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68" w:type="dxa"/>
        <w:tblInd w:w="-459" w:type="dxa"/>
        <w:tblLayout w:type="fixed"/>
        <w:tblLook w:val="0000" w:firstRow="0" w:lastRow="0" w:firstColumn="0" w:lastColumn="0" w:noHBand="0" w:noVBand="0"/>
      </w:tblPr>
      <w:tblGrid>
        <w:gridCol w:w="1418"/>
        <w:gridCol w:w="1276"/>
        <w:gridCol w:w="1417"/>
        <w:gridCol w:w="1701"/>
        <w:gridCol w:w="3119"/>
        <w:gridCol w:w="1559"/>
        <w:gridCol w:w="378"/>
      </w:tblGrid>
      <w:tr w:rsidR="008103CE" w:rsidRPr="008103CE" w:rsidTr="0013291E">
        <w:trPr>
          <w:gridAfter w:val="1"/>
          <w:wAfter w:w="378" w:type="dxa"/>
        </w:trPr>
        <w:tc>
          <w:tcPr>
            <w:tcW w:w="4111" w:type="dxa"/>
            <w:gridSpan w:val="3"/>
          </w:tcPr>
          <w:p w:rsidR="001F1C28" w:rsidRPr="008103CE" w:rsidRDefault="00D5653A">
            <w:pPr>
              <w:jc w:val="center"/>
              <w:rPr>
                <w:rFonts w:ascii="Times New Roman" w:hAnsi="Times New Roman"/>
                <w:b/>
                <w:sz w:val="26"/>
              </w:rPr>
            </w:pPr>
            <w:r w:rsidRPr="008103CE">
              <w:rPr>
                <w:rFonts w:ascii="Times New Roman" w:hAnsi="Times New Roman"/>
                <w:b/>
                <w:sz w:val="26"/>
              </w:rPr>
              <w:t>ỦY</w:t>
            </w:r>
            <w:r w:rsidR="001F1C28" w:rsidRPr="008103CE">
              <w:rPr>
                <w:rFonts w:ascii="Times New Roman" w:hAnsi="Times New Roman"/>
                <w:b/>
                <w:sz w:val="26"/>
              </w:rPr>
              <w:t xml:space="preserve"> BAN NHÂN DÂN </w:t>
            </w:r>
          </w:p>
        </w:tc>
        <w:tc>
          <w:tcPr>
            <w:tcW w:w="6379" w:type="dxa"/>
            <w:gridSpan w:val="3"/>
          </w:tcPr>
          <w:p w:rsidR="001F1C28" w:rsidRPr="008103CE" w:rsidRDefault="001F1C28">
            <w:pPr>
              <w:jc w:val="center"/>
              <w:rPr>
                <w:rFonts w:ascii="Times New Roman" w:hAnsi="Times New Roman"/>
                <w:b/>
                <w:sz w:val="26"/>
              </w:rPr>
            </w:pPr>
            <w:r w:rsidRPr="008103CE">
              <w:rPr>
                <w:rFonts w:ascii="Times New Roman" w:hAnsi="Times New Roman"/>
                <w:b/>
                <w:sz w:val="26"/>
              </w:rPr>
              <w:t xml:space="preserve">  CỘNG HOÀ XÃ HỘI CHỦ NGHĨA VIỆT </w:t>
            </w:r>
            <w:smartTag w:uri="urn:schemas-microsoft-com:office:smarttags" w:element="place">
              <w:smartTag w:uri="urn:schemas-microsoft-com:office:smarttags" w:element="country-region">
                <w:r w:rsidRPr="008103CE">
                  <w:rPr>
                    <w:rFonts w:ascii="Times New Roman" w:hAnsi="Times New Roman"/>
                    <w:b/>
                    <w:sz w:val="26"/>
                  </w:rPr>
                  <w:t>NAM</w:t>
                </w:r>
              </w:smartTag>
            </w:smartTag>
          </w:p>
        </w:tc>
      </w:tr>
      <w:tr w:rsidR="008103CE" w:rsidRPr="008103CE" w:rsidTr="0013291E">
        <w:trPr>
          <w:gridAfter w:val="1"/>
          <w:wAfter w:w="378" w:type="dxa"/>
        </w:trPr>
        <w:tc>
          <w:tcPr>
            <w:tcW w:w="4111" w:type="dxa"/>
            <w:gridSpan w:val="3"/>
          </w:tcPr>
          <w:p w:rsidR="001F1C28" w:rsidRPr="008103CE" w:rsidRDefault="001F1C28">
            <w:pPr>
              <w:jc w:val="center"/>
              <w:rPr>
                <w:rFonts w:ascii="Times New Roman" w:hAnsi="Times New Roman"/>
                <w:b/>
                <w:sz w:val="26"/>
              </w:rPr>
            </w:pPr>
            <w:r w:rsidRPr="008103CE">
              <w:rPr>
                <w:rFonts w:ascii="Times New Roman" w:hAnsi="Times New Roman"/>
                <w:b/>
                <w:sz w:val="26"/>
              </w:rPr>
              <w:t>TỈNH ĐỒNG THÁP</w:t>
            </w:r>
          </w:p>
        </w:tc>
        <w:tc>
          <w:tcPr>
            <w:tcW w:w="6379" w:type="dxa"/>
            <w:gridSpan w:val="3"/>
          </w:tcPr>
          <w:p w:rsidR="001F1C28" w:rsidRPr="008103CE" w:rsidRDefault="001F1C28">
            <w:pPr>
              <w:spacing w:after="120"/>
              <w:jc w:val="center"/>
              <w:rPr>
                <w:rFonts w:ascii="Times New Roman" w:hAnsi="Times New Roman"/>
                <w:b/>
                <w:sz w:val="26"/>
              </w:rPr>
            </w:pPr>
            <w:r w:rsidRPr="008103CE">
              <w:rPr>
                <w:rFonts w:ascii="Times New Roman" w:hAnsi="Times New Roman"/>
                <w:b/>
                <w:sz w:val="26"/>
              </w:rPr>
              <w:t xml:space="preserve">  Độc lập - Tự do - Hạnh phúc</w:t>
            </w:r>
          </w:p>
        </w:tc>
      </w:tr>
      <w:tr w:rsidR="008103CE" w:rsidRPr="008103CE" w:rsidTr="0013291E">
        <w:trPr>
          <w:cantSplit/>
          <w:trHeight w:val="20"/>
        </w:trPr>
        <w:tc>
          <w:tcPr>
            <w:tcW w:w="1418" w:type="dxa"/>
          </w:tcPr>
          <w:p w:rsidR="001F1C28" w:rsidRPr="008103CE" w:rsidRDefault="001F1C28">
            <w:pPr>
              <w:jc w:val="center"/>
              <w:rPr>
                <w:rFonts w:ascii="Times New Roman" w:hAnsi="Times New Roman"/>
                <w:b/>
                <w:sz w:val="16"/>
              </w:rPr>
            </w:pPr>
          </w:p>
        </w:tc>
        <w:tc>
          <w:tcPr>
            <w:tcW w:w="1276" w:type="dxa"/>
            <w:tcBorders>
              <w:top w:val="single" w:sz="8" w:space="0" w:color="auto"/>
            </w:tcBorders>
          </w:tcPr>
          <w:p w:rsidR="001F1C28" w:rsidRPr="008103CE" w:rsidRDefault="001F1C28">
            <w:pPr>
              <w:jc w:val="center"/>
              <w:rPr>
                <w:rFonts w:ascii="Times New Roman" w:hAnsi="Times New Roman"/>
                <w:b/>
                <w:sz w:val="16"/>
              </w:rPr>
            </w:pPr>
          </w:p>
        </w:tc>
        <w:tc>
          <w:tcPr>
            <w:tcW w:w="1417" w:type="dxa"/>
          </w:tcPr>
          <w:p w:rsidR="001F1C28" w:rsidRPr="008103CE" w:rsidRDefault="001F1C28">
            <w:pPr>
              <w:jc w:val="center"/>
              <w:rPr>
                <w:rFonts w:ascii="Times New Roman" w:hAnsi="Times New Roman"/>
                <w:b/>
                <w:sz w:val="16"/>
              </w:rPr>
            </w:pPr>
          </w:p>
        </w:tc>
        <w:tc>
          <w:tcPr>
            <w:tcW w:w="1701" w:type="dxa"/>
          </w:tcPr>
          <w:p w:rsidR="001F1C28" w:rsidRPr="008103CE" w:rsidRDefault="001F1C28">
            <w:pPr>
              <w:jc w:val="center"/>
              <w:rPr>
                <w:rFonts w:ascii="Times New Roman" w:hAnsi="Times New Roman"/>
                <w:b/>
                <w:sz w:val="16"/>
              </w:rPr>
            </w:pPr>
          </w:p>
        </w:tc>
        <w:tc>
          <w:tcPr>
            <w:tcW w:w="3119" w:type="dxa"/>
            <w:tcBorders>
              <w:top w:val="single" w:sz="8" w:space="0" w:color="auto"/>
            </w:tcBorders>
          </w:tcPr>
          <w:p w:rsidR="001F1C28" w:rsidRPr="008103CE" w:rsidRDefault="001F1C28">
            <w:pPr>
              <w:jc w:val="center"/>
              <w:rPr>
                <w:rFonts w:ascii="Times New Roman" w:hAnsi="Times New Roman"/>
                <w:b/>
                <w:sz w:val="16"/>
              </w:rPr>
            </w:pPr>
          </w:p>
        </w:tc>
        <w:tc>
          <w:tcPr>
            <w:tcW w:w="1559" w:type="dxa"/>
          </w:tcPr>
          <w:p w:rsidR="001F1C28" w:rsidRPr="008103CE" w:rsidRDefault="001F1C28">
            <w:pPr>
              <w:jc w:val="center"/>
              <w:rPr>
                <w:rFonts w:ascii="Times New Roman" w:hAnsi="Times New Roman"/>
                <w:b/>
                <w:sz w:val="16"/>
              </w:rPr>
            </w:pPr>
            <w:r w:rsidRPr="008103CE">
              <w:rPr>
                <w:rFonts w:ascii="Times New Roman" w:hAnsi="Times New Roman"/>
                <w:b/>
                <w:sz w:val="16"/>
              </w:rPr>
              <w:t xml:space="preserve">      </w:t>
            </w:r>
          </w:p>
        </w:tc>
        <w:tc>
          <w:tcPr>
            <w:tcW w:w="378" w:type="dxa"/>
          </w:tcPr>
          <w:p w:rsidR="001F1C28" w:rsidRPr="008103CE" w:rsidRDefault="001F1C28">
            <w:pPr>
              <w:jc w:val="center"/>
              <w:rPr>
                <w:rFonts w:ascii="Times New Roman" w:hAnsi="Times New Roman"/>
                <w:sz w:val="16"/>
              </w:rPr>
            </w:pPr>
          </w:p>
        </w:tc>
      </w:tr>
      <w:tr w:rsidR="008103CE" w:rsidRPr="008103CE" w:rsidTr="0013291E">
        <w:trPr>
          <w:gridAfter w:val="1"/>
          <w:wAfter w:w="378" w:type="dxa"/>
        </w:trPr>
        <w:tc>
          <w:tcPr>
            <w:tcW w:w="4111" w:type="dxa"/>
            <w:gridSpan w:val="3"/>
          </w:tcPr>
          <w:p w:rsidR="001F1C28" w:rsidRPr="008103CE" w:rsidRDefault="001F1C28" w:rsidP="00217791">
            <w:pPr>
              <w:jc w:val="center"/>
              <w:rPr>
                <w:rFonts w:ascii="Times New Roman" w:hAnsi="Times New Roman"/>
                <w:sz w:val="26"/>
              </w:rPr>
            </w:pPr>
            <w:r w:rsidRPr="008103CE">
              <w:rPr>
                <w:rFonts w:ascii="Times New Roman" w:hAnsi="Times New Roman"/>
                <w:sz w:val="26"/>
              </w:rPr>
              <w:t>Số:</w:t>
            </w:r>
            <w:r w:rsidR="00F348EE" w:rsidRPr="008103CE">
              <w:rPr>
                <w:rFonts w:ascii="Times New Roman" w:hAnsi="Times New Roman"/>
                <w:sz w:val="26"/>
              </w:rPr>
              <w:t xml:space="preserve"> </w:t>
            </w:r>
            <w:r w:rsidR="00217791" w:rsidRPr="008103CE">
              <w:rPr>
                <w:rFonts w:ascii="Times New Roman" w:hAnsi="Times New Roman"/>
                <w:sz w:val="26"/>
              </w:rPr>
              <w:t xml:space="preserve">    </w:t>
            </w:r>
            <w:r w:rsidR="001A4546" w:rsidRPr="008103CE">
              <w:rPr>
                <w:rFonts w:ascii="Times New Roman" w:hAnsi="Times New Roman"/>
                <w:sz w:val="26"/>
              </w:rPr>
              <w:t xml:space="preserve">   </w:t>
            </w:r>
            <w:r w:rsidR="00217791" w:rsidRPr="008103CE">
              <w:rPr>
                <w:rFonts w:ascii="Times New Roman" w:hAnsi="Times New Roman"/>
                <w:sz w:val="26"/>
              </w:rPr>
              <w:t xml:space="preserve">   </w:t>
            </w:r>
            <w:r w:rsidRPr="008103CE">
              <w:rPr>
                <w:rFonts w:ascii="Times New Roman" w:hAnsi="Times New Roman"/>
                <w:sz w:val="26"/>
              </w:rPr>
              <w:t>/UBND-</w:t>
            </w:r>
            <w:r w:rsidR="00E754F4" w:rsidRPr="008103CE">
              <w:rPr>
                <w:rFonts w:ascii="Times New Roman" w:hAnsi="Times New Roman"/>
                <w:sz w:val="26"/>
              </w:rPr>
              <w:t>KT</w:t>
            </w:r>
          </w:p>
        </w:tc>
        <w:tc>
          <w:tcPr>
            <w:tcW w:w="6379" w:type="dxa"/>
            <w:gridSpan w:val="3"/>
          </w:tcPr>
          <w:p w:rsidR="001F1C28" w:rsidRPr="008103CE" w:rsidRDefault="00C81FF3" w:rsidP="00217791">
            <w:pPr>
              <w:pStyle w:val="Heading1"/>
              <w:rPr>
                <w:rFonts w:ascii="Times New Roman" w:hAnsi="Times New Roman"/>
              </w:rPr>
            </w:pPr>
            <w:r w:rsidRPr="008103CE">
              <w:rPr>
                <w:rFonts w:ascii="Times New Roman" w:hAnsi="Times New Roman"/>
              </w:rPr>
              <w:t>Đồng Tháp</w:t>
            </w:r>
            <w:r w:rsidR="001F1C28" w:rsidRPr="008103CE">
              <w:rPr>
                <w:rFonts w:ascii="Times New Roman" w:hAnsi="Times New Roman"/>
              </w:rPr>
              <w:t>, ngày</w:t>
            </w:r>
            <w:r w:rsidR="00F348EE" w:rsidRPr="008103CE">
              <w:rPr>
                <w:rFonts w:ascii="Times New Roman" w:hAnsi="Times New Roman"/>
              </w:rPr>
              <w:t xml:space="preserve"> </w:t>
            </w:r>
            <w:r w:rsidR="00217791" w:rsidRPr="008103CE">
              <w:rPr>
                <w:rFonts w:ascii="Times New Roman" w:hAnsi="Times New Roman"/>
              </w:rPr>
              <w:t xml:space="preserve">  </w:t>
            </w:r>
            <w:r w:rsidR="001A4546" w:rsidRPr="008103CE">
              <w:rPr>
                <w:rFonts w:ascii="Times New Roman" w:hAnsi="Times New Roman"/>
              </w:rPr>
              <w:t xml:space="preserve">  </w:t>
            </w:r>
            <w:r w:rsidR="00217791" w:rsidRPr="008103CE">
              <w:rPr>
                <w:rFonts w:ascii="Times New Roman" w:hAnsi="Times New Roman"/>
              </w:rPr>
              <w:t xml:space="preserve">  </w:t>
            </w:r>
            <w:r w:rsidR="001F1C28" w:rsidRPr="008103CE">
              <w:rPr>
                <w:rFonts w:ascii="Times New Roman" w:hAnsi="Times New Roman"/>
              </w:rPr>
              <w:t xml:space="preserve"> tháng</w:t>
            </w:r>
            <w:r w:rsidR="00F348EE" w:rsidRPr="008103CE">
              <w:rPr>
                <w:rFonts w:ascii="Times New Roman" w:hAnsi="Times New Roman"/>
              </w:rPr>
              <w:t xml:space="preserve"> </w:t>
            </w:r>
            <w:r w:rsidR="00217791" w:rsidRPr="008103CE">
              <w:rPr>
                <w:rFonts w:ascii="Times New Roman" w:hAnsi="Times New Roman"/>
              </w:rPr>
              <w:t xml:space="preserve">   </w:t>
            </w:r>
            <w:r w:rsidR="001A4546" w:rsidRPr="008103CE">
              <w:rPr>
                <w:rFonts w:ascii="Times New Roman" w:hAnsi="Times New Roman"/>
              </w:rPr>
              <w:t xml:space="preserve">  </w:t>
            </w:r>
            <w:r w:rsidR="00217791" w:rsidRPr="008103CE">
              <w:rPr>
                <w:rFonts w:ascii="Times New Roman" w:hAnsi="Times New Roman"/>
              </w:rPr>
              <w:t xml:space="preserve"> </w:t>
            </w:r>
            <w:r w:rsidR="001F1C28" w:rsidRPr="008103CE">
              <w:rPr>
                <w:rFonts w:ascii="Times New Roman" w:hAnsi="Times New Roman"/>
              </w:rPr>
              <w:t xml:space="preserve"> năm 20</w:t>
            </w:r>
            <w:r w:rsidR="00B2627F" w:rsidRPr="008103CE">
              <w:rPr>
                <w:rFonts w:ascii="Times New Roman" w:hAnsi="Times New Roman"/>
              </w:rPr>
              <w:t>2</w:t>
            </w:r>
            <w:r w:rsidR="00956029" w:rsidRPr="008103CE">
              <w:rPr>
                <w:rFonts w:ascii="Times New Roman" w:hAnsi="Times New Roman"/>
              </w:rPr>
              <w:t>6</w:t>
            </w:r>
          </w:p>
        </w:tc>
      </w:tr>
      <w:tr w:rsidR="008103CE" w:rsidRPr="008103CE" w:rsidTr="00132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78" w:type="dxa"/>
          <w:trHeight w:val="978"/>
        </w:trPr>
        <w:tc>
          <w:tcPr>
            <w:tcW w:w="4111" w:type="dxa"/>
            <w:gridSpan w:val="3"/>
            <w:tcBorders>
              <w:top w:val="nil"/>
              <w:left w:val="nil"/>
              <w:bottom w:val="nil"/>
              <w:right w:val="nil"/>
            </w:tcBorders>
          </w:tcPr>
          <w:p w:rsidR="0056452A" w:rsidRPr="008103CE" w:rsidRDefault="001E7FC7" w:rsidP="00157507">
            <w:pPr>
              <w:ind w:left="-108" w:right="-108"/>
              <w:jc w:val="center"/>
              <w:rPr>
                <w:rFonts w:ascii="Times New Roman" w:hAnsi="Times New Roman"/>
                <w:spacing w:val="-6"/>
                <w:sz w:val="24"/>
                <w:szCs w:val="24"/>
              </w:rPr>
            </w:pPr>
            <w:r w:rsidRPr="008103CE">
              <w:rPr>
                <w:rFonts w:ascii="Times New Roman" w:hAnsi="Times New Roman"/>
                <w:spacing w:val="-6"/>
                <w:sz w:val="24"/>
                <w:szCs w:val="24"/>
              </w:rPr>
              <w:t>V/</w:t>
            </w:r>
            <w:r w:rsidR="0002354D" w:rsidRPr="008103CE">
              <w:rPr>
                <w:rFonts w:ascii="Times New Roman" w:hAnsi="Times New Roman"/>
                <w:spacing w:val="-6"/>
                <w:sz w:val="24"/>
                <w:szCs w:val="24"/>
              </w:rPr>
              <w:t xml:space="preserve">v </w:t>
            </w:r>
            <w:r w:rsidR="00CF2836" w:rsidRPr="008103CE">
              <w:rPr>
                <w:rFonts w:ascii="Times New Roman" w:hAnsi="Times New Roman"/>
                <w:spacing w:val="-6"/>
                <w:sz w:val="24"/>
                <w:szCs w:val="24"/>
              </w:rPr>
              <w:t xml:space="preserve">triển khai thực hiện Nghị </w:t>
            </w:r>
            <w:r w:rsidR="00CF2836" w:rsidRPr="008103CE">
              <w:rPr>
                <w:rFonts w:ascii="Times New Roman" w:hAnsi="Times New Roman" w:hint="eastAsia"/>
                <w:spacing w:val="-6"/>
                <w:sz w:val="24"/>
                <w:szCs w:val="24"/>
              </w:rPr>
              <w:t>đ</w:t>
            </w:r>
            <w:r w:rsidR="00CF2836" w:rsidRPr="008103CE">
              <w:rPr>
                <w:rFonts w:ascii="Times New Roman" w:hAnsi="Times New Roman"/>
                <w:spacing w:val="-6"/>
                <w:sz w:val="24"/>
                <w:szCs w:val="24"/>
              </w:rPr>
              <w:t>ịnh số 49/2026/N</w:t>
            </w:r>
            <w:r w:rsidR="00CF2836" w:rsidRPr="008103CE">
              <w:rPr>
                <w:rFonts w:ascii="Times New Roman" w:hAnsi="Times New Roman" w:hint="eastAsia"/>
                <w:spacing w:val="-6"/>
                <w:sz w:val="24"/>
                <w:szCs w:val="24"/>
              </w:rPr>
              <w:t>Đ</w:t>
            </w:r>
            <w:r w:rsidR="00CF2836" w:rsidRPr="008103CE">
              <w:rPr>
                <w:rFonts w:ascii="Times New Roman" w:hAnsi="Times New Roman"/>
                <w:spacing w:val="-6"/>
                <w:sz w:val="24"/>
                <w:szCs w:val="24"/>
              </w:rPr>
              <w:t xml:space="preserve">-CP </w:t>
            </w:r>
            <w:r w:rsidR="0056452A" w:rsidRPr="008103CE">
              <w:rPr>
                <w:rFonts w:ascii="Times New Roman" w:hAnsi="Times New Roman"/>
                <w:spacing w:val="-6"/>
                <w:sz w:val="24"/>
                <w:szCs w:val="24"/>
              </w:rPr>
              <w:t>ngày 31/</w:t>
            </w:r>
            <w:r w:rsidR="00CF2836" w:rsidRPr="008103CE">
              <w:rPr>
                <w:rFonts w:ascii="Times New Roman" w:hAnsi="Times New Roman"/>
                <w:spacing w:val="-6"/>
                <w:sz w:val="24"/>
                <w:szCs w:val="24"/>
              </w:rPr>
              <w:t>01</w:t>
            </w:r>
            <w:r w:rsidR="0056452A" w:rsidRPr="008103CE">
              <w:rPr>
                <w:rFonts w:ascii="Times New Roman" w:hAnsi="Times New Roman"/>
                <w:spacing w:val="-6"/>
                <w:sz w:val="24"/>
                <w:szCs w:val="24"/>
              </w:rPr>
              <w:t>/</w:t>
            </w:r>
            <w:r w:rsidR="00CF2836" w:rsidRPr="008103CE">
              <w:rPr>
                <w:rFonts w:ascii="Times New Roman" w:hAnsi="Times New Roman"/>
                <w:spacing w:val="-6"/>
                <w:sz w:val="24"/>
                <w:szCs w:val="24"/>
              </w:rPr>
              <w:t xml:space="preserve">2026 </w:t>
            </w:r>
          </w:p>
          <w:p w:rsidR="00601861" w:rsidRPr="008103CE" w:rsidRDefault="00CF2836" w:rsidP="00157507">
            <w:pPr>
              <w:ind w:left="-108" w:right="-108"/>
              <w:jc w:val="center"/>
              <w:rPr>
                <w:rFonts w:ascii="Times New Roman" w:hAnsi="Times New Roman"/>
                <w:spacing w:val="-6"/>
                <w:sz w:val="24"/>
                <w:szCs w:val="24"/>
              </w:rPr>
            </w:pPr>
            <w:r w:rsidRPr="008103CE">
              <w:rPr>
                <w:rFonts w:ascii="Times New Roman" w:hAnsi="Times New Roman"/>
                <w:spacing w:val="-6"/>
                <w:sz w:val="24"/>
                <w:szCs w:val="24"/>
              </w:rPr>
              <w:t xml:space="preserve">của Chính phủ  </w:t>
            </w:r>
          </w:p>
          <w:p w:rsidR="00F45225" w:rsidRPr="008103CE" w:rsidRDefault="003930F6" w:rsidP="000E03CB">
            <w:pPr>
              <w:ind w:left="-108" w:right="-108"/>
              <w:jc w:val="center"/>
              <w:rPr>
                <w:rFonts w:ascii="Times New Roman" w:hAnsi="Times New Roman"/>
                <w:sz w:val="24"/>
              </w:rPr>
            </w:pPr>
            <w:r w:rsidRPr="008103CE">
              <w:rPr>
                <w:rFonts w:ascii="Times New Roman" w:hAnsi="Times New Roman"/>
                <w:spacing w:val="-6"/>
                <w:sz w:val="24"/>
                <w:szCs w:val="24"/>
              </w:rPr>
              <w:t xml:space="preserve"> </w:t>
            </w:r>
            <w:r w:rsidR="00B4381A" w:rsidRPr="008103CE">
              <w:rPr>
                <w:rFonts w:ascii="Times New Roman" w:hAnsi="Times New Roman"/>
                <w:spacing w:val="-6"/>
                <w:sz w:val="24"/>
                <w:szCs w:val="24"/>
              </w:rPr>
              <w:t xml:space="preserve"> </w:t>
            </w:r>
            <w:r w:rsidR="00362961" w:rsidRPr="008103CE">
              <w:rPr>
                <w:rFonts w:ascii="Times New Roman" w:hAnsi="Times New Roman"/>
                <w:spacing w:val="-6"/>
                <w:sz w:val="24"/>
                <w:szCs w:val="24"/>
              </w:rPr>
              <w:t xml:space="preserve"> </w:t>
            </w:r>
          </w:p>
        </w:tc>
        <w:tc>
          <w:tcPr>
            <w:tcW w:w="6379" w:type="dxa"/>
            <w:gridSpan w:val="3"/>
            <w:tcBorders>
              <w:top w:val="nil"/>
              <w:left w:val="nil"/>
              <w:bottom w:val="nil"/>
              <w:right w:val="nil"/>
            </w:tcBorders>
          </w:tcPr>
          <w:p w:rsidR="001F1C28" w:rsidRPr="008103CE" w:rsidRDefault="001F1C28">
            <w:pPr>
              <w:pStyle w:val="BodyTextIndent"/>
              <w:rPr>
                <w:rFonts w:ascii="Times New Roman" w:hAnsi="Times New Roman"/>
              </w:rPr>
            </w:pPr>
          </w:p>
        </w:tc>
      </w:tr>
      <w:tr w:rsidR="008103CE" w:rsidRPr="008103CE" w:rsidTr="00132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78" w:type="dxa"/>
        </w:trPr>
        <w:tc>
          <w:tcPr>
            <w:tcW w:w="4111" w:type="dxa"/>
            <w:gridSpan w:val="3"/>
            <w:tcBorders>
              <w:top w:val="nil"/>
              <w:left w:val="nil"/>
              <w:bottom w:val="nil"/>
              <w:right w:val="nil"/>
            </w:tcBorders>
          </w:tcPr>
          <w:p w:rsidR="001F1C28" w:rsidRPr="008103CE" w:rsidRDefault="00644187" w:rsidP="00157507">
            <w:pPr>
              <w:jc w:val="right"/>
              <w:rPr>
                <w:rFonts w:ascii="Times New Roman" w:hAnsi="Times New Roman"/>
              </w:rPr>
            </w:pPr>
            <w:r w:rsidRPr="008103CE">
              <w:rPr>
                <w:rFonts w:ascii="Times New Roman" w:hAnsi="Times New Roman"/>
              </w:rPr>
              <w:t>Kính gử</w:t>
            </w:r>
            <w:r w:rsidR="001F1C28" w:rsidRPr="008103CE">
              <w:rPr>
                <w:rFonts w:ascii="Times New Roman" w:hAnsi="Times New Roman"/>
              </w:rPr>
              <w:t>i:</w:t>
            </w:r>
          </w:p>
        </w:tc>
        <w:tc>
          <w:tcPr>
            <w:tcW w:w="6379" w:type="dxa"/>
            <w:gridSpan w:val="3"/>
            <w:tcBorders>
              <w:top w:val="nil"/>
              <w:left w:val="nil"/>
              <w:bottom w:val="nil"/>
              <w:right w:val="nil"/>
            </w:tcBorders>
          </w:tcPr>
          <w:p w:rsidR="000F70E9" w:rsidRPr="008103CE" w:rsidRDefault="000F70E9" w:rsidP="00157507">
            <w:pPr>
              <w:pStyle w:val="ListParagraph"/>
              <w:ind w:left="286"/>
              <w:rPr>
                <w:rFonts w:ascii="Times New Roman" w:hAnsi="Times New Roman"/>
                <w:szCs w:val="28"/>
              </w:rPr>
            </w:pPr>
          </w:p>
          <w:p w:rsidR="00601861" w:rsidRPr="008103CE" w:rsidRDefault="00CF2836" w:rsidP="00157507">
            <w:pPr>
              <w:pStyle w:val="ListParagraph"/>
              <w:numPr>
                <w:ilvl w:val="0"/>
                <w:numId w:val="2"/>
              </w:numPr>
              <w:rPr>
                <w:rFonts w:ascii="Times New Roman" w:hAnsi="Times New Roman"/>
                <w:szCs w:val="28"/>
              </w:rPr>
            </w:pPr>
            <w:r w:rsidRPr="008103CE">
              <w:rPr>
                <w:rFonts w:ascii="Times New Roman" w:hAnsi="Times New Roman"/>
                <w:szCs w:val="28"/>
              </w:rPr>
              <w:t>Các sở, ban, ngành tỉnh;</w:t>
            </w:r>
          </w:p>
          <w:p w:rsidR="00601861" w:rsidRPr="008103CE" w:rsidRDefault="00CF2836" w:rsidP="00157507">
            <w:pPr>
              <w:pStyle w:val="ListParagraph"/>
              <w:numPr>
                <w:ilvl w:val="0"/>
                <w:numId w:val="2"/>
              </w:numPr>
              <w:rPr>
                <w:rFonts w:ascii="Times New Roman" w:hAnsi="Times New Roman"/>
                <w:szCs w:val="28"/>
              </w:rPr>
            </w:pPr>
            <w:r w:rsidRPr="008103CE">
              <w:rPr>
                <w:rFonts w:ascii="Times New Roman" w:hAnsi="Times New Roman"/>
                <w:szCs w:val="28"/>
              </w:rPr>
              <w:t>Ủy ban nhân dân xã, ph</w:t>
            </w:r>
            <w:r w:rsidRPr="008103CE">
              <w:rPr>
                <w:rFonts w:ascii="Times New Roman" w:hAnsi="Times New Roman" w:hint="eastAsia"/>
                <w:szCs w:val="28"/>
              </w:rPr>
              <w:t>ư</w:t>
            </w:r>
            <w:r w:rsidRPr="008103CE">
              <w:rPr>
                <w:rFonts w:ascii="Times New Roman" w:hAnsi="Times New Roman"/>
                <w:szCs w:val="28"/>
              </w:rPr>
              <w:t>ờng.</w:t>
            </w:r>
          </w:p>
          <w:p w:rsidR="001F1C28" w:rsidRPr="008103CE" w:rsidRDefault="001F1C28" w:rsidP="00157507">
            <w:pPr>
              <w:ind w:left="123" w:hanging="123"/>
              <w:rPr>
                <w:rFonts w:ascii="Times New Roman" w:hAnsi="Times New Roman"/>
              </w:rPr>
            </w:pPr>
          </w:p>
        </w:tc>
      </w:tr>
    </w:tbl>
    <w:p w:rsidR="0056452A" w:rsidRPr="008103CE" w:rsidRDefault="0056452A" w:rsidP="004815E0">
      <w:pPr>
        <w:spacing w:before="120"/>
        <w:ind w:firstLine="709"/>
        <w:jc w:val="both"/>
        <w:rPr>
          <w:rFonts w:ascii="Times New Roman" w:eastAsia="Arial" w:hAnsi="Times New Roman"/>
          <w:szCs w:val="28"/>
        </w:rPr>
      </w:pPr>
      <w:r w:rsidRPr="008103CE">
        <w:rPr>
          <w:rFonts w:ascii="Times New Roman" w:eastAsia="Arial" w:hAnsi="Times New Roman"/>
          <w:szCs w:val="28"/>
          <w:lang w:val="vi-VN"/>
        </w:rPr>
        <w:t>Thực hiện Nghị định số 49/2026/NĐ-CP ngày 31</w:t>
      </w:r>
      <w:r w:rsidRPr="008103CE">
        <w:rPr>
          <w:rFonts w:ascii="Times New Roman" w:eastAsia="Arial" w:hAnsi="Times New Roman"/>
          <w:szCs w:val="28"/>
        </w:rPr>
        <w:t>/</w:t>
      </w:r>
      <w:r w:rsidRPr="008103CE">
        <w:rPr>
          <w:rFonts w:ascii="Times New Roman" w:eastAsia="Arial" w:hAnsi="Times New Roman"/>
          <w:szCs w:val="28"/>
          <w:lang w:val="vi-VN"/>
        </w:rPr>
        <w:t xml:space="preserve">01/2026 của Chính phủ quy định chi tiết và hướng dẫn một số điều của Nghị quyết số 254/2025/QH15 của Quốc hội quy định một số cơ chế, chính sách tháo gỡ khó khăn, vướng mắc trong tổ chức thi hành Luật Đất đai </w:t>
      </w:r>
      <w:r w:rsidRPr="008103CE">
        <w:rPr>
          <w:rFonts w:ascii="Times New Roman" w:eastAsia="Arial" w:hAnsi="Times New Roman"/>
          <w:i/>
          <w:szCs w:val="28"/>
          <w:lang w:val="vi-VN"/>
        </w:rPr>
        <w:t>(sau đây gọi là Nghị quyết 254/2025/QH15 và Nghị định số 49/2026/NĐ-CP),</w:t>
      </w:r>
      <w:r w:rsidRPr="008103CE">
        <w:rPr>
          <w:rFonts w:ascii="Times New Roman" w:eastAsia="Arial" w:hAnsi="Times New Roman"/>
          <w:szCs w:val="28"/>
          <w:lang w:val="vi-VN"/>
        </w:rPr>
        <w:t xml:space="preserve"> có hiệu lực thi hành từ ngày 31/01/2026</w:t>
      </w:r>
      <w:r w:rsidRPr="008103CE">
        <w:rPr>
          <w:rFonts w:ascii="Times New Roman" w:eastAsia="Arial" w:hAnsi="Times New Roman"/>
          <w:szCs w:val="28"/>
        </w:rPr>
        <w:t>.</w:t>
      </w:r>
    </w:p>
    <w:p w:rsidR="0056452A" w:rsidRPr="008103CE" w:rsidRDefault="0056452A" w:rsidP="004815E0">
      <w:pPr>
        <w:spacing w:before="120"/>
        <w:ind w:firstLine="720"/>
        <w:jc w:val="both"/>
        <w:rPr>
          <w:rFonts w:ascii="Times New Roman" w:eastAsia="Arial" w:hAnsi="Times New Roman"/>
          <w:szCs w:val="28"/>
        </w:rPr>
      </w:pPr>
      <w:r w:rsidRPr="008103CE">
        <w:rPr>
          <w:rFonts w:ascii="Times New Roman" w:eastAsia="Arial" w:hAnsi="Times New Roman"/>
          <w:szCs w:val="28"/>
          <w:lang w:val="vi-VN"/>
        </w:rPr>
        <w:t>Để việc áp dụng chính sách</w:t>
      </w:r>
      <w:r w:rsidRPr="008103CE">
        <w:rPr>
          <w:rFonts w:ascii="Times New Roman" w:eastAsia="Arial" w:hAnsi="Times New Roman"/>
          <w:szCs w:val="28"/>
        </w:rPr>
        <w:t>, pháp luật đất đai</w:t>
      </w:r>
      <w:r w:rsidRPr="008103CE">
        <w:rPr>
          <w:rFonts w:ascii="Times New Roman" w:eastAsia="Arial" w:hAnsi="Times New Roman"/>
          <w:szCs w:val="28"/>
          <w:lang w:val="vi-VN"/>
        </w:rPr>
        <w:t xml:space="preserve"> trên địa bàn tỉnh đảm bảo thống nhất</w:t>
      </w:r>
      <w:r w:rsidRPr="008103CE">
        <w:rPr>
          <w:rFonts w:ascii="Times New Roman" w:eastAsia="Arial" w:hAnsi="Times New Roman"/>
          <w:szCs w:val="28"/>
        </w:rPr>
        <w:t>,</w:t>
      </w:r>
      <w:r w:rsidRPr="008103CE">
        <w:rPr>
          <w:rFonts w:ascii="Times New Roman" w:eastAsia="Arial" w:hAnsi="Times New Roman"/>
          <w:szCs w:val="28"/>
          <w:lang w:val="vi-VN"/>
        </w:rPr>
        <w:t xml:space="preserve"> </w:t>
      </w:r>
      <w:r w:rsidRPr="008103CE">
        <w:rPr>
          <w:rFonts w:ascii="Times New Roman" w:eastAsia="Arial" w:hAnsi="Times New Roman"/>
          <w:szCs w:val="28"/>
        </w:rPr>
        <w:t xml:space="preserve">thông suốt, </w:t>
      </w:r>
      <w:r w:rsidRPr="008103CE">
        <w:rPr>
          <w:rFonts w:ascii="Times New Roman" w:eastAsia="Arial" w:hAnsi="Times New Roman"/>
          <w:szCs w:val="28"/>
          <w:lang w:val="vi-VN"/>
        </w:rPr>
        <w:t xml:space="preserve">không gián đoạn </w:t>
      </w:r>
      <w:r w:rsidRPr="008103CE">
        <w:rPr>
          <w:rFonts w:ascii="Times New Roman" w:eastAsia="Arial" w:hAnsi="Times New Roman"/>
          <w:szCs w:val="28"/>
        </w:rPr>
        <w:t xml:space="preserve">trong việc thực hiện các </w:t>
      </w:r>
      <w:r w:rsidRPr="008103CE">
        <w:rPr>
          <w:rFonts w:ascii="Times New Roman" w:eastAsia="Arial" w:hAnsi="Times New Roman"/>
          <w:szCs w:val="28"/>
          <w:lang w:val="vi-VN"/>
        </w:rPr>
        <w:t xml:space="preserve">thủ tục hành chính, kịp thời triển khai thực hiện thu hồi đất, giao đất, cho thuê đất đối với các dự án đầu tư phát triển kinh tế - xã hội, đảm bảo </w:t>
      </w:r>
      <w:r w:rsidRPr="008103CE">
        <w:rPr>
          <w:rFonts w:ascii="Times New Roman" w:eastAsia="Arial" w:hAnsi="Times New Roman"/>
          <w:szCs w:val="28"/>
        </w:rPr>
        <w:t xml:space="preserve">phù hợp </w:t>
      </w:r>
      <w:r w:rsidRPr="008103CE">
        <w:rPr>
          <w:rFonts w:ascii="Times New Roman" w:eastAsia="Arial" w:hAnsi="Times New Roman"/>
          <w:szCs w:val="28"/>
          <w:lang w:val="vi-VN"/>
        </w:rPr>
        <w:t xml:space="preserve">quy định; trên cơ sở đề xuất của Sở Nông nghiệp và Môi trường tại </w:t>
      </w:r>
      <w:r w:rsidRPr="008103CE">
        <w:rPr>
          <w:rFonts w:ascii="Times New Roman" w:eastAsia="Arial" w:hAnsi="Times New Roman"/>
          <w:szCs w:val="28"/>
        </w:rPr>
        <w:t>Công văn</w:t>
      </w:r>
      <w:r w:rsidRPr="008103CE">
        <w:rPr>
          <w:rFonts w:ascii="Times New Roman" w:eastAsia="Arial" w:hAnsi="Times New Roman"/>
          <w:szCs w:val="28"/>
          <w:lang w:val="vi-VN"/>
        </w:rPr>
        <w:t xml:space="preserve"> s</w:t>
      </w:r>
      <w:r w:rsidR="00FD0749" w:rsidRPr="008103CE">
        <w:rPr>
          <w:rFonts w:ascii="Times New Roman" w:eastAsia="Arial" w:hAnsi="Times New Roman"/>
          <w:szCs w:val="28"/>
        </w:rPr>
        <w:t>ố 1860</w:t>
      </w:r>
      <w:r w:rsidRPr="008103CE">
        <w:rPr>
          <w:rFonts w:ascii="Times New Roman" w:eastAsia="Arial" w:hAnsi="Times New Roman"/>
          <w:szCs w:val="28"/>
          <w:lang w:val="vi-VN"/>
        </w:rPr>
        <w:t>/SNN</w:t>
      </w:r>
      <w:r w:rsidRPr="008103CE">
        <w:rPr>
          <w:rFonts w:ascii="Times New Roman" w:eastAsia="Arial" w:hAnsi="Times New Roman"/>
          <w:szCs w:val="28"/>
        </w:rPr>
        <w:t>&amp;</w:t>
      </w:r>
      <w:r w:rsidRPr="008103CE">
        <w:rPr>
          <w:rFonts w:ascii="Times New Roman" w:eastAsia="Arial" w:hAnsi="Times New Roman"/>
          <w:szCs w:val="28"/>
          <w:lang w:val="vi-VN"/>
        </w:rPr>
        <w:t xml:space="preserve">MT-QLĐĐ ngày </w:t>
      </w:r>
      <w:r w:rsidRPr="008103CE">
        <w:rPr>
          <w:rFonts w:ascii="Times New Roman" w:eastAsia="Arial" w:hAnsi="Times New Roman"/>
          <w:szCs w:val="28"/>
        </w:rPr>
        <w:t>06</w:t>
      </w:r>
      <w:r w:rsidRPr="008103CE">
        <w:rPr>
          <w:rFonts w:ascii="Times New Roman" w:eastAsia="Arial" w:hAnsi="Times New Roman"/>
          <w:szCs w:val="28"/>
          <w:lang w:val="vi-VN"/>
        </w:rPr>
        <w:t xml:space="preserve">/02/2026; </w:t>
      </w:r>
      <w:r w:rsidRPr="008103CE">
        <w:rPr>
          <w:rFonts w:ascii="Times New Roman" w:eastAsia="Arial" w:hAnsi="Times New Roman"/>
          <w:szCs w:val="28"/>
        </w:rPr>
        <w:t>Ủy ban nhân dân tỉnh có ý kiến như sau:</w:t>
      </w:r>
    </w:p>
    <w:p w:rsidR="0056452A" w:rsidRPr="008103CE" w:rsidRDefault="0056452A" w:rsidP="004815E0">
      <w:pPr>
        <w:autoSpaceDE w:val="0"/>
        <w:autoSpaceDN w:val="0"/>
        <w:adjustRightInd w:val="0"/>
        <w:spacing w:before="120"/>
        <w:ind w:firstLine="709"/>
        <w:jc w:val="both"/>
        <w:rPr>
          <w:rFonts w:ascii="Times New Roman" w:eastAsia="Calibri" w:hAnsi="Times New Roman"/>
          <w:szCs w:val="28"/>
        </w:rPr>
      </w:pPr>
      <w:r w:rsidRPr="008103CE">
        <w:rPr>
          <w:rFonts w:ascii="Times New Roman" w:eastAsia="Calibri" w:hAnsi="Times New Roman"/>
          <w:szCs w:val="28"/>
        </w:rPr>
        <w:t xml:space="preserve">1. Thống nhất tiếp tục thực hiện các nội dung quản lý nhà nước về đất đai theo thẩm quyền của UBND </w:t>
      </w:r>
      <w:r w:rsidR="005037E9" w:rsidRPr="008103CE">
        <w:rPr>
          <w:rFonts w:ascii="Times New Roman" w:eastAsia="Calibri" w:hAnsi="Times New Roman"/>
          <w:szCs w:val="28"/>
        </w:rPr>
        <w:t>t</w:t>
      </w:r>
      <w:r w:rsidRPr="008103CE">
        <w:rPr>
          <w:rFonts w:ascii="Times New Roman" w:eastAsia="Calibri" w:hAnsi="Times New Roman"/>
          <w:szCs w:val="28"/>
        </w:rPr>
        <w:t xml:space="preserve">ỉnh, Chủ tịch UBND </w:t>
      </w:r>
      <w:r w:rsidR="005037E9" w:rsidRPr="008103CE">
        <w:rPr>
          <w:rFonts w:ascii="Times New Roman" w:eastAsia="Calibri" w:hAnsi="Times New Roman"/>
          <w:szCs w:val="28"/>
        </w:rPr>
        <w:t>t</w:t>
      </w:r>
      <w:r w:rsidRPr="008103CE">
        <w:rPr>
          <w:rFonts w:ascii="Times New Roman" w:eastAsia="Calibri" w:hAnsi="Times New Roman"/>
          <w:szCs w:val="28"/>
        </w:rPr>
        <w:t>ỉnh; UBND cấp xã, Chủ tịch UBND cấp xã theo các quy định pháp luật trước ngày Nghị định số 49/2026/NĐ-CP ngày 31/01/2026 của Chính phủ có hiệu lực thi hành.</w:t>
      </w:r>
    </w:p>
    <w:p w:rsidR="0056452A" w:rsidRPr="008103CE" w:rsidRDefault="0056452A" w:rsidP="004815E0">
      <w:pPr>
        <w:autoSpaceDE w:val="0"/>
        <w:autoSpaceDN w:val="0"/>
        <w:adjustRightInd w:val="0"/>
        <w:spacing w:before="120"/>
        <w:ind w:firstLine="709"/>
        <w:jc w:val="both"/>
        <w:rPr>
          <w:rFonts w:ascii="Times New Roman" w:eastAsia="Calibri" w:hAnsi="Times New Roman"/>
          <w:szCs w:val="28"/>
        </w:rPr>
      </w:pPr>
      <w:r w:rsidRPr="008103CE">
        <w:rPr>
          <w:rFonts w:ascii="Times New Roman" w:eastAsia="Calibri" w:hAnsi="Times New Roman"/>
          <w:szCs w:val="28"/>
        </w:rPr>
        <w:t xml:space="preserve">Các trường hợp đang thực hiện thu hồi đất, bồi thường, hỗ trợ, tái định cư, giao đất, cho thuê đất, cho phép chuyển mục đích sử dụng đất, điều chỉnh thời hạn sử dụng đất, gia hạn sử dụng đất, chuyển hình thức sử dụng đất, công nhận quyền sử dụng đất, chấp thuận về việc thỏa thuận nhận quyền sử dụng đất để thực hiện dự án, chấp thuận, phê duyệt phương án sử dụng đất, cấp Giấy chứng nhận quyền sử dụng đất, quyền sở hữu tài sản gắn liền với đất, xác nhận thay đổi trên giấy chứng nhận đã cấp, đính chính, thu hồi, hủy giấy chứng nhận đã cấp, xác định lại diện tích đất ở trước ngày Nghị định này có hiệu lực thi hành thì cơ quan, người có thẩm quyền đang giải quyết tiếp tục thực hiện. </w:t>
      </w:r>
    </w:p>
    <w:p w:rsidR="0056452A" w:rsidRPr="008103CE" w:rsidRDefault="0056452A" w:rsidP="004815E0">
      <w:pPr>
        <w:autoSpaceDE w:val="0"/>
        <w:autoSpaceDN w:val="0"/>
        <w:adjustRightInd w:val="0"/>
        <w:spacing w:before="120"/>
        <w:ind w:firstLine="709"/>
        <w:jc w:val="both"/>
        <w:rPr>
          <w:rFonts w:ascii="Times New Roman" w:eastAsia="Calibri" w:hAnsi="Times New Roman"/>
          <w:szCs w:val="28"/>
        </w:rPr>
      </w:pPr>
      <w:r w:rsidRPr="008103CE">
        <w:rPr>
          <w:rFonts w:ascii="Times New Roman" w:eastAsia="Calibri" w:hAnsi="Times New Roman"/>
          <w:szCs w:val="28"/>
        </w:rPr>
        <w:t xml:space="preserve">2. Việc giải quyết thủ tục hành chính về đất đai thực hiện theo quy định của pháp luật đã áp dụng trước ngày 31/01/2026 cho đến khi UBND </w:t>
      </w:r>
      <w:r w:rsidR="00A5573F" w:rsidRPr="008103CE">
        <w:rPr>
          <w:rFonts w:ascii="Times New Roman" w:eastAsia="Calibri" w:hAnsi="Times New Roman"/>
          <w:szCs w:val="28"/>
        </w:rPr>
        <w:t>t</w:t>
      </w:r>
      <w:r w:rsidRPr="008103CE">
        <w:rPr>
          <w:rFonts w:ascii="Times New Roman" w:eastAsia="Calibri" w:hAnsi="Times New Roman"/>
          <w:szCs w:val="28"/>
        </w:rPr>
        <w:t>ỉnh ban hành quy định trình tự, thủ tục hành chính về đất đai theo quy định tại Nghị định số 49/2026/NĐ-CP ngày 31/01/2026 của Chính phủ</w:t>
      </w:r>
      <w:bookmarkStart w:id="0" w:name="_GoBack"/>
      <w:bookmarkEnd w:id="0"/>
      <w:r w:rsidRPr="008103CE">
        <w:rPr>
          <w:rFonts w:ascii="Times New Roman" w:eastAsia="Calibri" w:hAnsi="Times New Roman"/>
          <w:szCs w:val="28"/>
        </w:rPr>
        <w:t xml:space="preserve">, bảo đảm không làm gián đoạn quá trình tiếp nhận, giải quyết hồ sơ của các tổ chức, cá nhân. </w:t>
      </w:r>
    </w:p>
    <w:p w:rsidR="0056452A" w:rsidRPr="008103CE" w:rsidRDefault="0056452A" w:rsidP="004815E0">
      <w:pPr>
        <w:autoSpaceDE w:val="0"/>
        <w:autoSpaceDN w:val="0"/>
        <w:adjustRightInd w:val="0"/>
        <w:spacing w:before="120"/>
        <w:ind w:firstLine="709"/>
        <w:jc w:val="both"/>
        <w:rPr>
          <w:rFonts w:ascii="Times New Roman" w:eastAsia="Calibri" w:hAnsi="Times New Roman"/>
          <w:szCs w:val="28"/>
        </w:rPr>
      </w:pPr>
      <w:r w:rsidRPr="008103CE">
        <w:rPr>
          <w:rFonts w:ascii="Times New Roman" w:eastAsia="Calibri" w:hAnsi="Times New Roman"/>
          <w:szCs w:val="28"/>
        </w:rPr>
        <w:t>3. Giao Sở Nông nghiệp và Môi trường chủ trì</w:t>
      </w:r>
      <w:r w:rsidR="00FA5724" w:rsidRPr="008103CE">
        <w:rPr>
          <w:rFonts w:ascii="Times New Roman" w:eastAsia="Calibri" w:hAnsi="Times New Roman"/>
          <w:szCs w:val="28"/>
        </w:rPr>
        <w:t>,</w:t>
      </w:r>
      <w:r w:rsidRPr="008103CE">
        <w:rPr>
          <w:rFonts w:ascii="Times New Roman" w:eastAsia="Calibri" w:hAnsi="Times New Roman"/>
          <w:szCs w:val="28"/>
        </w:rPr>
        <w:t xml:space="preserve"> phối hợp Sở</w:t>
      </w:r>
      <w:r w:rsidR="00FA5724" w:rsidRPr="008103CE">
        <w:rPr>
          <w:rFonts w:ascii="Times New Roman" w:eastAsia="Calibri" w:hAnsi="Times New Roman"/>
          <w:szCs w:val="28"/>
        </w:rPr>
        <w:t xml:space="preserve"> Tư pháp và các đơn vị</w:t>
      </w:r>
      <w:r w:rsidRPr="008103CE">
        <w:rPr>
          <w:rFonts w:ascii="Times New Roman" w:eastAsia="Calibri" w:hAnsi="Times New Roman"/>
          <w:szCs w:val="28"/>
        </w:rPr>
        <w:t xml:space="preserve"> có liên quan tham mưu UBND </w:t>
      </w:r>
      <w:r w:rsidR="00FA5724" w:rsidRPr="008103CE">
        <w:rPr>
          <w:rFonts w:ascii="Times New Roman" w:eastAsia="Calibri" w:hAnsi="Times New Roman"/>
          <w:szCs w:val="28"/>
        </w:rPr>
        <w:t>t</w:t>
      </w:r>
      <w:r w:rsidRPr="008103CE">
        <w:rPr>
          <w:rFonts w:ascii="Times New Roman" w:eastAsia="Calibri" w:hAnsi="Times New Roman"/>
          <w:szCs w:val="28"/>
        </w:rPr>
        <w:t xml:space="preserve">ỉnh ban hành Quyết định phân cấp, ủy </w:t>
      </w:r>
      <w:r w:rsidRPr="008103CE">
        <w:rPr>
          <w:rFonts w:ascii="Times New Roman" w:eastAsia="Calibri" w:hAnsi="Times New Roman"/>
          <w:szCs w:val="28"/>
        </w:rPr>
        <w:lastRenderedPageBreak/>
        <w:t>quyền thực hiện các nội dung quản lý nhà nước về đất đai; đồng thời ban hành quy định trình tự, thủ tục hành chính về đất đai theo quy định tại Nghị định số 49/2026/NĐ-CP ngày 31/01/2026 của Chính phủ</w:t>
      </w:r>
      <w:r w:rsidRPr="008103CE">
        <w:rPr>
          <w:rFonts w:ascii="Times New Roman" w:eastAsia="Calibri" w:hAnsi="Times New Roman"/>
          <w:i/>
          <w:szCs w:val="28"/>
        </w:rPr>
        <w:t>.</w:t>
      </w:r>
      <w:r w:rsidRPr="008103CE">
        <w:rPr>
          <w:rFonts w:ascii="Times New Roman" w:eastAsia="Calibri" w:hAnsi="Times New Roman"/>
          <w:szCs w:val="28"/>
        </w:rPr>
        <w:t xml:space="preserve"> Thời gian hoàn thành trước ngày 30/</w:t>
      </w:r>
      <w:r w:rsidR="00230EB0" w:rsidRPr="008103CE">
        <w:rPr>
          <w:rFonts w:ascii="Times New Roman" w:eastAsia="Calibri" w:hAnsi="Times New Roman"/>
          <w:szCs w:val="28"/>
        </w:rPr>
        <w:t>5</w:t>
      </w:r>
      <w:r w:rsidRPr="008103CE">
        <w:rPr>
          <w:rFonts w:ascii="Times New Roman" w:eastAsia="Calibri" w:hAnsi="Times New Roman"/>
          <w:szCs w:val="28"/>
        </w:rPr>
        <w:t xml:space="preserve">/2026 để triển khai thực hiện kịp thời, đảm bảo </w:t>
      </w:r>
      <w:r w:rsidR="00AD1904" w:rsidRPr="008103CE">
        <w:rPr>
          <w:rFonts w:ascii="Times New Roman" w:eastAsia="Calibri" w:hAnsi="Times New Roman"/>
          <w:szCs w:val="28"/>
        </w:rPr>
        <w:t xml:space="preserve">đúng </w:t>
      </w:r>
      <w:r w:rsidRPr="008103CE">
        <w:rPr>
          <w:rFonts w:ascii="Times New Roman" w:eastAsia="Calibri" w:hAnsi="Times New Roman"/>
          <w:szCs w:val="28"/>
        </w:rPr>
        <w:t xml:space="preserve">quy định.  </w:t>
      </w:r>
    </w:p>
    <w:p w:rsidR="001F1C28" w:rsidRPr="008103CE" w:rsidRDefault="0056452A" w:rsidP="004815E0">
      <w:pPr>
        <w:spacing w:before="120"/>
        <w:ind w:firstLine="720"/>
        <w:jc w:val="both"/>
        <w:rPr>
          <w:rFonts w:asciiTheme="majorHAnsi" w:hAnsiTheme="majorHAnsi"/>
          <w:spacing w:val="-4"/>
          <w:szCs w:val="28"/>
        </w:rPr>
      </w:pPr>
      <w:r w:rsidRPr="008103CE">
        <w:rPr>
          <w:rFonts w:ascii="Times New Roman" w:hAnsi="Times New Roman"/>
          <w:szCs w:val="28"/>
          <w:lang w:eastAsia="vi-VN"/>
        </w:rPr>
        <w:t>Yêu cầu Thủ trưởng các đơn vị triển khai thực hiện theo đúng nội dung chỉ đạo nêu trên./.</w:t>
      </w:r>
      <w:r w:rsidR="005354B2" w:rsidRPr="008103CE">
        <w:rPr>
          <w:rFonts w:asciiTheme="majorHAnsi" w:hAnsiTheme="majorHAnsi" w:cstheme="majorHAnsi"/>
          <w:spacing w:val="-4"/>
        </w:rPr>
        <w:t xml:space="preserve"> </w:t>
      </w:r>
      <w:r w:rsidR="00795800" w:rsidRPr="008103CE">
        <w:rPr>
          <w:rFonts w:asciiTheme="majorHAnsi" w:hAnsiTheme="majorHAnsi" w:cstheme="majorHAnsi"/>
          <w:spacing w:val="-4"/>
        </w:rPr>
        <w:t xml:space="preserve"> </w:t>
      </w:r>
    </w:p>
    <w:tbl>
      <w:tblPr>
        <w:tblW w:w="9464" w:type="dxa"/>
        <w:tblLayout w:type="fixed"/>
        <w:tblLook w:val="0000" w:firstRow="0" w:lastRow="0" w:firstColumn="0" w:lastColumn="0" w:noHBand="0" w:noVBand="0"/>
      </w:tblPr>
      <w:tblGrid>
        <w:gridCol w:w="5353"/>
        <w:gridCol w:w="4111"/>
      </w:tblGrid>
      <w:tr w:rsidR="008103CE" w:rsidRPr="008103CE" w:rsidTr="00EE388E">
        <w:tc>
          <w:tcPr>
            <w:tcW w:w="5353" w:type="dxa"/>
          </w:tcPr>
          <w:p w:rsidR="001F1C28" w:rsidRPr="008103CE" w:rsidRDefault="001F1C28">
            <w:pPr>
              <w:ind w:left="720" w:hanging="720"/>
              <w:rPr>
                <w:rFonts w:ascii="Times New Roman" w:hAnsi="Times New Roman"/>
                <w:b/>
                <w:i/>
                <w:sz w:val="24"/>
              </w:rPr>
            </w:pPr>
            <w:r w:rsidRPr="008103CE">
              <w:rPr>
                <w:rFonts w:ascii="Times New Roman" w:hAnsi="Times New Roman"/>
                <w:b/>
                <w:i/>
                <w:sz w:val="24"/>
              </w:rPr>
              <w:t>Nơi nhận:</w:t>
            </w:r>
          </w:p>
        </w:tc>
        <w:tc>
          <w:tcPr>
            <w:tcW w:w="4111" w:type="dxa"/>
          </w:tcPr>
          <w:p w:rsidR="001F1C28" w:rsidRPr="008103CE" w:rsidRDefault="00050A0B">
            <w:pPr>
              <w:jc w:val="center"/>
              <w:rPr>
                <w:rFonts w:ascii="Times New Roman" w:hAnsi="Times New Roman"/>
                <w:b/>
                <w:sz w:val="26"/>
              </w:rPr>
            </w:pPr>
            <w:r w:rsidRPr="008103CE">
              <w:rPr>
                <w:rFonts w:ascii="Times New Roman" w:hAnsi="Times New Roman"/>
                <w:b/>
                <w:sz w:val="26"/>
              </w:rPr>
              <w:t xml:space="preserve">  </w:t>
            </w:r>
            <w:r w:rsidR="00532191" w:rsidRPr="008103CE">
              <w:rPr>
                <w:rFonts w:ascii="Times New Roman" w:hAnsi="Times New Roman"/>
                <w:b/>
                <w:sz w:val="26"/>
              </w:rPr>
              <w:t>TM. ỦY</w:t>
            </w:r>
            <w:r w:rsidR="003D13A3" w:rsidRPr="008103CE">
              <w:rPr>
                <w:rFonts w:ascii="Times New Roman" w:hAnsi="Times New Roman"/>
                <w:b/>
                <w:sz w:val="26"/>
              </w:rPr>
              <w:t xml:space="preserve"> BAN NHÂN DÂN</w:t>
            </w:r>
          </w:p>
        </w:tc>
      </w:tr>
      <w:tr w:rsidR="008103CE" w:rsidRPr="008103CE" w:rsidTr="00EE388E">
        <w:trPr>
          <w:cantSplit/>
        </w:trPr>
        <w:tc>
          <w:tcPr>
            <w:tcW w:w="5353" w:type="dxa"/>
            <w:vMerge w:val="restart"/>
          </w:tcPr>
          <w:p w:rsidR="00EE388E" w:rsidRPr="008103CE" w:rsidRDefault="00EE388E">
            <w:pPr>
              <w:rPr>
                <w:rFonts w:ascii="Times New Roman" w:hAnsi="Times New Roman"/>
                <w:sz w:val="22"/>
              </w:rPr>
            </w:pPr>
            <w:r w:rsidRPr="008103CE">
              <w:rPr>
                <w:rFonts w:ascii="Times New Roman" w:hAnsi="Times New Roman"/>
                <w:sz w:val="22"/>
              </w:rPr>
              <w:t>- Như trên;</w:t>
            </w:r>
          </w:p>
          <w:p w:rsidR="00F0693F" w:rsidRPr="008103CE" w:rsidRDefault="003C40D3" w:rsidP="00F0693F">
            <w:pPr>
              <w:rPr>
                <w:rFonts w:ascii="Times New Roman" w:hAnsi="Times New Roman"/>
                <w:sz w:val="22"/>
              </w:rPr>
            </w:pPr>
            <w:r w:rsidRPr="008103CE">
              <w:rPr>
                <w:rFonts w:ascii="Times New Roman" w:hAnsi="Times New Roman"/>
                <w:sz w:val="22"/>
              </w:rPr>
              <w:t xml:space="preserve">- CT, các PCT </w:t>
            </w:r>
            <w:r w:rsidR="00F0693F" w:rsidRPr="008103CE">
              <w:rPr>
                <w:rFonts w:ascii="Times New Roman" w:hAnsi="Times New Roman"/>
                <w:sz w:val="22"/>
              </w:rPr>
              <w:t xml:space="preserve">UBND </w:t>
            </w:r>
            <w:r w:rsidR="00324504" w:rsidRPr="008103CE">
              <w:rPr>
                <w:rFonts w:ascii="Times New Roman" w:hAnsi="Times New Roman"/>
                <w:sz w:val="22"/>
              </w:rPr>
              <w:t>t</w:t>
            </w:r>
            <w:r w:rsidR="00F0693F" w:rsidRPr="008103CE">
              <w:rPr>
                <w:rFonts w:ascii="Times New Roman" w:hAnsi="Times New Roman"/>
                <w:sz w:val="22"/>
              </w:rPr>
              <w:t>ỉnh;</w:t>
            </w:r>
          </w:p>
          <w:p w:rsidR="00F0693F" w:rsidRPr="008103CE" w:rsidRDefault="00F0693F" w:rsidP="00F0693F">
            <w:pPr>
              <w:rPr>
                <w:rFonts w:ascii="Times New Roman" w:hAnsi="Times New Roman"/>
                <w:sz w:val="22"/>
              </w:rPr>
            </w:pPr>
            <w:r w:rsidRPr="008103CE">
              <w:rPr>
                <w:rFonts w:ascii="Times New Roman" w:hAnsi="Times New Roman"/>
                <w:sz w:val="22"/>
              </w:rPr>
              <w:t>- VPUB: CVP và các PCVP;</w:t>
            </w:r>
          </w:p>
          <w:p w:rsidR="00EE388E" w:rsidRPr="008103CE" w:rsidRDefault="00EE388E">
            <w:pPr>
              <w:rPr>
                <w:rFonts w:ascii="Times New Roman" w:hAnsi="Times New Roman"/>
                <w:sz w:val="22"/>
              </w:rPr>
            </w:pPr>
            <w:r w:rsidRPr="008103CE">
              <w:rPr>
                <w:rFonts w:ascii="Times New Roman" w:hAnsi="Times New Roman"/>
                <w:sz w:val="22"/>
              </w:rPr>
              <w:t xml:space="preserve">- </w:t>
            </w:r>
            <w:r w:rsidR="00D25205" w:rsidRPr="008103CE">
              <w:rPr>
                <w:rFonts w:ascii="Times New Roman" w:hAnsi="Times New Roman"/>
                <w:sz w:val="22"/>
              </w:rPr>
              <w:t>L</w:t>
            </w:r>
            <w:r w:rsidR="00D25205" w:rsidRPr="008103CE">
              <w:rPr>
                <w:rFonts w:ascii="Times New Roman" w:hAnsi="Times New Roman" w:hint="eastAsia"/>
                <w:sz w:val="22"/>
              </w:rPr>
              <w:t>ư</w:t>
            </w:r>
            <w:r w:rsidR="007C54B8" w:rsidRPr="008103CE">
              <w:rPr>
                <w:rFonts w:ascii="Times New Roman" w:hAnsi="Times New Roman"/>
                <w:sz w:val="22"/>
              </w:rPr>
              <w:t>u VT, P.KT (</w:t>
            </w:r>
            <w:r w:rsidR="009C17A8" w:rsidRPr="008103CE">
              <w:rPr>
                <w:rFonts w:ascii="Times New Roman" w:hAnsi="Times New Roman"/>
                <w:sz w:val="22"/>
              </w:rPr>
              <w:t>Nhựt Tân</w:t>
            </w:r>
            <w:r w:rsidR="0014300B" w:rsidRPr="008103CE">
              <w:rPr>
                <w:rFonts w:ascii="Times New Roman" w:hAnsi="Times New Roman"/>
                <w:sz w:val="22"/>
              </w:rPr>
              <w:t>)</w:t>
            </w:r>
            <w:r w:rsidRPr="008103CE">
              <w:rPr>
                <w:rFonts w:ascii="Times New Roman" w:hAnsi="Times New Roman"/>
                <w:sz w:val="22"/>
              </w:rPr>
              <w:t>.</w:t>
            </w:r>
          </w:p>
          <w:p w:rsidR="00EE388E" w:rsidRPr="008103CE" w:rsidRDefault="00EE388E">
            <w:pPr>
              <w:rPr>
                <w:rFonts w:ascii="Times New Roman" w:hAnsi="Times New Roman"/>
                <w:sz w:val="24"/>
              </w:rPr>
            </w:pPr>
          </w:p>
        </w:tc>
        <w:tc>
          <w:tcPr>
            <w:tcW w:w="4111" w:type="dxa"/>
          </w:tcPr>
          <w:tbl>
            <w:tblPr>
              <w:tblW w:w="0" w:type="auto"/>
              <w:tblLayout w:type="fixed"/>
              <w:tblLook w:val="0000" w:firstRow="0" w:lastRow="0" w:firstColumn="0" w:lastColumn="0" w:noHBand="0" w:noVBand="0"/>
            </w:tblPr>
            <w:tblGrid>
              <w:gridCol w:w="4111"/>
            </w:tblGrid>
            <w:tr w:rsidR="008103CE" w:rsidRPr="008103CE" w:rsidTr="006C3ACC">
              <w:trPr>
                <w:cantSplit/>
              </w:trPr>
              <w:tc>
                <w:tcPr>
                  <w:tcW w:w="4111" w:type="dxa"/>
                </w:tcPr>
                <w:p w:rsidR="00EE388E" w:rsidRPr="008103CE" w:rsidRDefault="003D13A3" w:rsidP="006C3ACC">
                  <w:pPr>
                    <w:jc w:val="center"/>
                    <w:rPr>
                      <w:rFonts w:ascii="Times New Roman" w:hAnsi="Times New Roman"/>
                      <w:b/>
                      <w:sz w:val="26"/>
                    </w:rPr>
                  </w:pPr>
                  <w:r w:rsidRPr="008103CE">
                    <w:rPr>
                      <w:rFonts w:ascii="Times New Roman" w:hAnsi="Times New Roman"/>
                      <w:b/>
                      <w:sz w:val="26"/>
                    </w:rPr>
                    <w:t>KT. CHỦ TỊCH</w:t>
                  </w:r>
                </w:p>
                <w:p w:rsidR="00EE388E" w:rsidRPr="008103CE" w:rsidRDefault="003D13A3" w:rsidP="001C1539">
                  <w:pPr>
                    <w:jc w:val="center"/>
                    <w:rPr>
                      <w:rFonts w:ascii="Times New Roman" w:hAnsi="Times New Roman"/>
                      <w:b/>
                      <w:sz w:val="26"/>
                    </w:rPr>
                  </w:pPr>
                  <w:r w:rsidRPr="008103CE">
                    <w:rPr>
                      <w:rFonts w:ascii="Times New Roman" w:hAnsi="Times New Roman"/>
                      <w:b/>
                      <w:sz w:val="26"/>
                    </w:rPr>
                    <w:t xml:space="preserve"> PHÓ CHỦ TỊCH</w:t>
                  </w:r>
                </w:p>
              </w:tc>
            </w:tr>
            <w:tr w:rsidR="008103CE" w:rsidRPr="008103CE" w:rsidTr="006C3ACC">
              <w:trPr>
                <w:cantSplit/>
              </w:trPr>
              <w:tc>
                <w:tcPr>
                  <w:tcW w:w="4111" w:type="dxa"/>
                </w:tcPr>
                <w:p w:rsidR="00EE388E" w:rsidRPr="008103CE" w:rsidRDefault="00EE388E" w:rsidP="006C3ACC">
                  <w:pPr>
                    <w:pStyle w:val="Heading2"/>
                    <w:jc w:val="center"/>
                    <w:rPr>
                      <w:rFonts w:ascii="Times New Roman" w:hAnsi="Times New Roman"/>
                    </w:rPr>
                  </w:pPr>
                </w:p>
                <w:p w:rsidR="00EE388E" w:rsidRPr="008103CE" w:rsidRDefault="00EE388E" w:rsidP="006C3ACC">
                  <w:pPr>
                    <w:pStyle w:val="Heading2"/>
                    <w:jc w:val="center"/>
                    <w:rPr>
                      <w:rFonts w:ascii="Times New Roman" w:hAnsi="Times New Roman"/>
                    </w:rPr>
                  </w:pPr>
                </w:p>
                <w:p w:rsidR="00EE388E" w:rsidRPr="008103CE" w:rsidRDefault="00EE388E" w:rsidP="006C3ACC">
                  <w:pPr>
                    <w:pStyle w:val="Heading2"/>
                    <w:jc w:val="center"/>
                    <w:rPr>
                      <w:rFonts w:ascii="Times New Roman" w:hAnsi="Times New Roman"/>
                    </w:rPr>
                  </w:pPr>
                </w:p>
                <w:p w:rsidR="00B226F8" w:rsidRPr="008103CE" w:rsidRDefault="00B226F8" w:rsidP="00B226F8"/>
                <w:p w:rsidR="00B04C5A" w:rsidRPr="008103CE" w:rsidRDefault="00B04C5A" w:rsidP="00B04C5A"/>
                <w:p w:rsidR="00EE388E" w:rsidRPr="008103CE" w:rsidRDefault="00EE388E" w:rsidP="006C3ACC">
                  <w:pPr>
                    <w:pStyle w:val="Heading2"/>
                    <w:jc w:val="center"/>
                    <w:rPr>
                      <w:rFonts w:ascii="Times New Roman" w:hAnsi="Times New Roman"/>
                    </w:rPr>
                  </w:pPr>
                </w:p>
                <w:p w:rsidR="00EE388E" w:rsidRPr="008103CE" w:rsidRDefault="008C7AB1" w:rsidP="00B30FBC">
                  <w:pPr>
                    <w:pStyle w:val="Heading2"/>
                    <w:ind w:right="-108"/>
                    <w:jc w:val="center"/>
                  </w:pPr>
                  <w:r w:rsidRPr="008103CE">
                    <w:rPr>
                      <w:rFonts w:ascii="Times New Roman" w:hAnsi="Times New Roman"/>
                    </w:rPr>
                    <w:t>Nguyễn Thành Diệu</w:t>
                  </w:r>
                </w:p>
              </w:tc>
            </w:tr>
          </w:tbl>
          <w:p w:rsidR="00EE388E" w:rsidRPr="008103CE" w:rsidRDefault="00EE388E"/>
        </w:tc>
      </w:tr>
      <w:tr w:rsidR="00EE388E" w:rsidRPr="008103CE" w:rsidTr="00EE388E">
        <w:trPr>
          <w:cantSplit/>
        </w:trPr>
        <w:tc>
          <w:tcPr>
            <w:tcW w:w="5353" w:type="dxa"/>
            <w:vMerge/>
          </w:tcPr>
          <w:p w:rsidR="00EE388E" w:rsidRPr="008103CE" w:rsidRDefault="00EE388E">
            <w:pPr>
              <w:rPr>
                <w:sz w:val="24"/>
              </w:rPr>
            </w:pPr>
          </w:p>
        </w:tc>
        <w:tc>
          <w:tcPr>
            <w:tcW w:w="4111" w:type="dxa"/>
          </w:tcPr>
          <w:tbl>
            <w:tblPr>
              <w:tblW w:w="0" w:type="auto"/>
              <w:tblLayout w:type="fixed"/>
              <w:tblLook w:val="0000" w:firstRow="0" w:lastRow="0" w:firstColumn="0" w:lastColumn="0" w:noHBand="0" w:noVBand="0"/>
            </w:tblPr>
            <w:tblGrid>
              <w:gridCol w:w="4111"/>
            </w:tblGrid>
            <w:tr w:rsidR="008103CE" w:rsidRPr="008103CE" w:rsidTr="006C3ACC">
              <w:trPr>
                <w:cantSplit/>
              </w:trPr>
              <w:tc>
                <w:tcPr>
                  <w:tcW w:w="4111" w:type="dxa"/>
                </w:tcPr>
                <w:p w:rsidR="00EE388E" w:rsidRPr="008103CE" w:rsidRDefault="00EE388E" w:rsidP="006C3ACC">
                  <w:pPr>
                    <w:jc w:val="center"/>
                    <w:rPr>
                      <w:rFonts w:ascii="Times New Roman" w:hAnsi="Times New Roman"/>
                      <w:b/>
                      <w:sz w:val="26"/>
                    </w:rPr>
                  </w:pPr>
                </w:p>
              </w:tc>
            </w:tr>
            <w:tr w:rsidR="008103CE" w:rsidRPr="008103CE" w:rsidTr="006C3ACC">
              <w:trPr>
                <w:cantSplit/>
              </w:trPr>
              <w:tc>
                <w:tcPr>
                  <w:tcW w:w="4111" w:type="dxa"/>
                </w:tcPr>
                <w:p w:rsidR="00EE388E" w:rsidRPr="008103CE" w:rsidRDefault="00EE388E" w:rsidP="006C3ACC"/>
              </w:tc>
            </w:tr>
          </w:tbl>
          <w:p w:rsidR="00EE388E" w:rsidRPr="008103CE" w:rsidRDefault="00EE388E"/>
        </w:tc>
      </w:tr>
    </w:tbl>
    <w:p w:rsidR="001F1C28" w:rsidRPr="008103CE" w:rsidRDefault="001F1C28" w:rsidP="00B30FBC">
      <w:pPr>
        <w:jc w:val="both"/>
      </w:pPr>
    </w:p>
    <w:sectPr w:rsidR="001F1C28" w:rsidRPr="008103CE" w:rsidSect="00CD0874">
      <w:headerReference w:type="even" r:id="rId7"/>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D1B" w:rsidRDefault="00652D1B">
      <w:r>
        <w:separator/>
      </w:r>
    </w:p>
  </w:endnote>
  <w:endnote w:type="continuationSeparator" w:id="0">
    <w:p w:rsidR="00652D1B" w:rsidRDefault="00652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D1B" w:rsidRDefault="00652D1B">
      <w:r>
        <w:separator/>
      </w:r>
    </w:p>
  </w:footnote>
  <w:footnote w:type="continuationSeparator" w:id="0">
    <w:p w:rsidR="00652D1B" w:rsidRDefault="00652D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B5F" w:rsidRDefault="00971B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71B5F" w:rsidRDefault="00971B5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95792"/>
    <w:multiLevelType w:val="hybridMultilevel"/>
    <w:tmpl w:val="5AB42576"/>
    <w:lvl w:ilvl="0" w:tplc="09E4B8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D55D86"/>
    <w:multiLevelType w:val="hybridMultilevel"/>
    <w:tmpl w:val="6526F382"/>
    <w:lvl w:ilvl="0" w:tplc="0AD4E896">
      <w:numFmt w:val="bullet"/>
      <w:lvlText w:val="-"/>
      <w:lvlJc w:val="left"/>
      <w:pPr>
        <w:ind w:left="286" w:hanging="360"/>
      </w:pPr>
      <w:rPr>
        <w:rFonts w:ascii="Times New Roman" w:eastAsia="Times New Roman" w:hAnsi="Times New Roman" w:cs="Times New Roman" w:hint="default"/>
      </w:rPr>
    </w:lvl>
    <w:lvl w:ilvl="1" w:tplc="04090003" w:tentative="1">
      <w:start w:val="1"/>
      <w:numFmt w:val="bullet"/>
      <w:lvlText w:val="o"/>
      <w:lvlJc w:val="left"/>
      <w:pPr>
        <w:ind w:left="1006" w:hanging="360"/>
      </w:pPr>
      <w:rPr>
        <w:rFonts w:ascii="Courier New" w:hAnsi="Courier New" w:cs="Courier New" w:hint="default"/>
      </w:rPr>
    </w:lvl>
    <w:lvl w:ilvl="2" w:tplc="04090005" w:tentative="1">
      <w:start w:val="1"/>
      <w:numFmt w:val="bullet"/>
      <w:lvlText w:val=""/>
      <w:lvlJc w:val="left"/>
      <w:pPr>
        <w:ind w:left="1726" w:hanging="360"/>
      </w:pPr>
      <w:rPr>
        <w:rFonts w:ascii="Wingdings" w:hAnsi="Wingdings" w:hint="default"/>
      </w:rPr>
    </w:lvl>
    <w:lvl w:ilvl="3" w:tplc="04090001" w:tentative="1">
      <w:start w:val="1"/>
      <w:numFmt w:val="bullet"/>
      <w:lvlText w:val=""/>
      <w:lvlJc w:val="left"/>
      <w:pPr>
        <w:ind w:left="2446" w:hanging="360"/>
      </w:pPr>
      <w:rPr>
        <w:rFonts w:ascii="Symbol" w:hAnsi="Symbol" w:hint="default"/>
      </w:rPr>
    </w:lvl>
    <w:lvl w:ilvl="4" w:tplc="04090003" w:tentative="1">
      <w:start w:val="1"/>
      <w:numFmt w:val="bullet"/>
      <w:lvlText w:val="o"/>
      <w:lvlJc w:val="left"/>
      <w:pPr>
        <w:ind w:left="3166" w:hanging="360"/>
      </w:pPr>
      <w:rPr>
        <w:rFonts w:ascii="Courier New" w:hAnsi="Courier New" w:cs="Courier New" w:hint="default"/>
      </w:rPr>
    </w:lvl>
    <w:lvl w:ilvl="5" w:tplc="04090005" w:tentative="1">
      <w:start w:val="1"/>
      <w:numFmt w:val="bullet"/>
      <w:lvlText w:val=""/>
      <w:lvlJc w:val="left"/>
      <w:pPr>
        <w:ind w:left="3886" w:hanging="360"/>
      </w:pPr>
      <w:rPr>
        <w:rFonts w:ascii="Wingdings" w:hAnsi="Wingdings" w:hint="default"/>
      </w:rPr>
    </w:lvl>
    <w:lvl w:ilvl="6" w:tplc="04090001" w:tentative="1">
      <w:start w:val="1"/>
      <w:numFmt w:val="bullet"/>
      <w:lvlText w:val=""/>
      <w:lvlJc w:val="left"/>
      <w:pPr>
        <w:ind w:left="4606" w:hanging="360"/>
      </w:pPr>
      <w:rPr>
        <w:rFonts w:ascii="Symbol" w:hAnsi="Symbol" w:hint="default"/>
      </w:rPr>
    </w:lvl>
    <w:lvl w:ilvl="7" w:tplc="04090003" w:tentative="1">
      <w:start w:val="1"/>
      <w:numFmt w:val="bullet"/>
      <w:lvlText w:val="o"/>
      <w:lvlJc w:val="left"/>
      <w:pPr>
        <w:ind w:left="5326" w:hanging="360"/>
      </w:pPr>
      <w:rPr>
        <w:rFonts w:ascii="Courier New" w:hAnsi="Courier New" w:cs="Courier New" w:hint="default"/>
      </w:rPr>
    </w:lvl>
    <w:lvl w:ilvl="8" w:tplc="04090005" w:tentative="1">
      <w:start w:val="1"/>
      <w:numFmt w:val="bullet"/>
      <w:lvlText w:val=""/>
      <w:lvlJc w:val="left"/>
      <w:pPr>
        <w:ind w:left="604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95E"/>
    <w:rsid w:val="000000B6"/>
    <w:rsid w:val="000002F8"/>
    <w:rsid w:val="00002853"/>
    <w:rsid w:val="0000405B"/>
    <w:rsid w:val="000046A0"/>
    <w:rsid w:val="0000481A"/>
    <w:rsid w:val="000051F6"/>
    <w:rsid w:val="0000551D"/>
    <w:rsid w:val="00005ECC"/>
    <w:rsid w:val="00007A61"/>
    <w:rsid w:val="000143F0"/>
    <w:rsid w:val="00016E75"/>
    <w:rsid w:val="000170AF"/>
    <w:rsid w:val="00017AE9"/>
    <w:rsid w:val="00017C4D"/>
    <w:rsid w:val="000200B1"/>
    <w:rsid w:val="00020298"/>
    <w:rsid w:val="0002081E"/>
    <w:rsid w:val="000213E0"/>
    <w:rsid w:val="0002354D"/>
    <w:rsid w:val="0002512B"/>
    <w:rsid w:val="00025C8E"/>
    <w:rsid w:val="000273FB"/>
    <w:rsid w:val="00030E44"/>
    <w:rsid w:val="00032802"/>
    <w:rsid w:val="0003599F"/>
    <w:rsid w:val="00036039"/>
    <w:rsid w:val="00036DCC"/>
    <w:rsid w:val="00041BF6"/>
    <w:rsid w:val="000446ED"/>
    <w:rsid w:val="00045D33"/>
    <w:rsid w:val="00050A0B"/>
    <w:rsid w:val="00050C72"/>
    <w:rsid w:val="00053F70"/>
    <w:rsid w:val="000544E2"/>
    <w:rsid w:val="00054597"/>
    <w:rsid w:val="0005603D"/>
    <w:rsid w:val="00057376"/>
    <w:rsid w:val="00060ED6"/>
    <w:rsid w:val="00061565"/>
    <w:rsid w:val="00062298"/>
    <w:rsid w:val="00065632"/>
    <w:rsid w:val="000719C6"/>
    <w:rsid w:val="0007230D"/>
    <w:rsid w:val="00072AB1"/>
    <w:rsid w:val="00074808"/>
    <w:rsid w:val="00075D63"/>
    <w:rsid w:val="000776F2"/>
    <w:rsid w:val="00080676"/>
    <w:rsid w:val="000815F3"/>
    <w:rsid w:val="00081ADA"/>
    <w:rsid w:val="000831B5"/>
    <w:rsid w:val="000831F4"/>
    <w:rsid w:val="000838B1"/>
    <w:rsid w:val="00083FAF"/>
    <w:rsid w:val="00084350"/>
    <w:rsid w:val="000951C9"/>
    <w:rsid w:val="000954CA"/>
    <w:rsid w:val="00095B78"/>
    <w:rsid w:val="00095C5A"/>
    <w:rsid w:val="00096F3D"/>
    <w:rsid w:val="000973F6"/>
    <w:rsid w:val="000975CE"/>
    <w:rsid w:val="00097EB0"/>
    <w:rsid w:val="000A30F6"/>
    <w:rsid w:val="000A3B27"/>
    <w:rsid w:val="000A4604"/>
    <w:rsid w:val="000A4C17"/>
    <w:rsid w:val="000B3AC9"/>
    <w:rsid w:val="000B4353"/>
    <w:rsid w:val="000B5E11"/>
    <w:rsid w:val="000B65D0"/>
    <w:rsid w:val="000B6D2D"/>
    <w:rsid w:val="000B7356"/>
    <w:rsid w:val="000C0528"/>
    <w:rsid w:val="000C3210"/>
    <w:rsid w:val="000C3459"/>
    <w:rsid w:val="000C4375"/>
    <w:rsid w:val="000C5044"/>
    <w:rsid w:val="000C697C"/>
    <w:rsid w:val="000C779D"/>
    <w:rsid w:val="000C7B0E"/>
    <w:rsid w:val="000D0442"/>
    <w:rsid w:val="000D3A95"/>
    <w:rsid w:val="000D55D5"/>
    <w:rsid w:val="000D56B4"/>
    <w:rsid w:val="000D5BDA"/>
    <w:rsid w:val="000D75AF"/>
    <w:rsid w:val="000E03CB"/>
    <w:rsid w:val="000E0401"/>
    <w:rsid w:val="000E1194"/>
    <w:rsid w:val="000E1894"/>
    <w:rsid w:val="000E22BE"/>
    <w:rsid w:val="000E475B"/>
    <w:rsid w:val="000E4E04"/>
    <w:rsid w:val="000E7249"/>
    <w:rsid w:val="000F0FB0"/>
    <w:rsid w:val="000F22EF"/>
    <w:rsid w:val="000F2E31"/>
    <w:rsid w:val="000F5172"/>
    <w:rsid w:val="000F6426"/>
    <w:rsid w:val="000F70E9"/>
    <w:rsid w:val="000F759C"/>
    <w:rsid w:val="000F7641"/>
    <w:rsid w:val="000F7915"/>
    <w:rsid w:val="00100FF1"/>
    <w:rsid w:val="0010233F"/>
    <w:rsid w:val="00104774"/>
    <w:rsid w:val="00104F57"/>
    <w:rsid w:val="001052CF"/>
    <w:rsid w:val="00105F12"/>
    <w:rsid w:val="0010690E"/>
    <w:rsid w:val="0011645C"/>
    <w:rsid w:val="00117F35"/>
    <w:rsid w:val="001204A7"/>
    <w:rsid w:val="001209B4"/>
    <w:rsid w:val="00120A05"/>
    <w:rsid w:val="00121498"/>
    <w:rsid w:val="00122D95"/>
    <w:rsid w:val="00123338"/>
    <w:rsid w:val="001241F6"/>
    <w:rsid w:val="00125218"/>
    <w:rsid w:val="00131002"/>
    <w:rsid w:val="0013291E"/>
    <w:rsid w:val="00132A77"/>
    <w:rsid w:val="00132AAE"/>
    <w:rsid w:val="00135F4A"/>
    <w:rsid w:val="00135FC8"/>
    <w:rsid w:val="00140A17"/>
    <w:rsid w:val="001427B5"/>
    <w:rsid w:val="00142C5C"/>
    <w:rsid w:val="0014300B"/>
    <w:rsid w:val="00143586"/>
    <w:rsid w:val="00144497"/>
    <w:rsid w:val="001463B1"/>
    <w:rsid w:val="00146A2D"/>
    <w:rsid w:val="00150F3B"/>
    <w:rsid w:val="00151A2D"/>
    <w:rsid w:val="0015497F"/>
    <w:rsid w:val="00155A52"/>
    <w:rsid w:val="00157507"/>
    <w:rsid w:val="00160904"/>
    <w:rsid w:val="00160C09"/>
    <w:rsid w:val="00161A1B"/>
    <w:rsid w:val="00161F35"/>
    <w:rsid w:val="001636F1"/>
    <w:rsid w:val="001647A3"/>
    <w:rsid w:val="0016488E"/>
    <w:rsid w:val="00170646"/>
    <w:rsid w:val="001744BD"/>
    <w:rsid w:val="0017594A"/>
    <w:rsid w:val="001766CF"/>
    <w:rsid w:val="00176FAA"/>
    <w:rsid w:val="00177B87"/>
    <w:rsid w:val="00177E73"/>
    <w:rsid w:val="001807F2"/>
    <w:rsid w:val="0018132F"/>
    <w:rsid w:val="001816E1"/>
    <w:rsid w:val="0018197C"/>
    <w:rsid w:val="00183222"/>
    <w:rsid w:val="0018451C"/>
    <w:rsid w:val="001875D9"/>
    <w:rsid w:val="00190D70"/>
    <w:rsid w:val="00192C84"/>
    <w:rsid w:val="001935A6"/>
    <w:rsid w:val="00193639"/>
    <w:rsid w:val="00193CE1"/>
    <w:rsid w:val="00193D96"/>
    <w:rsid w:val="001966D2"/>
    <w:rsid w:val="001A1678"/>
    <w:rsid w:val="001A183D"/>
    <w:rsid w:val="001A246B"/>
    <w:rsid w:val="001A332D"/>
    <w:rsid w:val="001A349D"/>
    <w:rsid w:val="001A423A"/>
    <w:rsid w:val="001A4546"/>
    <w:rsid w:val="001A6D24"/>
    <w:rsid w:val="001A7770"/>
    <w:rsid w:val="001A7D62"/>
    <w:rsid w:val="001B0E2A"/>
    <w:rsid w:val="001B1E30"/>
    <w:rsid w:val="001B2721"/>
    <w:rsid w:val="001B3A46"/>
    <w:rsid w:val="001B64D3"/>
    <w:rsid w:val="001B6694"/>
    <w:rsid w:val="001B71B7"/>
    <w:rsid w:val="001B7C72"/>
    <w:rsid w:val="001B7EC4"/>
    <w:rsid w:val="001C0173"/>
    <w:rsid w:val="001C1539"/>
    <w:rsid w:val="001C5482"/>
    <w:rsid w:val="001C7461"/>
    <w:rsid w:val="001D0DB2"/>
    <w:rsid w:val="001D15B7"/>
    <w:rsid w:val="001D175B"/>
    <w:rsid w:val="001D298C"/>
    <w:rsid w:val="001D3FFA"/>
    <w:rsid w:val="001D43FB"/>
    <w:rsid w:val="001D4B95"/>
    <w:rsid w:val="001D50EE"/>
    <w:rsid w:val="001D6859"/>
    <w:rsid w:val="001E05A6"/>
    <w:rsid w:val="001E2064"/>
    <w:rsid w:val="001E2B1D"/>
    <w:rsid w:val="001E6933"/>
    <w:rsid w:val="001E6F2C"/>
    <w:rsid w:val="001E742D"/>
    <w:rsid w:val="001E7FC7"/>
    <w:rsid w:val="001F1C28"/>
    <w:rsid w:val="001F1E6E"/>
    <w:rsid w:val="001F1F62"/>
    <w:rsid w:val="001F2736"/>
    <w:rsid w:val="001F277C"/>
    <w:rsid w:val="001F3665"/>
    <w:rsid w:val="001F4956"/>
    <w:rsid w:val="001F5B11"/>
    <w:rsid w:val="001F7425"/>
    <w:rsid w:val="001F7F5E"/>
    <w:rsid w:val="00203F09"/>
    <w:rsid w:val="0021022A"/>
    <w:rsid w:val="00210534"/>
    <w:rsid w:val="0021227F"/>
    <w:rsid w:val="00213895"/>
    <w:rsid w:val="00214335"/>
    <w:rsid w:val="00215507"/>
    <w:rsid w:val="0021567E"/>
    <w:rsid w:val="00217791"/>
    <w:rsid w:val="0021786B"/>
    <w:rsid w:val="0022002F"/>
    <w:rsid w:val="002209A6"/>
    <w:rsid w:val="00221BF4"/>
    <w:rsid w:val="00221F1C"/>
    <w:rsid w:val="00222532"/>
    <w:rsid w:val="00222707"/>
    <w:rsid w:val="002236BD"/>
    <w:rsid w:val="00224295"/>
    <w:rsid w:val="002253E0"/>
    <w:rsid w:val="00225B72"/>
    <w:rsid w:val="002261BF"/>
    <w:rsid w:val="00227167"/>
    <w:rsid w:val="00227B2D"/>
    <w:rsid w:val="00227F6A"/>
    <w:rsid w:val="00230933"/>
    <w:rsid w:val="00230EB0"/>
    <w:rsid w:val="00233EE1"/>
    <w:rsid w:val="00236566"/>
    <w:rsid w:val="00236D49"/>
    <w:rsid w:val="00237A34"/>
    <w:rsid w:val="00237FCA"/>
    <w:rsid w:val="002401BB"/>
    <w:rsid w:val="002408F0"/>
    <w:rsid w:val="00241D5F"/>
    <w:rsid w:val="00242A79"/>
    <w:rsid w:val="00242F9A"/>
    <w:rsid w:val="00251970"/>
    <w:rsid w:val="002540C2"/>
    <w:rsid w:val="002575A3"/>
    <w:rsid w:val="002575AA"/>
    <w:rsid w:val="002605D0"/>
    <w:rsid w:val="002639AF"/>
    <w:rsid w:val="002811D2"/>
    <w:rsid w:val="00282CEA"/>
    <w:rsid w:val="00284EFB"/>
    <w:rsid w:val="00285024"/>
    <w:rsid w:val="00285DAB"/>
    <w:rsid w:val="002908DA"/>
    <w:rsid w:val="00290DEA"/>
    <w:rsid w:val="00291068"/>
    <w:rsid w:val="002927F2"/>
    <w:rsid w:val="0029681F"/>
    <w:rsid w:val="00296FDE"/>
    <w:rsid w:val="002A00AD"/>
    <w:rsid w:val="002A4591"/>
    <w:rsid w:val="002A6B5F"/>
    <w:rsid w:val="002B021A"/>
    <w:rsid w:val="002B2316"/>
    <w:rsid w:val="002B25B7"/>
    <w:rsid w:val="002B5EEB"/>
    <w:rsid w:val="002B7529"/>
    <w:rsid w:val="002B7B76"/>
    <w:rsid w:val="002C6914"/>
    <w:rsid w:val="002D0B4A"/>
    <w:rsid w:val="002D286E"/>
    <w:rsid w:val="002D479C"/>
    <w:rsid w:val="002E1480"/>
    <w:rsid w:val="002E2104"/>
    <w:rsid w:val="002E3B83"/>
    <w:rsid w:val="002E3FCD"/>
    <w:rsid w:val="002E4692"/>
    <w:rsid w:val="002E4ABA"/>
    <w:rsid w:val="002E5E92"/>
    <w:rsid w:val="002E73D2"/>
    <w:rsid w:val="002F0AEF"/>
    <w:rsid w:val="002F0E65"/>
    <w:rsid w:val="002F127B"/>
    <w:rsid w:val="002F1334"/>
    <w:rsid w:val="002F2089"/>
    <w:rsid w:val="002F2226"/>
    <w:rsid w:val="002F2C81"/>
    <w:rsid w:val="002F2D17"/>
    <w:rsid w:val="002F5BF3"/>
    <w:rsid w:val="002F67E5"/>
    <w:rsid w:val="002F787B"/>
    <w:rsid w:val="002F7E48"/>
    <w:rsid w:val="002F7E4C"/>
    <w:rsid w:val="003012CF"/>
    <w:rsid w:val="003044C3"/>
    <w:rsid w:val="00307A28"/>
    <w:rsid w:val="00307E1A"/>
    <w:rsid w:val="00310539"/>
    <w:rsid w:val="00310F91"/>
    <w:rsid w:val="003168F5"/>
    <w:rsid w:val="0031762C"/>
    <w:rsid w:val="00317DB9"/>
    <w:rsid w:val="00321205"/>
    <w:rsid w:val="0032314A"/>
    <w:rsid w:val="00324504"/>
    <w:rsid w:val="00325CC2"/>
    <w:rsid w:val="003262B8"/>
    <w:rsid w:val="003274A5"/>
    <w:rsid w:val="00327572"/>
    <w:rsid w:val="00331141"/>
    <w:rsid w:val="00331568"/>
    <w:rsid w:val="00332681"/>
    <w:rsid w:val="00332A35"/>
    <w:rsid w:val="003333F8"/>
    <w:rsid w:val="00334308"/>
    <w:rsid w:val="00335E9F"/>
    <w:rsid w:val="003378E0"/>
    <w:rsid w:val="00337926"/>
    <w:rsid w:val="00340A08"/>
    <w:rsid w:val="00340F66"/>
    <w:rsid w:val="00342297"/>
    <w:rsid w:val="003476DD"/>
    <w:rsid w:val="003542D2"/>
    <w:rsid w:val="003565EE"/>
    <w:rsid w:val="00362565"/>
    <w:rsid w:val="00362961"/>
    <w:rsid w:val="00363B62"/>
    <w:rsid w:val="00363C6D"/>
    <w:rsid w:val="00364ABD"/>
    <w:rsid w:val="00365CA7"/>
    <w:rsid w:val="00365E5F"/>
    <w:rsid w:val="00370596"/>
    <w:rsid w:val="00370E4C"/>
    <w:rsid w:val="003750AD"/>
    <w:rsid w:val="00375318"/>
    <w:rsid w:val="00380ECD"/>
    <w:rsid w:val="003817A5"/>
    <w:rsid w:val="00381FEE"/>
    <w:rsid w:val="00382AA6"/>
    <w:rsid w:val="00382DA5"/>
    <w:rsid w:val="003833C0"/>
    <w:rsid w:val="003837D0"/>
    <w:rsid w:val="003845A1"/>
    <w:rsid w:val="003851A7"/>
    <w:rsid w:val="003851CD"/>
    <w:rsid w:val="00390860"/>
    <w:rsid w:val="00390C15"/>
    <w:rsid w:val="00390CC8"/>
    <w:rsid w:val="003914CD"/>
    <w:rsid w:val="003930F6"/>
    <w:rsid w:val="003976C5"/>
    <w:rsid w:val="003A1E8A"/>
    <w:rsid w:val="003A1FD1"/>
    <w:rsid w:val="003A2BBE"/>
    <w:rsid w:val="003A3231"/>
    <w:rsid w:val="003A6A80"/>
    <w:rsid w:val="003A6C4C"/>
    <w:rsid w:val="003B0A0D"/>
    <w:rsid w:val="003B1CCF"/>
    <w:rsid w:val="003B22E6"/>
    <w:rsid w:val="003B3345"/>
    <w:rsid w:val="003B7803"/>
    <w:rsid w:val="003B7DCF"/>
    <w:rsid w:val="003C052F"/>
    <w:rsid w:val="003C0934"/>
    <w:rsid w:val="003C199B"/>
    <w:rsid w:val="003C1A93"/>
    <w:rsid w:val="003C1AF8"/>
    <w:rsid w:val="003C2A9A"/>
    <w:rsid w:val="003C3C82"/>
    <w:rsid w:val="003C40D3"/>
    <w:rsid w:val="003C48E1"/>
    <w:rsid w:val="003C4FFD"/>
    <w:rsid w:val="003C5B63"/>
    <w:rsid w:val="003C760A"/>
    <w:rsid w:val="003C7730"/>
    <w:rsid w:val="003C7926"/>
    <w:rsid w:val="003D13A3"/>
    <w:rsid w:val="003D1959"/>
    <w:rsid w:val="003D2797"/>
    <w:rsid w:val="003D3F01"/>
    <w:rsid w:val="003D5069"/>
    <w:rsid w:val="003D53B1"/>
    <w:rsid w:val="003E08BF"/>
    <w:rsid w:val="003E095F"/>
    <w:rsid w:val="003E1CA8"/>
    <w:rsid w:val="003E1FF1"/>
    <w:rsid w:val="003E2421"/>
    <w:rsid w:val="003E384E"/>
    <w:rsid w:val="003E3EC3"/>
    <w:rsid w:val="003E4DA3"/>
    <w:rsid w:val="003F0B6E"/>
    <w:rsid w:val="003F1E99"/>
    <w:rsid w:val="003F28AD"/>
    <w:rsid w:val="003F5CED"/>
    <w:rsid w:val="003F5DC4"/>
    <w:rsid w:val="003F5FAF"/>
    <w:rsid w:val="003F5FBA"/>
    <w:rsid w:val="003F6461"/>
    <w:rsid w:val="003F696F"/>
    <w:rsid w:val="0040024A"/>
    <w:rsid w:val="004006F2"/>
    <w:rsid w:val="00404565"/>
    <w:rsid w:val="00404570"/>
    <w:rsid w:val="00405598"/>
    <w:rsid w:val="00407AEE"/>
    <w:rsid w:val="00407BC5"/>
    <w:rsid w:val="0041108F"/>
    <w:rsid w:val="00411551"/>
    <w:rsid w:val="00412310"/>
    <w:rsid w:val="00414AB3"/>
    <w:rsid w:val="00414F08"/>
    <w:rsid w:val="00414FEA"/>
    <w:rsid w:val="00416ACF"/>
    <w:rsid w:val="0041724F"/>
    <w:rsid w:val="00417D87"/>
    <w:rsid w:val="00420F6E"/>
    <w:rsid w:val="004230C3"/>
    <w:rsid w:val="004231D9"/>
    <w:rsid w:val="00424201"/>
    <w:rsid w:val="0042464C"/>
    <w:rsid w:val="00424E0A"/>
    <w:rsid w:val="0042585E"/>
    <w:rsid w:val="00426F5B"/>
    <w:rsid w:val="0042798D"/>
    <w:rsid w:val="00430150"/>
    <w:rsid w:val="0043065B"/>
    <w:rsid w:val="004312A4"/>
    <w:rsid w:val="00431557"/>
    <w:rsid w:val="00434178"/>
    <w:rsid w:val="0043447E"/>
    <w:rsid w:val="00434AFA"/>
    <w:rsid w:val="00434FA0"/>
    <w:rsid w:val="00437D33"/>
    <w:rsid w:val="004406C1"/>
    <w:rsid w:val="00440865"/>
    <w:rsid w:val="00441C1B"/>
    <w:rsid w:val="00442BD7"/>
    <w:rsid w:val="00444832"/>
    <w:rsid w:val="00445B23"/>
    <w:rsid w:val="00445DD1"/>
    <w:rsid w:val="0045179D"/>
    <w:rsid w:val="00451B75"/>
    <w:rsid w:val="00451E43"/>
    <w:rsid w:val="00454F0B"/>
    <w:rsid w:val="0045662F"/>
    <w:rsid w:val="00456AED"/>
    <w:rsid w:val="00462B8F"/>
    <w:rsid w:val="00463730"/>
    <w:rsid w:val="00463B9A"/>
    <w:rsid w:val="00464B91"/>
    <w:rsid w:val="00464E4C"/>
    <w:rsid w:val="00465BCF"/>
    <w:rsid w:val="004668DB"/>
    <w:rsid w:val="0046727F"/>
    <w:rsid w:val="00467EEF"/>
    <w:rsid w:val="00470319"/>
    <w:rsid w:val="004719B3"/>
    <w:rsid w:val="0047280E"/>
    <w:rsid w:val="0047328C"/>
    <w:rsid w:val="00474543"/>
    <w:rsid w:val="00475CA5"/>
    <w:rsid w:val="004768BF"/>
    <w:rsid w:val="004771DE"/>
    <w:rsid w:val="00477DF8"/>
    <w:rsid w:val="004809A9"/>
    <w:rsid w:val="004815E0"/>
    <w:rsid w:val="00481A5F"/>
    <w:rsid w:val="00483207"/>
    <w:rsid w:val="00484B42"/>
    <w:rsid w:val="004908E4"/>
    <w:rsid w:val="00490B2E"/>
    <w:rsid w:val="0049110B"/>
    <w:rsid w:val="00491B4A"/>
    <w:rsid w:val="00493913"/>
    <w:rsid w:val="00495C0B"/>
    <w:rsid w:val="00497080"/>
    <w:rsid w:val="00497AE6"/>
    <w:rsid w:val="004A2CFB"/>
    <w:rsid w:val="004A3A70"/>
    <w:rsid w:val="004A56E4"/>
    <w:rsid w:val="004A58EF"/>
    <w:rsid w:val="004A632E"/>
    <w:rsid w:val="004A633F"/>
    <w:rsid w:val="004A64BC"/>
    <w:rsid w:val="004B25A8"/>
    <w:rsid w:val="004B4382"/>
    <w:rsid w:val="004B4FF3"/>
    <w:rsid w:val="004B7372"/>
    <w:rsid w:val="004B7707"/>
    <w:rsid w:val="004B7B63"/>
    <w:rsid w:val="004C015B"/>
    <w:rsid w:val="004C069E"/>
    <w:rsid w:val="004C2568"/>
    <w:rsid w:val="004C285C"/>
    <w:rsid w:val="004C55AE"/>
    <w:rsid w:val="004C5E23"/>
    <w:rsid w:val="004D16CB"/>
    <w:rsid w:val="004D5BC4"/>
    <w:rsid w:val="004D62CA"/>
    <w:rsid w:val="004E0E28"/>
    <w:rsid w:val="004E1CBA"/>
    <w:rsid w:val="004E2AAC"/>
    <w:rsid w:val="004E34EA"/>
    <w:rsid w:val="004E46C5"/>
    <w:rsid w:val="004E7159"/>
    <w:rsid w:val="004E795B"/>
    <w:rsid w:val="004F3A7F"/>
    <w:rsid w:val="004F3F26"/>
    <w:rsid w:val="004F7F21"/>
    <w:rsid w:val="00500771"/>
    <w:rsid w:val="00503079"/>
    <w:rsid w:val="005032EA"/>
    <w:rsid w:val="005037E9"/>
    <w:rsid w:val="00504374"/>
    <w:rsid w:val="005047A2"/>
    <w:rsid w:val="005049EC"/>
    <w:rsid w:val="00504D1D"/>
    <w:rsid w:val="00505935"/>
    <w:rsid w:val="00513378"/>
    <w:rsid w:val="00525E78"/>
    <w:rsid w:val="00526A67"/>
    <w:rsid w:val="00526EEE"/>
    <w:rsid w:val="005279CE"/>
    <w:rsid w:val="005305B1"/>
    <w:rsid w:val="00530EA7"/>
    <w:rsid w:val="00532191"/>
    <w:rsid w:val="0053243A"/>
    <w:rsid w:val="005325EF"/>
    <w:rsid w:val="005354B2"/>
    <w:rsid w:val="00535FB6"/>
    <w:rsid w:val="005370C8"/>
    <w:rsid w:val="00537F35"/>
    <w:rsid w:val="00543ED8"/>
    <w:rsid w:val="00544BFA"/>
    <w:rsid w:val="00545727"/>
    <w:rsid w:val="00550D74"/>
    <w:rsid w:val="00551FBC"/>
    <w:rsid w:val="00553036"/>
    <w:rsid w:val="005548E3"/>
    <w:rsid w:val="00555262"/>
    <w:rsid w:val="00557EF1"/>
    <w:rsid w:val="00561BBF"/>
    <w:rsid w:val="0056337B"/>
    <w:rsid w:val="0056370B"/>
    <w:rsid w:val="00563850"/>
    <w:rsid w:val="0056452A"/>
    <w:rsid w:val="00564DC4"/>
    <w:rsid w:val="00564E31"/>
    <w:rsid w:val="00565421"/>
    <w:rsid w:val="005657DC"/>
    <w:rsid w:val="00565B1B"/>
    <w:rsid w:val="005677FC"/>
    <w:rsid w:val="00567D04"/>
    <w:rsid w:val="00571D1C"/>
    <w:rsid w:val="00572A21"/>
    <w:rsid w:val="005766C1"/>
    <w:rsid w:val="00576C5C"/>
    <w:rsid w:val="00580ED1"/>
    <w:rsid w:val="005818F0"/>
    <w:rsid w:val="00583E62"/>
    <w:rsid w:val="00584576"/>
    <w:rsid w:val="00585ECB"/>
    <w:rsid w:val="00586A0A"/>
    <w:rsid w:val="0059051B"/>
    <w:rsid w:val="0059141D"/>
    <w:rsid w:val="00592551"/>
    <w:rsid w:val="00595274"/>
    <w:rsid w:val="0059649D"/>
    <w:rsid w:val="005A04FF"/>
    <w:rsid w:val="005A2397"/>
    <w:rsid w:val="005A2EA9"/>
    <w:rsid w:val="005A3196"/>
    <w:rsid w:val="005A6F98"/>
    <w:rsid w:val="005A73D8"/>
    <w:rsid w:val="005B0F19"/>
    <w:rsid w:val="005B1316"/>
    <w:rsid w:val="005B2058"/>
    <w:rsid w:val="005B2DC4"/>
    <w:rsid w:val="005B467C"/>
    <w:rsid w:val="005B61F7"/>
    <w:rsid w:val="005B78F4"/>
    <w:rsid w:val="005C003A"/>
    <w:rsid w:val="005C0F87"/>
    <w:rsid w:val="005C14E7"/>
    <w:rsid w:val="005C2762"/>
    <w:rsid w:val="005C3893"/>
    <w:rsid w:val="005C4794"/>
    <w:rsid w:val="005C632C"/>
    <w:rsid w:val="005D09C6"/>
    <w:rsid w:val="005D0CF9"/>
    <w:rsid w:val="005D42A3"/>
    <w:rsid w:val="005D4C76"/>
    <w:rsid w:val="005D6B89"/>
    <w:rsid w:val="005E05B1"/>
    <w:rsid w:val="005E10C2"/>
    <w:rsid w:val="005E14EB"/>
    <w:rsid w:val="005E2B15"/>
    <w:rsid w:val="005E3BFD"/>
    <w:rsid w:val="005E4C53"/>
    <w:rsid w:val="005E600C"/>
    <w:rsid w:val="005E6A30"/>
    <w:rsid w:val="005E6A73"/>
    <w:rsid w:val="005F03AE"/>
    <w:rsid w:val="005F06C4"/>
    <w:rsid w:val="005F21A4"/>
    <w:rsid w:val="005F43A4"/>
    <w:rsid w:val="005F47E3"/>
    <w:rsid w:val="005F5548"/>
    <w:rsid w:val="005F581A"/>
    <w:rsid w:val="005F6D05"/>
    <w:rsid w:val="0060015B"/>
    <w:rsid w:val="00600BD9"/>
    <w:rsid w:val="00601861"/>
    <w:rsid w:val="00603D28"/>
    <w:rsid w:val="00605DE7"/>
    <w:rsid w:val="0060641B"/>
    <w:rsid w:val="00607BB6"/>
    <w:rsid w:val="00610323"/>
    <w:rsid w:val="00611D8D"/>
    <w:rsid w:val="006120B4"/>
    <w:rsid w:val="0061247E"/>
    <w:rsid w:val="00612731"/>
    <w:rsid w:val="0061305D"/>
    <w:rsid w:val="006144CE"/>
    <w:rsid w:val="00614E21"/>
    <w:rsid w:val="006153D9"/>
    <w:rsid w:val="0061592D"/>
    <w:rsid w:val="00621E37"/>
    <w:rsid w:val="00622C1E"/>
    <w:rsid w:val="0062713E"/>
    <w:rsid w:val="00630F67"/>
    <w:rsid w:val="00630FDC"/>
    <w:rsid w:val="006312D9"/>
    <w:rsid w:val="0063232F"/>
    <w:rsid w:val="00632993"/>
    <w:rsid w:val="00634F14"/>
    <w:rsid w:val="00635AF8"/>
    <w:rsid w:val="00640B3F"/>
    <w:rsid w:val="00642C62"/>
    <w:rsid w:val="00643C00"/>
    <w:rsid w:val="00644187"/>
    <w:rsid w:val="00645119"/>
    <w:rsid w:val="0064755E"/>
    <w:rsid w:val="00647ADE"/>
    <w:rsid w:val="00647BD3"/>
    <w:rsid w:val="00647D08"/>
    <w:rsid w:val="00652D1B"/>
    <w:rsid w:val="006539B1"/>
    <w:rsid w:val="00654E87"/>
    <w:rsid w:val="00656F22"/>
    <w:rsid w:val="006570BA"/>
    <w:rsid w:val="00657795"/>
    <w:rsid w:val="00660C84"/>
    <w:rsid w:val="006627F0"/>
    <w:rsid w:val="006631E6"/>
    <w:rsid w:val="006653FF"/>
    <w:rsid w:val="00665DC4"/>
    <w:rsid w:val="006679E3"/>
    <w:rsid w:val="006726B3"/>
    <w:rsid w:val="0067375E"/>
    <w:rsid w:val="006759FB"/>
    <w:rsid w:val="00676AB4"/>
    <w:rsid w:val="00676CAC"/>
    <w:rsid w:val="00676DDD"/>
    <w:rsid w:val="006803B0"/>
    <w:rsid w:val="00680644"/>
    <w:rsid w:val="00681130"/>
    <w:rsid w:val="00681F5C"/>
    <w:rsid w:val="00683665"/>
    <w:rsid w:val="006856ED"/>
    <w:rsid w:val="00685920"/>
    <w:rsid w:val="00685B0F"/>
    <w:rsid w:val="006861E8"/>
    <w:rsid w:val="006873DF"/>
    <w:rsid w:val="0069060F"/>
    <w:rsid w:val="006908D6"/>
    <w:rsid w:val="00690C3D"/>
    <w:rsid w:val="00693A5D"/>
    <w:rsid w:val="00693FB3"/>
    <w:rsid w:val="006970AF"/>
    <w:rsid w:val="006A04D9"/>
    <w:rsid w:val="006A1160"/>
    <w:rsid w:val="006A1D4C"/>
    <w:rsid w:val="006A344B"/>
    <w:rsid w:val="006A584D"/>
    <w:rsid w:val="006A6B57"/>
    <w:rsid w:val="006A7C37"/>
    <w:rsid w:val="006A7F2B"/>
    <w:rsid w:val="006B00DB"/>
    <w:rsid w:val="006B12DF"/>
    <w:rsid w:val="006B2025"/>
    <w:rsid w:val="006B273D"/>
    <w:rsid w:val="006B3324"/>
    <w:rsid w:val="006B38E7"/>
    <w:rsid w:val="006B5B38"/>
    <w:rsid w:val="006B5EB8"/>
    <w:rsid w:val="006B666C"/>
    <w:rsid w:val="006C3133"/>
    <w:rsid w:val="006C3A07"/>
    <w:rsid w:val="006C3ACC"/>
    <w:rsid w:val="006C4AD9"/>
    <w:rsid w:val="006C58E4"/>
    <w:rsid w:val="006C74FC"/>
    <w:rsid w:val="006D1EE4"/>
    <w:rsid w:val="006D4EEF"/>
    <w:rsid w:val="006D531A"/>
    <w:rsid w:val="006D5E8A"/>
    <w:rsid w:val="006E5F5C"/>
    <w:rsid w:val="006E79D4"/>
    <w:rsid w:val="006F3270"/>
    <w:rsid w:val="006F3EE7"/>
    <w:rsid w:val="006F722C"/>
    <w:rsid w:val="006F7841"/>
    <w:rsid w:val="00701AEB"/>
    <w:rsid w:val="00701B91"/>
    <w:rsid w:val="007054D5"/>
    <w:rsid w:val="00706023"/>
    <w:rsid w:val="0071175F"/>
    <w:rsid w:val="00712D3C"/>
    <w:rsid w:val="00714BE5"/>
    <w:rsid w:val="0071536E"/>
    <w:rsid w:val="00716CA0"/>
    <w:rsid w:val="00717336"/>
    <w:rsid w:val="00717879"/>
    <w:rsid w:val="0072046D"/>
    <w:rsid w:val="007204A3"/>
    <w:rsid w:val="007206C3"/>
    <w:rsid w:val="0072100B"/>
    <w:rsid w:val="007216E2"/>
    <w:rsid w:val="00721F2E"/>
    <w:rsid w:val="00722921"/>
    <w:rsid w:val="007232F5"/>
    <w:rsid w:val="007246DA"/>
    <w:rsid w:val="00724805"/>
    <w:rsid w:val="00725359"/>
    <w:rsid w:val="00726C68"/>
    <w:rsid w:val="00730669"/>
    <w:rsid w:val="00731E45"/>
    <w:rsid w:val="00732FAA"/>
    <w:rsid w:val="007338FC"/>
    <w:rsid w:val="00734F12"/>
    <w:rsid w:val="007354B9"/>
    <w:rsid w:val="00740615"/>
    <w:rsid w:val="00740E33"/>
    <w:rsid w:val="0074121D"/>
    <w:rsid w:val="00741F13"/>
    <w:rsid w:val="00742E55"/>
    <w:rsid w:val="0074374D"/>
    <w:rsid w:val="00743843"/>
    <w:rsid w:val="00744694"/>
    <w:rsid w:val="007459C5"/>
    <w:rsid w:val="00745EE8"/>
    <w:rsid w:val="007508F9"/>
    <w:rsid w:val="00750ACC"/>
    <w:rsid w:val="00751208"/>
    <w:rsid w:val="00752E07"/>
    <w:rsid w:val="00753EDF"/>
    <w:rsid w:val="007540A4"/>
    <w:rsid w:val="007552BF"/>
    <w:rsid w:val="007552F8"/>
    <w:rsid w:val="00755A11"/>
    <w:rsid w:val="00757FFD"/>
    <w:rsid w:val="00760CD5"/>
    <w:rsid w:val="00760F1E"/>
    <w:rsid w:val="007636BB"/>
    <w:rsid w:val="007641FB"/>
    <w:rsid w:val="00766E4A"/>
    <w:rsid w:val="007677FF"/>
    <w:rsid w:val="00770867"/>
    <w:rsid w:val="00770D62"/>
    <w:rsid w:val="00771FED"/>
    <w:rsid w:val="00775213"/>
    <w:rsid w:val="00776F2E"/>
    <w:rsid w:val="00782045"/>
    <w:rsid w:val="00783951"/>
    <w:rsid w:val="00787014"/>
    <w:rsid w:val="00791A6B"/>
    <w:rsid w:val="00792DC9"/>
    <w:rsid w:val="007943CC"/>
    <w:rsid w:val="00794B20"/>
    <w:rsid w:val="00795800"/>
    <w:rsid w:val="007967EA"/>
    <w:rsid w:val="00797602"/>
    <w:rsid w:val="007A0877"/>
    <w:rsid w:val="007A235D"/>
    <w:rsid w:val="007A2AC6"/>
    <w:rsid w:val="007A760D"/>
    <w:rsid w:val="007B1DC3"/>
    <w:rsid w:val="007B31A0"/>
    <w:rsid w:val="007B3296"/>
    <w:rsid w:val="007B4157"/>
    <w:rsid w:val="007C0C52"/>
    <w:rsid w:val="007C0E1E"/>
    <w:rsid w:val="007C17D1"/>
    <w:rsid w:val="007C1B1E"/>
    <w:rsid w:val="007C3459"/>
    <w:rsid w:val="007C3E41"/>
    <w:rsid w:val="007C4D8D"/>
    <w:rsid w:val="007C54B8"/>
    <w:rsid w:val="007C58BA"/>
    <w:rsid w:val="007C680F"/>
    <w:rsid w:val="007C6D85"/>
    <w:rsid w:val="007C72ED"/>
    <w:rsid w:val="007C7484"/>
    <w:rsid w:val="007D0B70"/>
    <w:rsid w:val="007D340F"/>
    <w:rsid w:val="007D3BCF"/>
    <w:rsid w:val="007D3C31"/>
    <w:rsid w:val="007D58E6"/>
    <w:rsid w:val="007D6367"/>
    <w:rsid w:val="007D6CCF"/>
    <w:rsid w:val="007E13D6"/>
    <w:rsid w:val="007E1B71"/>
    <w:rsid w:val="007E1F9C"/>
    <w:rsid w:val="007E4F88"/>
    <w:rsid w:val="007E5D3E"/>
    <w:rsid w:val="007E5ECB"/>
    <w:rsid w:val="007E64CF"/>
    <w:rsid w:val="007E6DE7"/>
    <w:rsid w:val="007E7382"/>
    <w:rsid w:val="007E7E1E"/>
    <w:rsid w:val="008005B2"/>
    <w:rsid w:val="008103CE"/>
    <w:rsid w:val="00812A9D"/>
    <w:rsid w:val="00813C39"/>
    <w:rsid w:val="00815932"/>
    <w:rsid w:val="00815A4D"/>
    <w:rsid w:val="00815ACE"/>
    <w:rsid w:val="00816934"/>
    <w:rsid w:val="00817EEF"/>
    <w:rsid w:val="00820C75"/>
    <w:rsid w:val="00823434"/>
    <w:rsid w:val="00824D07"/>
    <w:rsid w:val="00825751"/>
    <w:rsid w:val="00830C6D"/>
    <w:rsid w:val="00832678"/>
    <w:rsid w:val="008359C9"/>
    <w:rsid w:val="00836804"/>
    <w:rsid w:val="00837231"/>
    <w:rsid w:val="00841A2E"/>
    <w:rsid w:val="00841A6C"/>
    <w:rsid w:val="00842EA9"/>
    <w:rsid w:val="00843F63"/>
    <w:rsid w:val="00844410"/>
    <w:rsid w:val="008449DC"/>
    <w:rsid w:val="00844BF8"/>
    <w:rsid w:val="0084538C"/>
    <w:rsid w:val="00845B55"/>
    <w:rsid w:val="008460A4"/>
    <w:rsid w:val="008517CD"/>
    <w:rsid w:val="0085260E"/>
    <w:rsid w:val="008560D8"/>
    <w:rsid w:val="00857C7B"/>
    <w:rsid w:val="0086019F"/>
    <w:rsid w:val="00860CE6"/>
    <w:rsid w:val="00861A1E"/>
    <w:rsid w:val="00861D9B"/>
    <w:rsid w:val="00864B29"/>
    <w:rsid w:val="00865BAF"/>
    <w:rsid w:val="00865F8E"/>
    <w:rsid w:val="0086655E"/>
    <w:rsid w:val="00866BCD"/>
    <w:rsid w:val="00867E24"/>
    <w:rsid w:val="0087048F"/>
    <w:rsid w:val="00873A92"/>
    <w:rsid w:val="00875C98"/>
    <w:rsid w:val="0088059F"/>
    <w:rsid w:val="008834C1"/>
    <w:rsid w:val="008879ED"/>
    <w:rsid w:val="008910F9"/>
    <w:rsid w:val="00892D83"/>
    <w:rsid w:val="008935D4"/>
    <w:rsid w:val="00893A09"/>
    <w:rsid w:val="00895880"/>
    <w:rsid w:val="0089693F"/>
    <w:rsid w:val="00897CA2"/>
    <w:rsid w:val="008A2594"/>
    <w:rsid w:val="008A2CCF"/>
    <w:rsid w:val="008A3830"/>
    <w:rsid w:val="008A488F"/>
    <w:rsid w:val="008A6060"/>
    <w:rsid w:val="008A62C1"/>
    <w:rsid w:val="008A6CCC"/>
    <w:rsid w:val="008B1535"/>
    <w:rsid w:val="008B2F7A"/>
    <w:rsid w:val="008B3611"/>
    <w:rsid w:val="008B3995"/>
    <w:rsid w:val="008B53C8"/>
    <w:rsid w:val="008B6D6A"/>
    <w:rsid w:val="008B72D4"/>
    <w:rsid w:val="008B771A"/>
    <w:rsid w:val="008C064F"/>
    <w:rsid w:val="008C2648"/>
    <w:rsid w:val="008C2F6F"/>
    <w:rsid w:val="008C39A1"/>
    <w:rsid w:val="008C3E5C"/>
    <w:rsid w:val="008C46B8"/>
    <w:rsid w:val="008C5827"/>
    <w:rsid w:val="008C68C0"/>
    <w:rsid w:val="008C7857"/>
    <w:rsid w:val="008C7AB1"/>
    <w:rsid w:val="008C7DE4"/>
    <w:rsid w:val="008D0DD1"/>
    <w:rsid w:val="008D4890"/>
    <w:rsid w:val="008D7931"/>
    <w:rsid w:val="008E0927"/>
    <w:rsid w:val="008E1943"/>
    <w:rsid w:val="008E6BB4"/>
    <w:rsid w:val="008F171A"/>
    <w:rsid w:val="008F3250"/>
    <w:rsid w:val="008F7E11"/>
    <w:rsid w:val="008F7F66"/>
    <w:rsid w:val="00900C2B"/>
    <w:rsid w:val="00900C4C"/>
    <w:rsid w:val="00901474"/>
    <w:rsid w:val="00901538"/>
    <w:rsid w:val="00901E5F"/>
    <w:rsid w:val="0090492D"/>
    <w:rsid w:val="00904D98"/>
    <w:rsid w:val="0090527F"/>
    <w:rsid w:val="00905BB2"/>
    <w:rsid w:val="00906C2A"/>
    <w:rsid w:val="00907490"/>
    <w:rsid w:val="00911F86"/>
    <w:rsid w:val="0091332D"/>
    <w:rsid w:val="00914BC3"/>
    <w:rsid w:val="009151CD"/>
    <w:rsid w:val="00916242"/>
    <w:rsid w:val="009170DF"/>
    <w:rsid w:val="00917B27"/>
    <w:rsid w:val="00924CA7"/>
    <w:rsid w:val="00925D1C"/>
    <w:rsid w:val="00930F35"/>
    <w:rsid w:val="009321DF"/>
    <w:rsid w:val="009364A5"/>
    <w:rsid w:val="00937511"/>
    <w:rsid w:val="0093791F"/>
    <w:rsid w:val="00942234"/>
    <w:rsid w:val="00943013"/>
    <w:rsid w:val="0094381E"/>
    <w:rsid w:val="00945E77"/>
    <w:rsid w:val="009471C7"/>
    <w:rsid w:val="00952890"/>
    <w:rsid w:val="009548C1"/>
    <w:rsid w:val="00954A96"/>
    <w:rsid w:val="00954C00"/>
    <w:rsid w:val="009551BA"/>
    <w:rsid w:val="00956029"/>
    <w:rsid w:val="009565A3"/>
    <w:rsid w:val="009568A8"/>
    <w:rsid w:val="00957F16"/>
    <w:rsid w:val="00961683"/>
    <w:rsid w:val="00961DC8"/>
    <w:rsid w:val="0096214D"/>
    <w:rsid w:val="00962E53"/>
    <w:rsid w:val="00962F3D"/>
    <w:rsid w:val="0096469E"/>
    <w:rsid w:val="009654D0"/>
    <w:rsid w:val="009672A5"/>
    <w:rsid w:val="00967CE6"/>
    <w:rsid w:val="00971B5F"/>
    <w:rsid w:val="00973316"/>
    <w:rsid w:val="00973A15"/>
    <w:rsid w:val="00974019"/>
    <w:rsid w:val="00976738"/>
    <w:rsid w:val="00976867"/>
    <w:rsid w:val="00977676"/>
    <w:rsid w:val="00977E9F"/>
    <w:rsid w:val="009820D9"/>
    <w:rsid w:val="00984624"/>
    <w:rsid w:val="00984B89"/>
    <w:rsid w:val="00986716"/>
    <w:rsid w:val="00992C97"/>
    <w:rsid w:val="0099429F"/>
    <w:rsid w:val="00994EBD"/>
    <w:rsid w:val="00995DA9"/>
    <w:rsid w:val="009962B9"/>
    <w:rsid w:val="00997395"/>
    <w:rsid w:val="0099761C"/>
    <w:rsid w:val="009A1E5E"/>
    <w:rsid w:val="009A32E2"/>
    <w:rsid w:val="009A5618"/>
    <w:rsid w:val="009B4698"/>
    <w:rsid w:val="009B52F8"/>
    <w:rsid w:val="009B6595"/>
    <w:rsid w:val="009B7118"/>
    <w:rsid w:val="009B7D89"/>
    <w:rsid w:val="009C0529"/>
    <w:rsid w:val="009C17A8"/>
    <w:rsid w:val="009C1FA3"/>
    <w:rsid w:val="009C31B7"/>
    <w:rsid w:val="009C487C"/>
    <w:rsid w:val="009C53E7"/>
    <w:rsid w:val="009C7ADF"/>
    <w:rsid w:val="009D2018"/>
    <w:rsid w:val="009D245A"/>
    <w:rsid w:val="009D3BF1"/>
    <w:rsid w:val="009D59AA"/>
    <w:rsid w:val="009D5D42"/>
    <w:rsid w:val="009D718F"/>
    <w:rsid w:val="009D79D7"/>
    <w:rsid w:val="009E5393"/>
    <w:rsid w:val="009E58E1"/>
    <w:rsid w:val="009E5955"/>
    <w:rsid w:val="009E7984"/>
    <w:rsid w:val="009F0EE3"/>
    <w:rsid w:val="009F264F"/>
    <w:rsid w:val="009F3643"/>
    <w:rsid w:val="009F58A8"/>
    <w:rsid w:val="009F5C3F"/>
    <w:rsid w:val="009F7196"/>
    <w:rsid w:val="00A01B2A"/>
    <w:rsid w:val="00A02F94"/>
    <w:rsid w:val="00A03768"/>
    <w:rsid w:val="00A04ABE"/>
    <w:rsid w:val="00A06140"/>
    <w:rsid w:val="00A06152"/>
    <w:rsid w:val="00A06859"/>
    <w:rsid w:val="00A12C8F"/>
    <w:rsid w:val="00A14320"/>
    <w:rsid w:val="00A175ED"/>
    <w:rsid w:val="00A1771E"/>
    <w:rsid w:val="00A17C6C"/>
    <w:rsid w:val="00A203D2"/>
    <w:rsid w:val="00A24063"/>
    <w:rsid w:val="00A24B2F"/>
    <w:rsid w:val="00A27C76"/>
    <w:rsid w:val="00A319AA"/>
    <w:rsid w:val="00A33DDF"/>
    <w:rsid w:val="00A355A0"/>
    <w:rsid w:val="00A36ABD"/>
    <w:rsid w:val="00A36CE9"/>
    <w:rsid w:val="00A37111"/>
    <w:rsid w:val="00A37357"/>
    <w:rsid w:val="00A40808"/>
    <w:rsid w:val="00A410D5"/>
    <w:rsid w:val="00A41E2E"/>
    <w:rsid w:val="00A442BE"/>
    <w:rsid w:val="00A445AE"/>
    <w:rsid w:val="00A44984"/>
    <w:rsid w:val="00A45A95"/>
    <w:rsid w:val="00A46FFB"/>
    <w:rsid w:val="00A500A4"/>
    <w:rsid w:val="00A501EA"/>
    <w:rsid w:val="00A5082C"/>
    <w:rsid w:val="00A509D5"/>
    <w:rsid w:val="00A51926"/>
    <w:rsid w:val="00A52251"/>
    <w:rsid w:val="00A522E4"/>
    <w:rsid w:val="00A53FCD"/>
    <w:rsid w:val="00A5440C"/>
    <w:rsid w:val="00A546BA"/>
    <w:rsid w:val="00A5573F"/>
    <w:rsid w:val="00A57141"/>
    <w:rsid w:val="00A615C8"/>
    <w:rsid w:val="00A639AA"/>
    <w:rsid w:val="00A64CA8"/>
    <w:rsid w:val="00A661AD"/>
    <w:rsid w:val="00A661E8"/>
    <w:rsid w:val="00A66952"/>
    <w:rsid w:val="00A71BC4"/>
    <w:rsid w:val="00A81312"/>
    <w:rsid w:val="00A83461"/>
    <w:rsid w:val="00A83BBB"/>
    <w:rsid w:val="00A8735C"/>
    <w:rsid w:val="00A87ECE"/>
    <w:rsid w:val="00A9046B"/>
    <w:rsid w:val="00A90F8D"/>
    <w:rsid w:val="00A90FD0"/>
    <w:rsid w:val="00A9445C"/>
    <w:rsid w:val="00A9573D"/>
    <w:rsid w:val="00A95B51"/>
    <w:rsid w:val="00AA1E90"/>
    <w:rsid w:val="00AA2B80"/>
    <w:rsid w:val="00AA3CCD"/>
    <w:rsid w:val="00AA4153"/>
    <w:rsid w:val="00AA4219"/>
    <w:rsid w:val="00AA5494"/>
    <w:rsid w:val="00AA54B6"/>
    <w:rsid w:val="00AA6711"/>
    <w:rsid w:val="00AA709C"/>
    <w:rsid w:val="00AA7471"/>
    <w:rsid w:val="00AA7858"/>
    <w:rsid w:val="00AB05F2"/>
    <w:rsid w:val="00AB0A59"/>
    <w:rsid w:val="00AB13D5"/>
    <w:rsid w:val="00AB1DF5"/>
    <w:rsid w:val="00AB7375"/>
    <w:rsid w:val="00AB7802"/>
    <w:rsid w:val="00AB7D99"/>
    <w:rsid w:val="00AC0BD6"/>
    <w:rsid w:val="00AC0F89"/>
    <w:rsid w:val="00AC1DF0"/>
    <w:rsid w:val="00AD0148"/>
    <w:rsid w:val="00AD04C9"/>
    <w:rsid w:val="00AD1640"/>
    <w:rsid w:val="00AD1904"/>
    <w:rsid w:val="00AD30BE"/>
    <w:rsid w:val="00AD370E"/>
    <w:rsid w:val="00AD6697"/>
    <w:rsid w:val="00AE2DB5"/>
    <w:rsid w:val="00AE623C"/>
    <w:rsid w:val="00AF040A"/>
    <w:rsid w:val="00AF1FDA"/>
    <w:rsid w:val="00AF28D7"/>
    <w:rsid w:val="00AF3202"/>
    <w:rsid w:val="00AF33B1"/>
    <w:rsid w:val="00AF5432"/>
    <w:rsid w:val="00AF67E7"/>
    <w:rsid w:val="00B011FF"/>
    <w:rsid w:val="00B017DE"/>
    <w:rsid w:val="00B03252"/>
    <w:rsid w:val="00B04C5A"/>
    <w:rsid w:val="00B04F06"/>
    <w:rsid w:val="00B05A43"/>
    <w:rsid w:val="00B07514"/>
    <w:rsid w:val="00B07CFB"/>
    <w:rsid w:val="00B108A6"/>
    <w:rsid w:val="00B11524"/>
    <w:rsid w:val="00B129CD"/>
    <w:rsid w:val="00B13721"/>
    <w:rsid w:val="00B1603E"/>
    <w:rsid w:val="00B226F8"/>
    <w:rsid w:val="00B2295E"/>
    <w:rsid w:val="00B22D19"/>
    <w:rsid w:val="00B230AA"/>
    <w:rsid w:val="00B230BE"/>
    <w:rsid w:val="00B233E4"/>
    <w:rsid w:val="00B2627F"/>
    <w:rsid w:val="00B27E99"/>
    <w:rsid w:val="00B30FBC"/>
    <w:rsid w:val="00B31658"/>
    <w:rsid w:val="00B32965"/>
    <w:rsid w:val="00B34192"/>
    <w:rsid w:val="00B342EE"/>
    <w:rsid w:val="00B34B51"/>
    <w:rsid w:val="00B357D8"/>
    <w:rsid w:val="00B35F34"/>
    <w:rsid w:val="00B362EF"/>
    <w:rsid w:val="00B37A34"/>
    <w:rsid w:val="00B40ADC"/>
    <w:rsid w:val="00B40D63"/>
    <w:rsid w:val="00B4381A"/>
    <w:rsid w:val="00B46493"/>
    <w:rsid w:val="00B466B7"/>
    <w:rsid w:val="00B470F0"/>
    <w:rsid w:val="00B51595"/>
    <w:rsid w:val="00B51FA7"/>
    <w:rsid w:val="00B520D3"/>
    <w:rsid w:val="00B525FE"/>
    <w:rsid w:val="00B55CD3"/>
    <w:rsid w:val="00B5787E"/>
    <w:rsid w:val="00B60BBE"/>
    <w:rsid w:val="00B6195A"/>
    <w:rsid w:val="00B62A3C"/>
    <w:rsid w:val="00B635BC"/>
    <w:rsid w:val="00B637EF"/>
    <w:rsid w:val="00B64AFB"/>
    <w:rsid w:val="00B707B9"/>
    <w:rsid w:val="00B71058"/>
    <w:rsid w:val="00B7133C"/>
    <w:rsid w:val="00B71F41"/>
    <w:rsid w:val="00B7281F"/>
    <w:rsid w:val="00B75D6A"/>
    <w:rsid w:val="00B7727D"/>
    <w:rsid w:val="00B7758A"/>
    <w:rsid w:val="00B7767F"/>
    <w:rsid w:val="00B80570"/>
    <w:rsid w:val="00B819D4"/>
    <w:rsid w:val="00B81B64"/>
    <w:rsid w:val="00B81C1E"/>
    <w:rsid w:val="00B843AA"/>
    <w:rsid w:val="00B84BDC"/>
    <w:rsid w:val="00B8556B"/>
    <w:rsid w:val="00B85C22"/>
    <w:rsid w:val="00B928CE"/>
    <w:rsid w:val="00B94360"/>
    <w:rsid w:val="00B948F5"/>
    <w:rsid w:val="00B975E3"/>
    <w:rsid w:val="00BA14F9"/>
    <w:rsid w:val="00BA1602"/>
    <w:rsid w:val="00BA44D8"/>
    <w:rsid w:val="00BA45A5"/>
    <w:rsid w:val="00BA55C9"/>
    <w:rsid w:val="00BA6C28"/>
    <w:rsid w:val="00BA6DE0"/>
    <w:rsid w:val="00BB01B1"/>
    <w:rsid w:val="00BB19E8"/>
    <w:rsid w:val="00BB338F"/>
    <w:rsid w:val="00BB3441"/>
    <w:rsid w:val="00BC103B"/>
    <w:rsid w:val="00BC5362"/>
    <w:rsid w:val="00BC75DE"/>
    <w:rsid w:val="00BD0F17"/>
    <w:rsid w:val="00BD616E"/>
    <w:rsid w:val="00BD767B"/>
    <w:rsid w:val="00BD7FEB"/>
    <w:rsid w:val="00BE0F42"/>
    <w:rsid w:val="00BE15C5"/>
    <w:rsid w:val="00BE17C3"/>
    <w:rsid w:val="00BE1B06"/>
    <w:rsid w:val="00BE32C7"/>
    <w:rsid w:val="00BE78DC"/>
    <w:rsid w:val="00BF1320"/>
    <w:rsid w:val="00BF1828"/>
    <w:rsid w:val="00BF2C29"/>
    <w:rsid w:val="00BF3AB6"/>
    <w:rsid w:val="00BF70E8"/>
    <w:rsid w:val="00BF7A79"/>
    <w:rsid w:val="00C00347"/>
    <w:rsid w:val="00C02847"/>
    <w:rsid w:val="00C02C74"/>
    <w:rsid w:val="00C0354A"/>
    <w:rsid w:val="00C035C3"/>
    <w:rsid w:val="00C05015"/>
    <w:rsid w:val="00C06044"/>
    <w:rsid w:val="00C0719E"/>
    <w:rsid w:val="00C07714"/>
    <w:rsid w:val="00C07A5D"/>
    <w:rsid w:val="00C1090E"/>
    <w:rsid w:val="00C10C14"/>
    <w:rsid w:val="00C111E0"/>
    <w:rsid w:val="00C11D9A"/>
    <w:rsid w:val="00C130A5"/>
    <w:rsid w:val="00C133D8"/>
    <w:rsid w:val="00C1599F"/>
    <w:rsid w:val="00C16212"/>
    <w:rsid w:val="00C16C50"/>
    <w:rsid w:val="00C2234A"/>
    <w:rsid w:val="00C240CF"/>
    <w:rsid w:val="00C2794D"/>
    <w:rsid w:val="00C27EEB"/>
    <w:rsid w:val="00C30934"/>
    <w:rsid w:val="00C3123B"/>
    <w:rsid w:val="00C32F86"/>
    <w:rsid w:val="00C3316D"/>
    <w:rsid w:val="00C33FB3"/>
    <w:rsid w:val="00C372D3"/>
    <w:rsid w:val="00C40816"/>
    <w:rsid w:val="00C41537"/>
    <w:rsid w:val="00C424B3"/>
    <w:rsid w:val="00C43457"/>
    <w:rsid w:val="00C43836"/>
    <w:rsid w:val="00C46B0A"/>
    <w:rsid w:val="00C50D67"/>
    <w:rsid w:val="00C513DB"/>
    <w:rsid w:val="00C53997"/>
    <w:rsid w:val="00C5483A"/>
    <w:rsid w:val="00C555C5"/>
    <w:rsid w:val="00C557B3"/>
    <w:rsid w:val="00C5581F"/>
    <w:rsid w:val="00C55CFE"/>
    <w:rsid w:val="00C563A7"/>
    <w:rsid w:val="00C601C4"/>
    <w:rsid w:val="00C611E3"/>
    <w:rsid w:val="00C61D89"/>
    <w:rsid w:val="00C625DC"/>
    <w:rsid w:val="00C6281D"/>
    <w:rsid w:val="00C62E31"/>
    <w:rsid w:val="00C63B2B"/>
    <w:rsid w:val="00C65F3D"/>
    <w:rsid w:val="00C6625B"/>
    <w:rsid w:val="00C667B3"/>
    <w:rsid w:val="00C66924"/>
    <w:rsid w:val="00C7048F"/>
    <w:rsid w:val="00C70B95"/>
    <w:rsid w:val="00C71AC8"/>
    <w:rsid w:val="00C764D2"/>
    <w:rsid w:val="00C815AE"/>
    <w:rsid w:val="00C81F58"/>
    <w:rsid w:val="00C81FF3"/>
    <w:rsid w:val="00C83EB8"/>
    <w:rsid w:val="00C847F6"/>
    <w:rsid w:val="00C8652F"/>
    <w:rsid w:val="00C867FC"/>
    <w:rsid w:val="00C900D8"/>
    <w:rsid w:val="00C9120D"/>
    <w:rsid w:val="00C91CE6"/>
    <w:rsid w:val="00C932AE"/>
    <w:rsid w:val="00C96A18"/>
    <w:rsid w:val="00C96A29"/>
    <w:rsid w:val="00C96ACA"/>
    <w:rsid w:val="00C97665"/>
    <w:rsid w:val="00CB07AC"/>
    <w:rsid w:val="00CB4E77"/>
    <w:rsid w:val="00CC0C24"/>
    <w:rsid w:val="00CC3283"/>
    <w:rsid w:val="00CC3C5E"/>
    <w:rsid w:val="00CC42BD"/>
    <w:rsid w:val="00CC5462"/>
    <w:rsid w:val="00CC610E"/>
    <w:rsid w:val="00CC677A"/>
    <w:rsid w:val="00CD0874"/>
    <w:rsid w:val="00CD444D"/>
    <w:rsid w:val="00CD6F18"/>
    <w:rsid w:val="00CE318D"/>
    <w:rsid w:val="00CE5AD4"/>
    <w:rsid w:val="00CE6A80"/>
    <w:rsid w:val="00CE6C7A"/>
    <w:rsid w:val="00CF1DFA"/>
    <w:rsid w:val="00CF26D3"/>
    <w:rsid w:val="00CF2836"/>
    <w:rsid w:val="00CF307B"/>
    <w:rsid w:val="00CF3690"/>
    <w:rsid w:val="00CF7ADE"/>
    <w:rsid w:val="00CF7C87"/>
    <w:rsid w:val="00D02D50"/>
    <w:rsid w:val="00D03554"/>
    <w:rsid w:val="00D037AB"/>
    <w:rsid w:val="00D04394"/>
    <w:rsid w:val="00D07123"/>
    <w:rsid w:val="00D075A9"/>
    <w:rsid w:val="00D104C3"/>
    <w:rsid w:val="00D1238E"/>
    <w:rsid w:val="00D130B8"/>
    <w:rsid w:val="00D13832"/>
    <w:rsid w:val="00D152BB"/>
    <w:rsid w:val="00D176BB"/>
    <w:rsid w:val="00D2006F"/>
    <w:rsid w:val="00D21CD1"/>
    <w:rsid w:val="00D241CE"/>
    <w:rsid w:val="00D25205"/>
    <w:rsid w:val="00D26D82"/>
    <w:rsid w:val="00D273FE"/>
    <w:rsid w:val="00D27470"/>
    <w:rsid w:val="00D2790F"/>
    <w:rsid w:val="00D27D73"/>
    <w:rsid w:val="00D31AB3"/>
    <w:rsid w:val="00D3409C"/>
    <w:rsid w:val="00D34856"/>
    <w:rsid w:val="00D36D9E"/>
    <w:rsid w:val="00D37745"/>
    <w:rsid w:val="00D40082"/>
    <w:rsid w:val="00D40AB2"/>
    <w:rsid w:val="00D42799"/>
    <w:rsid w:val="00D47527"/>
    <w:rsid w:val="00D500BC"/>
    <w:rsid w:val="00D5073D"/>
    <w:rsid w:val="00D50E25"/>
    <w:rsid w:val="00D5143E"/>
    <w:rsid w:val="00D549A1"/>
    <w:rsid w:val="00D54CD4"/>
    <w:rsid w:val="00D550A3"/>
    <w:rsid w:val="00D5653A"/>
    <w:rsid w:val="00D638EC"/>
    <w:rsid w:val="00D65A89"/>
    <w:rsid w:val="00D7078D"/>
    <w:rsid w:val="00D714E1"/>
    <w:rsid w:val="00D71D2E"/>
    <w:rsid w:val="00D71EBC"/>
    <w:rsid w:val="00D72E3D"/>
    <w:rsid w:val="00D75286"/>
    <w:rsid w:val="00D7563C"/>
    <w:rsid w:val="00D75893"/>
    <w:rsid w:val="00D76B99"/>
    <w:rsid w:val="00D80EE4"/>
    <w:rsid w:val="00D8428F"/>
    <w:rsid w:val="00D8454E"/>
    <w:rsid w:val="00D86056"/>
    <w:rsid w:val="00D860E5"/>
    <w:rsid w:val="00D900F9"/>
    <w:rsid w:val="00D90E1A"/>
    <w:rsid w:val="00D9137E"/>
    <w:rsid w:val="00D92973"/>
    <w:rsid w:val="00D92D61"/>
    <w:rsid w:val="00D93D7D"/>
    <w:rsid w:val="00D94BAB"/>
    <w:rsid w:val="00D9583D"/>
    <w:rsid w:val="00D9768B"/>
    <w:rsid w:val="00D9790D"/>
    <w:rsid w:val="00DA0AED"/>
    <w:rsid w:val="00DA0D14"/>
    <w:rsid w:val="00DA1E5D"/>
    <w:rsid w:val="00DA204C"/>
    <w:rsid w:val="00DA22DF"/>
    <w:rsid w:val="00DA2C5F"/>
    <w:rsid w:val="00DA31AB"/>
    <w:rsid w:val="00DA3430"/>
    <w:rsid w:val="00DA3718"/>
    <w:rsid w:val="00DA46C0"/>
    <w:rsid w:val="00DA4DE7"/>
    <w:rsid w:val="00DA5A91"/>
    <w:rsid w:val="00DA5DDC"/>
    <w:rsid w:val="00DA6A89"/>
    <w:rsid w:val="00DB342F"/>
    <w:rsid w:val="00DB38CD"/>
    <w:rsid w:val="00DB3C91"/>
    <w:rsid w:val="00DB3CF4"/>
    <w:rsid w:val="00DB4064"/>
    <w:rsid w:val="00DB558F"/>
    <w:rsid w:val="00DB6FDF"/>
    <w:rsid w:val="00DB7637"/>
    <w:rsid w:val="00DB7ADD"/>
    <w:rsid w:val="00DC5776"/>
    <w:rsid w:val="00DC6308"/>
    <w:rsid w:val="00DC79C3"/>
    <w:rsid w:val="00DD0ECA"/>
    <w:rsid w:val="00DD2E87"/>
    <w:rsid w:val="00DD6011"/>
    <w:rsid w:val="00DD6269"/>
    <w:rsid w:val="00DD6A8B"/>
    <w:rsid w:val="00DE0964"/>
    <w:rsid w:val="00DE0CBC"/>
    <w:rsid w:val="00DE32FF"/>
    <w:rsid w:val="00DE4103"/>
    <w:rsid w:val="00DE4975"/>
    <w:rsid w:val="00DE4C7A"/>
    <w:rsid w:val="00DE55C5"/>
    <w:rsid w:val="00DE764C"/>
    <w:rsid w:val="00DE771B"/>
    <w:rsid w:val="00DE7B14"/>
    <w:rsid w:val="00DE7F32"/>
    <w:rsid w:val="00DE7FBE"/>
    <w:rsid w:val="00DF0836"/>
    <w:rsid w:val="00DF2788"/>
    <w:rsid w:val="00DF31DA"/>
    <w:rsid w:val="00DF373C"/>
    <w:rsid w:val="00DF37BA"/>
    <w:rsid w:val="00DF4A1A"/>
    <w:rsid w:val="00E0071A"/>
    <w:rsid w:val="00E02532"/>
    <w:rsid w:val="00E03473"/>
    <w:rsid w:val="00E03B05"/>
    <w:rsid w:val="00E04CD2"/>
    <w:rsid w:val="00E057FD"/>
    <w:rsid w:val="00E06335"/>
    <w:rsid w:val="00E06E77"/>
    <w:rsid w:val="00E12D17"/>
    <w:rsid w:val="00E132C3"/>
    <w:rsid w:val="00E13874"/>
    <w:rsid w:val="00E20542"/>
    <w:rsid w:val="00E21F77"/>
    <w:rsid w:val="00E24235"/>
    <w:rsid w:val="00E243B7"/>
    <w:rsid w:val="00E25B79"/>
    <w:rsid w:val="00E2672A"/>
    <w:rsid w:val="00E27B04"/>
    <w:rsid w:val="00E27FF1"/>
    <w:rsid w:val="00E33473"/>
    <w:rsid w:val="00E33798"/>
    <w:rsid w:val="00E35C6A"/>
    <w:rsid w:val="00E3793A"/>
    <w:rsid w:val="00E400E4"/>
    <w:rsid w:val="00E4023B"/>
    <w:rsid w:val="00E41D74"/>
    <w:rsid w:val="00E42CDF"/>
    <w:rsid w:val="00E42D21"/>
    <w:rsid w:val="00E4438E"/>
    <w:rsid w:val="00E46593"/>
    <w:rsid w:val="00E506B6"/>
    <w:rsid w:val="00E52F21"/>
    <w:rsid w:val="00E5347F"/>
    <w:rsid w:val="00E547F2"/>
    <w:rsid w:val="00E55FB8"/>
    <w:rsid w:val="00E561EE"/>
    <w:rsid w:val="00E576A5"/>
    <w:rsid w:val="00E61A79"/>
    <w:rsid w:val="00E61F14"/>
    <w:rsid w:val="00E63D21"/>
    <w:rsid w:val="00E648A9"/>
    <w:rsid w:val="00E673C1"/>
    <w:rsid w:val="00E72D7E"/>
    <w:rsid w:val="00E74325"/>
    <w:rsid w:val="00E7527F"/>
    <w:rsid w:val="00E7537E"/>
    <w:rsid w:val="00E754F4"/>
    <w:rsid w:val="00E757BF"/>
    <w:rsid w:val="00E75AAB"/>
    <w:rsid w:val="00E80616"/>
    <w:rsid w:val="00E811A3"/>
    <w:rsid w:val="00E83DC9"/>
    <w:rsid w:val="00E84A12"/>
    <w:rsid w:val="00E850A1"/>
    <w:rsid w:val="00E85FB8"/>
    <w:rsid w:val="00E86C9E"/>
    <w:rsid w:val="00E87FAC"/>
    <w:rsid w:val="00E90FDB"/>
    <w:rsid w:val="00E91847"/>
    <w:rsid w:val="00E92C3A"/>
    <w:rsid w:val="00E936EF"/>
    <w:rsid w:val="00E96658"/>
    <w:rsid w:val="00E977F1"/>
    <w:rsid w:val="00E97B79"/>
    <w:rsid w:val="00EA1B1D"/>
    <w:rsid w:val="00EA28F7"/>
    <w:rsid w:val="00EA7EBD"/>
    <w:rsid w:val="00EB2AED"/>
    <w:rsid w:val="00EB3FAD"/>
    <w:rsid w:val="00EB4528"/>
    <w:rsid w:val="00EB7266"/>
    <w:rsid w:val="00EB7568"/>
    <w:rsid w:val="00EC0B05"/>
    <w:rsid w:val="00EC28EE"/>
    <w:rsid w:val="00EC48CE"/>
    <w:rsid w:val="00EC50B5"/>
    <w:rsid w:val="00EC6BDC"/>
    <w:rsid w:val="00ED0FA2"/>
    <w:rsid w:val="00ED1264"/>
    <w:rsid w:val="00ED2DE1"/>
    <w:rsid w:val="00ED3A80"/>
    <w:rsid w:val="00ED3D9C"/>
    <w:rsid w:val="00ED4387"/>
    <w:rsid w:val="00ED4C64"/>
    <w:rsid w:val="00ED4E71"/>
    <w:rsid w:val="00ED55CB"/>
    <w:rsid w:val="00ED5A03"/>
    <w:rsid w:val="00EE1B20"/>
    <w:rsid w:val="00EE2B03"/>
    <w:rsid w:val="00EE304D"/>
    <w:rsid w:val="00EE388E"/>
    <w:rsid w:val="00EE42C9"/>
    <w:rsid w:val="00EE42DF"/>
    <w:rsid w:val="00EE4A52"/>
    <w:rsid w:val="00EF2A66"/>
    <w:rsid w:val="00EF5C32"/>
    <w:rsid w:val="00EF68BC"/>
    <w:rsid w:val="00EF7452"/>
    <w:rsid w:val="00EF7CB1"/>
    <w:rsid w:val="00F00347"/>
    <w:rsid w:val="00F00CE0"/>
    <w:rsid w:val="00F024FD"/>
    <w:rsid w:val="00F0693F"/>
    <w:rsid w:val="00F072B8"/>
    <w:rsid w:val="00F10072"/>
    <w:rsid w:val="00F10655"/>
    <w:rsid w:val="00F10D49"/>
    <w:rsid w:val="00F11B3E"/>
    <w:rsid w:val="00F1269E"/>
    <w:rsid w:val="00F15EDB"/>
    <w:rsid w:val="00F16F7C"/>
    <w:rsid w:val="00F21CC3"/>
    <w:rsid w:val="00F22D8B"/>
    <w:rsid w:val="00F25BDE"/>
    <w:rsid w:val="00F25D07"/>
    <w:rsid w:val="00F276E2"/>
    <w:rsid w:val="00F27EE5"/>
    <w:rsid w:val="00F33E75"/>
    <w:rsid w:val="00F348EE"/>
    <w:rsid w:val="00F35F8F"/>
    <w:rsid w:val="00F36BE7"/>
    <w:rsid w:val="00F37980"/>
    <w:rsid w:val="00F40981"/>
    <w:rsid w:val="00F416DF"/>
    <w:rsid w:val="00F45225"/>
    <w:rsid w:val="00F46979"/>
    <w:rsid w:val="00F46E76"/>
    <w:rsid w:val="00F47823"/>
    <w:rsid w:val="00F47A26"/>
    <w:rsid w:val="00F50DFA"/>
    <w:rsid w:val="00F514D0"/>
    <w:rsid w:val="00F51C68"/>
    <w:rsid w:val="00F52917"/>
    <w:rsid w:val="00F52C86"/>
    <w:rsid w:val="00F57201"/>
    <w:rsid w:val="00F60686"/>
    <w:rsid w:val="00F608EC"/>
    <w:rsid w:val="00F60FFA"/>
    <w:rsid w:val="00F62DB0"/>
    <w:rsid w:val="00F64590"/>
    <w:rsid w:val="00F70DA8"/>
    <w:rsid w:val="00F71C83"/>
    <w:rsid w:val="00F744FE"/>
    <w:rsid w:val="00F765BA"/>
    <w:rsid w:val="00F76653"/>
    <w:rsid w:val="00F8000A"/>
    <w:rsid w:val="00F82BE5"/>
    <w:rsid w:val="00F833DB"/>
    <w:rsid w:val="00F852B5"/>
    <w:rsid w:val="00F856E6"/>
    <w:rsid w:val="00F8599B"/>
    <w:rsid w:val="00F86438"/>
    <w:rsid w:val="00F871BC"/>
    <w:rsid w:val="00F95697"/>
    <w:rsid w:val="00F9598C"/>
    <w:rsid w:val="00F95CE4"/>
    <w:rsid w:val="00F96C6D"/>
    <w:rsid w:val="00F97BCA"/>
    <w:rsid w:val="00FA0222"/>
    <w:rsid w:val="00FA0E25"/>
    <w:rsid w:val="00FA0EEA"/>
    <w:rsid w:val="00FA233D"/>
    <w:rsid w:val="00FA5724"/>
    <w:rsid w:val="00FA5EB6"/>
    <w:rsid w:val="00FA60D0"/>
    <w:rsid w:val="00FA6D89"/>
    <w:rsid w:val="00FB1573"/>
    <w:rsid w:val="00FB1959"/>
    <w:rsid w:val="00FB23CB"/>
    <w:rsid w:val="00FB3083"/>
    <w:rsid w:val="00FB3BB8"/>
    <w:rsid w:val="00FB7435"/>
    <w:rsid w:val="00FC044F"/>
    <w:rsid w:val="00FC3EE3"/>
    <w:rsid w:val="00FC40F5"/>
    <w:rsid w:val="00FC5D58"/>
    <w:rsid w:val="00FC6518"/>
    <w:rsid w:val="00FD0749"/>
    <w:rsid w:val="00FD27AD"/>
    <w:rsid w:val="00FD2C5A"/>
    <w:rsid w:val="00FE0716"/>
    <w:rsid w:val="00FE19DD"/>
    <w:rsid w:val="00FE3CDC"/>
    <w:rsid w:val="00FE400F"/>
    <w:rsid w:val="00FE62FB"/>
    <w:rsid w:val="00FE7DDF"/>
    <w:rsid w:val="00FF078E"/>
    <w:rsid w:val="00FF1BBA"/>
    <w:rsid w:val="00FF296E"/>
    <w:rsid w:val="00FF3B6E"/>
    <w:rsid w:val="00FF5001"/>
    <w:rsid w:val="00FF6B9A"/>
    <w:rsid w:val="00FF767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35699BDB"/>
  <w15:chartTrackingRefBased/>
  <w15:docId w15:val="{E94E68D8-17FE-4B23-8AA1-1848DB25F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sz w:val="28"/>
      <w:lang w:val="en-US" w:eastAsia="en-US"/>
    </w:rPr>
  </w:style>
  <w:style w:type="paragraph" w:styleId="Heading1">
    <w:name w:val="heading 1"/>
    <w:basedOn w:val="Normal"/>
    <w:next w:val="Normal"/>
    <w:qFormat/>
    <w:pPr>
      <w:keepNext/>
      <w:jc w:val="center"/>
      <w:outlineLvl w:val="0"/>
    </w:pPr>
    <w:rPr>
      <w:i/>
    </w:rPr>
  </w:style>
  <w:style w:type="paragraph" w:styleId="Heading2">
    <w:name w:val="heading 2"/>
    <w:basedOn w:val="Normal"/>
    <w:next w:val="Normal"/>
    <w:link w:val="Heading2Char"/>
    <w:qFormat/>
    <w:pPr>
      <w:keepNext/>
      <w:jc w:val="righ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odyTextIndent">
    <w:name w:val="Body Text Indent"/>
    <w:basedOn w:val="Normal"/>
    <w:pPr>
      <w:ind w:left="123" w:hanging="123"/>
    </w:pPr>
    <w:rPr>
      <w:b/>
    </w:rPr>
  </w:style>
  <w:style w:type="paragraph" w:styleId="BodyText">
    <w:name w:val="Body Text"/>
    <w:basedOn w:val="Normal"/>
    <w:pPr>
      <w:jc w:val="both"/>
    </w:pPr>
  </w:style>
  <w:style w:type="paragraph" w:styleId="BalloonText">
    <w:name w:val="Balloon Text"/>
    <w:basedOn w:val="Normal"/>
    <w:link w:val="BalloonTextChar"/>
    <w:rsid w:val="00E06E77"/>
    <w:rPr>
      <w:rFonts w:ascii="Tahoma" w:hAnsi="Tahoma" w:cs="Tahoma"/>
      <w:sz w:val="16"/>
      <w:szCs w:val="16"/>
    </w:rPr>
  </w:style>
  <w:style w:type="character" w:customStyle="1" w:styleId="BalloonTextChar">
    <w:name w:val="Balloon Text Char"/>
    <w:link w:val="BalloonText"/>
    <w:rsid w:val="00E06E77"/>
    <w:rPr>
      <w:rFonts w:ascii="Tahoma" w:hAnsi="Tahoma" w:cs="Tahoma"/>
      <w:sz w:val="16"/>
      <w:szCs w:val="16"/>
    </w:rPr>
  </w:style>
  <w:style w:type="character" w:customStyle="1" w:styleId="Heading2Char">
    <w:name w:val="Heading 2 Char"/>
    <w:link w:val="Heading2"/>
    <w:rsid w:val="00EE388E"/>
    <w:rPr>
      <w:rFonts w:ascii=".VnTime" w:hAnsi=".VnTime"/>
      <w:b/>
      <w:sz w:val="28"/>
    </w:rPr>
  </w:style>
  <w:style w:type="paragraph" w:customStyle="1" w:styleId="CharChar">
    <w:name w:val="Char Char"/>
    <w:basedOn w:val="Normal"/>
    <w:semiHidden/>
    <w:rsid w:val="00365CA7"/>
    <w:pPr>
      <w:spacing w:after="160" w:line="240" w:lineRule="exact"/>
    </w:pPr>
    <w:rPr>
      <w:rFonts w:ascii="Arial" w:hAnsi="Arial"/>
      <w:sz w:val="22"/>
      <w:szCs w:val="22"/>
    </w:rPr>
  </w:style>
  <w:style w:type="paragraph" w:styleId="ListParagraph">
    <w:name w:val="List Paragraph"/>
    <w:basedOn w:val="Normal"/>
    <w:uiPriority w:val="34"/>
    <w:qFormat/>
    <w:rsid w:val="000051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859</TotalTime>
  <Pages>2</Pages>
  <Words>479</Words>
  <Characters>2735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uû ban nh©n d©n</vt:lpstr>
    </vt:vector>
  </TitlesOfParts>
  <Company>UBND Tinh Dong Thap</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 ban nh©n d©n</dc:title>
  <dc:subject/>
  <dc:creator>Ulysses R. Gotera</dc:creator>
  <cp:keywords/>
  <cp:lastModifiedBy>ASUS</cp:lastModifiedBy>
  <cp:revision>602</cp:revision>
  <cp:lastPrinted>2026-02-11T03:33:00Z</cp:lastPrinted>
  <dcterms:created xsi:type="dcterms:W3CDTF">2020-03-04T02:03:00Z</dcterms:created>
  <dcterms:modified xsi:type="dcterms:W3CDTF">2026-02-11T03:45:00Z</dcterms:modified>
</cp:coreProperties>
</file>