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4" w:type="dxa"/>
        <w:tblInd w:w="-284" w:type="dxa"/>
        <w:tblLook w:val="01E0" w:firstRow="1" w:lastRow="1" w:firstColumn="1" w:lastColumn="1" w:noHBand="0" w:noVBand="0"/>
      </w:tblPr>
      <w:tblGrid>
        <w:gridCol w:w="108"/>
        <w:gridCol w:w="3580"/>
        <w:gridCol w:w="5702"/>
        <w:gridCol w:w="394"/>
      </w:tblGrid>
      <w:tr w:rsidR="00974B95" w:rsidRPr="00974B95" w14:paraId="3C217F1D" w14:textId="77777777" w:rsidTr="000A2D2C">
        <w:trPr>
          <w:gridBefore w:val="1"/>
          <w:wBefore w:w="108" w:type="dxa"/>
        </w:trPr>
        <w:tc>
          <w:tcPr>
            <w:tcW w:w="3580" w:type="dxa"/>
          </w:tcPr>
          <w:p w14:paraId="38C227EA" w14:textId="1A607947" w:rsidR="00585BE2" w:rsidRPr="00974B95" w:rsidRDefault="00665D05" w:rsidP="00665D05">
            <w:pPr>
              <w:spacing w:line="240" w:lineRule="auto"/>
              <w:jc w:val="center"/>
              <w:rPr>
                <w:rFonts w:eastAsia="Times New Roman"/>
                <w:sz w:val="26"/>
                <w:szCs w:val="28"/>
                <w:lang w:val="en-US"/>
              </w:rPr>
            </w:pPr>
            <w:r w:rsidRPr="00974B95">
              <w:rPr>
                <w:rFonts w:eastAsia="Times New Roman"/>
                <w:sz w:val="26"/>
                <w:szCs w:val="28"/>
                <w:lang w:val="en-US"/>
              </w:rPr>
              <w:t xml:space="preserve">UBND </w:t>
            </w:r>
            <w:r w:rsidR="007334FC" w:rsidRPr="00974B95">
              <w:rPr>
                <w:rFonts w:eastAsia="Times New Roman"/>
                <w:sz w:val="26"/>
                <w:szCs w:val="28"/>
                <w:lang w:val="en-US"/>
              </w:rPr>
              <w:t>TỈNH</w:t>
            </w:r>
            <w:r w:rsidRPr="00974B95">
              <w:rPr>
                <w:rFonts w:eastAsia="Times New Roman"/>
                <w:sz w:val="26"/>
                <w:szCs w:val="28"/>
                <w:lang w:val="en-US"/>
              </w:rPr>
              <w:t xml:space="preserve"> ĐỒNG THÁP</w:t>
            </w:r>
          </w:p>
          <w:p w14:paraId="0B821540" w14:textId="23EDF26F" w:rsidR="00665D05" w:rsidRPr="00974B95" w:rsidRDefault="00665D05" w:rsidP="00665D05">
            <w:pPr>
              <w:spacing w:line="240" w:lineRule="auto"/>
              <w:jc w:val="center"/>
              <w:rPr>
                <w:rFonts w:eastAsia="Times New Roman"/>
                <w:b/>
                <w:szCs w:val="28"/>
                <w:lang w:val="en-US"/>
              </w:rPr>
            </w:pPr>
            <w:r w:rsidRPr="00974B95">
              <w:rPr>
                <w:rFonts w:eastAsia="Times New Roman"/>
                <w:b/>
                <w:szCs w:val="28"/>
                <w:lang w:val="en-US"/>
              </w:rPr>
              <w:t>VĂN PHÒNG</w:t>
            </w:r>
            <w:r w:rsidR="00CD7F0D" w:rsidRPr="00974B95">
              <w:rPr>
                <w:rFonts w:eastAsia="Times New Roman"/>
                <w:b/>
                <w:szCs w:val="28"/>
                <w:lang w:val="en-US"/>
              </w:rPr>
              <w:t xml:space="preserve"> UBND </w:t>
            </w:r>
            <w:r w:rsidR="007334FC" w:rsidRPr="00974B95">
              <w:rPr>
                <w:rFonts w:eastAsia="Times New Roman"/>
                <w:b/>
                <w:szCs w:val="28"/>
                <w:lang w:val="en-US"/>
              </w:rPr>
              <w:t>TỈNH</w:t>
            </w:r>
          </w:p>
          <w:p w14:paraId="1875F88B" w14:textId="26635611" w:rsidR="00250CB9" w:rsidRPr="00974B95" w:rsidRDefault="000A2D2C" w:rsidP="00665D05">
            <w:pPr>
              <w:spacing w:line="240" w:lineRule="auto"/>
              <w:jc w:val="center"/>
              <w:rPr>
                <w:b/>
                <w:sz w:val="20"/>
                <w:szCs w:val="20"/>
                <w:vertAlign w:val="superscript"/>
              </w:rPr>
            </w:pPr>
            <w:r w:rsidRPr="00974B95">
              <w:rPr>
                <w:b/>
                <w:noProof/>
                <w:sz w:val="20"/>
                <w:szCs w:val="20"/>
                <w:vertAlign w:val="superscript"/>
              </w:rPr>
              <mc:AlternateContent>
                <mc:Choice Requires="wps">
                  <w:drawing>
                    <wp:anchor distT="0" distB="0" distL="114300" distR="114300" simplePos="0" relativeHeight="251660288" behindDoc="0" locked="0" layoutInCell="1" allowOverlap="1" wp14:anchorId="1F3BE173" wp14:editId="40106F0C">
                      <wp:simplePos x="0" y="0"/>
                      <wp:positionH relativeFrom="column">
                        <wp:posOffset>654685</wp:posOffset>
                      </wp:positionH>
                      <wp:positionV relativeFrom="paragraph">
                        <wp:posOffset>66675</wp:posOffset>
                      </wp:positionV>
                      <wp:extent cx="648000" cy="0"/>
                      <wp:effectExtent l="0" t="0" r="0" b="0"/>
                      <wp:wrapNone/>
                      <wp:docPr id="273375124" name="Straight Connector 2"/>
                      <wp:cNvGraphicFramePr/>
                      <a:graphic xmlns:a="http://schemas.openxmlformats.org/drawingml/2006/main">
                        <a:graphicData uri="http://schemas.microsoft.com/office/word/2010/wordprocessingShape">
                          <wps:wsp>
                            <wps:cNvCnPr/>
                            <wps:spPr>
                              <a:xfrm>
                                <a:off x="0" y="0"/>
                                <a:ext cx="64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52D97C"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5pt,5.25pt" to="102.5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bh3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btXdtySfX5qbnwIqX8HtCLsumls6HYUJ3af0iZYzH0DOHDJXLd5YOD&#10;AnbhExhhB461ruw6FPDgSOwVt3P4ti7tY62KLBRjnVtI7Z9JJ2yhQR2UvyUu6BoRQ16I3gak30XN&#10;8zlVc8SfXR+9FtsvOBxqH2o5uNvV2Wkyyzj9eK70y/+z/Q4AAP//AwBQSwMEFAAGAAgAAAAhALRr&#10;4zHcAAAACQEAAA8AAABkcnMvZG93bnJldi54bWxMjzFPwzAQhXek/gfrkNio3ValVYhTVVAmGEJg&#10;YHTjI4kan6PYTQK/nqsYYLv37undd+lucq0YsA+NJw2LuQKBVHrbUKXh/e3pdgsiREPWtJ5QwxcG&#10;2GWzq9Qk1o/0ikMRK8ElFBKjoY6xS6QMZY3OhLnvkHj36XtnIsu+krY3I5e7Vi6VupPONMQXatPh&#10;Q43lqTg7DZvDc5F34+PLdy43Ms8HH7enD61vrqf9PYiIU/wLwwWf0SFjpqM/kw2iZa1WC45ehjUI&#10;DizVmo3jryGzVP7/IPsBAAD//wMAUEsBAi0AFAAGAAgAAAAhALaDOJL+AAAA4QEAABMAAAAAAAAA&#10;AAAAAAAAAAAAAFtDb250ZW50X1R5cGVzXS54bWxQSwECLQAUAAYACAAAACEAOP0h/9YAAACUAQAA&#10;CwAAAAAAAAAAAAAAAAAvAQAAX3JlbHMvLnJlbHNQSwECLQAUAAYACAAAACEACQG4d5gBAACHAwAA&#10;DgAAAAAAAAAAAAAAAAAuAgAAZHJzL2Uyb0RvYy54bWxQSwECLQAUAAYACAAAACEAtGvjMdwAAAAJ&#10;AQAADwAAAAAAAAAAAAAAAADyAwAAZHJzL2Rvd25yZXYueG1sUEsFBgAAAAAEAAQA8wAAAPsEAAAA&#10;AA==&#10;" strokecolor="black [3040]"/>
                  </w:pict>
                </mc:Fallback>
              </mc:AlternateContent>
            </w:r>
          </w:p>
        </w:tc>
        <w:tc>
          <w:tcPr>
            <w:tcW w:w="6096" w:type="dxa"/>
            <w:gridSpan w:val="2"/>
          </w:tcPr>
          <w:p w14:paraId="00CC9A22" w14:textId="77777777" w:rsidR="00585BE2" w:rsidRPr="00974B95" w:rsidRDefault="00585BE2" w:rsidP="009743ED">
            <w:pPr>
              <w:spacing w:line="240" w:lineRule="auto"/>
              <w:jc w:val="center"/>
              <w:rPr>
                <w:b/>
                <w:sz w:val="26"/>
                <w:szCs w:val="26"/>
              </w:rPr>
            </w:pPr>
            <w:r w:rsidRPr="00974B95">
              <w:rPr>
                <w:b/>
                <w:sz w:val="26"/>
                <w:szCs w:val="26"/>
              </w:rPr>
              <w:t>CỘNG HÒA XÃ HỘI CHỦ NGHĨA VIỆT NAM</w:t>
            </w:r>
          </w:p>
          <w:p w14:paraId="4441AF37" w14:textId="77777777" w:rsidR="00585BE2" w:rsidRPr="00974B95" w:rsidRDefault="00585BE2" w:rsidP="009743ED">
            <w:pPr>
              <w:spacing w:line="240" w:lineRule="auto"/>
              <w:jc w:val="center"/>
              <w:rPr>
                <w:b/>
                <w:szCs w:val="28"/>
              </w:rPr>
            </w:pPr>
            <w:r w:rsidRPr="00974B95">
              <w:rPr>
                <w:b/>
                <w:szCs w:val="28"/>
              </w:rPr>
              <w:t>Độc lập - Tự do - Hạnh phúc</w:t>
            </w:r>
          </w:p>
          <w:p w14:paraId="26EBB8E9" w14:textId="77777777" w:rsidR="00250CB9" w:rsidRPr="00974B95" w:rsidRDefault="00250CB9" w:rsidP="009743ED">
            <w:pPr>
              <w:spacing w:line="240" w:lineRule="auto"/>
              <w:jc w:val="center"/>
              <w:rPr>
                <w:b/>
                <w:sz w:val="20"/>
                <w:szCs w:val="20"/>
                <w:vertAlign w:val="superscript"/>
                <w:lang w:val="en-US"/>
              </w:rPr>
            </w:pPr>
            <w:r w:rsidRPr="00974B95">
              <w:rPr>
                <w:b/>
                <w:sz w:val="20"/>
                <w:szCs w:val="20"/>
                <w:vertAlign w:val="superscript"/>
                <w:lang w:val="en-US"/>
              </w:rPr>
              <w:t>____________________________________________________</w:t>
            </w:r>
          </w:p>
        </w:tc>
      </w:tr>
      <w:tr w:rsidR="00974B95" w:rsidRPr="00974B95" w14:paraId="026F5A9E" w14:textId="77777777" w:rsidTr="000A2D2C">
        <w:trPr>
          <w:gridBefore w:val="1"/>
          <w:wBefore w:w="108" w:type="dxa"/>
          <w:trHeight w:val="608"/>
        </w:trPr>
        <w:tc>
          <w:tcPr>
            <w:tcW w:w="3580" w:type="dxa"/>
          </w:tcPr>
          <w:p w14:paraId="6C164569" w14:textId="77777777" w:rsidR="00585BE2" w:rsidRPr="00974B95" w:rsidRDefault="00585BE2" w:rsidP="0099385A">
            <w:pPr>
              <w:spacing w:before="120" w:line="240" w:lineRule="auto"/>
              <w:jc w:val="center"/>
              <w:rPr>
                <w:sz w:val="26"/>
                <w:szCs w:val="26"/>
                <w:lang w:val="en-US"/>
              </w:rPr>
            </w:pPr>
          </w:p>
        </w:tc>
        <w:tc>
          <w:tcPr>
            <w:tcW w:w="6096" w:type="dxa"/>
            <w:gridSpan w:val="2"/>
          </w:tcPr>
          <w:p w14:paraId="2D71D118" w14:textId="081B5A56" w:rsidR="00585BE2" w:rsidRPr="00974B95" w:rsidRDefault="00585BE2" w:rsidP="0099385A">
            <w:pPr>
              <w:spacing w:before="120" w:line="240" w:lineRule="auto"/>
              <w:jc w:val="center"/>
              <w:rPr>
                <w:i/>
                <w:sz w:val="26"/>
                <w:szCs w:val="26"/>
                <w:lang w:val="en-US"/>
              </w:rPr>
            </w:pPr>
            <w:r w:rsidRPr="00974B95">
              <w:rPr>
                <w:i/>
                <w:sz w:val="26"/>
                <w:szCs w:val="26"/>
              </w:rPr>
              <w:t>Đồng Tháp, ngày</w:t>
            </w:r>
            <w:r w:rsidR="007B34BD" w:rsidRPr="00974B95">
              <w:rPr>
                <w:i/>
                <w:sz w:val="26"/>
                <w:szCs w:val="26"/>
                <w:lang w:val="en-US"/>
              </w:rPr>
              <w:t xml:space="preserve"> </w:t>
            </w:r>
            <w:r w:rsidR="00B30202" w:rsidRPr="00974B95">
              <w:rPr>
                <w:i/>
                <w:sz w:val="26"/>
                <w:szCs w:val="26"/>
                <w:lang w:val="en-US"/>
              </w:rPr>
              <w:t xml:space="preserve"> </w:t>
            </w:r>
            <w:r w:rsidR="0099385A" w:rsidRPr="00974B95">
              <w:rPr>
                <w:i/>
                <w:sz w:val="26"/>
                <w:szCs w:val="26"/>
                <w:lang w:val="en-US"/>
              </w:rPr>
              <w:t xml:space="preserve">  </w:t>
            </w:r>
            <w:r w:rsidR="007F12DE" w:rsidRPr="00974B95">
              <w:rPr>
                <w:i/>
                <w:sz w:val="26"/>
                <w:szCs w:val="26"/>
                <w:lang w:val="en-US"/>
              </w:rPr>
              <w:t xml:space="preserve"> </w:t>
            </w:r>
            <w:r w:rsidR="00AE2C72" w:rsidRPr="00974B95">
              <w:rPr>
                <w:i/>
                <w:sz w:val="26"/>
                <w:szCs w:val="26"/>
                <w:lang w:val="en-US"/>
              </w:rPr>
              <w:t xml:space="preserve"> </w:t>
            </w:r>
            <w:r w:rsidRPr="00974B95">
              <w:rPr>
                <w:i/>
                <w:sz w:val="26"/>
                <w:szCs w:val="26"/>
              </w:rPr>
              <w:t xml:space="preserve"> tháng </w:t>
            </w:r>
            <w:r w:rsidR="007A5B76" w:rsidRPr="00974B95">
              <w:rPr>
                <w:i/>
                <w:sz w:val="26"/>
                <w:szCs w:val="26"/>
                <w:lang w:val="en-US"/>
              </w:rPr>
              <w:t xml:space="preserve"> </w:t>
            </w:r>
            <w:r w:rsidR="00986DB5" w:rsidRPr="00974B95">
              <w:rPr>
                <w:i/>
                <w:sz w:val="26"/>
                <w:szCs w:val="26"/>
                <w:lang w:val="en-US"/>
              </w:rPr>
              <w:t xml:space="preserve">    </w:t>
            </w:r>
            <w:r w:rsidR="007A5B76" w:rsidRPr="00974B95">
              <w:rPr>
                <w:i/>
                <w:sz w:val="26"/>
                <w:szCs w:val="26"/>
                <w:lang w:val="en-US"/>
              </w:rPr>
              <w:t xml:space="preserve"> </w:t>
            </w:r>
            <w:r w:rsidR="00D0246F" w:rsidRPr="00974B95">
              <w:rPr>
                <w:i/>
                <w:sz w:val="26"/>
                <w:szCs w:val="26"/>
                <w:lang w:val="en-US"/>
              </w:rPr>
              <w:t xml:space="preserve"> </w:t>
            </w:r>
            <w:r w:rsidR="008C4621" w:rsidRPr="00974B95">
              <w:rPr>
                <w:i/>
                <w:sz w:val="26"/>
                <w:szCs w:val="26"/>
              </w:rPr>
              <w:t>năm 20</w:t>
            </w:r>
            <w:r w:rsidR="002D5DDB" w:rsidRPr="00974B95">
              <w:rPr>
                <w:i/>
                <w:sz w:val="26"/>
                <w:szCs w:val="26"/>
                <w:lang w:val="en-US"/>
              </w:rPr>
              <w:t>2</w:t>
            </w:r>
            <w:r w:rsidR="00986DB5" w:rsidRPr="00974B95">
              <w:rPr>
                <w:i/>
                <w:sz w:val="26"/>
                <w:szCs w:val="26"/>
                <w:lang w:val="en-US"/>
              </w:rPr>
              <w:t>6</w:t>
            </w:r>
          </w:p>
        </w:tc>
      </w:tr>
      <w:tr w:rsidR="00974B95" w:rsidRPr="00974B95" w14:paraId="25EE4DF6" w14:textId="77777777" w:rsidTr="000A2D2C">
        <w:trPr>
          <w:gridAfter w:val="1"/>
          <w:wAfter w:w="394" w:type="dxa"/>
          <w:trHeight w:val="608"/>
        </w:trPr>
        <w:tc>
          <w:tcPr>
            <w:tcW w:w="9390" w:type="dxa"/>
            <w:gridSpan w:val="3"/>
          </w:tcPr>
          <w:p w14:paraId="07695DE6" w14:textId="77777777" w:rsidR="00C036FD" w:rsidRPr="00974B95" w:rsidRDefault="00CD424F" w:rsidP="007D03FD">
            <w:pPr>
              <w:spacing w:before="120" w:line="240" w:lineRule="atLeast"/>
              <w:jc w:val="center"/>
              <w:rPr>
                <w:b/>
                <w:szCs w:val="28"/>
                <w:lang w:val="en-US"/>
              </w:rPr>
            </w:pPr>
            <w:r w:rsidRPr="00974B95">
              <w:rPr>
                <w:b/>
                <w:szCs w:val="28"/>
              </w:rPr>
              <w:t>BÁO CÁO</w:t>
            </w:r>
          </w:p>
          <w:p w14:paraId="54521734" w14:textId="0F282801" w:rsidR="0081758E" w:rsidRPr="00974B95" w:rsidRDefault="00CD424F" w:rsidP="00C036FD">
            <w:pPr>
              <w:spacing w:line="240" w:lineRule="atLeast"/>
              <w:jc w:val="center"/>
              <w:rPr>
                <w:rFonts w:eastAsia="Times New Roman"/>
                <w:b/>
                <w:bCs/>
                <w:szCs w:val="28"/>
                <w:lang w:val="en-US"/>
              </w:rPr>
            </w:pPr>
            <w:r w:rsidRPr="00974B95">
              <w:rPr>
                <w:b/>
                <w:spacing w:val="-2"/>
                <w:szCs w:val="28"/>
              </w:rPr>
              <w:t xml:space="preserve">Về việc </w:t>
            </w:r>
            <w:r w:rsidR="00AE2C72" w:rsidRPr="00974B95">
              <w:rPr>
                <w:b/>
                <w:spacing w:val="-2"/>
                <w:szCs w:val="28"/>
              </w:rPr>
              <w:t xml:space="preserve">tổng hợp ý kiến thành viên UBND </w:t>
            </w:r>
            <w:r w:rsidR="00C046AE" w:rsidRPr="00974B95">
              <w:rPr>
                <w:b/>
                <w:spacing w:val="-2"/>
                <w:szCs w:val="28"/>
                <w:lang w:val="en-US"/>
              </w:rPr>
              <w:t>t</w:t>
            </w:r>
            <w:r w:rsidR="007334FC" w:rsidRPr="00974B95">
              <w:rPr>
                <w:b/>
                <w:spacing w:val="-2"/>
                <w:szCs w:val="28"/>
              </w:rPr>
              <w:t>ỉnh</w:t>
            </w:r>
            <w:r w:rsidR="005D3FE5" w:rsidRPr="00974B95">
              <w:rPr>
                <w:b/>
                <w:spacing w:val="-2"/>
                <w:szCs w:val="28"/>
              </w:rPr>
              <w:t xml:space="preserve"> </w:t>
            </w:r>
            <w:r w:rsidR="009A1920" w:rsidRPr="00974B95">
              <w:rPr>
                <w:rFonts w:eastAsia="Times New Roman"/>
                <w:b/>
                <w:bCs/>
                <w:szCs w:val="28"/>
              </w:rPr>
              <w:t xml:space="preserve">đối với </w:t>
            </w:r>
            <w:bookmarkStart w:id="0" w:name="_Hlk226977395"/>
            <w:r w:rsidR="009A1920" w:rsidRPr="00974B95">
              <w:rPr>
                <w:rFonts w:eastAsia="Times New Roman"/>
                <w:b/>
                <w:bCs/>
                <w:szCs w:val="28"/>
              </w:rPr>
              <w:t xml:space="preserve">dự thảo </w:t>
            </w:r>
            <w:r w:rsidR="0081758E" w:rsidRPr="00974B95">
              <w:rPr>
                <w:rFonts w:eastAsia="Times New Roman"/>
                <w:b/>
                <w:bCs/>
                <w:szCs w:val="28"/>
              </w:rPr>
              <w:t>Quyết định bãi bỏ Quyết định số 69/2025/QĐ-UBND ngày 12/9/2025 của Ủy ban nhân dân tỉnh về Quy định chức năng, nhiệm vụ, quyền hạn và cơ cấu tổ chức của Bệnh viện Đa khoa Đồng Tháp thuộc Sở Y tế tỉnh Đồng Tháp và Quyết định quy định chức năng, nhiệm vụ, quyền hạn và cơ cấu tổ chức của Bệnh viện Đa khoa Đồng Tháp thuộc Sở Y tế tỉnh Đồng Tháp</w:t>
            </w:r>
            <w:bookmarkEnd w:id="0"/>
          </w:p>
          <w:p w14:paraId="762C8B70" w14:textId="1011BE65" w:rsidR="009A1920" w:rsidRPr="00974B95" w:rsidRDefault="00974B95" w:rsidP="00334AAB">
            <w:pPr>
              <w:shd w:val="clear" w:color="auto" w:fill="FFFFFF"/>
              <w:spacing w:before="600" w:after="480" w:line="240" w:lineRule="auto"/>
              <w:ind w:firstLine="2160"/>
              <w:rPr>
                <w:rFonts w:eastAsia="Times New Roman"/>
                <w:b/>
                <w:bCs/>
                <w:szCs w:val="28"/>
              </w:rPr>
            </w:pPr>
            <w:r w:rsidRPr="00974B95">
              <w:rPr>
                <w:b/>
                <w:noProof/>
                <w:sz w:val="20"/>
                <w:szCs w:val="20"/>
                <w:vertAlign w:val="superscript"/>
                <w:lang w:val="en-US"/>
              </w:rPr>
              <mc:AlternateContent>
                <mc:Choice Requires="wps">
                  <w:drawing>
                    <wp:anchor distT="0" distB="0" distL="114300" distR="114300" simplePos="0" relativeHeight="251659264" behindDoc="0" locked="0" layoutInCell="1" allowOverlap="1" wp14:anchorId="163F4831" wp14:editId="1842D060">
                      <wp:simplePos x="0" y="0"/>
                      <wp:positionH relativeFrom="column">
                        <wp:posOffset>2458447</wp:posOffset>
                      </wp:positionH>
                      <wp:positionV relativeFrom="paragraph">
                        <wp:posOffset>150676</wp:posOffset>
                      </wp:positionV>
                      <wp:extent cx="828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606D35"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3.6pt,11.85pt" to="258.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xP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t5tt23JJ9fWpufEipfwE6EXZ9NLZUGyoTh3fpcyxGHqF8OEWue7yyUEB&#10;u/ARjLADx1pXdh0KuHckjorbOXxdl/axVkUWirHOLaT2z6QLttCgDsrfEhd0jYghL0RvA9Lvoub5&#10;mqo546+uz16L7RccTrUPtRzc7ersMpllnH48V/rt/9l/BwAA//8DAFBLAwQUAAYACAAAACEAJduN&#10;d94AAAAJAQAADwAAAGRycy9kb3ducmV2LnhtbEyPsU7DMBCGd6S+g3VI3ajTVNRRGqeqoEwwhMDQ&#10;0Y2PJGp8jmI3CTw9Rgww3t2n/74/28+mYyMOrrUkYb2KgCFVVrdUS3h/e7pLgDmvSKvOEkr4RAf7&#10;fHGTqVTbiV5xLH3NQgi5VElovO9Tzl3VoFFuZXukcPuwg1E+jEPN9aCmEG46HkfRlhvVUvjQqB4f&#10;Gqwu5dVIEMfnsuinx5evggteFKP1yeUk5fJ2PuyAeZz9Hww/+kEd8uB0tlfSjnUSNomIAyoh3ghg&#10;Abhfiy2w8++C5xn/3yD/BgAA//8DAFBLAQItABQABgAIAAAAIQC2gziS/gAAAOEBAAATAAAAAAAA&#10;AAAAAAAAAAAAAABbQ29udGVudF9UeXBlc10ueG1sUEsBAi0AFAAGAAgAAAAhADj9If/WAAAAlAEA&#10;AAsAAAAAAAAAAAAAAAAALwEAAF9yZWxzLy5yZWxzUEsBAi0AFAAGAAgAAAAhAOUDLE+XAQAAhwMA&#10;AA4AAAAAAAAAAAAAAAAALgIAAGRycy9lMm9Eb2MueG1sUEsBAi0AFAAGAAgAAAAhACXbjXfeAAAA&#10;CQEAAA8AAAAAAAAAAAAAAAAA8QMAAGRycy9kb3ducmV2LnhtbFBLBQYAAAAABAAEAPMAAAD8BAAA&#10;AAA=&#10;" strokecolor="black [3040]"/>
                  </w:pict>
                </mc:Fallback>
              </mc:AlternateContent>
            </w:r>
            <w:r w:rsidR="00733D0A" w:rsidRPr="00974B95">
              <w:rPr>
                <w:szCs w:val="28"/>
              </w:rPr>
              <w:t xml:space="preserve">Kính gửi: </w:t>
            </w:r>
            <w:r w:rsidR="00334AAB">
              <w:rPr>
                <w:szCs w:val="28"/>
                <w:lang w:val="en-US"/>
              </w:rPr>
              <w:t xml:space="preserve">Phó </w:t>
            </w:r>
            <w:r w:rsidR="00733D0A" w:rsidRPr="00974B95">
              <w:rPr>
                <w:szCs w:val="28"/>
              </w:rPr>
              <w:t xml:space="preserve">Chủ tịch </w:t>
            </w:r>
            <w:r w:rsidR="00334AAB">
              <w:rPr>
                <w:szCs w:val="28"/>
                <w:lang w:val="en-US"/>
              </w:rPr>
              <w:t xml:space="preserve">Thường trực </w:t>
            </w:r>
            <w:r w:rsidR="009A1920" w:rsidRPr="00974B95">
              <w:rPr>
                <w:szCs w:val="28"/>
              </w:rPr>
              <w:t>Ủy ban nhân dân</w:t>
            </w:r>
            <w:r w:rsidR="00733D0A" w:rsidRPr="00974B95">
              <w:rPr>
                <w:szCs w:val="28"/>
              </w:rPr>
              <w:t xml:space="preserve"> </w:t>
            </w:r>
            <w:r w:rsidR="007334FC" w:rsidRPr="00974B95">
              <w:rPr>
                <w:szCs w:val="28"/>
              </w:rPr>
              <w:t>tỉnh</w:t>
            </w:r>
            <w:r w:rsidR="00733D0A" w:rsidRPr="00974B95">
              <w:rPr>
                <w:szCs w:val="28"/>
              </w:rPr>
              <w:t xml:space="preserve"> </w:t>
            </w:r>
          </w:p>
        </w:tc>
      </w:tr>
    </w:tbl>
    <w:p w14:paraId="42319D06" w14:textId="182F1EEA" w:rsidR="007F12DE" w:rsidRPr="00974B95" w:rsidRDefault="009141CC" w:rsidP="003B371D">
      <w:pPr>
        <w:spacing w:before="120" w:after="120" w:line="240" w:lineRule="auto"/>
        <w:ind w:firstLine="720"/>
        <w:jc w:val="both"/>
        <w:rPr>
          <w:spacing w:val="4"/>
          <w:szCs w:val="28"/>
        </w:rPr>
      </w:pPr>
      <w:r w:rsidRPr="00974B95">
        <w:rPr>
          <w:spacing w:val="4"/>
          <w:szCs w:val="28"/>
        </w:rPr>
        <w:t xml:space="preserve">Ngày </w:t>
      </w:r>
      <w:r w:rsidR="0081758E" w:rsidRPr="00974B95">
        <w:rPr>
          <w:spacing w:val="4"/>
          <w:szCs w:val="28"/>
          <w:lang w:val="en-US"/>
        </w:rPr>
        <w:t>27/3/2026</w:t>
      </w:r>
      <w:r w:rsidR="007F12DE" w:rsidRPr="00974B95">
        <w:rPr>
          <w:spacing w:val="4"/>
          <w:szCs w:val="28"/>
        </w:rPr>
        <w:t>,</w:t>
      </w:r>
      <w:r w:rsidRPr="00974B95">
        <w:rPr>
          <w:spacing w:val="4"/>
          <w:szCs w:val="28"/>
        </w:rPr>
        <w:t xml:space="preserve"> Văn phòng</w:t>
      </w:r>
      <w:r w:rsidR="007F12DE" w:rsidRPr="00974B95">
        <w:rPr>
          <w:spacing w:val="4"/>
          <w:szCs w:val="28"/>
        </w:rPr>
        <w:t xml:space="preserve"> UBND </w:t>
      </w:r>
      <w:r w:rsidR="003B371D" w:rsidRPr="00974B95">
        <w:rPr>
          <w:spacing w:val="4"/>
          <w:szCs w:val="28"/>
          <w:lang w:val="en-US"/>
        </w:rPr>
        <w:t>t</w:t>
      </w:r>
      <w:r w:rsidR="007334FC" w:rsidRPr="00974B95">
        <w:rPr>
          <w:spacing w:val="4"/>
          <w:szCs w:val="28"/>
        </w:rPr>
        <w:t>ỉnh</w:t>
      </w:r>
      <w:r w:rsidR="007F12DE" w:rsidRPr="00974B95">
        <w:rPr>
          <w:spacing w:val="4"/>
          <w:szCs w:val="28"/>
        </w:rPr>
        <w:t xml:space="preserve"> có Tờ trình số </w:t>
      </w:r>
      <w:r w:rsidR="0081758E" w:rsidRPr="00974B95">
        <w:rPr>
          <w:spacing w:val="4"/>
          <w:szCs w:val="28"/>
          <w:lang w:val="en-US"/>
        </w:rPr>
        <w:t>3173</w:t>
      </w:r>
      <w:r w:rsidR="00C44C8B" w:rsidRPr="00974B95">
        <w:rPr>
          <w:spacing w:val="4"/>
          <w:szCs w:val="28"/>
        </w:rPr>
        <w:t>/TTr-</w:t>
      </w:r>
      <w:r w:rsidRPr="00974B95">
        <w:rPr>
          <w:spacing w:val="4"/>
          <w:szCs w:val="28"/>
        </w:rPr>
        <w:t>VP</w:t>
      </w:r>
      <w:r w:rsidR="00C44C8B" w:rsidRPr="00974B95">
        <w:rPr>
          <w:spacing w:val="4"/>
          <w:szCs w:val="28"/>
        </w:rPr>
        <w:t xml:space="preserve">UBND </w:t>
      </w:r>
      <w:r w:rsidR="007F12DE" w:rsidRPr="00974B95">
        <w:rPr>
          <w:spacing w:val="4"/>
          <w:szCs w:val="28"/>
        </w:rPr>
        <w:t xml:space="preserve">trình </w:t>
      </w:r>
      <w:r w:rsidR="005F33E9" w:rsidRPr="00974B95">
        <w:rPr>
          <w:spacing w:val="4"/>
          <w:szCs w:val="28"/>
        </w:rPr>
        <w:t xml:space="preserve">xin ý kiến </w:t>
      </w:r>
      <w:r w:rsidR="007F12DE" w:rsidRPr="00974B95">
        <w:rPr>
          <w:spacing w:val="4"/>
          <w:szCs w:val="28"/>
        </w:rPr>
        <w:t xml:space="preserve">Thành viên UBND </w:t>
      </w:r>
      <w:r w:rsidR="003B371D" w:rsidRPr="00974B95">
        <w:rPr>
          <w:spacing w:val="4"/>
          <w:szCs w:val="28"/>
          <w:lang w:val="en-US"/>
        </w:rPr>
        <w:t>t</w:t>
      </w:r>
      <w:r w:rsidR="007334FC" w:rsidRPr="00974B95">
        <w:rPr>
          <w:spacing w:val="4"/>
          <w:szCs w:val="28"/>
        </w:rPr>
        <w:t>ỉnh</w:t>
      </w:r>
      <w:r w:rsidR="007F12DE" w:rsidRPr="00974B95">
        <w:rPr>
          <w:spacing w:val="4"/>
          <w:szCs w:val="28"/>
        </w:rPr>
        <w:t xml:space="preserve"> </w:t>
      </w:r>
      <w:r w:rsidRPr="00974B95">
        <w:rPr>
          <w:spacing w:val="4"/>
          <w:szCs w:val="28"/>
        </w:rPr>
        <w:t>đối với</w:t>
      </w:r>
      <w:r w:rsidR="0003380E" w:rsidRPr="00974B95">
        <w:rPr>
          <w:szCs w:val="28"/>
        </w:rPr>
        <w:t xml:space="preserve"> </w:t>
      </w:r>
      <w:r w:rsidR="0081758E" w:rsidRPr="00974B95">
        <w:rPr>
          <w:szCs w:val="28"/>
        </w:rPr>
        <w:t>dự thảo Quyết định bãi bỏ Quyết định số 69/2025/QĐ-UBND ngày 12/9/2025 của Ủy ban nhân dân tỉnh về Quy định chức năng, nhiệm vụ, quyền hạn và cơ cấu tổ chức của Bệnh viện Đa khoa Đồng Tháp thuộc Sở Y tế tỉnh Đồng Tháp và Quyết định quy định chức năng, nhiệm vụ, quyền hạn và cơ cấu tổ chức của Bệnh viện Đa khoa Đồng Tháp thuộc Sở Y tế tỉnh Đồng Tháp</w:t>
      </w:r>
      <w:r w:rsidR="007F12DE" w:rsidRPr="00974B95">
        <w:rPr>
          <w:spacing w:val="4"/>
          <w:szCs w:val="28"/>
        </w:rPr>
        <w:t xml:space="preserve">, Văn phòng UBND </w:t>
      </w:r>
      <w:r w:rsidR="007334FC" w:rsidRPr="00974B95">
        <w:rPr>
          <w:spacing w:val="4"/>
          <w:szCs w:val="28"/>
        </w:rPr>
        <w:t>tỉnh</w:t>
      </w:r>
      <w:r w:rsidR="007F12DE" w:rsidRPr="00974B95">
        <w:rPr>
          <w:spacing w:val="4"/>
          <w:szCs w:val="28"/>
        </w:rPr>
        <w:t xml:space="preserve"> tổng hợp kết quả như sau:</w:t>
      </w:r>
    </w:p>
    <w:p w14:paraId="0461D40A" w14:textId="55413727" w:rsidR="0003380E" w:rsidRPr="00974B95" w:rsidRDefault="00ED152D" w:rsidP="0071013E">
      <w:pPr>
        <w:shd w:val="clear" w:color="auto" w:fill="FFFFFF"/>
        <w:tabs>
          <w:tab w:val="left" w:pos="2552"/>
        </w:tabs>
        <w:spacing w:before="120" w:after="120" w:line="240" w:lineRule="auto"/>
        <w:ind w:firstLine="709"/>
        <w:jc w:val="both"/>
        <w:rPr>
          <w:b/>
          <w:spacing w:val="-6"/>
          <w:szCs w:val="28"/>
        </w:rPr>
      </w:pPr>
      <w:r w:rsidRPr="00974B95">
        <w:rPr>
          <w:b/>
          <w:spacing w:val="-6"/>
          <w:szCs w:val="28"/>
        </w:rPr>
        <w:t xml:space="preserve">I. Tổng hợp thông tin xin ý kiến thành viên UBND </w:t>
      </w:r>
      <w:r w:rsidR="007334FC" w:rsidRPr="00974B95">
        <w:rPr>
          <w:b/>
          <w:spacing w:val="-6"/>
          <w:szCs w:val="28"/>
        </w:rPr>
        <w:t>tỉnh</w:t>
      </w:r>
      <w:bookmarkStart w:id="1" w:name="OLE_LINK3"/>
      <w:bookmarkStart w:id="2" w:name="OLE_LINK4"/>
      <w:bookmarkStart w:id="3" w:name="OLE_LINK1"/>
      <w:bookmarkStart w:id="4" w:name="OLE_LINK2"/>
      <w:bookmarkEnd w:id="1"/>
      <w:bookmarkEnd w:id="2"/>
      <w:bookmarkEnd w:id="3"/>
      <w:bookmarkEnd w:id="4"/>
    </w:p>
    <w:tbl>
      <w:tblPr>
        <w:tblStyle w:val="TableGrid"/>
        <w:tblW w:w="9919" w:type="dxa"/>
        <w:jc w:val="center"/>
        <w:tblLook w:val="04A0" w:firstRow="1" w:lastRow="0" w:firstColumn="1" w:lastColumn="0" w:noHBand="0" w:noVBand="1"/>
      </w:tblPr>
      <w:tblGrid>
        <w:gridCol w:w="846"/>
        <w:gridCol w:w="4253"/>
        <w:gridCol w:w="4820"/>
      </w:tblGrid>
      <w:tr w:rsidR="00974B95" w:rsidRPr="00974B95" w14:paraId="75861A05" w14:textId="77777777" w:rsidTr="00AA017C">
        <w:trPr>
          <w:trHeight w:val="382"/>
          <w:tblHeader/>
          <w:jc w:val="center"/>
        </w:trPr>
        <w:tc>
          <w:tcPr>
            <w:tcW w:w="846" w:type="dxa"/>
            <w:shd w:val="clear" w:color="auto" w:fill="DBE5F1" w:themeFill="accent1" w:themeFillTint="33"/>
          </w:tcPr>
          <w:p w14:paraId="3810237A" w14:textId="77777777" w:rsidR="0003380E" w:rsidRPr="00974B95" w:rsidRDefault="0003380E" w:rsidP="00AD460F">
            <w:pPr>
              <w:spacing w:line="288" w:lineRule="auto"/>
              <w:jc w:val="center"/>
              <w:rPr>
                <w:b/>
                <w:szCs w:val="28"/>
                <w:lang w:val="en-US"/>
              </w:rPr>
            </w:pPr>
            <w:r w:rsidRPr="00974B95">
              <w:rPr>
                <w:b/>
                <w:szCs w:val="28"/>
                <w:lang w:val="en-US"/>
              </w:rPr>
              <w:t>Stt</w:t>
            </w:r>
          </w:p>
        </w:tc>
        <w:tc>
          <w:tcPr>
            <w:tcW w:w="4253" w:type="dxa"/>
            <w:shd w:val="clear" w:color="auto" w:fill="DBE5F1" w:themeFill="accent1" w:themeFillTint="33"/>
          </w:tcPr>
          <w:p w14:paraId="5E2DE0BA" w14:textId="5ADE016B" w:rsidR="0003380E" w:rsidRPr="00974B95" w:rsidRDefault="0003380E" w:rsidP="00AD460F">
            <w:pPr>
              <w:spacing w:line="288" w:lineRule="auto"/>
              <w:jc w:val="both"/>
              <w:rPr>
                <w:b/>
                <w:szCs w:val="28"/>
                <w:lang w:val="en-US"/>
              </w:rPr>
            </w:pPr>
            <w:r w:rsidRPr="00974B95">
              <w:rPr>
                <w:b/>
                <w:szCs w:val="28"/>
                <w:lang w:val="en-US"/>
              </w:rPr>
              <w:t xml:space="preserve">Thành viên UBND </w:t>
            </w:r>
            <w:r w:rsidR="005B2993" w:rsidRPr="00974B95">
              <w:rPr>
                <w:b/>
                <w:szCs w:val="28"/>
                <w:lang w:val="en-US"/>
              </w:rPr>
              <w:t>t</w:t>
            </w:r>
            <w:r w:rsidR="007334FC" w:rsidRPr="00974B95">
              <w:rPr>
                <w:b/>
                <w:szCs w:val="28"/>
                <w:lang w:val="en-US"/>
              </w:rPr>
              <w:t>ỉnh</w:t>
            </w:r>
          </w:p>
        </w:tc>
        <w:tc>
          <w:tcPr>
            <w:tcW w:w="4820" w:type="dxa"/>
            <w:shd w:val="clear" w:color="auto" w:fill="DBE5F1" w:themeFill="accent1" w:themeFillTint="33"/>
          </w:tcPr>
          <w:p w14:paraId="21131E82" w14:textId="77777777" w:rsidR="0003380E" w:rsidRPr="00974B95" w:rsidRDefault="0003380E" w:rsidP="00AD460F">
            <w:pPr>
              <w:spacing w:line="288" w:lineRule="auto"/>
              <w:jc w:val="center"/>
              <w:rPr>
                <w:b/>
                <w:szCs w:val="28"/>
                <w:lang w:val="en-US"/>
              </w:rPr>
            </w:pPr>
            <w:r w:rsidRPr="00974B95">
              <w:rPr>
                <w:b/>
                <w:szCs w:val="28"/>
                <w:lang w:val="en-US"/>
              </w:rPr>
              <w:t>Ý kiến</w:t>
            </w:r>
          </w:p>
        </w:tc>
      </w:tr>
      <w:tr w:rsidR="00974B95" w:rsidRPr="00974B95" w14:paraId="7FB22E34" w14:textId="77777777" w:rsidTr="00AA017C">
        <w:trPr>
          <w:trHeight w:val="633"/>
          <w:jc w:val="center"/>
        </w:trPr>
        <w:tc>
          <w:tcPr>
            <w:tcW w:w="846" w:type="dxa"/>
            <w:vAlign w:val="center"/>
          </w:tcPr>
          <w:p w14:paraId="34A125E2" w14:textId="77777777" w:rsidR="00D46930" w:rsidRPr="00974B95" w:rsidRDefault="00D46930" w:rsidP="007334FC">
            <w:pPr>
              <w:pStyle w:val="ListParagraph"/>
              <w:numPr>
                <w:ilvl w:val="0"/>
                <w:numId w:val="2"/>
              </w:numPr>
              <w:spacing w:line="288" w:lineRule="auto"/>
              <w:jc w:val="center"/>
              <w:rPr>
                <w:szCs w:val="28"/>
                <w:lang w:val="en-US"/>
              </w:rPr>
            </w:pPr>
          </w:p>
        </w:tc>
        <w:tc>
          <w:tcPr>
            <w:tcW w:w="4253" w:type="dxa"/>
          </w:tcPr>
          <w:p w14:paraId="4C816162" w14:textId="7F3D6CE5" w:rsidR="00D46930" w:rsidRPr="00974B95" w:rsidRDefault="00D46930" w:rsidP="007334FC">
            <w:pPr>
              <w:spacing w:line="288" w:lineRule="auto"/>
              <w:jc w:val="center"/>
              <w:rPr>
                <w:spacing w:val="-4"/>
                <w:szCs w:val="28"/>
                <w:lang w:val="en-US"/>
              </w:rPr>
            </w:pPr>
            <w:r w:rsidRPr="00974B95">
              <w:rPr>
                <w:spacing w:val="-4"/>
                <w:szCs w:val="28"/>
                <w:lang w:val="en-US"/>
              </w:rPr>
              <w:t>Chủ t</w:t>
            </w:r>
            <w:r w:rsidR="008459E8" w:rsidRPr="00974B95">
              <w:rPr>
                <w:spacing w:val="-4"/>
                <w:szCs w:val="28"/>
                <w:lang w:val="en-US"/>
              </w:rPr>
              <w:t>ị</w:t>
            </w:r>
            <w:r w:rsidRPr="00974B95">
              <w:rPr>
                <w:spacing w:val="-4"/>
                <w:szCs w:val="28"/>
                <w:lang w:val="en-US"/>
              </w:rPr>
              <w:t xml:space="preserve">ch UBND </w:t>
            </w:r>
            <w:r w:rsidR="007334FC" w:rsidRPr="00974B95">
              <w:rPr>
                <w:spacing w:val="-4"/>
                <w:szCs w:val="28"/>
                <w:lang w:val="en-US"/>
              </w:rPr>
              <w:t>tỉnh</w:t>
            </w:r>
          </w:p>
        </w:tc>
        <w:tc>
          <w:tcPr>
            <w:tcW w:w="4820" w:type="dxa"/>
          </w:tcPr>
          <w:p w14:paraId="1A81C6BE" w14:textId="7D2F864F" w:rsidR="00D46930" w:rsidRPr="00974B95" w:rsidRDefault="00D46930" w:rsidP="007334FC">
            <w:pPr>
              <w:spacing w:line="288" w:lineRule="auto"/>
              <w:jc w:val="center"/>
              <w:rPr>
                <w:szCs w:val="28"/>
                <w:lang w:val="en-US"/>
              </w:rPr>
            </w:pPr>
          </w:p>
        </w:tc>
      </w:tr>
      <w:tr w:rsidR="00974B95" w:rsidRPr="00974B95" w14:paraId="56EBFD01" w14:textId="77777777" w:rsidTr="00AA017C">
        <w:trPr>
          <w:trHeight w:val="764"/>
          <w:jc w:val="center"/>
        </w:trPr>
        <w:tc>
          <w:tcPr>
            <w:tcW w:w="846" w:type="dxa"/>
            <w:vAlign w:val="center"/>
          </w:tcPr>
          <w:p w14:paraId="71A37028" w14:textId="77777777" w:rsidR="008F0656" w:rsidRPr="00974B95" w:rsidRDefault="008F0656" w:rsidP="007334FC">
            <w:pPr>
              <w:pStyle w:val="ListParagraph"/>
              <w:numPr>
                <w:ilvl w:val="0"/>
                <w:numId w:val="2"/>
              </w:numPr>
              <w:spacing w:line="288" w:lineRule="auto"/>
              <w:jc w:val="center"/>
              <w:rPr>
                <w:szCs w:val="28"/>
                <w:lang w:val="en-US"/>
              </w:rPr>
            </w:pPr>
          </w:p>
        </w:tc>
        <w:tc>
          <w:tcPr>
            <w:tcW w:w="4253" w:type="dxa"/>
          </w:tcPr>
          <w:p w14:paraId="533A3653" w14:textId="5747D66B" w:rsidR="008459E8" w:rsidRPr="00974B95" w:rsidRDefault="008F0656" w:rsidP="007334FC">
            <w:pPr>
              <w:spacing w:line="288" w:lineRule="auto"/>
              <w:jc w:val="center"/>
              <w:rPr>
                <w:spacing w:val="-4"/>
                <w:szCs w:val="28"/>
                <w:lang w:val="en-US"/>
              </w:rPr>
            </w:pPr>
            <w:r w:rsidRPr="00974B95">
              <w:rPr>
                <w:spacing w:val="-4"/>
                <w:szCs w:val="28"/>
                <w:lang w:val="en-US"/>
              </w:rPr>
              <w:t xml:space="preserve">Phó Chủ tịch UBND </w:t>
            </w:r>
            <w:r w:rsidR="007334FC" w:rsidRPr="00974B95">
              <w:rPr>
                <w:spacing w:val="-4"/>
                <w:szCs w:val="28"/>
                <w:lang w:val="en-US"/>
              </w:rPr>
              <w:t>tỉnh</w:t>
            </w:r>
          </w:p>
          <w:p w14:paraId="2612A4B2" w14:textId="7B42EBF6" w:rsidR="008F0656" w:rsidRPr="00974B95" w:rsidRDefault="008F0656" w:rsidP="007334FC">
            <w:pPr>
              <w:spacing w:line="288" w:lineRule="auto"/>
              <w:jc w:val="center"/>
              <w:rPr>
                <w:spacing w:val="-4"/>
                <w:szCs w:val="28"/>
                <w:lang w:val="en-US"/>
              </w:rPr>
            </w:pPr>
            <w:r w:rsidRPr="00974B95">
              <w:rPr>
                <w:spacing w:val="-4"/>
                <w:szCs w:val="28"/>
                <w:lang w:val="en-US"/>
              </w:rPr>
              <w:t>Trần Văn Dũng</w:t>
            </w:r>
          </w:p>
        </w:tc>
        <w:tc>
          <w:tcPr>
            <w:tcW w:w="4820" w:type="dxa"/>
          </w:tcPr>
          <w:p w14:paraId="34450560" w14:textId="2E024F18" w:rsidR="008F0656" w:rsidRPr="00974B95" w:rsidRDefault="00A47BF0" w:rsidP="007334FC">
            <w:pPr>
              <w:spacing w:line="288" w:lineRule="auto"/>
              <w:jc w:val="center"/>
              <w:rPr>
                <w:szCs w:val="28"/>
                <w:lang w:val="en-US"/>
              </w:rPr>
            </w:pPr>
            <w:r w:rsidRPr="00974B95">
              <w:rPr>
                <w:szCs w:val="28"/>
                <w:lang w:val="en-US"/>
              </w:rPr>
              <w:t>Thống nhất</w:t>
            </w:r>
          </w:p>
        </w:tc>
      </w:tr>
      <w:tr w:rsidR="00974B95" w:rsidRPr="00974B95" w14:paraId="04D486D1" w14:textId="77777777" w:rsidTr="00AA017C">
        <w:trPr>
          <w:trHeight w:val="776"/>
          <w:jc w:val="center"/>
        </w:trPr>
        <w:tc>
          <w:tcPr>
            <w:tcW w:w="846" w:type="dxa"/>
            <w:vAlign w:val="center"/>
          </w:tcPr>
          <w:p w14:paraId="3655F3FE" w14:textId="77777777" w:rsidR="008F0656" w:rsidRPr="00974B95" w:rsidRDefault="008F0656" w:rsidP="007334FC">
            <w:pPr>
              <w:pStyle w:val="ListParagraph"/>
              <w:numPr>
                <w:ilvl w:val="0"/>
                <w:numId w:val="2"/>
              </w:numPr>
              <w:spacing w:line="288" w:lineRule="auto"/>
              <w:jc w:val="center"/>
              <w:rPr>
                <w:szCs w:val="28"/>
                <w:lang w:val="en-US"/>
              </w:rPr>
            </w:pPr>
          </w:p>
        </w:tc>
        <w:tc>
          <w:tcPr>
            <w:tcW w:w="4253" w:type="dxa"/>
          </w:tcPr>
          <w:p w14:paraId="564EB3D4" w14:textId="78E1F46C" w:rsidR="001E0194" w:rsidRPr="00974B95" w:rsidRDefault="008F0656" w:rsidP="007334FC">
            <w:pPr>
              <w:spacing w:line="288" w:lineRule="auto"/>
              <w:jc w:val="center"/>
              <w:rPr>
                <w:spacing w:val="-4"/>
                <w:szCs w:val="28"/>
                <w:lang w:val="en-US"/>
              </w:rPr>
            </w:pPr>
            <w:r w:rsidRPr="00974B95">
              <w:rPr>
                <w:spacing w:val="-4"/>
                <w:szCs w:val="28"/>
                <w:lang w:val="en-US"/>
              </w:rPr>
              <w:t xml:space="preserve">Phó Chủ tịch UBND </w:t>
            </w:r>
            <w:r w:rsidR="007334FC" w:rsidRPr="00974B95">
              <w:rPr>
                <w:spacing w:val="-4"/>
                <w:szCs w:val="28"/>
                <w:lang w:val="en-US"/>
              </w:rPr>
              <w:t>tỉnh</w:t>
            </w:r>
          </w:p>
          <w:p w14:paraId="1A7E2EF1" w14:textId="64FF6F09" w:rsidR="008F0656" w:rsidRPr="00974B95" w:rsidRDefault="008F0656" w:rsidP="007334FC">
            <w:pPr>
              <w:spacing w:line="288" w:lineRule="auto"/>
              <w:jc w:val="center"/>
              <w:rPr>
                <w:spacing w:val="-4"/>
                <w:szCs w:val="28"/>
                <w:lang w:val="en-US"/>
              </w:rPr>
            </w:pPr>
            <w:r w:rsidRPr="00974B95">
              <w:rPr>
                <w:spacing w:val="-4"/>
                <w:szCs w:val="28"/>
                <w:lang w:val="en-US"/>
              </w:rPr>
              <w:t>Nguyễn Thành Diệu</w:t>
            </w:r>
          </w:p>
        </w:tc>
        <w:tc>
          <w:tcPr>
            <w:tcW w:w="4820" w:type="dxa"/>
          </w:tcPr>
          <w:p w14:paraId="75DB9AF4" w14:textId="77777777" w:rsidR="008F0656" w:rsidRPr="00974B95" w:rsidRDefault="008F0656" w:rsidP="007334FC">
            <w:pPr>
              <w:spacing w:line="288" w:lineRule="auto"/>
              <w:jc w:val="center"/>
              <w:rPr>
                <w:szCs w:val="28"/>
                <w:lang w:val="en-US"/>
              </w:rPr>
            </w:pPr>
            <w:r w:rsidRPr="00974B95">
              <w:rPr>
                <w:szCs w:val="28"/>
                <w:lang w:val="en-US"/>
              </w:rPr>
              <w:t>Thống nhất</w:t>
            </w:r>
          </w:p>
        </w:tc>
      </w:tr>
      <w:tr w:rsidR="00974B95" w:rsidRPr="00974B95" w14:paraId="78C49F98" w14:textId="77777777" w:rsidTr="00AA017C">
        <w:trPr>
          <w:trHeight w:val="764"/>
          <w:jc w:val="center"/>
        </w:trPr>
        <w:tc>
          <w:tcPr>
            <w:tcW w:w="846" w:type="dxa"/>
            <w:vAlign w:val="center"/>
          </w:tcPr>
          <w:p w14:paraId="6844C349" w14:textId="77777777" w:rsidR="004D38F7" w:rsidRPr="00974B95" w:rsidRDefault="004D38F7" w:rsidP="007334FC">
            <w:pPr>
              <w:pStyle w:val="ListParagraph"/>
              <w:numPr>
                <w:ilvl w:val="0"/>
                <w:numId w:val="2"/>
              </w:numPr>
              <w:spacing w:line="288" w:lineRule="auto"/>
              <w:jc w:val="center"/>
              <w:rPr>
                <w:szCs w:val="28"/>
                <w:lang w:val="en-US"/>
              </w:rPr>
            </w:pPr>
          </w:p>
        </w:tc>
        <w:tc>
          <w:tcPr>
            <w:tcW w:w="4253" w:type="dxa"/>
          </w:tcPr>
          <w:p w14:paraId="778B576F" w14:textId="115DB481" w:rsidR="008459E8" w:rsidRPr="00974B95" w:rsidRDefault="004D38F7" w:rsidP="007334FC">
            <w:pPr>
              <w:spacing w:line="288" w:lineRule="auto"/>
              <w:jc w:val="center"/>
              <w:rPr>
                <w:spacing w:val="-4"/>
                <w:szCs w:val="28"/>
                <w:lang w:val="en-US"/>
              </w:rPr>
            </w:pPr>
            <w:r w:rsidRPr="00974B95">
              <w:rPr>
                <w:spacing w:val="-4"/>
                <w:szCs w:val="28"/>
                <w:lang w:val="en-US"/>
              </w:rPr>
              <w:t xml:space="preserve">Phó Chủ tịch UBND </w:t>
            </w:r>
            <w:r w:rsidR="007334FC" w:rsidRPr="00974B95">
              <w:rPr>
                <w:spacing w:val="-4"/>
                <w:szCs w:val="28"/>
                <w:lang w:val="en-US"/>
              </w:rPr>
              <w:t>tỉnh</w:t>
            </w:r>
          </w:p>
          <w:p w14:paraId="3104ACAD" w14:textId="538384D2" w:rsidR="004D38F7" w:rsidRPr="00974B95" w:rsidRDefault="004D38F7" w:rsidP="007334FC">
            <w:pPr>
              <w:spacing w:line="288" w:lineRule="auto"/>
              <w:jc w:val="center"/>
              <w:rPr>
                <w:spacing w:val="-4"/>
                <w:szCs w:val="28"/>
                <w:lang w:val="en-US"/>
              </w:rPr>
            </w:pPr>
            <w:r w:rsidRPr="00974B95">
              <w:rPr>
                <w:spacing w:val="-4"/>
                <w:szCs w:val="28"/>
                <w:lang w:val="en-US"/>
              </w:rPr>
              <w:t>Huỳnh Minh Tuấn</w:t>
            </w:r>
          </w:p>
        </w:tc>
        <w:tc>
          <w:tcPr>
            <w:tcW w:w="4820" w:type="dxa"/>
          </w:tcPr>
          <w:p w14:paraId="1B612491" w14:textId="28C7FCD8" w:rsidR="00080AA5" w:rsidRPr="00974B95" w:rsidRDefault="00E2426B" w:rsidP="007334FC">
            <w:pPr>
              <w:spacing w:line="288" w:lineRule="auto"/>
              <w:jc w:val="center"/>
              <w:rPr>
                <w:b/>
                <w:bCs/>
                <w:szCs w:val="28"/>
                <w:lang w:val="en-US"/>
              </w:rPr>
            </w:pPr>
            <w:r w:rsidRPr="00974B95">
              <w:rPr>
                <w:szCs w:val="28"/>
                <w:lang w:val="en-US"/>
              </w:rPr>
              <w:t>Thống nhất</w:t>
            </w:r>
          </w:p>
        </w:tc>
      </w:tr>
      <w:tr w:rsidR="00974B95" w:rsidRPr="00974B95" w14:paraId="09B2191F" w14:textId="77777777" w:rsidTr="00AA017C">
        <w:trPr>
          <w:trHeight w:val="333"/>
          <w:jc w:val="center"/>
        </w:trPr>
        <w:tc>
          <w:tcPr>
            <w:tcW w:w="846" w:type="dxa"/>
            <w:vAlign w:val="center"/>
          </w:tcPr>
          <w:p w14:paraId="00A81D8C" w14:textId="77777777" w:rsidR="00242384" w:rsidRPr="00974B95" w:rsidRDefault="00242384" w:rsidP="00242384">
            <w:pPr>
              <w:pStyle w:val="ListParagraph"/>
              <w:numPr>
                <w:ilvl w:val="0"/>
                <w:numId w:val="2"/>
              </w:numPr>
              <w:spacing w:line="288" w:lineRule="auto"/>
              <w:jc w:val="center"/>
              <w:rPr>
                <w:szCs w:val="28"/>
                <w:lang w:val="en-US"/>
              </w:rPr>
            </w:pPr>
          </w:p>
        </w:tc>
        <w:tc>
          <w:tcPr>
            <w:tcW w:w="4253" w:type="dxa"/>
          </w:tcPr>
          <w:p w14:paraId="4C824220" w14:textId="0B3AEDB5" w:rsidR="00242384" w:rsidRPr="00974B95" w:rsidRDefault="00242384" w:rsidP="00242384">
            <w:pPr>
              <w:spacing w:line="288" w:lineRule="auto"/>
              <w:jc w:val="center"/>
              <w:rPr>
                <w:spacing w:val="-8"/>
                <w:szCs w:val="28"/>
                <w:lang w:val="en-US"/>
              </w:rPr>
            </w:pPr>
            <w:r w:rsidRPr="00974B95">
              <w:rPr>
                <w:spacing w:val="-8"/>
                <w:szCs w:val="28"/>
                <w:lang w:val="en-US"/>
              </w:rPr>
              <w:t>Giám đốc Công an tỉnh</w:t>
            </w:r>
          </w:p>
        </w:tc>
        <w:tc>
          <w:tcPr>
            <w:tcW w:w="4820" w:type="dxa"/>
          </w:tcPr>
          <w:p w14:paraId="3C2F9D4B" w14:textId="49C3A233" w:rsidR="00242384" w:rsidRPr="00974B95" w:rsidRDefault="00242384" w:rsidP="00242384">
            <w:pPr>
              <w:spacing w:line="288" w:lineRule="auto"/>
              <w:jc w:val="center"/>
              <w:rPr>
                <w:szCs w:val="28"/>
                <w:lang w:val="en-US"/>
              </w:rPr>
            </w:pPr>
            <w:r w:rsidRPr="00974B95">
              <w:rPr>
                <w:szCs w:val="28"/>
                <w:lang w:val="en-US"/>
              </w:rPr>
              <w:t>Thống nhất</w:t>
            </w:r>
          </w:p>
        </w:tc>
      </w:tr>
      <w:tr w:rsidR="00974B95" w:rsidRPr="00974B95" w14:paraId="6AFB1D57" w14:textId="77777777" w:rsidTr="00AA017C">
        <w:trPr>
          <w:trHeight w:val="764"/>
          <w:jc w:val="center"/>
        </w:trPr>
        <w:tc>
          <w:tcPr>
            <w:tcW w:w="846" w:type="dxa"/>
            <w:vAlign w:val="center"/>
          </w:tcPr>
          <w:p w14:paraId="107A69B2" w14:textId="77777777" w:rsidR="00242384" w:rsidRPr="00974B95" w:rsidRDefault="00242384" w:rsidP="00242384">
            <w:pPr>
              <w:pStyle w:val="ListParagraph"/>
              <w:numPr>
                <w:ilvl w:val="0"/>
                <w:numId w:val="2"/>
              </w:numPr>
              <w:spacing w:line="288" w:lineRule="auto"/>
              <w:jc w:val="center"/>
              <w:rPr>
                <w:szCs w:val="28"/>
                <w:lang w:val="en-US"/>
              </w:rPr>
            </w:pPr>
          </w:p>
        </w:tc>
        <w:tc>
          <w:tcPr>
            <w:tcW w:w="4253" w:type="dxa"/>
          </w:tcPr>
          <w:p w14:paraId="7A20CCB9" w14:textId="77777777" w:rsidR="00242384" w:rsidRPr="00974B95" w:rsidRDefault="00242384" w:rsidP="00242384">
            <w:pPr>
              <w:spacing w:line="288" w:lineRule="auto"/>
              <w:jc w:val="center"/>
              <w:rPr>
                <w:spacing w:val="-8"/>
                <w:szCs w:val="28"/>
                <w:lang w:val="en-US"/>
              </w:rPr>
            </w:pPr>
            <w:r w:rsidRPr="00974B95">
              <w:rPr>
                <w:spacing w:val="-8"/>
                <w:szCs w:val="28"/>
                <w:lang w:val="en-US"/>
              </w:rPr>
              <w:t>Giám đốc</w:t>
            </w:r>
          </w:p>
          <w:p w14:paraId="43358451" w14:textId="2DF45C0C" w:rsidR="00242384" w:rsidRPr="00974B95" w:rsidRDefault="00242384" w:rsidP="00242384">
            <w:pPr>
              <w:spacing w:line="288" w:lineRule="auto"/>
              <w:jc w:val="center"/>
              <w:rPr>
                <w:szCs w:val="28"/>
                <w:lang w:val="en-US"/>
              </w:rPr>
            </w:pPr>
            <w:r w:rsidRPr="00974B95">
              <w:rPr>
                <w:szCs w:val="28"/>
                <w:lang w:val="en-US"/>
              </w:rPr>
              <w:t>Sở Khoa học và Công nghệ</w:t>
            </w:r>
          </w:p>
        </w:tc>
        <w:tc>
          <w:tcPr>
            <w:tcW w:w="4820" w:type="dxa"/>
          </w:tcPr>
          <w:p w14:paraId="7721E92B" w14:textId="6D111C83" w:rsidR="00242384" w:rsidRPr="00974B95" w:rsidRDefault="00877E62" w:rsidP="00242384">
            <w:pPr>
              <w:spacing w:line="288" w:lineRule="auto"/>
              <w:jc w:val="center"/>
              <w:rPr>
                <w:szCs w:val="28"/>
                <w:lang w:val="en-US"/>
              </w:rPr>
            </w:pPr>
            <w:r w:rsidRPr="00974B95">
              <w:rPr>
                <w:szCs w:val="28"/>
                <w:lang w:val="en-US"/>
              </w:rPr>
              <w:t>Thống nhất</w:t>
            </w:r>
          </w:p>
        </w:tc>
      </w:tr>
      <w:tr w:rsidR="00974B95" w:rsidRPr="00974B95" w14:paraId="3EE9115C" w14:textId="77777777" w:rsidTr="00AA017C">
        <w:trPr>
          <w:trHeight w:val="764"/>
          <w:jc w:val="center"/>
        </w:trPr>
        <w:tc>
          <w:tcPr>
            <w:tcW w:w="846" w:type="dxa"/>
            <w:vAlign w:val="center"/>
          </w:tcPr>
          <w:p w14:paraId="3EA18339" w14:textId="77777777" w:rsidR="00242384" w:rsidRPr="00974B95" w:rsidRDefault="00242384" w:rsidP="00242384">
            <w:pPr>
              <w:pStyle w:val="ListParagraph"/>
              <w:numPr>
                <w:ilvl w:val="0"/>
                <w:numId w:val="2"/>
              </w:numPr>
              <w:spacing w:line="288" w:lineRule="auto"/>
              <w:jc w:val="center"/>
              <w:rPr>
                <w:szCs w:val="28"/>
                <w:lang w:val="en-US"/>
              </w:rPr>
            </w:pPr>
          </w:p>
        </w:tc>
        <w:tc>
          <w:tcPr>
            <w:tcW w:w="4253" w:type="dxa"/>
          </w:tcPr>
          <w:p w14:paraId="53DC41C1" w14:textId="127BF222" w:rsidR="00242384" w:rsidRPr="00974B95" w:rsidRDefault="00242384" w:rsidP="00242384">
            <w:pPr>
              <w:spacing w:line="288" w:lineRule="auto"/>
              <w:jc w:val="center"/>
              <w:rPr>
                <w:szCs w:val="28"/>
                <w:lang w:val="en-US"/>
              </w:rPr>
            </w:pPr>
            <w:r w:rsidRPr="00974B95">
              <w:rPr>
                <w:spacing w:val="-8"/>
                <w:szCs w:val="28"/>
                <w:lang w:val="en-US"/>
              </w:rPr>
              <w:t>Giám đốc</w:t>
            </w:r>
          </w:p>
          <w:p w14:paraId="5533FBD8" w14:textId="6B196C86" w:rsidR="00242384" w:rsidRPr="00974B95" w:rsidRDefault="00242384" w:rsidP="00242384">
            <w:pPr>
              <w:spacing w:line="288" w:lineRule="auto"/>
              <w:jc w:val="center"/>
              <w:rPr>
                <w:szCs w:val="28"/>
                <w:lang w:val="en-US"/>
              </w:rPr>
            </w:pPr>
            <w:r w:rsidRPr="00974B95">
              <w:rPr>
                <w:szCs w:val="28"/>
                <w:lang w:val="en-US"/>
              </w:rPr>
              <w:t>Sở Nông nghiệp và Môi trường</w:t>
            </w:r>
          </w:p>
        </w:tc>
        <w:tc>
          <w:tcPr>
            <w:tcW w:w="4820" w:type="dxa"/>
          </w:tcPr>
          <w:p w14:paraId="46517B04" w14:textId="2937FFF3" w:rsidR="00242384" w:rsidRPr="00974B95" w:rsidRDefault="00242384" w:rsidP="00242384">
            <w:pPr>
              <w:spacing w:line="288" w:lineRule="auto"/>
              <w:jc w:val="center"/>
              <w:rPr>
                <w:szCs w:val="28"/>
                <w:lang w:val="en-US"/>
              </w:rPr>
            </w:pPr>
            <w:r w:rsidRPr="00974B95">
              <w:rPr>
                <w:szCs w:val="28"/>
                <w:lang w:val="en-US"/>
              </w:rPr>
              <w:t>Đã đến thời hạn gửi ý kiến biểu quyết những chưa gửi lại Phiếu biểu quyết</w:t>
            </w:r>
          </w:p>
        </w:tc>
      </w:tr>
      <w:tr w:rsidR="00974B95" w:rsidRPr="00974B95" w14:paraId="66575989" w14:textId="77777777" w:rsidTr="00AA017C">
        <w:trPr>
          <w:trHeight w:val="382"/>
          <w:jc w:val="center"/>
        </w:trPr>
        <w:tc>
          <w:tcPr>
            <w:tcW w:w="846" w:type="dxa"/>
            <w:vAlign w:val="center"/>
          </w:tcPr>
          <w:p w14:paraId="0E4BC626" w14:textId="77777777" w:rsidR="00242384" w:rsidRPr="00974B95" w:rsidRDefault="00242384" w:rsidP="00242384">
            <w:pPr>
              <w:pStyle w:val="ListParagraph"/>
              <w:numPr>
                <w:ilvl w:val="0"/>
                <w:numId w:val="2"/>
              </w:numPr>
              <w:spacing w:line="288" w:lineRule="auto"/>
              <w:jc w:val="center"/>
              <w:rPr>
                <w:szCs w:val="28"/>
                <w:lang w:val="en-US"/>
              </w:rPr>
            </w:pPr>
          </w:p>
        </w:tc>
        <w:tc>
          <w:tcPr>
            <w:tcW w:w="4253" w:type="dxa"/>
          </w:tcPr>
          <w:p w14:paraId="0BFD5D79" w14:textId="327B0EA0" w:rsidR="00242384" w:rsidRPr="00974B95" w:rsidRDefault="00242384" w:rsidP="00242384">
            <w:pPr>
              <w:spacing w:line="288" w:lineRule="auto"/>
              <w:jc w:val="center"/>
              <w:rPr>
                <w:szCs w:val="28"/>
                <w:lang w:val="en-US"/>
              </w:rPr>
            </w:pPr>
            <w:r w:rsidRPr="00974B95">
              <w:rPr>
                <w:spacing w:val="-8"/>
                <w:szCs w:val="28"/>
                <w:lang w:val="en-US"/>
              </w:rPr>
              <w:t>Giám đốc</w:t>
            </w:r>
            <w:r w:rsidRPr="00974B95">
              <w:rPr>
                <w:szCs w:val="28"/>
                <w:lang w:val="en-US"/>
              </w:rPr>
              <w:t xml:space="preserve"> Sở Công Thương</w:t>
            </w:r>
          </w:p>
        </w:tc>
        <w:tc>
          <w:tcPr>
            <w:tcW w:w="4820" w:type="dxa"/>
          </w:tcPr>
          <w:p w14:paraId="11F7B13E" w14:textId="4674177C" w:rsidR="00242384" w:rsidRPr="00974B95" w:rsidRDefault="00242384" w:rsidP="00242384">
            <w:pPr>
              <w:spacing w:line="288" w:lineRule="auto"/>
              <w:jc w:val="center"/>
              <w:rPr>
                <w:szCs w:val="28"/>
                <w:lang w:val="en-US"/>
              </w:rPr>
            </w:pPr>
            <w:r w:rsidRPr="00974B95">
              <w:rPr>
                <w:szCs w:val="28"/>
                <w:lang w:val="en-US"/>
              </w:rPr>
              <w:t>Thống nhất</w:t>
            </w:r>
          </w:p>
        </w:tc>
      </w:tr>
      <w:tr w:rsidR="00974B95" w:rsidRPr="00974B95" w14:paraId="32A8BF49" w14:textId="77777777" w:rsidTr="00AA017C">
        <w:trPr>
          <w:trHeight w:val="382"/>
          <w:jc w:val="center"/>
        </w:trPr>
        <w:tc>
          <w:tcPr>
            <w:tcW w:w="846" w:type="dxa"/>
            <w:vAlign w:val="center"/>
          </w:tcPr>
          <w:p w14:paraId="4012B795" w14:textId="77777777" w:rsidR="00242384" w:rsidRPr="00974B95" w:rsidRDefault="00242384" w:rsidP="00242384">
            <w:pPr>
              <w:pStyle w:val="ListParagraph"/>
              <w:numPr>
                <w:ilvl w:val="0"/>
                <w:numId w:val="2"/>
              </w:numPr>
              <w:spacing w:line="288" w:lineRule="auto"/>
              <w:jc w:val="center"/>
              <w:rPr>
                <w:szCs w:val="28"/>
                <w:lang w:val="en-US"/>
              </w:rPr>
            </w:pPr>
          </w:p>
        </w:tc>
        <w:tc>
          <w:tcPr>
            <w:tcW w:w="4253" w:type="dxa"/>
          </w:tcPr>
          <w:p w14:paraId="2919AEAA" w14:textId="5957A2C0" w:rsidR="00242384" w:rsidRPr="00974B95" w:rsidRDefault="00242384" w:rsidP="00242384">
            <w:pPr>
              <w:spacing w:line="288" w:lineRule="auto"/>
              <w:jc w:val="center"/>
              <w:rPr>
                <w:spacing w:val="-8"/>
                <w:szCs w:val="28"/>
                <w:lang w:val="en-US"/>
              </w:rPr>
            </w:pPr>
            <w:r w:rsidRPr="00974B95">
              <w:rPr>
                <w:spacing w:val="-8"/>
                <w:szCs w:val="28"/>
                <w:lang w:val="en-US"/>
              </w:rPr>
              <w:t>Giám đốc Sở Giáo dục và Đào tạo</w:t>
            </w:r>
          </w:p>
        </w:tc>
        <w:tc>
          <w:tcPr>
            <w:tcW w:w="4820" w:type="dxa"/>
          </w:tcPr>
          <w:p w14:paraId="594E79F0" w14:textId="586ABD19" w:rsidR="00242384" w:rsidRPr="00974B95" w:rsidRDefault="00242384" w:rsidP="00242384">
            <w:pPr>
              <w:spacing w:line="288" w:lineRule="auto"/>
              <w:jc w:val="center"/>
              <w:rPr>
                <w:szCs w:val="28"/>
                <w:lang w:val="en-US"/>
              </w:rPr>
            </w:pPr>
            <w:r w:rsidRPr="00974B95">
              <w:rPr>
                <w:szCs w:val="28"/>
                <w:lang w:val="en-US"/>
              </w:rPr>
              <w:t>Thống nhất</w:t>
            </w:r>
          </w:p>
        </w:tc>
      </w:tr>
      <w:tr w:rsidR="00974B95" w:rsidRPr="00974B95" w14:paraId="7B9F1433" w14:textId="77777777" w:rsidTr="00AA017C">
        <w:trPr>
          <w:trHeight w:val="382"/>
          <w:jc w:val="center"/>
        </w:trPr>
        <w:tc>
          <w:tcPr>
            <w:tcW w:w="846" w:type="dxa"/>
            <w:vAlign w:val="center"/>
          </w:tcPr>
          <w:p w14:paraId="0EBF17DC" w14:textId="77777777" w:rsidR="00242384" w:rsidRPr="00974B95" w:rsidRDefault="00242384" w:rsidP="00242384">
            <w:pPr>
              <w:pStyle w:val="ListParagraph"/>
              <w:numPr>
                <w:ilvl w:val="0"/>
                <w:numId w:val="2"/>
              </w:numPr>
              <w:spacing w:line="288" w:lineRule="auto"/>
              <w:jc w:val="center"/>
              <w:rPr>
                <w:szCs w:val="28"/>
                <w:lang w:val="en-US"/>
              </w:rPr>
            </w:pPr>
          </w:p>
        </w:tc>
        <w:tc>
          <w:tcPr>
            <w:tcW w:w="4253" w:type="dxa"/>
          </w:tcPr>
          <w:p w14:paraId="5402F936" w14:textId="602A0629" w:rsidR="00242384" w:rsidRPr="00974B95" w:rsidRDefault="00242384" w:rsidP="00242384">
            <w:pPr>
              <w:spacing w:line="288" w:lineRule="auto"/>
              <w:jc w:val="center"/>
              <w:rPr>
                <w:spacing w:val="-8"/>
                <w:szCs w:val="28"/>
                <w:lang w:val="en-US"/>
              </w:rPr>
            </w:pPr>
            <w:r w:rsidRPr="00974B95">
              <w:rPr>
                <w:spacing w:val="-8"/>
                <w:szCs w:val="28"/>
                <w:lang w:val="en-US"/>
              </w:rPr>
              <w:t>Giám đốc</w:t>
            </w:r>
            <w:r w:rsidRPr="00974B95">
              <w:rPr>
                <w:szCs w:val="28"/>
                <w:lang w:val="en-US"/>
              </w:rPr>
              <w:t xml:space="preserve"> Sở Nội vụ</w:t>
            </w:r>
          </w:p>
        </w:tc>
        <w:tc>
          <w:tcPr>
            <w:tcW w:w="4820" w:type="dxa"/>
          </w:tcPr>
          <w:p w14:paraId="111F5F7E" w14:textId="417B655D" w:rsidR="00242384" w:rsidRPr="00974B95" w:rsidRDefault="00242384" w:rsidP="00242384">
            <w:pPr>
              <w:spacing w:line="288" w:lineRule="auto"/>
              <w:jc w:val="center"/>
              <w:rPr>
                <w:szCs w:val="28"/>
                <w:lang w:val="en-US"/>
              </w:rPr>
            </w:pPr>
            <w:r w:rsidRPr="00974B95">
              <w:rPr>
                <w:szCs w:val="28"/>
                <w:lang w:val="en-US"/>
              </w:rPr>
              <w:t>Thống nhất</w:t>
            </w:r>
          </w:p>
        </w:tc>
      </w:tr>
      <w:tr w:rsidR="00974B95" w:rsidRPr="00974B95" w14:paraId="520B6D2C" w14:textId="77777777" w:rsidTr="00AA017C">
        <w:trPr>
          <w:trHeight w:val="468"/>
          <w:jc w:val="center"/>
        </w:trPr>
        <w:tc>
          <w:tcPr>
            <w:tcW w:w="846" w:type="dxa"/>
            <w:vAlign w:val="center"/>
          </w:tcPr>
          <w:p w14:paraId="20D6E7E8" w14:textId="77777777" w:rsidR="00242384" w:rsidRPr="00974B95" w:rsidRDefault="00242384" w:rsidP="00242384">
            <w:pPr>
              <w:pStyle w:val="ListParagraph"/>
              <w:numPr>
                <w:ilvl w:val="0"/>
                <w:numId w:val="2"/>
              </w:numPr>
              <w:spacing w:line="288" w:lineRule="auto"/>
              <w:jc w:val="center"/>
              <w:rPr>
                <w:szCs w:val="28"/>
                <w:lang w:val="en-US"/>
              </w:rPr>
            </w:pPr>
          </w:p>
        </w:tc>
        <w:tc>
          <w:tcPr>
            <w:tcW w:w="4253" w:type="dxa"/>
          </w:tcPr>
          <w:p w14:paraId="6F8B8107" w14:textId="473B3739" w:rsidR="00242384" w:rsidRPr="00974B95" w:rsidRDefault="00242384" w:rsidP="00242384">
            <w:pPr>
              <w:spacing w:line="288" w:lineRule="auto"/>
              <w:jc w:val="center"/>
              <w:rPr>
                <w:spacing w:val="-8"/>
                <w:szCs w:val="28"/>
                <w:lang w:val="en-US"/>
              </w:rPr>
            </w:pPr>
            <w:r w:rsidRPr="00974B95">
              <w:rPr>
                <w:spacing w:val="-8"/>
                <w:szCs w:val="28"/>
                <w:lang w:val="en-US"/>
              </w:rPr>
              <w:t>Giám đốc Sở Tài chính</w:t>
            </w:r>
          </w:p>
        </w:tc>
        <w:tc>
          <w:tcPr>
            <w:tcW w:w="4820" w:type="dxa"/>
          </w:tcPr>
          <w:p w14:paraId="55E1C9E6" w14:textId="10E0B585" w:rsidR="00242384" w:rsidRPr="00974B95" w:rsidRDefault="00242384" w:rsidP="00242384">
            <w:pPr>
              <w:spacing w:line="288" w:lineRule="auto"/>
              <w:jc w:val="center"/>
              <w:rPr>
                <w:szCs w:val="28"/>
                <w:lang w:val="en-US"/>
              </w:rPr>
            </w:pPr>
            <w:r w:rsidRPr="00974B95">
              <w:rPr>
                <w:szCs w:val="28"/>
                <w:lang w:val="en-US"/>
              </w:rPr>
              <w:t>Thống nhất</w:t>
            </w:r>
          </w:p>
        </w:tc>
      </w:tr>
      <w:tr w:rsidR="00974B95" w:rsidRPr="00974B95" w14:paraId="7C629B91" w14:textId="77777777" w:rsidTr="00AA017C">
        <w:trPr>
          <w:trHeight w:val="417"/>
          <w:jc w:val="center"/>
        </w:trPr>
        <w:tc>
          <w:tcPr>
            <w:tcW w:w="846" w:type="dxa"/>
            <w:vAlign w:val="center"/>
          </w:tcPr>
          <w:p w14:paraId="1B680B0D" w14:textId="77777777" w:rsidR="00242384" w:rsidRPr="00974B95" w:rsidRDefault="00242384" w:rsidP="00242384">
            <w:pPr>
              <w:pStyle w:val="ListParagraph"/>
              <w:numPr>
                <w:ilvl w:val="0"/>
                <w:numId w:val="2"/>
              </w:numPr>
              <w:spacing w:line="288" w:lineRule="auto"/>
              <w:jc w:val="center"/>
              <w:rPr>
                <w:szCs w:val="28"/>
                <w:lang w:val="en-US"/>
              </w:rPr>
            </w:pPr>
          </w:p>
        </w:tc>
        <w:tc>
          <w:tcPr>
            <w:tcW w:w="4253" w:type="dxa"/>
          </w:tcPr>
          <w:p w14:paraId="017CB1F1" w14:textId="1FB9A6F8" w:rsidR="00242384" w:rsidRPr="00974B95" w:rsidRDefault="00242384" w:rsidP="00242384">
            <w:pPr>
              <w:spacing w:line="288" w:lineRule="auto"/>
              <w:jc w:val="center"/>
              <w:rPr>
                <w:szCs w:val="28"/>
                <w:lang w:val="en-US"/>
              </w:rPr>
            </w:pPr>
            <w:r w:rsidRPr="00974B95">
              <w:rPr>
                <w:spacing w:val="-8"/>
                <w:szCs w:val="28"/>
                <w:lang w:val="en-US"/>
              </w:rPr>
              <w:t>Giám đốc</w:t>
            </w:r>
            <w:r w:rsidRPr="00974B95">
              <w:rPr>
                <w:szCs w:val="28"/>
                <w:lang w:val="en-US"/>
              </w:rPr>
              <w:t xml:space="preserve"> Sở Tư pháp</w:t>
            </w:r>
          </w:p>
        </w:tc>
        <w:tc>
          <w:tcPr>
            <w:tcW w:w="4820" w:type="dxa"/>
          </w:tcPr>
          <w:p w14:paraId="01783A56" w14:textId="2A9205ED" w:rsidR="00242384" w:rsidRPr="00974B95" w:rsidRDefault="00242384" w:rsidP="00242384">
            <w:pPr>
              <w:spacing w:line="288" w:lineRule="auto"/>
              <w:jc w:val="center"/>
              <w:rPr>
                <w:sz w:val="16"/>
                <w:szCs w:val="16"/>
                <w:lang w:val="en-US"/>
              </w:rPr>
            </w:pPr>
            <w:r w:rsidRPr="00974B95">
              <w:rPr>
                <w:szCs w:val="28"/>
                <w:lang w:val="en-US"/>
              </w:rPr>
              <w:t>Thống nhất</w:t>
            </w:r>
          </w:p>
        </w:tc>
      </w:tr>
      <w:tr w:rsidR="00974B95" w:rsidRPr="00974B95" w14:paraId="25B9CDBF" w14:textId="77777777" w:rsidTr="00AA017C">
        <w:trPr>
          <w:trHeight w:val="382"/>
          <w:jc w:val="center"/>
        </w:trPr>
        <w:tc>
          <w:tcPr>
            <w:tcW w:w="846" w:type="dxa"/>
            <w:vAlign w:val="center"/>
          </w:tcPr>
          <w:p w14:paraId="6DF6F336" w14:textId="77777777" w:rsidR="00242384" w:rsidRPr="00974B95" w:rsidRDefault="00242384" w:rsidP="00242384">
            <w:pPr>
              <w:pStyle w:val="ListParagraph"/>
              <w:numPr>
                <w:ilvl w:val="0"/>
                <w:numId w:val="2"/>
              </w:numPr>
              <w:spacing w:line="288" w:lineRule="auto"/>
              <w:jc w:val="center"/>
              <w:rPr>
                <w:szCs w:val="28"/>
                <w:lang w:val="en-US"/>
              </w:rPr>
            </w:pPr>
          </w:p>
        </w:tc>
        <w:tc>
          <w:tcPr>
            <w:tcW w:w="4253" w:type="dxa"/>
          </w:tcPr>
          <w:p w14:paraId="35DD5109" w14:textId="4C193FD7" w:rsidR="00242384" w:rsidRPr="00974B95" w:rsidRDefault="00242384" w:rsidP="00242384">
            <w:pPr>
              <w:spacing w:line="288" w:lineRule="auto"/>
              <w:jc w:val="center"/>
              <w:rPr>
                <w:szCs w:val="28"/>
                <w:lang w:val="en-US"/>
              </w:rPr>
            </w:pPr>
            <w:r w:rsidRPr="00974B95">
              <w:rPr>
                <w:spacing w:val="-8"/>
                <w:szCs w:val="28"/>
                <w:lang w:val="en-US"/>
              </w:rPr>
              <w:t>Giám đốc</w:t>
            </w:r>
            <w:r w:rsidRPr="00974B95">
              <w:rPr>
                <w:szCs w:val="28"/>
                <w:lang w:val="en-US"/>
              </w:rPr>
              <w:t xml:space="preserve"> Sở Xây dựng</w:t>
            </w:r>
          </w:p>
        </w:tc>
        <w:tc>
          <w:tcPr>
            <w:tcW w:w="4820" w:type="dxa"/>
          </w:tcPr>
          <w:p w14:paraId="067A87D6" w14:textId="10B61549" w:rsidR="00242384" w:rsidRPr="00974B95" w:rsidRDefault="00242384" w:rsidP="00242384">
            <w:pPr>
              <w:spacing w:line="288" w:lineRule="auto"/>
              <w:jc w:val="center"/>
              <w:rPr>
                <w:szCs w:val="28"/>
                <w:lang w:val="en-US"/>
              </w:rPr>
            </w:pPr>
            <w:r w:rsidRPr="00974B95">
              <w:rPr>
                <w:szCs w:val="28"/>
                <w:lang w:val="en-US"/>
              </w:rPr>
              <w:t>Thống nhất</w:t>
            </w:r>
          </w:p>
        </w:tc>
      </w:tr>
      <w:tr w:rsidR="00974B95" w:rsidRPr="00974B95" w14:paraId="3812113E" w14:textId="77777777" w:rsidTr="00AA017C">
        <w:trPr>
          <w:trHeight w:val="412"/>
          <w:jc w:val="center"/>
        </w:trPr>
        <w:tc>
          <w:tcPr>
            <w:tcW w:w="846" w:type="dxa"/>
            <w:vAlign w:val="center"/>
          </w:tcPr>
          <w:p w14:paraId="6416EA48" w14:textId="77777777" w:rsidR="00242384" w:rsidRPr="00974B95" w:rsidRDefault="00242384" w:rsidP="00242384">
            <w:pPr>
              <w:pStyle w:val="ListParagraph"/>
              <w:numPr>
                <w:ilvl w:val="0"/>
                <w:numId w:val="2"/>
              </w:numPr>
              <w:spacing w:line="288" w:lineRule="auto"/>
              <w:jc w:val="center"/>
              <w:rPr>
                <w:szCs w:val="28"/>
                <w:lang w:val="en-US"/>
              </w:rPr>
            </w:pPr>
          </w:p>
        </w:tc>
        <w:tc>
          <w:tcPr>
            <w:tcW w:w="4253" w:type="dxa"/>
          </w:tcPr>
          <w:p w14:paraId="5E26BA73" w14:textId="11FB1C1A" w:rsidR="00242384" w:rsidRPr="00974B95" w:rsidRDefault="00242384" w:rsidP="00242384">
            <w:pPr>
              <w:spacing w:line="288" w:lineRule="auto"/>
              <w:jc w:val="center"/>
              <w:rPr>
                <w:szCs w:val="28"/>
                <w:lang w:val="en-US"/>
              </w:rPr>
            </w:pPr>
            <w:r w:rsidRPr="00974B95">
              <w:rPr>
                <w:spacing w:val="-8"/>
                <w:szCs w:val="28"/>
                <w:lang w:val="en-US"/>
              </w:rPr>
              <w:t>Giám đốc</w:t>
            </w:r>
            <w:r w:rsidRPr="00974B95">
              <w:rPr>
                <w:szCs w:val="28"/>
                <w:lang w:val="en-US"/>
              </w:rPr>
              <w:t xml:space="preserve"> Sở Y tế</w:t>
            </w:r>
          </w:p>
        </w:tc>
        <w:tc>
          <w:tcPr>
            <w:tcW w:w="4820" w:type="dxa"/>
          </w:tcPr>
          <w:p w14:paraId="0ECBB602" w14:textId="581C8CBE" w:rsidR="00242384" w:rsidRPr="00974B95" w:rsidRDefault="00FB52EF" w:rsidP="00242384">
            <w:pPr>
              <w:spacing w:line="288" w:lineRule="auto"/>
              <w:jc w:val="center"/>
              <w:rPr>
                <w:szCs w:val="28"/>
                <w:lang w:val="en-US"/>
              </w:rPr>
            </w:pPr>
            <w:r w:rsidRPr="00974B95">
              <w:rPr>
                <w:szCs w:val="28"/>
                <w:lang w:val="en-US"/>
              </w:rPr>
              <w:t>Thống nhất</w:t>
            </w:r>
          </w:p>
        </w:tc>
      </w:tr>
      <w:tr w:rsidR="00974B95" w:rsidRPr="00974B95" w14:paraId="77145850" w14:textId="77777777" w:rsidTr="00AA017C">
        <w:trPr>
          <w:trHeight w:val="655"/>
          <w:jc w:val="center"/>
        </w:trPr>
        <w:tc>
          <w:tcPr>
            <w:tcW w:w="846" w:type="dxa"/>
            <w:vAlign w:val="center"/>
          </w:tcPr>
          <w:p w14:paraId="282C38F0" w14:textId="77777777" w:rsidR="00242384" w:rsidRPr="00974B95" w:rsidRDefault="00242384" w:rsidP="00242384">
            <w:pPr>
              <w:pStyle w:val="ListParagraph"/>
              <w:numPr>
                <w:ilvl w:val="0"/>
                <w:numId w:val="2"/>
              </w:numPr>
              <w:spacing w:line="288" w:lineRule="auto"/>
              <w:jc w:val="center"/>
              <w:rPr>
                <w:szCs w:val="28"/>
                <w:lang w:val="en-US"/>
              </w:rPr>
            </w:pPr>
          </w:p>
        </w:tc>
        <w:tc>
          <w:tcPr>
            <w:tcW w:w="4253" w:type="dxa"/>
          </w:tcPr>
          <w:p w14:paraId="49E63903" w14:textId="77777777" w:rsidR="00242384" w:rsidRPr="00974B95" w:rsidRDefault="00242384" w:rsidP="00242384">
            <w:pPr>
              <w:spacing w:line="288" w:lineRule="auto"/>
              <w:jc w:val="center"/>
              <w:rPr>
                <w:spacing w:val="-8"/>
                <w:szCs w:val="28"/>
                <w:lang w:val="en-US"/>
              </w:rPr>
            </w:pPr>
            <w:r w:rsidRPr="00974B95">
              <w:rPr>
                <w:spacing w:val="-8"/>
                <w:szCs w:val="28"/>
                <w:lang w:val="en-US"/>
              </w:rPr>
              <w:t>Giám đốc</w:t>
            </w:r>
          </w:p>
          <w:p w14:paraId="4391189E" w14:textId="3804B78D" w:rsidR="00242384" w:rsidRPr="00974B95" w:rsidRDefault="00242384" w:rsidP="00242384">
            <w:pPr>
              <w:spacing w:line="288" w:lineRule="auto"/>
              <w:jc w:val="center"/>
              <w:rPr>
                <w:szCs w:val="28"/>
                <w:lang w:val="en-US"/>
              </w:rPr>
            </w:pPr>
            <w:r w:rsidRPr="00974B95">
              <w:rPr>
                <w:szCs w:val="28"/>
                <w:lang w:val="en-US"/>
              </w:rPr>
              <w:t>Sở Văn hóa, Thể thao và Du lịch</w:t>
            </w:r>
          </w:p>
        </w:tc>
        <w:tc>
          <w:tcPr>
            <w:tcW w:w="4820" w:type="dxa"/>
          </w:tcPr>
          <w:p w14:paraId="306A3F8A" w14:textId="106F4CE4" w:rsidR="00242384" w:rsidRPr="00974B95" w:rsidRDefault="00877E62" w:rsidP="00242384">
            <w:pPr>
              <w:spacing w:line="288" w:lineRule="auto"/>
              <w:jc w:val="center"/>
              <w:rPr>
                <w:szCs w:val="28"/>
                <w:lang w:val="en-US"/>
              </w:rPr>
            </w:pPr>
            <w:r w:rsidRPr="00974B95">
              <w:rPr>
                <w:szCs w:val="28"/>
                <w:lang w:val="en-US"/>
              </w:rPr>
              <w:t>Thống nhất</w:t>
            </w:r>
          </w:p>
        </w:tc>
      </w:tr>
      <w:tr w:rsidR="00974B95" w:rsidRPr="00974B95" w14:paraId="3E7EC1FE" w14:textId="77777777" w:rsidTr="00AA017C">
        <w:trPr>
          <w:trHeight w:val="382"/>
          <w:jc w:val="center"/>
        </w:trPr>
        <w:tc>
          <w:tcPr>
            <w:tcW w:w="846" w:type="dxa"/>
            <w:vAlign w:val="center"/>
          </w:tcPr>
          <w:p w14:paraId="628CE454" w14:textId="77777777" w:rsidR="00242384" w:rsidRPr="00974B95" w:rsidRDefault="00242384" w:rsidP="00242384">
            <w:pPr>
              <w:pStyle w:val="ListParagraph"/>
              <w:numPr>
                <w:ilvl w:val="0"/>
                <w:numId w:val="2"/>
              </w:numPr>
              <w:spacing w:line="288" w:lineRule="auto"/>
              <w:jc w:val="center"/>
              <w:rPr>
                <w:szCs w:val="28"/>
                <w:lang w:val="en-US"/>
              </w:rPr>
            </w:pPr>
          </w:p>
        </w:tc>
        <w:tc>
          <w:tcPr>
            <w:tcW w:w="4253" w:type="dxa"/>
          </w:tcPr>
          <w:p w14:paraId="522060AD" w14:textId="07BF9005" w:rsidR="00242384" w:rsidRPr="00974B95" w:rsidRDefault="00242384" w:rsidP="00242384">
            <w:pPr>
              <w:spacing w:line="288" w:lineRule="auto"/>
              <w:jc w:val="center"/>
              <w:rPr>
                <w:szCs w:val="28"/>
                <w:lang w:val="en-US"/>
              </w:rPr>
            </w:pPr>
            <w:r w:rsidRPr="00974B95">
              <w:rPr>
                <w:szCs w:val="28"/>
                <w:lang w:val="en-US"/>
              </w:rPr>
              <w:t>Chánh Văn phòng UBND tỉnh</w:t>
            </w:r>
          </w:p>
        </w:tc>
        <w:tc>
          <w:tcPr>
            <w:tcW w:w="4820" w:type="dxa"/>
          </w:tcPr>
          <w:p w14:paraId="3F29B7D8" w14:textId="78899138" w:rsidR="00242384" w:rsidRPr="00974B95" w:rsidRDefault="00877E62" w:rsidP="00242384">
            <w:pPr>
              <w:spacing w:line="288" w:lineRule="auto"/>
              <w:jc w:val="center"/>
              <w:rPr>
                <w:szCs w:val="28"/>
                <w:lang w:val="en-US"/>
              </w:rPr>
            </w:pPr>
            <w:r w:rsidRPr="00974B95">
              <w:rPr>
                <w:szCs w:val="28"/>
                <w:lang w:val="en-US"/>
              </w:rPr>
              <w:t>Thống nhất</w:t>
            </w:r>
          </w:p>
        </w:tc>
      </w:tr>
      <w:tr w:rsidR="00974B95" w:rsidRPr="00974B95" w14:paraId="1BD4A913" w14:textId="77777777" w:rsidTr="00AA017C">
        <w:trPr>
          <w:trHeight w:val="382"/>
          <w:jc w:val="center"/>
        </w:trPr>
        <w:tc>
          <w:tcPr>
            <w:tcW w:w="846" w:type="dxa"/>
            <w:vAlign w:val="center"/>
          </w:tcPr>
          <w:p w14:paraId="38858F4E" w14:textId="77777777" w:rsidR="00242384" w:rsidRPr="00974B95" w:rsidRDefault="00242384" w:rsidP="00242384">
            <w:pPr>
              <w:pStyle w:val="ListParagraph"/>
              <w:numPr>
                <w:ilvl w:val="0"/>
                <w:numId w:val="2"/>
              </w:numPr>
              <w:spacing w:line="288" w:lineRule="auto"/>
              <w:jc w:val="center"/>
              <w:rPr>
                <w:szCs w:val="28"/>
                <w:lang w:val="en-US"/>
              </w:rPr>
            </w:pPr>
          </w:p>
        </w:tc>
        <w:tc>
          <w:tcPr>
            <w:tcW w:w="4253" w:type="dxa"/>
          </w:tcPr>
          <w:p w14:paraId="76D77468" w14:textId="0A2A41EF" w:rsidR="00242384" w:rsidRPr="00974B95" w:rsidRDefault="00242384" w:rsidP="00242384">
            <w:pPr>
              <w:spacing w:line="288" w:lineRule="auto"/>
              <w:jc w:val="center"/>
              <w:rPr>
                <w:szCs w:val="28"/>
                <w:lang w:val="en-US"/>
              </w:rPr>
            </w:pPr>
            <w:r w:rsidRPr="00974B95">
              <w:rPr>
                <w:szCs w:val="28"/>
                <w:lang w:val="en-US"/>
              </w:rPr>
              <w:t>Chánh Thanh tra tỉnh</w:t>
            </w:r>
          </w:p>
        </w:tc>
        <w:tc>
          <w:tcPr>
            <w:tcW w:w="4820" w:type="dxa"/>
          </w:tcPr>
          <w:p w14:paraId="4299A827" w14:textId="1ECFF03B" w:rsidR="00242384" w:rsidRPr="00974B95" w:rsidRDefault="00242384" w:rsidP="00242384">
            <w:pPr>
              <w:spacing w:line="288" w:lineRule="auto"/>
              <w:jc w:val="center"/>
              <w:rPr>
                <w:szCs w:val="28"/>
                <w:lang w:val="en-US"/>
              </w:rPr>
            </w:pPr>
            <w:r w:rsidRPr="00974B95">
              <w:rPr>
                <w:szCs w:val="28"/>
                <w:lang w:val="en-US"/>
              </w:rPr>
              <w:t>Thống nhất</w:t>
            </w:r>
          </w:p>
        </w:tc>
      </w:tr>
      <w:tr w:rsidR="00974B95" w:rsidRPr="00974B95" w14:paraId="2C6E5F85" w14:textId="77777777" w:rsidTr="00AA017C">
        <w:trPr>
          <w:trHeight w:val="695"/>
          <w:jc w:val="center"/>
        </w:trPr>
        <w:tc>
          <w:tcPr>
            <w:tcW w:w="846" w:type="dxa"/>
            <w:vAlign w:val="center"/>
          </w:tcPr>
          <w:p w14:paraId="1FE51607" w14:textId="77777777" w:rsidR="00242384" w:rsidRPr="00974B95" w:rsidRDefault="00242384" w:rsidP="00242384">
            <w:pPr>
              <w:spacing w:line="288" w:lineRule="auto"/>
              <w:jc w:val="center"/>
              <w:rPr>
                <w:szCs w:val="28"/>
                <w:lang w:val="en-US"/>
              </w:rPr>
            </w:pPr>
            <w:r w:rsidRPr="00974B95">
              <w:rPr>
                <w:szCs w:val="28"/>
                <w:lang w:val="en-US"/>
              </w:rPr>
              <w:t>-</w:t>
            </w:r>
          </w:p>
        </w:tc>
        <w:tc>
          <w:tcPr>
            <w:tcW w:w="4253" w:type="dxa"/>
          </w:tcPr>
          <w:p w14:paraId="328ABB79" w14:textId="51194834" w:rsidR="00242384" w:rsidRPr="00974B95" w:rsidRDefault="00242384" w:rsidP="00242384">
            <w:pPr>
              <w:spacing w:line="288" w:lineRule="auto"/>
              <w:jc w:val="center"/>
              <w:rPr>
                <w:spacing w:val="-4"/>
                <w:szCs w:val="28"/>
                <w:lang w:val="en-US"/>
              </w:rPr>
            </w:pPr>
            <w:r w:rsidRPr="00974B95">
              <w:rPr>
                <w:spacing w:val="-4"/>
                <w:szCs w:val="28"/>
                <w:lang w:val="en-US"/>
              </w:rPr>
              <w:t>Có 1</w:t>
            </w:r>
            <w:r w:rsidR="007D03FD">
              <w:rPr>
                <w:spacing w:val="-4"/>
                <w:szCs w:val="28"/>
                <w:lang w:val="en-US"/>
              </w:rPr>
              <w:t>6</w:t>
            </w:r>
            <w:r w:rsidRPr="00974B95">
              <w:rPr>
                <w:spacing w:val="-4"/>
                <w:szCs w:val="28"/>
                <w:lang w:val="en-US"/>
              </w:rPr>
              <w:t>/1</w:t>
            </w:r>
            <w:r w:rsidR="00974B95" w:rsidRPr="00974B95">
              <w:rPr>
                <w:spacing w:val="-4"/>
                <w:szCs w:val="28"/>
                <w:lang w:val="en-US"/>
              </w:rPr>
              <w:t>7</w:t>
            </w:r>
            <w:r w:rsidRPr="00974B95">
              <w:rPr>
                <w:spacing w:val="-4"/>
                <w:szCs w:val="28"/>
                <w:lang w:val="en-US"/>
              </w:rPr>
              <w:t xml:space="preserve"> thành viên đã gửi lại phiếu biểu quyết có ý kiến thống nhất</w:t>
            </w:r>
          </w:p>
        </w:tc>
        <w:tc>
          <w:tcPr>
            <w:tcW w:w="4820" w:type="dxa"/>
          </w:tcPr>
          <w:p w14:paraId="0F46DBE3" w14:textId="77777777" w:rsidR="00242384" w:rsidRPr="00974B95" w:rsidRDefault="00242384" w:rsidP="00242384">
            <w:pPr>
              <w:spacing w:line="288" w:lineRule="auto"/>
              <w:jc w:val="center"/>
              <w:rPr>
                <w:szCs w:val="28"/>
                <w:lang w:val="en-US"/>
              </w:rPr>
            </w:pPr>
          </w:p>
        </w:tc>
      </w:tr>
    </w:tbl>
    <w:p w14:paraId="0FD0D93D" w14:textId="5EDCB943" w:rsidR="00285DB1" w:rsidRPr="00974B95" w:rsidRDefault="00877734" w:rsidP="00DC752C">
      <w:pPr>
        <w:shd w:val="clear" w:color="auto" w:fill="FFFFFF"/>
        <w:tabs>
          <w:tab w:val="left" w:pos="2552"/>
        </w:tabs>
        <w:spacing w:before="120" w:after="120" w:line="240" w:lineRule="auto"/>
        <w:ind w:firstLine="709"/>
        <w:jc w:val="both"/>
        <w:rPr>
          <w:szCs w:val="28"/>
        </w:rPr>
      </w:pPr>
      <w:r w:rsidRPr="00974B95">
        <w:rPr>
          <w:szCs w:val="28"/>
        </w:rPr>
        <w:t xml:space="preserve">Qua tổng hợp ý kiến của các thành viên UBND </w:t>
      </w:r>
      <w:r w:rsidR="007334FC" w:rsidRPr="00974B95">
        <w:rPr>
          <w:szCs w:val="28"/>
        </w:rPr>
        <w:t>tỉnh</w:t>
      </w:r>
      <w:r w:rsidR="008F3D0F" w:rsidRPr="00974B95">
        <w:rPr>
          <w:szCs w:val="28"/>
        </w:rPr>
        <w:t xml:space="preserve"> </w:t>
      </w:r>
      <w:r w:rsidR="00401BB7" w:rsidRPr="00974B95">
        <w:rPr>
          <w:szCs w:val="28"/>
        </w:rPr>
        <w:t xml:space="preserve">có </w:t>
      </w:r>
      <w:r w:rsidR="00F11224" w:rsidRPr="00974B95">
        <w:rPr>
          <w:szCs w:val="28"/>
        </w:rPr>
        <w:t>1</w:t>
      </w:r>
      <w:r w:rsidR="007D03FD">
        <w:rPr>
          <w:szCs w:val="28"/>
          <w:lang w:val="en-US"/>
        </w:rPr>
        <w:t>6</w:t>
      </w:r>
      <w:r w:rsidR="00401BB7" w:rsidRPr="00974B95">
        <w:rPr>
          <w:szCs w:val="28"/>
        </w:rPr>
        <w:t>/1</w:t>
      </w:r>
      <w:r w:rsidR="00974B95" w:rsidRPr="00974B95">
        <w:rPr>
          <w:szCs w:val="28"/>
          <w:lang w:val="en-US"/>
        </w:rPr>
        <w:t>7</w:t>
      </w:r>
      <w:r w:rsidR="00401BB7" w:rsidRPr="00974B95">
        <w:rPr>
          <w:szCs w:val="28"/>
        </w:rPr>
        <w:t xml:space="preserve"> thành viên đã gửi lại phiếu biểu quyết thống nhất</w:t>
      </w:r>
      <w:r w:rsidRPr="00974B95">
        <w:rPr>
          <w:szCs w:val="28"/>
        </w:rPr>
        <w:t>,</w:t>
      </w:r>
      <w:r w:rsidR="0071013E" w:rsidRPr="00974B95">
        <w:rPr>
          <w:szCs w:val="28"/>
        </w:rPr>
        <w:t xml:space="preserve"> </w:t>
      </w:r>
      <w:r w:rsidR="00DC752C" w:rsidRPr="00974B95">
        <w:rPr>
          <w:szCs w:val="28"/>
          <w:lang w:val="en-US"/>
        </w:rPr>
        <w:t>d</w:t>
      </w:r>
      <w:r w:rsidR="0071013E" w:rsidRPr="00974B95">
        <w:rPr>
          <w:szCs w:val="28"/>
        </w:rPr>
        <w:t xml:space="preserve">ự thảo </w:t>
      </w:r>
      <w:r w:rsidR="00DC752C" w:rsidRPr="00974B95">
        <w:rPr>
          <w:szCs w:val="28"/>
          <w:lang w:val="en-US"/>
        </w:rPr>
        <w:t>Quyết định</w:t>
      </w:r>
      <w:r w:rsidRPr="00974B95">
        <w:rPr>
          <w:szCs w:val="28"/>
        </w:rPr>
        <w:t xml:space="preserve"> đã đủ điều kiện trình </w:t>
      </w:r>
      <w:r w:rsidR="00185A94" w:rsidRPr="00185A94">
        <w:rPr>
          <w:szCs w:val="28"/>
          <w:lang w:val="en-US"/>
        </w:rPr>
        <w:t xml:space="preserve">Phó </w:t>
      </w:r>
      <w:r w:rsidR="00185A94" w:rsidRPr="00185A94">
        <w:rPr>
          <w:szCs w:val="28"/>
        </w:rPr>
        <w:t xml:space="preserve">Chủ tịch </w:t>
      </w:r>
      <w:r w:rsidR="00185A94" w:rsidRPr="00185A94">
        <w:rPr>
          <w:szCs w:val="28"/>
          <w:lang w:val="en-US"/>
        </w:rPr>
        <w:t>Thường trực</w:t>
      </w:r>
      <w:r w:rsidRPr="00974B95">
        <w:rPr>
          <w:szCs w:val="28"/>
        </w:rPr>
        <w:t xml:space="preserve"> UBND </w:t>
      </w:r>
      <w:r w:rsidR="007334FC" w:rsidRPr="00974B95">
        <w:rPr>
          <w:szCs w:val="28"/>
        </w:rPr>
        <w:t>tỉnh</w:t>
      </w:r>
      <w:r w:rsidRPr="00974B95">
        <w:rPr>
          <w:szCs w:val="28"/>
        </w:rPr>
        <w:t xml:space="preserve"> thay mặt UBND </w:t>
      </w:r>
      <w:r w:rsidR="007334FC" w:rsidRPr="00974B95">
        <w:rPr>
          <w:szCs w:val="28"/>
        </w:rPr>
        <w:t>tỉnh</w:t>
      </w:r>
      <w:r w:rsidRPr="00974B95">
        <w:rPr>
          <w:szCs w:val="28"/>
        </w:rPr>
        <w:t xml:space="preserve"> ký </w:t>
      </w:r>
      <w:r w:rsidR="0081758E" w:rsidRPr="00974B95">
        <w:rPr>
          <w:szCs w:val="28"/>
        </w:rPr>
        <w:t xml:space="preserve">Quyết định bãi bỏ Quyết định số 69/2025/QĐ-UBND ngày 12/9/2025 của Ủy ban nhân dân tỉnh về Quy định chức năng, nhiệm vụ, quyền hạn và cơ cấu tổ chức của Bệnh viện Đa khoa Đồng Tháp thuộc Sở Y tế tỉnh Đồng Tháp và Quyết định quy định chức năng, nhiệm vụ, quyền hạn và cơ cấu tổ chức của Bệnh viện Đa khoa Đồng Tháp thuộc Sở Y tế tỉnh Đồng Tháp </w:t>
      </w:r>
      <w:r w:rsidR="00401BB7" w:rsidRPr="00974B95">
        <w:rPr>
          <w:szCs w:val="28"/>
        </w:rPr>
        <w:t xml:space="preserve">(Văn phòng UBND </w:t>
      </w:r>
      <w:r w:rsidR="0071013E" w:rsidRPr="00974B95">
        <w:rPr>
          <w:szCs w:val="28"/>
        </w:rPr>
        <w:t>t</w:t>
      </w:r>
      <w:r w:rsidR="007334FC" w:rsidRPr="00974B95">
        <w:rPr>
          <w:szCs w:val="28"/>
        </w:rPr>
        <w:t>ỉnh</w:t>
      </w:r>
      <w:r w:rsidR="00401BB7" w:rsidRPr="00974B95">
        <w:rPr>
          <w:szCs w:val="28"/>
        </w:rPr>
        <w:t xml:space="preserve"> sẽ tiếp tục cập nhật hồ sơ khi các thành viên còn lại gửi lại phiếu biểu quyết).</w:t>
      </w:r>
    </w:p>
    <w:p w14:paraId="5A2AA8D0" w14:textId="562337E1" w:rsidR="00852AA9" w:rsidRPr="00185A94" w:rsidRDefault="00D23AED" w:rsidP="00E8453F">
      <w:pPr>
        <w:shd w:val="clear" w:color="auto" w:fill="FFFFFF"/>
        <w:tabs>
          <w:tab w:val="left" w:pos="2552"/>
        </w:tabs>
        <w:spacing w:before="120" w:after="360" w:line="240" w:lineRule="auto"/>
        <w:ind w:firstLine="709"/>
        <w:jc w:val="both"/>
        <w:rPr>
          <w:szCs w:val="28"/>
        </w:rPr>
      </w:pPr>
      <w:r w:rsidRPr="00185A94">
        <w:rPr>
          <w:szCs w:val="28"/>
        </w:rPr>
        <w:t xml:space="preserve">Văn phòng UBND </w:t>
      </w:r>
      <w:r w:rsidR="007334FC" w:rsidRPr="00185A94">
        <w:rPr>
          <w:szCs w:val="28"/>
        </w:rPr>
        <w:t>tỉnh</w:t>
      </w:r>
      <w:r w:rsidRPr="00185A94">
        <w:rPr>
          <w:szCs w:val="28"/>
        </w:rPr>
        <w:t xml:space="preserve"> kính </w:t>
      </w:r>
      <w:r w:rsidR="007A1C78" w:rsidRPr="00185A94">
        <w:rPr>
          <w:szCs w:val="28"/>
        </w:rPr>
        <w:t xml:space="preserve">báo cáo </w:t>
      </w:r>
      <w:r w:rsidR="00185A94" w:rsidRPr="00185A94">
        <w:rPr>
          <w:szCs w:val="28"/>
          <w:lang w:val="en-US"/>
        </w:rPr>
        <w:t xml:space="preserve">Phó </w:t>
      </w:r>
      <w:r w:rsidR="00733D0A" w:rsidRPr="00185A94">
        <w:rPr>
          <w:szCs w:val="28"/>
        </w:rPr>
        <w:t xml:space="preserve">Chủ tịch </w:t>
      </w:r>
      <w:r w:rsidR="00185A94" w:rsidRPr="00185A94">
        <w:rPr>
          <w:szCs w:val="28"/>
          <w:lang w:val="en-US"/>
        </w:rPr>
        <w:t xml:space="preserve">Thường trực </w:t>
      </w:r>
      <w:r w:rsidR="00733D0A" w:rsidRPr="00185A94">
        <w:rPr>
          <w:szCs w:val="28"/>
        </w:rPr>
        <w:t xml:space="preserve">UBND </w:t>
      </w:r>
      <w:r w:rsidR="007334FC" w:rsidRPr="00185A94">
        <w:rPr>
          <w:szCs w:val="28"/>
        </w:rPr>
        <w:t>tỉnh</w:t>
      </w:r>
      <w:r w:rsidR="00733D0A" w:rsidRPr="00185A94">
        <w:rPr>
          <w:szCs w:val="28"/>
        </w:rPr>
        <w:t xml:space="preserve"> xem xét, cho ý kiến</w:t>
      </w:r>
      <w:r w:rsidR="00F16502" w:rsidRPr="00185A94">
        <w:rPr>
          <w:szCs w:val="28"/>
        </w:rPr>
        <w:t>./.</w:t>
      </w:r>
    </w:p>
    <w:tbl>
      <w:tblPr>
        <w:tblW w:w="9067" w:type="dxa"/>
        <w:tblLook w:val="01E0" w:firstRow="1" w:lastRow="1" w:firstColumn="1" w:lastColumn="1" w:noHBand="0" w:noVBand="0"/>
      </w:tblPr>
      <w:tblGrid>
        <w:gridCol w:w="4962"/>
        <w:gridCol w:w="4105"/>
      </w:tblGrid>
      <w:tr w:rsidR="00AE2C72" w:rsidRPr="00974B95" w14:paraId="206A9F15" w14:textId="77777777" w:rsidTr="005D3FE5">
        <w:tc>
          <w:tcPr>
            <w:tcW w:w="4962" w:type="dxa"/>
          </w:tcPr>
          <w:p w14:paraId="319B217C" w14:textId="77777777" w:rsidR="00AE2C72" w:rsidRPr="00974B95" w:rsidRDefault="00AE2C72" w:rsidP="005D3FE5">
            <w:pPr>
              <w:spacing w:line="240" w:lineRule="auto"/>
              <w:ind w:right="51"/>
              <w:jc w:val="both"/>
              <w:rPr>
                <w:b/>
                <w:i/>
                <w:sz w:val="24"/>
                <w:szCs w:val="24"/>
              </w:rPr>
            </w:pPr>
            <w:r w:rsidRPr="00974B95">
              <w:rPr>
                <w:b/>
                <w:i/>
                <w:sz w:val="24"/>
                <w:szCs w:val="24"/>
              </w:rPr>
              <w:t>Nơi nhận:</w:t>
            </w:r>
          </w:p>
          <w:p w14:paraId="2760576F" w14:textId="77777777" w:rsidR="00AE2C72" w:rsidRPr="00974B95" w:rsidRDefault="00AE2C72" w:rsidP="005D3FE5">
            <w:pPr>
              <w:spacing w:line="240" w:lineRule="auto"/>
              <w:ind w:right="51"/>
              <w:jc w:val="both"/>
              <w:rPr>
                <w:sz w:val="22"/>
              </w:rPr>
            </w:pPr>
            <w:r w:rsidRPr="00974B95">
              <w:rPr>
                <w:sz w:val="22"/>
              </w:rPr>
              <w:t xml:space="preserve">- </w:t>
            </w:r>
            <w:r w:rsidR="00733D0A" w:rsidRPr="00974B95">
              <w:rPr>
                <w:sz w:val="22"/>
              </w:rPr>
              <w:t>Như trên</w:t>
            </w:r>
            <w:r w:rsidRPr="00974B95">
              <w:rPr>
                <w:sz w:val="22"/>
              </w:rPr>
              <w:t>;</w:t>
            </w:r>
          </w:p>
          <w:p w14:paraId="3606F872" w14:textId="26851D5D" w:rsidR="00AE2C72" w:rsidRPr="00974B95" w:rsidRDefault="00AE2C72" w:rsidP="005D3FE5">
            <w:pPr>
              <w:spacing w:line="240" w:lineRule="auto"/>
              <w:ind w:right="51"/>
              <w:jc w:val="both"/>
              <w:rPr>
                <w:sz w:val="22"/>
              </w:rPr>
            </w:pPr>
            <w:r w:rsidRPr="00974B95">
              <w:rPr>
                <w:sz w:val="22"/>
              </w:rPr>
              <w:t>- Lưu: VT</w:t>
            </w:r>
            <w:r w:rsidR="00133D57" w:rsidRPr="00974B95">
              <w:rPr>
                <w:sz w:val="22"/>
              </w:rPr>
              <w:t xml:space="preserve">, </w:t>
            </w:r>
            <w:r w:rsidR="00CF6C3A" w:rsidRPr="00974B95">
              <w:rPr>
                <w:sz w:val="22"/>
              </w:rPr>
              <w:t>TH,</w:t>
            </w:r>
            <w:r w:rsidR="00170356" w:rsidRPr="00974B95">
              <w:rPr>
                <w:sz w:val="22"/>
              </w:rPr>
              <w:t xml:space="preserve"> </w:t>
            </w:r>
            <w:r w:rsidR="00CF6C3A" w:rsidRPr="00974B95">
              <w:rPr>
                <w:sz w:val="22"/>
              </w:rPr>
              <w:t>T.</w:t>
            </w:r>
          </w:p>
          <w:p w14:paraId="4475ECF4" w14:textId="77777777" w:rsidR="00AE2C72" w:rsidRPr="00974B95" w:rsidRDefault="00AE2C72" w:rsidP="005D3FE5">
            <w:pPr>
              <w:spacing w:line="240" w:lineRule="auto"/>
              <w:ind w:right="51"/>
              <w:jc w:val="both"/>
              <w:rPr>
                <w:sz w:val="22"/>
              </w:rPr>
            </w:pPr>
          </w:p>
        </w:tc>
        <w:tc>
          <w:tcPr>
            <w:tcW w:w="4105" w:type="dxa"/>
          </w:tcPr>
          <w:p w14:paraId="7B1027AD" w14:textId="77777777" w:rsidR="00AE2C72" w:rsidRPr="00974B95" w:rsidRDefault="00AE2C72" w:rsidP="005D3FE5">
            <w:pPr>
              <w:spacing w:line="240" w:lineRule="auto"/>
              <w:ind w:right="51"/>
              <w:jc w:val="center"/>
              <w:rPr>
                <w:b/>
                <w:sz w:val="26"/>
                <w:szCs w:val="26"/>
              </w:rPr>
            </w:pPr>
            <w:r w:rsidRPr="00974B95">
              <w:rPr>
                <w:b/>
                <w:sz w:val="26"/>
                <w:szCs w:val="26"/>
              </w:rPr>
              <w:t>CHÁNH VĂN PHÒNG</w:t>
            </w:r>
          </w:p>
          <w:p w14:paraId="35CF0C4A" w14:textId="77777777" w:rsidR="00AE2C72" w:rsidRPr="00974B95" w:rsidRDefault="00AE2C72" w:rsidP="005D3FE5">
            <w:pPr>
              <w:spacing w:line="240" w:lineRule="auto"/>
              <w:ind w:right="51"/>
              <w:jc w:val="center"/>
              <w:rPr>
                <w:b/>
                <w:sz w:val="26"/>
                <w:szCs w:val="26"/>
              </w:rPr>
            </w:pPr>
          </w:p>
          <w:p w14:paraId="631730D9" w14:textId="77777777" w:rsidR="00133D57" w:rsidRPr="00974B95" w:rsidRDefault="00133D57" w:rsidP="005D3FE5">
            <w:pPr>
              <w:spacing w:line="240" w:lineRule="auto"/>
              <w:ind w:right="51"/>
              <w:jc w:val="center"/>
              <w:rPr>
                <w:b/>
                <w:sz w:val="26"/>
                <w:szCs w:val="26"/>
              </w:rPr>
            </w:pPr>
          </w:p>
          <w:p w14:paraId="0BB9D6FE" w14:textId="77777777" w:rsidR="00AE2C72" w:rsidRPr="00974B95" w:rsidRDefault="00AE2C72" w:rsidP="005D3FE5">
            <w:pPr>
              <w:spacing w:line="240" w:lineRule="auto"/>
              <w:ind w:right="51"/>
              <w:jc w:val="center"/>
              <w:rPr>
                <w:b/>
                <w:sz w:val="26"/>
                <w:szCs w:val="26"/>
              </w:rPr>
            </w:pPr>
          </w:p>
          <w:p w14:paraId="20B59074" w14:textId="77777777" w:rsidR="001766E7" w:rsidRPr="00974B95" w:rsidRDefault="001766E7" w:rsidP="005D3FE5">
            <w:pPr>
              <w:spacing w:line="240" w:lineRule="auto"/>
              <w:ind w:right="51"/>
              <w:jc w:val="center"/>
              <w:rPr>
                <w:b/>
                <w:sz w:val="26"/>
                <w:szCs w:val="26"/>
              </w:rPr>
            </w:pPr>
          </w:p>
          <w:p w14:paraId="2C558F53" w14:textId="77777777" w:rsidR="00194F32" w:rsidRPr="00974B95" w:rsidRDefault="00194F32" w:rsidP="005D3FE5">
            <w:pPr>
              <w:spacing w:line="240" w:lineRule="auto"/>
              <w:ind w:right="51"/>
              <w:jc w:val="center"/>
              <w:rPr>
                <w:b/>
                <w:sz w:val="26"/>
                <w:szCs w:val="26"/>
              </w:rPr>
            </w:pPr>
          </w:p>
          <w:p w14:paraId="73797FCC" w14:textId="77777777" w:rsidR="00AE2C72" w:rsidRPr="00974B95" w:rsidRDefault="00AE2C72" w:rsidP="005D3FE5">
            <w:pPr>
              <w:spacing w:line="240" w:lineRule="auto"/>
              <w:ind w:right="51"/>
              <w:jc w:val="center"/>
              <w:rPr>
                <w:b/>
                <w:sz w:val="26"/>
                <w:szCs w:val="26"/>
              </w:rPr>
            </w:pPr>
          </w:p>
          <w:p w14:paraId="1728B7CA" w14:textId="77777777" w:rsidR="00AE2C72" w:rsidRPr="00974B95" w:rsidRDefault="005D3E59" w:rsidP="005D3FE5">
            <w:pPr>
              <w:spacing w:line="240" w:lineRule="auto"/>
              <w:ind w:right="51"/>
              <w:jc w:val="center"/>
              <w:rPr>
                <w:b/>
                <w:sz w:val="26"/>
                <w:szCs w:val="26"/>
              </w:rPr>
            </w:pPr>
            <w:r w:rsidRPr="00974B95">
              <w:rPr>
                <w:b/>
                <w:sz w:val="26"/>
                <w:szCs w:val="26"/>
              </w:rPr>
              <w:t xml:space="preserve">                           </w:t>
            </w:r>
          </w:p>
          <w:p w14:paraId="101F6B78" w14:textId="77777777" w:rsidR="00AE2C72" w:rsidRPr="00974B95" w:rsidRDefault="00214C57" w:rsidP="00133D57">
            <w:pPr>
              <w:spacing w:line="240" w:lineRule="auto"/>
              <w:ind w:right="51"/>
              <w:jc w:val="center"/>
              <w:rPr>
                <w:b/>
                <w:sz w:val="26"/>
                <w:szCs w:val="26"/>
              </w:rPr>
            </w:pPr>
            <w:r w:rsidRPr="00974B95">
              <w:rPr>
                <w:b/>
              </w:rPr>
              <w:t>Nguyễ</w:t>
            </w:r>
            <w:r w:rsidR="00C44C8B" w:rsidRPr="00974B95">
              <w:rPr>
                <w:b/>
              </w:rPr>
              <w:t xml:space="preserve">n </w:t>
            </w:r>
            <w:r w:rsidR="00133D57" w:rsidRPr="00974B95">
              <w:rPr>
                <w:b/>
              </w:rPr>
              <w:t>Phi Đa</w:t>
            </w:r>
          </w:p>
        </w:tc>
      </w:tr>
    </w:tbl>
    <w:p w14:paraId="35659CDB" w14:textId="77777777" w:rsidR="00125760" w:rsidRPr="00974B95" w:rsidRDefault="00125760" w:rsidP="00B94C3E">
      <w:pPr>
        <w:rPr>
          <w:sz w:val="16"/>
          <w:szCs w:val="16"/>
        </w:rPr>
      </w:pPr>
    </w:p>
    <w:sectPr w:rsidR="00125760" w:rsidRPr="00974B95" w:rsidSect="00D81082">
      <w:headerReference w:type="default" r:id="rId8"/>
      <w:pgSz w:w="11906" w:h="16838" w:code="9"/>
      <w:pgMar w:top="1134" w:right="1134"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4047B" w14:textId="77777777" w:rsidR="00AF0791" w:rsidRDefault="00AF0791" w:rsidP="00AC4A3F">
      <w:pPr>
        <w:spacing w:line="240" w:lineRule="auto"/>
      </w:pPr>
      <w:r>
        <w:separator/>
      </w:r>
    </w:p>
  </w:endnote>
  <w:endnote w:type="continuationSeparator" w:id="0">
    <w:p w14:paraId="3410A78C" w14:textId="77777777" w:rsidR="00AF0791" w:rsidRDefault="00AF0791" w:rsidP="00AC4A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36B1B" w14:textId="77777777" w:rsidR="00AF0791" w:rsidRDefault="00AF0791" w:rsidP="00AC4A3F">
      <w:pPr>
        <w:spacing w:line="240" w:lineRule="auto"/>
      </w:pPr>
      <w:r>
        <w:separator/>
      </w:r>
    </w:p>
  </w:footnote>
  <w:footnote w:type="continuationSeparator" w:id="0">
    <w:p w14:paraId="557EFAB9" w14:textId="77777777" w:rsidR="00AF0791" w:rsidRDefault="00AF0791" w:rsidP="00AC4A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6BB0" w14:textId="77777777" w:rsidR="00F1313B" w:rsidRDefault="00F1313B" w:rsidP="00214C57">
    <w:pPr>
      <w:pStyle w:val="Header"/>
      <w:jc w:val="center"/>
    </w:pPr>
    <w:r>
      <w:fldChar w:fldCharType="begin"/>
    </w:r>
    <w:r>
      <w:instrText xml:space="preserve"> PAGE   \* MERGEFORMAT </w:instrText>
    </w:r>
    <w:r>
      <w:fldChar w:fldCharType="separate"/>
    </w:r>
    <w:r w:rsidR="00401BB7">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34154"/>
    <w:multiLevelType w:val="hybridMultilevel"/>
    <w:tmpl w:val="E0ACD4D8"/>
    <w:lvl w:ilvl="0" w:tplc="112E63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9175E5"/>
    <w:multiLevelType w:val="hybridMultilevel"/>
    <w:tmpl w:val="3970CD10"/>
    <w:lvl w:ilvl="0" w:tplc="37426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82377">
    <w:abstractNumId w:val="0"/>
  </w:num>
  <w:num w:numId="2" w16cid:durableId="456409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37C"/>
    <w:rsid w:val="00002825"/>
    <w:rsid w:val="00015A50"/>
    <w:rsid w:val="00015ABF"/>
    <w:rsid w:val="00022028"/>
    <w:rsid w:val="000240D6"/>
    <w:rsid w:val="00027DAC"/>
    <w:rsid w:val="00032FB9"/>
    <w:rsid w:val="0003380E"/>
    <w:rsid w:val="00040FB0"/>
    <w:rsid w:val="00050A0C"/>
    <w:rsid w:val="00050C73"/>
    <w:rsid w:val="000523B7"/>
    <w:rsid w:val="00057DF1"/>
    <w:rsid w:val="00065FC6"/>
    <w:rsid w:val="00066A30"/>
    <w:rsid w:val="00070D6B"/>
    <w:rsid w:val="000773D2"/>
    <w:rsid w:val="00080AA5"/>
    <w:rsid w:val="00082B27"/>
    <w:rsid w:val="0008442B"/>
    <w:rsid w:val="000920DF"/>
    <w:rsid w:val="000A2D2C"/>
    <w:rsid w:val="000B2280"/>
    <w:rsid w:val="000C1F3B"/>
    <w:rsid w:val="000C67D5"/>
    <w:rsid w:val="000D0E0D"/>
    <w:rsid w:val="000D3E84"/>
    <w:rsid w:val="000E0494"/>
    <w:rsid w:val="000E578A"/>
    <w:rsid w:val="00101FBC"/>
    <w:rsid w:val="00103D43"/>
    <w:rsid w:val="0010790F"/>
    <w:rsid w:val="001127D2"/>
    <w:rsid w:val="00125760"/>
    <w:rsid w:val="00127AEC"/>
    <w:rsid w:val="00133D57"/>
    <w:rsid w:val="00147DF0"/>
    <w:rsid w:val="001512D6"/>
    <w:rsid w:val="0015263D"/>
    <w:rsid w:val="001531F8"/>
    <w:rsid w:val="001638D3"/>
    <w:rsid w:val="00164F90"/>
    <w:rsid w:val="0016564C"/>
    <w:rsid w:val="00170356"/>
    <w:rsid w:val="0017100D"/>
    <w:rsid w:val="00171853"/>
    <w:rsid w:val="00171B7D"/>
    <w:rsid w:val="00172261"/>
    <w:rsid w:val="00172C84"/>
    <w:rsid w:val="001766E7"/>
    <w:rsid w:val="00182F4A"/>
    <w:rsid w:val="00185A94"/>
    <w:rsid w:val="00194F32"/>
    <w:rsid w:val="00195603"/>
    <w:rsid w:val="0019696B"/>
    <w:rsid w:val="001A63FD"/>
    <w:rsid w:val="001B0B98"/>
    <w:rsid w:val="001C4099"/>
    <w:rsid w:val="001C4AE5"/>
    <w:rsid w:val="001C6219"/>
    <w:rsid w:val="001D7067"/>
    <w:rsid w:val="001E0194"/>
    <w:rsid w:val="001E1B21"/>
    <w:rsid w:val="001E409F"/>
    <w:rsid w:val="001E4CDD"/>
    <w:rsid w:val="001F280C"/>
    <w:rsid w:val="001F4C2D"/>
    <w:rsid w:val="001F505C"/>
    <w:rsid w:val="001F63E0"/>
    <w:rsid w:val="001F6DF1"/>
    <w:rsid w:val="00200CCB"/>
    <w:rsid w:val="00206A35"/>
    <w:rsid w:val="002072E7"/>
    <w:rsid w:val="00207BD8"/>
    <w:rsid w:val="00207DB7"/>
    <w:rsid w:val="00214C57"/>
    <w:rsid w:val="002163AD"/>
    <w:rsid w:val="002339C0"/>
    <w:rsid w:val="00233A6C"/>
    <w:rsid w:val="00242384"/>
    <w:rsid w:val="00250CB9"/>
    <w:rsid w:val="00257D03"/>
    <w:rsid w:val="00257FF8"/>
    <w:rsid w:val="002627FF"/>
    <w:rsid w:val="00263254"/>
    <w:rsid w:val="00267304"/>
    <w:rsid w:val="00285DB1"/>
    <w:rsid w:val="00294784"/>
    <w:rsid w:val="00297A3A"/>
    <w:rsid w:val="002C288F"/>
    <w:rsid w:val="002C3EBB"/>
    <w:rsid w:val="002D22E7"/>
    <w:rsid w:val="002D5193"/>
    <w:rsid w:val="002D56A0"/>
    <w:rsid w:val="002D5DDB"/>
    <w:rsid w:val="002E0BAA"/>
    <w:rsid w:val="002E6FA3"/>
    <w:rsid w:val="002F0E2F"/>
    <w:rsid w:val="002F3485"/>
    <w:rsid w:val="00301370"/>
    <w:rsid w:val="003231C8"/>
    <w:rsid w:val="003316A0"/>
    <w:rsid w:val="003319A2"/>
    <w:rsid w:val="0033355E"/>
    <w:rsid w:val="00334AAB"/>
    <w:rsid w:val="003462B3"/>
    <w:rsid w:val="00361979"/>
    <w:rsid w:val="003667CE"/>
    <w:rsid w:val="0037154D"/>
    <w:rsid w:val="0037157B"/>
    <w:rsid w:val="00372301"/>
    <w:rsid w:val="0038148B"/>
    <w:rsid w:val="00382034"/>
    <w:rsid w:val="003838D7"/>
    <w:rsid w:val="00390673"/>
    <w:rsid w:val="00395D1F"/>
    <w:rsid w:val="003B0BE1"/>
    <w:rsid w:val="003B371D"/>
    <w:rsid w:val="003B5DEE"/>
    <w:rsid w:val="003C7F95"/>
    <w:rsid w:val="003D4AA4"/>
    <w:rsid w:val="003D5054"/>
    <w:rsid w:val="003D7F59"/>
    <w:rsid w:val="003E6926"/>
    <w:rsid w:val="00401BB7"/>
    <w:rsid w:val="00402956"/>
    <w:rsid w:val="004106E7"/>
    <w:rsid w:val="00424E10"/>
    <w:rsid w:val="00430666"/>
    <w:rsid w:val="004400E7"/>
    <w:rsid w:val="00452682"/>
    <w:rsid w:val="00455E5C"/>
    <w:rsid w:val="00456967"/>
    <w:rsid w:val="00457D89"/>
    <w:rsid w:val="00470337"/>
    <w:rsid w:val="00473182"/>
    <w:rsid w:val="004741BC"/>
    <w:rsid w:val="00476E6F"/>
    <w:rsid w:val="0048786A"/>
    <w:rsid w:val="00494BE4"/>
    <w:rsid w:val="004A0974"/>
    <w:rsid w:val="004A54BE"/>
    <w:rsid w:val="004A6FDA"/>
    <w:rsid w:val="004A78B5"/>
    <w:rsid w:val="004B482A"/>
    <w:rsid w:val="004B55C4"/>
    <w:rsid w:val="004B5E67"/>
    <w:rsid w:val="004C1798"/>
    <w:rsid w:val="004C4541"/>
    <w:rsid w:val="004C5D8F"/>
    <w:rsid w:val="004D38F7"/>
    <w:rsid w:val="004D484C"/>
    <w:rsid w:val="004E60A3"/>
    <w:rsid w:val="004E672D"/>
    <w:rsid w:val="004F0108"/>
    <w:rsid w:val="00514D89"/>
    <w:rsid w:val="00517847"/>
    <w:rsid w:val="005233FA"/>
    <w:rsid w:val="00525E3B"/>
    <w:rsid w:val="0055466D"/>
    <w:rsid w:val="00557198"/>
    <w:rsid w:val="005623BF"/>
    <w:rsid w:val="00573007"/>
    <w:rsid w:val="005779C0"/>
    <w:rsid w:val="00581057"/>
    <w:rsid w:val="00585BE2"/>
    <w:rsid w:val="005862A9"/>
    <w:rsid w:val="00592683"/>
    <w:rsid w:val="00593177"/>
    <w:rsid w:val="00596BD0"/>
    <w:rsid w:val="005B2993"/>
    <w:rsid w:val="005B2DD6"/>
    <w:rsid w:val="005C0E5C"/>
    <w:rsid w:val="005C3374"/>
    <w:rsid w:val="005C587D"/>
    <w:rsid w:val="005D0194"/>
    <w:rsid w:val="005D3E59"/>
    <w:rsid w:val="005D3FE5"/>
    <w:rsid w:val="005D52E5"/>
    <w:rsid w:val="005E3FEA"/>
    <w:rsid w:val="005E51B4"/>
    <w:rsid w:val="005E67C6"/>
    <w:rsid w:val="005F33E9"/>
    <w:rsid w:val="005F4B97"/>
    <w:rsid w:val="005F4EE0"/>
    <w:rsid w:val="005F7963"/>
    <w:rsid w:val="0060014C"/>
    <w:rsid w:val="0060137C"/>
    <w:rsid w:val="00605500"/>
    <w:rsid w:val="006125C9"/>
    <w:rsid w:val="006147CE"/>
    <w:rsid w:val="00614FCF"/>
    <w:rsid w:val="00620FDA"/>
    <w:rsid w:val="00631448"/>
    <w:rsid w:val="00631620"/>
    <w:rsid w:val="00651C5B"/>
    <w:rsid w:val="00655FA3"/>
    <w:rsid w:val="00656876"/>
    <w:rsid w:val="0065754D"/>
    <w:rsid w:val="00665D05"/>
    <w:rsid w:val="0067506E"/>
    <w:rsid w:val="00685A6F"/>
    <w:rsid w:val="0068781B"/>
    <w:rsid w:val="006919AD"/>
    <w:rsid w:val="0069428F"/>
    <w:rsid w:val="006A3BD4"/>
    <w:rsid w:val="006B1D5C"/>
    <w:rsid w:val="006B4D43"/>
    <w:rsid w:val="006B6328"/>
    <w:rsid w:val="006B6947"/>
    <w:rsid w:val="006B6FBF"/>
    <w:rsid w:val="006C0162"/>
    <w:rsid w:val="006C2D5E"/>
    <w:rsid w:val="006C714E"/>
    <w:rsid w:val="006E2793"/>
    <w:rsid w:val="006E32DB"/>
    <w:rsid w:val="006F2D92"/>
    <w:rsid w:val="006F67F9"/>
    <w:rsid w:val="0070141D"/>
    <w:rsid w:val="0071013E"/>
    <w:rsid w:val="00710401"/>
    <w:rsid w:val="007119E5"/>
    <w:rsid w:val="00713316"/>
    <w:rsid w:val="00716066"/>
    <w:rsid w:val="007222B6"/>
    <w:rsid w:val="007232C0"/>
    <w:rsid w:val="00724A28"/>
    <w:rsid w:val="00730FD5"/>
    <w:rsid w:val="00731FAB"/>
    <w:rsid w:val="007334FC"/>
    <w:rsid w:val="00733D03"/>
    <w:rsid w:val="00733D0A"/>
    <w:rsid w:val="00751D16"/>
    <w:rsid w:val="0075598B"/>
    <w:rsid w:val="00770F9B"/>
    <w:rsid w:val="00783D4F"/>
    <w:rsid w:val="00786AB7"/>
    <w:rsid w:val="00787649"/>
    <w:rsid w:val="007A1C78"/>
    <w:rsid w:val="007A5B76"/>
    <w:rsid w:val="007B2E45"/>
    <w:rsid w:val="007B34BD"/>
    <w:rsid w:val="007C045F"/>
    <w:rsid w:val="007C188B"/>
    <w:rsid w:val="007D03FD"/>
    <w:rsid w:val="007D0F59"/>
    <w:rsid w:val="007D2EB5"/>
    <w:rsid w:val="007F0A5B"/>
    <w:rsid w:val="007F12DE"/>
    <w:rsid w:val="007F30B8"/>
    <w:rsid w:val="007F44EF"/>
    <w:rsid w:val="00814D2B"/>
    <w:rsid w:val="008156CC"/>
    <w:rsid w:val="0081758E"/>
    <w:rsid w:val="008209FE"/>
    <w:rsid w:val="00832447"/>
    <w:rsid w:val="0083550C"/>
    <w:rsid w:val="008374CD"/>
    <w:rsid w:val="00841CDE"/>
    <w:rsid w:val="00843364"/>
    <w:rsid w:val="008459E8"/>
    <w:rsid w:val="00852AA9"/>
    <w:rsid w:val="00861A4B"/>
    <w:rsid w:val="00863156"/>
    <w:rsid w:val="00863837"/>
    <w:rsid w:val="00867B73"/>
    <w:rsid w:val="00874627"/>
    <w:rsid w:val="0087504F"/>
    <w:rsid w:val="0087552F"/>
    <w:rsid w:val="00877734"/>
    <w:rsid w:val="00877E62"/>
    <w:rsid w:val="00880CAC"/>
    <w:rsid w:val="00886A34"/>
    <w:rsid w:val="008A538F"/>
    <w:rsid w:val="008A7641"/>
    <w:rsid w:val="008B3E81"/>
    <w:rsid w:val="008C4621"/>
    <w:rsid w:val="008D3103"/>
    <w:rsid w:val="008F0656"/>
    <w:rsid w:val="008F3C16"/>
    <w:rsid w:val="008F3D0F"/>
    <w:rsid w:val="008F6E83"/>
    <w:rsid w:val="009042A2"/>
    <w:rsid w:val="00905A53"/>
    <w:rsid w:val="009102E3"/>
    <w:rsid w:val="009141CC"/>
    <w:rsid w:val="0092493D"/>
    <w:rsid w:val="009269B8"/>
    <w:rsid w:val="00926CA1"/>
    <w:rsid w:val="00927CD7"/>
    <w:rsid w:val="00932BBC"/>
    <w:rsid w:val="00933502"/>
    <w:rsid w:val="00944297"/>
    <w:rsid w:val="009453D6"/>
    <w:rsid w:val="009512BF"/>
    <w:rsid w:val="0095764C"/>
    <w:rsid w:val="00964997"/>
    <w:rsid w:val="00964A76"/>
    <w:rsid w:val="00970A33"/>
    <w:rsid w:val="009743ED"/>
    <w:rsid w:val="00974B95"/>
    <w:rsid w:val="00976CCE"/>
    <w:rsid w:val="009771E1"/>
    <w:rsid w:val="0098240B"/>
    <w:rsid w:val="00986DB5"/>
    <w:rsid w:val="00990576"/>
    <w:rsid w:val="0099385A"/>
    <w:rsid w:val="009A08E3"/>
    <w:rsid w:val="009A1920"/>
    <w:rsid w:val="009A33EC"/>
    <w:rsid w:val="009A694D"/>
    <w:rsid w:val="009B13B9"/>
    <w:rsid w:val="009C0DAA"/>
    <w:rsid w:val="009C736B"/>
    <w:rsid w:val="009D461F"/>
    <w:rsid w:val="009D6D6F"/>
    <w:rsid w:val="009E3D0E"/>
    <w:rsid w:val="00A11217"/>
    <w:rsid w:val="00A215C9"/>
    <w:rsid w:val="00A226EA"/>
    <w:rsid w:val="00A23CAF"/>
    <w:rsid w:val="00A24EBB"/>
    <w:rsid w:val="00A2594E"/>
    <w:rsid w:val="00A344C3"/>
    <w:rsid w:val="00A34F8A"/>
    <w:rsid w:val="00A376A2"/>
    <w:rsid w:val="00A472E5"/>
    <w:rsid w:val="00A47BF0"/>
    <w:rsid w:val="00A51C75"/>
    <w:rsid w:val="00A61B1F"/>
    <w:rsid w:val="00A71C31"/>
    <w:rsid w:val="00A8012D"/>
    <w:rsid w:val="00A972AA"/>
    <w:rsid w:val="00AA017C"/>
    <w:rsid w:val="00AA1F92"/>
    <w:rsid w:val="00AA4C1C"/>
    <w:rsid w:val="00AA736D"/>
    <w:rsid w:val="00AB06E5"/>
    <w:rsid w:val="00AB1CEF"/>
    <w:rsid w:val="00AB2852"/>
    <w:rsid w:val="00AB4700"/>
    <w:rsid w:val="00AC4A3F"/>
    <w:rsid w:val="00AC7DBB"/>
    <w:rsid w:val="00AD2FDA"/>
    <w:rsid w:val="00AD460F"/>
    <w:rsid w:val="00AD4826"/>
    <w:rsid w:val="00AD5AE8"/>
    <w:rsid w:val="00AE2C72"/>
    <w:rsid w:val="00AF0791"/>
    <w:rsid w:val="00AF344F"/>
    <w:rsid w:val="00AF36FD"/>
    <w:rsid w:val="00AF5365"/>
    <w:rsid w:val="00AF5C40"/>
    <w:rsid w:val="00AF7B83"/>
    <w:rsid w:val="00B03ACF"/>
    <w:rsid w:val="00B052DD"/>
    <w:rsid w:val="00B074B5"/>
    <w:rsid w:val="00B102BB"/>
    <w:rsid w:val="00B16F11"/>
    <w:rsid w:val="00B202A2"/>
    <w:rsid w:val="00B25C73"/>
    <w:rsid w:val="00B30202"/>
    <w:rsid w:val="00B303CB"/>
    <w:rsid w:val="00B30E33"/>
    <w:rsid w:val="00B73752"/>
    <w:rsid w:val="00B7433E"/>
    <w:rsid w:val="00B75014"/>
    <w:rsid w:val="00B77422"/>
    <w:rsid w:val="00B7763C"/>
    <w:rsid w:val="00B8142D"/>
    <w:rsid w:val="00B85447"/>
    <w:rsid w:val="00B87776"/>
    <w:rsid w:val="00B90DDA"/>
    <w:rsid w:val="00B94C3E"/>
    <w:rsid w:val="00B965C2"/>
    <w:rsid w:val="00B978A4"/>
    <w:rsid w:val="00BA005F"/>
    <w:rsid w:val="00BA476A"/>
    <w:rsid w:val="00BA6294"/>
    <w:rsid w:val="00BA685D"/>
    <w:rsid w:val="00BB2E2C"/>
    <w:rsid w:val="00BB6F4A"/>
    <w:rsid w:val="00BD2BAE"/>
    <w:rsid w:val="00BD4954"/>
    <w:rsid w:val="00BD66B1"/>
    <w:rsid w:val="00BE312B"/>
    <w:rsid w:val="00BE42F7"/>
    <w:rsid w:val="00BE4593"/>
    <w:rsid w:val="00BE5367"/>
    <w:rsid w:val="00BE60E1"/>
    <w:rsid w:val="00BE7433"/>
    <w:rsid w:val="00C036FD"/>
    <w:rsid w:val="00C0457D"/>
    <w:rsid w:val="00C046AE"/>
    <w:rsid w:val="00C15481"/>
    <w:rsid w:val="00C20116"/>
    <w:rsid w:val="00C21C37"/>
    <w:rsid w:val="00C24FA3"/>
    <w:rsid w:val="00C2794D"/>
    <w:rsid w:val="00C37BB6"/>
    <w:rsid w:val="00C40EF3"/>
    <w:rsid w:val="00C43630"/>
    <w:rsid w:val="00C44C8B"/>
    <w:rsid w:val="00C453A3"/>
    <w:rsid w:val="00C4562B"/>
    <w:rsid w:val="00C5254D"/>
    <w:rsid w:val="00C5466B"/>
    <w:rsid w:val="00C5669D"/>
    <w:rsid w:val="00C634EE"/>
    <w:rsid w:val="00C65DE4"/>
    <w:rsid w:val="00C669CA"/>
    <w:rsid w:val="00C67CFE"/>
    <w:rsid w:val="00C95D48"/>
    <w:rsid w:val="00CA6A82"/>
    <w:rsid w:val="00CA7A4C"/>
    <w:rsid w:val="00CB1959"/>
    <w:rsid w:val="00CB6FDA"/>
    <w:rsid w:val="00CC1998"/>
    <w:rsid w:val="00CC5E6C"/>
    <w:rsid w:val="00CD3BF6"/>
    <w:rsid w:val="00CD424F"/>
    <w:rsid w:val="00CD7F0D"/>
    <w:rsid w:val="00CF01CC"/>
    <w:rsid w:val="00CF131C"/>
    <w:rsid w:val="00CF6C3A"/>
    <w:rsid w:val="00D01048"/>
    <w:rsid w:val="00D0246F"/>
    <w:rsid w:val="00D17B83"/>
    <w:rsid w:val="00D23AED"/>
    <w:rsid w:val="00D30C2B"/>
    <w:rsid w:val="00D31B7A"/>
    <w:rsid w:val="00D427ED"/>
    <w:rsid w:val="00D42809"/>
    <w:rsid w:val="00D46930"/>
    <w:rsid w:val="00D46CB6"/>
    <w:rsid w:val="00D554CF"/>
    <w:rsid w:val="00D7754F"/>
    <w:rsid w:val="00D81082"/>
    <w:rsid w:val="00D81111"/>
    <w:rsid w:val="00D82C44"/>
    <w:rsid w:val="00D84491"/>
    <w:rsid w:val="00D86F78"/>
    <w:rsid w:val="00D92041"/>
    <w:rsid w:val="00D93B6D"/>
    <w:rsid w:val="00D94060"/>
    <w:rsid w:val="00DA141D"/>
    <w:rsid w:val="00DA5F44"/>
    <w:rsid w:val="00DC0ED3"/>
    <w:rsid w:val="00DC4548"/>
    <w:rsid w:val="00DC60DC"/>
    <w:rsid w:val="00DC752C"/>
    <w:rsid w:val="00DC7DCD"/>
    <w:rsid w:val="00DD44FF"/>
    <w:rsid w:val="00DD5964"/>
    <w:rsid w:val="00E03EF3"/>
    <w:rsid w:val="00E13AAE"/>
    <w:rsid w:val="00E2426B"/>
    <w:rsid w:val="00E24565"/>
    <w:rsid w:val="00E57110"/>
    <w:rsid w:val="00E572E8"/>
    <w:rsid w:val="00E62451"/>
    <w:rsid w:val="00E655B5"/>
    <w:rsid w:val="00E66594"/>
    <w:rsid w:val="00E77F7B"/>
    <w:rsid w:val="00E81090"/>
    <w:rsid w:val="00E8453F"/>
    <w:rsid w:val="00E86DEA"/>
    <w:rsid w:val="00E90DCC"/>
    <w:rsid w:val="00E911BD"/>
    <w:rsid w:val="00E92843"/>
    <w:rsid w:val="00EA7DC2"/>
    <w:rsid w:val="00ED152D"/>
    <w:rsid w:val="00ED64E2"/>
    <w:rsid w:val="00EF4D23"/>
    <w:rsid w:val="00EF57A9"/>
    <w:rsid w:val="00F02D9D"/>
    <w:rsid w:val="00F0455D"/>
    <w:rsid w:val="00F11224"/>
    <w:rsid w:val="00F1313B"/>
    <w:rsid w:val="00F1589E"/>
    <w:rsid w:val="00F16502"/>
    <w:rsid w:val="00F16C1D"/>
    <w:rsid w:val="00F20507"/>
    <w:rsid w:val="00F213A3"/>
    <w:rsid w:val="00F2423A"/>
    <w:rsid w:val="00F360AF"/>
    <w:rsid w:val="00F44CBD"/>
    <w:rsid w:val="00F50F65"/>
    <w:rsid w:val="00F5588B"/>
    <w:rsid w:val="00F5637B"/>
    <w:rsid w:val="00F62D9E"/>
    <w:rsid w:val="00F678EB"/>
    <w:rsid w:val="00F67B97"/>
    <w:rsid w:val="00F74189"/>
    <w:rsid w:val="00F80D30"/>
    <w:rsid w:val="00F93E10"/>
    <w:rsid w:val="00FA0F6E"/>
    <w:rsid w:val="00FB52EF"/>
    <w:rsid w:val="00FC2FA4"/>
    <w:rsid w:val="00FC485D"/>
    <w:rsid w:val="00FC4BDB"/>
    <w:rsid w:val="00FC6092"/>
    <w:rsid w:val="00FD0651"/>
    <w:rsid w:val="00FD1AD2"/>
    <w:rsid w:val="00FD2638"/>
    <w:rsid w:val="00FF039E"/>
    <w:rsid w:val="00FF0403"/>
    <w:rsid w:val="00FF1656"/>
    <w:rsid w:val="00FF30A9"/>
    <w:rsid w:val="00FF5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77C71"/>
  <w15:docId w15:val="{23232B26-8663-4895-AB07-FB8C9494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7C"/>
    <w:pPr>
      <w:spacing w:line="276" w:lineRule="auto"/>
    </w:pPr>
    <w:rPr>
      <w:rFonts w:ascii="Times New Roman" w:hAnsi="Times New Roman"/>
      <w:sz w:val="28"/>
      <w:szCs w:val="22"/>
      <w:lang w:val="vi-VN"/>
    </w:rPr>
  </w:style>
  <w:style w:type="paragraph" w:styleId="Heading1">
    <w:name w:val="heading 1"/>
    <w:basedOn w:val="Normal"/>
    <w:next w:val="Normal"/>
    <w:link w:val="Heading1Char"/>
    <w:qFormat/>
    <w:rsid w:val="0060137C"/>
    <w:pPr>
      <w:keepNext/>
      <w:spacing w:line="240" w:lineRule="auto"/>
      <w:jc w:val="center"/>
      <w:outlineLvl w:val="0"/>
    </w:pPr>
    <w:rPr>
      <w:rFonts w:eastAsia="SimSun"/>
      <w:i/>
      <w:sz w:val="26"/>
      <w:szCs w:val="20"/>
      <w:lang w:val="af-ZA" w:eastAsia="zh-CN"/>
    </w:rPr>
  </w:style>
  <w:style w:type="paragraph" w:styleId="Heading2">
    <w:name w:val="heading 2"/>
    <w:basedOn w:val="Normal"/>
    <w:next w:val="Normal"/>
    <w:link w:val="Heading2Char"/>
    <w:unhideWhenUsed/>
    <w:qFormat/>
    <w:rsid w:val="0060137C"/>
    <w:pPr>
      <w:keepNext/>
      <w:spacing w:line="240" w:lineRule="auto"/>
      <w:jc w:val="center"/>
      <w:outlineLvl w:val="1"/>
    </w:pPr>
    <w:rPr>
      <w:rFonts w:eastAsia="SimSun"/>
      <w:b/>
      <w:szCs w:val="20"/>
      <w:lang w:val="af-ZA" w:eastAsia="zh-CN"/>
    </w:rPr>
  </w:style>
  <w:style w:type="paragraph" w:styleId="Heading3">
    <w:name w:val="heading 3"/>
    <w:basedOn w:val="Normal"/>
    <w:next w:val="Normal"/>
    <w:link w:val="Heading3Char"/>
    <w:unhideWhenUsed/>
    <w:qFormat/>
    <w:rsid w:val="0060137C"/>
    <w:pPr>
      <w:keepNext/>
      <w:spacing w:line="240" w:lineRule="auto"/>
      <w:jc w:val="center"/>
      <w:outlineLvl w:val="2"/>
    </w:pPr>
    <w:rPr>
      <w:rFonts w:eastAsia="SimSun"/>
      <w:b/>
      <w:sz w:val="26"/>
      <w:szCs w:val="20"/>
      <w:lang w:val="af-Z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137C"/>
    <w:rPr>
      <w:rFonts w:ascii="Times New Roman" w:eastAsia="SimSun" w:hAnsi="Times New Roman" w:cs="Times New Roman"/>
      <w:i/>
      <w:sz w:val="26"/>
      <w:szCs w:val="20"/>
      <w:lang w:val="af-ZA" w:eastAsia="zh-CN"/>
    </w:rPr>
  </w:style>
  <w:style w:type="character" w:customStyle="1" w:styleId="Heading2Char">
    <w:name w:val="Heading 2 Char"/>
    <w:link w:val="Heading2"/>
    <w:rsid w:val="0060137C"/>
    <w:rPr>
      <w:rFonts w:ascii="Times New Roman" w:eastAsia="SimSun" w:hAnsi="Times New Roman" w:cs="Times New Roman"/>
      <w:b/>
      <w:sz w:val="28"/>
      <w:szCs w:val="20"/>
      <w:lang w:val="af-ZA" w:eastAsia="zh-CN"/>
    </w:rPr>
  </w:style>
  <w:style w:type="character" w:customStyle="1" w:styleId="Heading3Char">
    <w:name w:val="Heading 3 Char"/>
    <w:link w:val="Heading3"/>
    <w:rsid w:val="0060137C"/>
    <w:rPr>
      <w:rFonts w:ascii="Times New Roman" w:eastAsia="SimSun" w:hAnsi="Times New Roman" w:cs="Times New Roman"/>
      <w:b/>
      <w:sz w:val="26"/>
      <w:szCs w:val="20"/>
      <w:lang w:val="af-ZA" w:eastAsia="zh-CN"/>
    </w:rPr>
  </w:style>
  <w:style w:type="paragraph" w:styleId="Header">
    <w:name w:val="header"/>
    <w:basedOn w:val="Normal"/>
    <w:link w:val="HeaderChar"/>
    <w:uiPriority w:val="99"/>
    <w:unhideWhenUsed/>
    <w:rsid w:val="0060137C"/>
    <w:pPr>
      <w:tabs>
        <w:tab w:val="center" w:pos="4320"/>
        <w:tab w:val="right" w:pos="8640"/>
      </w:tabs>
      <w:spacing w:line="240" w:lineRule="auto"/>
    </w:pPr>
    <w:rPr>
      <w:rFonts w:eastAsia="SimSun"/>
      <w:szCs w:val="20"/>
      <w:lang w:val="af-ZA" w:eastAsia="zh-CN"/>
    </w:rPr>
  </w:style>
  <w:style w:type="character" w:customStyle="1" w:styleId="HeaderChar">
    <w:name w:val="Header Char"/>
    <w:link w:val="Header"/>
    <w:uiPriority w:val="99"/>
    <w:rsid w:val="0060137C"/>
    <w:rPr>
      <w:rFonts w:ascii="Times New Roman" w:eastAsia="SimSun" w:hAnsi="Times New Roman" w:cs="Times New Roman"/>
      <w:sz w:val="28"/>
      <w:szCs w:val="20"/>
      <w:lang w:val="af-ZA" w:eastAsia="zh-CN"/>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r,Char Char Cha"/>
    <w:basedOn w:val="Normal"/>
    <w:link w:val="NormalWebChar"/>
    <w:qFormat/>
    <w:rsid w:val="000E0494"/>
    <w:pPr>
      <w:spacing w:before="100" w:beforeAutospacing="1" w:after="100" w:afterAutospacing="1" w:line="240" w:lineRule="auto"/>
    </w:pPr>
    <w:rPr>
      <w:rFonts w:eastAsia="Times New Roman"/>
      <w:sz w:val="24"/>
      <w:szCs w:val="24"/>
      <w:lang w:val="x-none" w:eastAsia="x-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r Char"/>
    <w:link w:val="NormalWeb"/>
    <w:uiPriority w:val="99"/>
    <w:rsid w:val="000E0494"/>
    <w:rPr>
      <w:rFonts w:ascii="Times New Roman" w:eastAsia="Times New Roman" w:hAnsi="Times New Roman" w:cs="Times New Roman"/>
      <w:sz w:val="24"/>
      <w:szCs w:val="24"/>
      <w:lang w:val="x-none" w:eastAsia="x-none"/>
    </w:rPr>
  </w:style>
  <w:style w:type="character" w:customStyle="1" w:styleId="apple-converted-space">
    <w:name w:val="apple-converted-space"/>
    <w:basedOn w:val="DefaultParagraphFont"/>
    <w:rsid w:val="000E0494"/>
  </w:style>
  <w:style w:type="paragraph" w:styleId="Footer">
    <w:name w:val="footer"/>
    <w:basedOn w:val="Normal"/>
    <w:link w:val="FooterChar"/>
    <w:uiPriority w:val="99"/>
    <w:unhideWhenUsed/>
    <w:rsid w:val="00AC4A3F"/>
    <w:pPr>
      <w:tabs>
        <w:tab w:val="center" w:pos="4513"/>
        <w:tab w:val="right" w:pos="9026"/>
      </w:tabs>
      <w:spacing w:line="240" w:lineRule="auto"/>
    </w:pPr>
  </w:style>
  <w:style w:type="character" w:customStyle="1" w:styleId="FooterChar">
    <w:name w:val="Footer Char"/>
    <w:link w:val="Footer"/>
    <w:uiPriority w:val="99"/>
    <w:rsid w:val="00AC4A3F"/>
    <w:rPr>
      <w:rFonts w:ascii="Times New Roman" w:hAnsi="Times New Roman"/>
      <w:sz w:val="28"/>
    </w:rPr>
  </w:style>
  <w:style w:type="paragraph" w:styleId="ListParagraph">
    <w:name w:val="List Paragraph"/>
    <w:basedOn w:val="Normal"/>
    <w:uiPriority w:val="34"/>
    <w:qFormat/>
    <w:rsid w:val="00F2423A"/>
    <w:pPr>
      <w:ind w:left="720"/>
      <w:contextualSpacing/>
    </w:pPr>
  </w:style>
  <w:style w:type="character" w:customStyle="1" w:styleId="fontstyle01">
    <w:name w:val="fontstyle01"/>
    <w:rsid w:val="00D427ED"/>
    <w:rPr>
      <w:rFonts w:ascii="Times New Roman" w:hAnsi="Times New Roman" w:cs="Times New Roman" w:hint="default"/>
      <w:b w:val="0"/>
      <w:bCs w:val="0"/>
      <w:i w:val="0"/>
      <w:iCs w:val="0"/>
      <w:color w:val="000000"/>
      <w:sz w:val="28"/>
      <w:szCs w:val="28"/>
    </w:rPr>
  </w:style>
  <w:style w:type="character" w:styleId="Strong">
    <w:name w:val="Strong"/>
    <w:qFormat/>
    <w:rsid w:val="00D42809"/>
    <w:rPr>
      <w:b/>
      <w:bCs/>
    </w:rPr>
  </w:style>
  <w:style w:type="paragraph" w:styleId="BodyText">
    <w:name w:val="Body Text"/>
    <w:basedOn w:val="Normal"/>
    <w:link w:val="BodyTextChar"/>
    <w:rsid w:val="005F4B97"/>
    <w:pPr>
      <w:spacing w:after="120" w:line="240" w:lineRule="auto"/>
    </w:pPr>
    <w:rPr>
      <w:rFonts w:eastAsia="Times New Roman"/>
      <w:sz w:val="24"/>
      <w:szCs w:val="24"/>
      <w:lang w:val="en-US"/>
    </w:rPr>
  </w:style>
  <w:style w:type="character" w:customStyle="1" w:styleId="BodyTextChar">
    <w:name w:val="Body Text Char"/>
    <w:basedOn w:val="DefaultParagraphFont"/>
    <w:link w:val="BodyText"/>
    <w:rsid w:val="005F4B97"/>
    <w:rPr>
      <w:rFonts w:ascii="Times New Roman" w:eastAsia="Times New Roman" w:hAnsi="Times New Roman"/>
      <w:sz w:val="24"/>
      <w:szCs w:val="24"/>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CarattereCarattereCharCharCharCharCharCharZchn"/>
    <w:uiPriority w:val="99"/>
    <w:unhideWhenUsed/>
    <w:qFormat/>
    <w:rsid w:val="005F4B97"/>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5F4B97"/>
    <w:pPr>
      <w:spacing w:after="160" w:line="240" w:lineRule="exact"/>
    </w:pPr>
    <w:rPr>
      <w:rFonts w:ascii="Arial" w:hAnsi="Arial"/>
      <w:sz w:val="20"/>
      <w:szCs w:val="20"/>
      <w:vertAlign w:val="superscript"/>
      <w:lang w:val="en-US"/>
    </w:rPr>
  </w:style>
  <w:style w:type="paragraph" w:styleId="BodyTextIndent">
    <w:name w:val="Body Text Indent"/>
    <w:basedOn w:val="Normal"/>
    <w:link w:val="BodyTextIndentChar"/>
    <w:uiPriority w:val="99"/>
    <w:unhideWhenUsed/>
    <w:rsid w:val="003D7F59"/>
    <w:pPr>
      <w:spacing w:after="120"/>
      <w:ind w:left="360"/>
    </w:pPr>
  </w:style>
  <w:style w:type="character" w:customStyle="1" w:styleId="BodyTextIndentChar">
    <w:name w:val="Body Text Indent Char"/>
    <w:basedOn w:val="DefaultParagraphFont"/>
    <w:link w:val="BodyTextIndent"/>
    <w:uiPriority w:val="99"/>
    <w:semiHidden/>
    <w:rsid w:val="003D7F59"/>
    <w:rPr>
      <w:rFonts w:ascii="Times New Roman" w:hAnsi="Times New Roman"/>
      <w:sz w:val="28"/>
      <w:szCs w:val="22"/>
      <w:lang w:val="vi-VN"/>
    </w:rPr>
  </w:style>
  <w:style w:type="table" w:styleId="TableGrid">
    <w:name w:val="Table Grid"/>
    <w:basedOn w:val="TableNormal"/>
    <w:rsid w:val="009512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1FA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FAB"/>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734515">
      <w:bodyDiv w:val="1"/>
      <w:marLeft w:val="0"/>
      <w:marRight w:val="0"/>
      <w:marTop w:val="0"/>
      <w:marBottom w:val="0"/>
      <w:divBdr>
        <w:top w:val="none" w:sz="0" w:space="0" w:color="auto"/>
        <w:left w:val="none" w:sz="0" w:space="0" w:color="auto"/>
        <w:bottom w:val="none" w:sz="0" w:space="0" w:color="auto"/>
        <w:right w:val="none" w:sz="0" w:space="0" w:color="auto"/>
      </w:divBdr>
    </w:div>
    <w:div w:id="1568686800">
      <w:bodyDiv w:val="1"/>
      <w:marLeft w:val="0"/>
      <w:marRight w:val="0"/>
      <w:marTop w:val="0"/>
      <w:marBottom w:val="0"/>
      <w:divBdr>
        <w:top w:val="none" w:sz="0" w:space="0" w:color="auto"/>
        <w:left w:val="none" w:sz="0" w:space="0" w:color="auto"/>
        <w:bottom w:val="none" w:sz="0" w:space="0" w:color="auto"/>
        <w:right w:val="none" w:sz="0" w:space="0" w:color="auto"/>
      </w:divBdr>
    </w:div>
    <w:div w:id="185299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00954-FD93-4761-B881-175A92AF2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36</cp:revision>
  <cp:lastPrinted>2026-04-13T06:15:00Z</cp:lastPrinted>
  <dcterms:created xsi:type="dcterms:W3CDTF">2026-04-13T05:53:00Z</dcterms:created>
  <dcterms:modified xsi:type="dcterms:W3CDTF">2026-04-13T06:16:00Z</dcterms:modified>
</cp:coreProperties>
</file>