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jc w:val="center"/>
        <w:tblLook w:val="04A0" w:firstRow="1" w:lastRow="0" w:firstColumn="1" w:lastColumn="0" w:noHBand="0" w:noVBand="1"/>
      </w:tblPr>
      <w:tblGrid>
        <w:gridCol w:w="4395"/>
        <w:gridCol w:w="5297"/>
      </w:tblGrid>
      <w:tr w:rsidR="002A4E8D" w:rsidRPr="006432EE" w:rsidTr="00BA1D15">
        <w:trPr>
          <w:jc w:val="center"/>
        </w:trPr>
        <w:tc>
          <w:tcPr>
            <w:tcW w:w="4395" w:type="dxa"/>
            <w:shd w:val="clear" w:color="auto" w:fill="auto"/>
          </w:tcPr>
          <w:p w:rsidR="002A4E8D" w:rsidRPr="00555585" w:rsidRDefault="002A4E8D" w:rsidP="00BA1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585">
              <w:rPr>
                <w:rFonts w:ascii="Times New Roman" w:hAnsi="Times New Roman"/>
                <w:sz w:val="24"/>
                <w:szCs w:val="24"/>
              </w:rPr>
              <w:t>UBND TỈNH ĐỒNG THÁP</w:t>
            </w:r>
          </w:p>
          <w:p w:rsidR="002A4E8D" w:rsidRPr="006432EE" w:rsidRDefault="002A4E8D" w:rsidP="00BA1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2EE">
              <w:rPr>
                <w:rFonts w:ascii="Times New Roman" w:hAnsi="Times New Roman"/>
                <w:b/>
                <w:sz w:val="26"/>
                <w:szCs w:val="28"/>
              </w:rPr>
              <w:t>SỞ KHOA HỌC VÀ CÔNG NGHỆ</w:t>
            </w:r>
          </w:p>
        </w:tc>
        <w:tc>
          <w:tcPr>
            <w:tcW w:w="5297" w:type="dxa"/>
            <w:shd w:val="clear" w:color="auto" w:fill="auto"/>
          </w:tcPr>
          <w:p w:rsidR="002A4E8D" w:rsidRPr="00555585" w:rsidRDefault="002A4E8D" w:rsidP="00BA1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585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2A4E8D" w:rsidRPr="00555585" w:rsidRDefault="002A4E8D" w:rsidP="00BA1D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>Độc</w:t>
            </w:r>
            <w:proofErr w:type="spellEnd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>lập</w:t>
            </w:r>
            <w:proofErr w:type="spellEnd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 xml:space="preserve"> - </w:t>
            </w:r>
            <w:proofErr w:type="spellStart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>Tự</w:t>
            </w:r>
            <w:proofErr w:type="spellEnd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 xml:space="preserve"> do - </w:t>
            </w:r>
            <w:proofErr w:type="spellStart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>Hạnh</w:t>
            </w:r>
            <w:proofErr w:type="spellEnd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9848B5">
              <w:rPr>
                <w:rFonts w:ascii="Times New Roman" w:hAnsi="Times New Roman"/>
                <w:b/>
                <w:sz w:val="28"/>
                <w:szCs w:val="26"/>
              </w:rPr>
              <w:t>phúc</w:t>
            </w:r>
            <w:proofErr w:type="spellEnd"/>
          </w:p>
        </w:tc>
      </w:tr>
      <w:tr w:rsidR="002A4E8D" w:rsidRPr="006432EE" w:rsidTr="00BA1D15">
        <w:trPr>
          <w:jc w:val="center"/>
        </w:trPr>
        <w:tc>
          <w:tcPr>
            <w:tcW w:w="4395" w:type="dxa"/>
            <w:shd w:val="clear" w:color="auto" w:fill="auto"/>
          </w:tcPr>
          <w:p w:rsidR="002A4E8D" w:rsidRPr="009848B5" w:rsidRDefault="002A4E8D" w:rsidP="00BA1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848B5">
              <w:rPr>
                <w:noProof/>
                <w:sz w:val="28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9AEB9BF" wp14:editId="6F18C1EE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10159</wp:posOffset>
                      </wp:positionV>
                      <wp:extent cx="11906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9C0BF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.45pt,.8pt" to="146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h05gEAAMUDAAAOAAAAZHJzL2Uyb0RvYy54bWysU8tu2zAQvBfoPxC815IMOKgFyznYSC9p&#10;a8DpB2xISiLKF7isZf99l5SdJumtqA4EuY/Znd3R5v5sDTupiNq7jjeLmjPlhJfaDR3/8fTw6TNn&#10;mMBJMN6pjl8U8vvtxw+bKbRq6UdvpIqMQBy2U+j4mFJoqwrFqCzgwgflyNn7aCHRMw6VjDARujXV&#10;sq7vqslHGaIXCpGs+9nJtwW/75VI3/seVWKm49RbKmcs53M+q+0G2iFCGLW4tgH/0IUF7ajoC9Qe&#10;ErBfUf8FZbWIHn2fFsLbyve9FqpwIDZN/Y7NcYSgChcaDoaXMeH/gxXfTofItKTdcebA0oqOKYIe&#10;xsR23jkaoI+syXOaArYUvnOHmJmKszuGRy9+IvmqN878wDCHnftoczhRZecy98vL3NU5MUHGplnX&#10;d8sVZ+Lmq6C9JYaI6YvyluVLx412eSTQwukRUy4N7S0km51/0MaUtRrHpo6vVwUZSFy9gURFbCC6&#10;6AbOwAykWpFiQURvtMzZGQcvuDORnYCEQ3qTfnqidjkzgIkcxKF8c+IIUs2h6xWZZ1UhpK9ezuam&#10;vtmp3Rm6dP6mZKaxBxznlOLKSJRhXG5JFT1fWf+Zcb49e3k5xNsiSCsl7arrLMbXb7q//vu2vwEA&#10;AP//AwBQSwMEFAAGAAgAAAAhAF+Y+J7aAAAABwEAAA8AAABkcnMvZG93bnJldi54bWxMjsFOwzAQ&#10;RO9I/IO1SFwqahOqioY4FQJy40IBcd3GSxIRr9PYbQNfz8IFbvs0o9lXrCffqwONsQts4XJuQBHX&#10;wXXcWHh5ri6uQcWE7LAPTBY+KcK6PD0pMHfhyE902KRGyQjHHC20KQ251rFuyWOch4FYsvcwekyC&#10;Y6PdiEcZ973OjFlqjx3LhxYHumup/tjsvYVYvdKu+prVM/N21QTKdvePD2jt+dl0ewMq0ZT+yvCj&#10;L+pQitM27NlF1QubxUqqcixBSZ6tsgWo7S/rstD//ctvAAAA//8DAFBLAQItABQABgAIAAAAIQC2&#10;gziS/gAAAOEBAAATAAAAAAAAAAAAAAAAAAAAAABbQ29udGVudF9UeXBlc10ueG1sUEsBAi0AFAAG&#10;AAgAAAAhADj9If/WAAAAlAEAAAsAAAAAAAAAAAAAAAAALwEAAF9yZWxzLy5yZWxzUEsBAi0AFAAG&#10;AAgAAAAhAI9eqHTmAQAAxQMAAA4AAAAAAAAAAAAAAAAALgIAAGRycy9lMm9Eb2MueG1sUEsBAi0A&#10;FAAGAAgAAAAhAF+Y+J7aAAAABwEAAA8AAAAAAAAAAAAAAAAAQAQAAGRycy9kb3ducmV2LnhtbFBL&#10;BQYAAAAABAAEAPMAAABHBQAAAAA=&#10;">
                      <o:lock v:ext="edit" shapetype="f"/>
                    </v:line>
                  </w:pict>
                </mc:Fallback>
              </mc:AlternateContent>
            </w:r>
          </w:p>
          <w:p w:rsidR="002A4E8D" w:rsidRPr="00AA4ACF" w:rsidRDefault="002A4E8D" w:rsidP="00BA1D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A4AC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AA4ACF">
              <w:rPr>
                <w:rFonts w:ascii="Times New Roman" w:hAnsi="Times New Roman"/>
                <w:sz w:val="26"/>
                <w:szCs w:val="26"/>
              </w:rPr>
              <w:t xml:space="preserve">:      </w:t>
            </w:r>
            <w:r w:rsidR="00AA4AC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AA4ACF">
              <w:rPr>
                <w:rFonts w:ascii="Times New Roman" w:hAnsi="Times New Roman"/>
                <w:sz w:val="26"/>
                <w:szCs w:val="26"/>
              </w:rPr>
              <w:t xml:space="preserve">   /SKHCN-QLCN</w:t>
            </w:r>
          </w:p>
        </w:tc>
        <w:tc>
          <w:tcPr>
            <w:tcW w:w="5297" w:type="dxa"/>
            <w:shd w:val="clear" w:color="auto" w:fill="auto"/>
          </w:tcPr>
          <w:p w:rsidR="002A4E8D" w:rsidRPr="009848B5" w:rsidRDefault="002A4E8D" w:rsidP="00BA1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848B5">
              <w:rPr>
                <w:noProof/>
                <w:sz w:val="28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3D4B6BB" wp14:editId="3272F3BC">
                      <wp:simplePos x="0" y="0"/>
                      <wp:positionH relativeFrom="column">
                        <wp:posOffset>566282</wp:posOffset>
                      </wp:positionH>
                      <wp:positionV relativeFrom="paragraph">
                        <wp:posOffset>37217</wp:posOffset>
                      </wp:positionV>
                      <wp:extent cx="2115047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504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FEF16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44.6pt,2.95pt" to="211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ASwwEAAHgDAAAOAAAAZHJzL2Uyb0RvYy54bWysU8tu2zAQvBfoPxC817KEug/Bcg420kvQ&#10;GnDzARuKlIjwhSVryX/fJf1o0t6KXIgldzi7M1yu72Zr2FFi1N51vF4sOZNO+F67oeOPP+8/fOEs&#10;JnA9GO9kx08y8rvN+3frKbSy8aM3vURGJC62U+j4mFJoqyqKUVqICx+ko6TyaCHRFoeqR5iI3Zqq&#10;WS4/VZPHPqAXMkY63Z2TfFP4lZIi/VAqysRMx6m3VFYs61Neq80a2gEhjFpc2oD/6MKCdlT0RrWD&#10;BOwX6n+orBboo1dpIbytvFJayKKB1NTLv9QcRgiyaCFzYrjZFN+OVnw/7pHpvuMNZw4sPdEhIehh&#10;TGzrnSMDPbIm+zSF2BJ86/aYlYrZHcKDF8+RctWrZN7EcIbNCm2Gk1Q2F99PN9/lnJigw6auV8uP&#10;nzkT11wF7fViwJi+SW9ZDjputMuWQAvHh5hyaWivkHzs/L02pjyrcWzq+NdVsyJmoOFSBhKFNpDc&#10;6AbOwAw0tSJhYYze6D7fzjxlAuXWIDsCzU6a6+wBFXuFypV3EMczqKQuMOMyiywjeGn0jy05evL9&#10;aY9X7+h5C/tlFPP8vNxT/PLDbH4DAAD//wMAUEsDBBQABgAIAAAAIQD90SNB2wAAAAYBAAAPAAAA&#10;ZHJzL2Rvd25yZXYueG1sTI6xTsMwFEV3pP6D9SqxUaehVGkap6oQLIgloQNsbvwaR42f09hpwt9j&#10;WMp4da/OPdluMi27Yu8aSwKWiwgYUmVVQ7WAw8frQwLMeUlKtpZQwDc62OWzu0ymyo5U4LX0NQsQ&#10;cqkUoL3vUs5dpdFIt7AdUuhOtjfSh9jXXPVyDHDT8jiK1tzIhsKDlh0+a6zO5WAEvF3e3WG1Ll6K&#10;z0tSjl+nQdcWhbifT/stMI+Tv43hVz+oQx6cjnYg5VgrINnEYSngaQMs1Ks4fgR2/Ms8z/h//fwH&#10;AAD//wMAUEsBAi0AFAAGAAgAAAAhALaDOJL+AAAA4QEAABMAAAAAAAAAAAAAAAAAAAAAAFtDb250&#10;ZW50X1R5cGVzXS54bWxQSwECLQAUAAYACAAAACEAOP0h/9YAAACUAQAACwAAAAAAAAAAAAAAAAAv&#10;AQAAX3JlbHMvLnJlbHNQSwECLQAUAAYACAAAACEA9AhgEsMBAAB4AwAADgAAAAAAAAAAAAAAAAAu&#10;AgAAZHJzL2Uyb0RvYy54bWxQSwECLQAUAAYACAAAACEA/dEjQdsAAAAGAQAADwAAAAAAAAAAAAAA&#10;AAAdBAAAZHJzL2Rvd25yZXYueG1sUEsFBgAAAAAEAAQA8wAAACU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:rsidR="002A4E8D" w:rsidRPr="009848B5" w:rsidRDefault="002A4E8D" w:rsidP="00BA1D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6"/>
              </w:rPr>
            </w:pPr>
            <w:proofErr w:type="spellStart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>Đồng</w:t>
            </w:r>
            <w:proofErr w:type="spellEnd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proofErr w:type="spellStart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>Tháp</w:t>
            </w:r>
            <w:proofErr w:type="spellEnd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, </w:t>
            </w:r>
            <w:proofErr w:type="spellStart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>ngày</w:t>
            </w:r>
            <w:proofErr w:type="spellEnd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       </w:t>
            </w:r>
            <w:proofErr w:type="spellStart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>tháng</w:t>
            </w:r>
            <w:proofErr w:type="spellEnd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6"/>
              </w:rPr>
              <w:t xml:space="preserve">9 </w:t>
            </w:r>
            <w:proofErr w:type="spellStart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>năm</w:t>
            </w:r>
            <w:proofErr w:type="spellEnd"/>
            <w:r w:rsidRPr="009848B5">
              <w:rPr>
                <w:rFonts w:ascii="Times New Roman" w:hAnsi="Times New Roman"/>
                <w:i/>
                <w:sz w:val="28"/>
                <w:szCs w:val="26"/>
              </w:rPr>
              <w:t xml:space="preserve"> 2020</w:t>
            </w:r>
          </w:p>
        </w:tc>
      </w:tr>
      <w:tr w:rsidR="002A4E8D" w:rsidRPr="006432EE" w:rsidTr="00BA1D15">
        <w:trPr>
          <w:jc w:val="center"/>
        </w:trPr>
        <w:tc>
          <w:tcPr>
            <w:tcW w:w="4395" w:type="dxa"/>
            <w:shd w:val="clear" w:color="auto" w:fill="auto"/>
          </w:tcPr>
          <w:p w:rsidR="002A4E8D" w:rsidRPr="00FF508D" w:rsidRDefault="002A4E8D" w:rsidP="00AA4ACF">
            <w:pPr>
              <w:pStyle w:val="NormalWeb"/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2A4E8D">
              <w:rPr>
                <w:sz w:val="26"/>
                <w:szCs w:val="26"/>
              </w:rPr>
              <w:t xml:space="preserve">V/v </w:t>
            </w:r>
            <w:proofErr w:type="spellStart"/>
            <w:r w:rsidR="00FF508D">
              <w:rPr>
                <w:sz w:val="26"/>
                <w:szCs w:val="26"/>
              </w:rPr>
              <w:t>góp</w:t>
            </w:r>
            <w:proofErr w:type="spellEnd"/>
            <w:r w:rsidR="00FF508D">
              <w:rPr>
                <w:sz w:val="26"/>
                <w:szCs w:val="26"/>
              </w:rPr>
              <w:t xml:space="preserve"> ý </w:t>
            </w:r>
            <w:proofErr w:type="spellStart"/>
            <w:r w:rsidRPr="002A4E8D">
              <w:rPr>
                <w:rFonts w:eastAsia="Calibri"/>
                <w:sz w:val="26"/>
                <w:szCs w:val="26"/>
              </w:rPr>
              <w:t>dự</w:t>
            </w:r>
            <w:proofErr w:type="spellEnd"/>
            <w:r w:rsidRPr="002A4E8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A4E8D">
              <w:rPr>
                <w:rFonts w:eastAsia="Calibri"/>
                <w:sz w:val="26"/>
                <w:szCs w:val="26"/>
              </w:rPr>
              <w:t>thảo</w:t>
            </w:r>
            <w:proofErr w:type="spellEnd"/>
            <w:r w:rsidRPr="002A4E8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A4E8D">
              <w:rPr>
                <w:rFonts w:eastAsia="Calibri"/>
                <w:sz w:val="26"/>
                <w:szCs w:val="26"/>
              </w:rPr>
              <w:t>Tờ</w:t>
            </w:r>
            <w:proofErr w:type="spellEnd"/>
            <w:r w:rsidRPr="002A4E8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A4E8D">
              <w:rPr>
                <w:rFonts w:eastAsia="Calibri"/>
                <w:sz w:val="26"/>
                <w:szCs w:val="26"/>
              </w:rPr>
              <w:t>trình</w:t>
            </w:r>
            <w:proofErr w:type="spellEnd"/>
            <w:r w:rsidRPr="002A4E8D">
              <w:rPr>
                <w:rFonts w:eastAsia="Calibri"/>
                <w:sz w:val="26"/>
                <w:szCs w:val="26"/>
              </w:rPr>
              <w:t xml:space="preserve"> </w:t>
            </w:r>
            <w:r w:rsidR="00AA4ACF">
              <w:rPr>
                <w:rFonts w:eastAsia="Calibri"/>
                <w:sz w:val="26"/>
                <w:szCs w:val="26"/>
              </w:rPr>
              <w:t xml:space="preserve">HĐND </w:t>
            </w:r>
            <w:proofErr w:type="spellStart"/>
            <w:r w:rsidRPr="002A4E8D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A4E8D">
              <w:rPr>
                <w:rFonts w:eastAsia="Calibri"/>
                <w:sz w:val="26"/>
                <w:szCs w:val="26"/>
              </w:rPr>
              <w:t xml:space="preserve"> UBND </w:t>
            </w:r>
            <w:proofErr w:type="spellStart"/>
            <w:r w:rsidRPr="002A4E8D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Pr="002A4E8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A4E8D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2A4E8D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A4E8D">
              <w:rPr>
                <w:sz w:val="26"/>
                <w:szCs w:val="26"/>
              </w:rPr>
              <w:t>Nghị</w:t>
            </w:r>
            <w:proofErr w:type="spellEnd"/>
            <w:r w:rsidRPr="002A4E8D">
              <w:rPr>
                <w:sz w:val="26"/>
                <w:szCs w:val="26"/>
              </w:rPr>
              <w:t xml:space="preserve"> </w:t>
            </w:r>
            <w:proofErr w:type="spellStart"/>
            <w:r w:rsidRPr="002A4E8D">
              <w:rPr>
                <w:sz w:val="26"/>
                <w:szCs w:val="26"/>
              </w:rPr>
              <w:t>quyết</w:t>
            </w:r>
            <w:proofErr w:type="spellEnd"/>
            <w:r w:rsidRPr="002A4E8D">
              <w:rPr>
                <w:sz w:val="26"/>
                <w:szCs w:val="26"/>
              </w:rPr>
              <w:t xml:space="preserve"> HĐND </w:t>
            </w:r>
            <w:proofErr w:type="spellStart"/>
            <w:r w:rsidRPr="002A4E8D">
              <w:rPr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5297" w:type="dxa"/>
            <w:shd w:val="clear" w:color="auto" w:fill="auto"/>
          </w:tcPr>
          <w:p w:rsidR="002A4E8D" w:rsidRPr="006432EE" w:rsidRDefault="002A4E8D" w:rsidP="00BA1D15">
            <w:pPr>
              <w:pStyle w:val="Heading2"/>
              <w:spacing w:before="0" w:after="120" w:line="240" w:lineRule="auto"/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606"/>
      </w:tblGrid>
      <w:tr w:rsidR="002A4E8D" w:rsidTr="00BA1D15">
        <w:trPr>
          <w:jc w:val="center"/>
        </w:trPr>
        <w:tc>
          <w:tcPr>
            <w:tcW w:w="2093" w:type="dxa"/>
          </w:tcPr>
          <w:p w:rsidR="002A4E8D" w:rsidRDefault="002A4E8D" w:rsidP="00BA1D15">
            <w:pPr>
              <w:jc w:val="right"/>
              <w:rPr>
                <w:rFonts w:ascii="Times New Roman" w:hAnsi="Times New Roman"/>
                <w:sz w:val="28"/>
                <w:szCs w:val="26"/>
              </w:rPr>
            </w:pPr>
          </w:p>
          <w:p w:rsidR="002A4E8D" w:rsidRPr="00E24F37" w:rsidRDefault="002A4E8D" w:rsidP="00BA1D15">
            <w:pPr>
              <w:jc w:val="right"/>
              <w:rPr>
                <w:rFonts w:ascii="Times New Roman" w:hAnsi="Times New Roman"/>
                <w:sz w:val="28"/>
                <w:szCs w:val="26"/>
              </w:rPr>
            </w:pPr>
            <w:r w:rsidRPr="00E24F37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E24F37">
              <w:rPr>
                <w:rFonts w:ascii="Times New Roman" w:hAnsi="Times New Roman"/>
                <w:sz w:val="28"/>
                <w:szCs w:val="26"/>
              </w:rPr>
              <w:t>Kính</w:t>
            </w:r>
            <w:proofErr w:type="spellEnd"/>
            <w:r w:rsidRPr="00E24F37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E24F37">
              <w:rPr>
                <w:rFonts w:ascii="Times New Roman" w:hAnsi="Times New Roman"/>
                <w:sz w:val="28"/>
                <w:szCs w:val="26"/>
              </w:rPr>
              <w:t>gửi</w:t>
            </w:r>
            <w:proofErr w:type="spellEnd"/>
            <w:r w:rsidRPr="00E24F37">
              <w:rPr>
                <w:rFonts w:ascii="Times New Roman" w:hAnsi="Times New Roman"/>
                <w:sz w:val="28"/>
                <w:szCs w:val="26"/>
              </w:rPr>
              <w:t>:</w:t>
            </w:r>
          </w:p>
        </w:tc>
        <w:tc>
          <w:tcPr>
            <w:tcW w:w="5606" w:type="dxa"/>
          </w:tcPr>
          <w:p w:rsidR="002A4E8D" w:rsidRDefault="002A4E8D" w:rsidP="00BA1D15">
            <w:pPr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  <w:p w:rsidR="002A4E8D" w:rsidRPr="00E24F37" w:rsidRDefault="002A4E8D" w:rsidP="00BA1D15">
            <w:pPr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………………………………………………….</w:t>
            </w:r>
          </w:p>
        </w:tc>
      </w:tr>
    </w:tbl>
    <w:p w:rsidR="002A4E8D" w:rsidRPr="00181166" w:rsidRDefault="002A4E8D" w:rsidP="002A4E8D">
      <w:pPr>
        <w:spacing w:after="120" w:line="240" w:lineRule="auto"/>
        <w:ind w:firstLine="720"/>
        <w:rPr>
          <w:rFonts w:ascii="Times New Roman" w:hAnsi="Times New Roman"/>
          <w:sz w:val="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2A4E8D" w:rsidRPr="000A10BA" w:rsidRDefault="002A4E8D" w:rsidP="002A4E8D">
      <w:pPr>
        <w:spacing w:after="120" w:line="240" w:lineRule="auto"/>
        <w:rPr>
          <w:rFonts w:ascii="Times New Roman" w:hAnsi="Times New Roman"/>
          <w:sz w:val="4"/>
          <w:szCs w:val="28"/>
        </w:rPr>
      </w:pPr>
    </w:p>
    <w:p w:rsidR="002A4E8D" w:rsidRPr="002A4E8D" w:rsidRDefault="002A4E8D" w:rsidP="00AA4ACF">
      <w:pPr>
        <w:pStyle w:val="NormalWeb"/>
        <w:spacing w:before="60" w:after="60" w:line="276" w:lineRule="auto"/>
        <w:ind w:firstLine="720"/>
        <w:jc w:val="both"/>
        <w:rPr>
          <w:rFonts w:eastAsia="Calibri"/>
          <w:sz w:val="28"/>
          <w:szCs w:val="28"/>
        </w:rPr>
      </w:pPr>
      <w:proofErr w:type="spellStart"/>
      <w:r w:rsidRPr="002A4E8D">
        <w:rPr>
          <w:rFonts w:eastAsia="Calibri"/>
          <w:sz w:val="28"/>
          <w:szCs w:val="28"/>
        </w:rPr>
        <w:t>Thực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hiện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quy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định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của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Luật</w:t>
      </w:r>
      <w:proofErr w:type="spellEnd"/>
      <w:r w:rsidRPr="002A4E8D">
        <w:rPr>
          <w:rFonts w:eastAsia="Calibri"/>
          <w:sz w:val="28"/>
          <w:szCs w:val="28"/>
        </w:rPr>
        <w:t xml:space="preserve"> Ban </w:t>
      </w:r>
      <w:proofErr w:type="spellStart"/>
      <w:r w:rsidRPr="002A4E8D">
        <w:rPr>
          <w:rFonts w:eastAsia="Calibri"/>
          <w:sz w:val="28"/>
          <w:szCs w:val="28"/>
        </w:rPr>
        <w:t>hành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văn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bản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quy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phạm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pháp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luậ</w:t>
      </w:r>
      <w:r w:rsidR="00FF508D">
        <w:rPr>
          <w:rFonts w:eastAsia="Calibri"/>
          <w:sz w:val="28"/>
          <w:szCs w:val="28"/>
        </w:rPr>
        <w:t>t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="00FF508D">
        <w:rPr>
          <w:rFonts w:eastAsia="Calibri"/>
          <w:sz w:val="28"/>
          <w:szCs w:val="28"/>
        </w:rPr>
        <w:t>năm</w:t>
      </w:r>
      <w:proofErr w:type="spellEnd"/>
      <w:r w:rsidR="00FF508D">
        <w:rPr>
          <w:rFonts w:eastAsia="Calibri"/>
          <w:sz w:val="28"/>
          <w:szCs w:val="28"/>
        </w:rPr>
        <w:t xml:space="preserve"> 2015 </w:t>
      </w:r>
      <w:proofErr w:type="spellStart"/>
      <w:r w:rsidRPr="002A4E8D">
        <w:rPr>
          <w:rFonts w:eastAsia="Calibri"/>
          <w:sz w:val="28"/>
          <w:szCs w:val="28"/>
        </w:rPr>
        <w:t>và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văn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bản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quy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định</w:t>
      </w:r>
      <w:proofErr w:type="spellEnd"/>
      <w:r w:rsidRPr="002A4E8D">
        <w:rPr>
          <w:rFonts w:eastAsia="Calibri"/>
          <w:sz w:val="28"/>
          <w:szCs w:val="28"/>
        </w:rPr>
        <w:t xml:space="preserve"> chi </w:t>
      </w:r>
      <w:proofErr w:type="spellStart"/>
      <w:r w:rsidRPr="002A4E8D">
        <w:rPr>
          <w:rFonts w:eastAsia="Calibri"/>
          <w:sz w:val="28"/>
          <w:szCs w:val="28"/>
        </w:rPr>
        <w:t>tiết</w:t>
      </w:r>
      <w:proofErr w:type="spellEnd"/>
      <w:r w:rsidRPr="002A4E8D">
        <w:rPr>
          <w:rFonts w:eastAsia="Calibri"/>
          <w:sz w:val="28"/>
          <w:szCs w:val="28"/>
        </w:rPr>
        <w:t xml:space="preserve">, </w:t>
      </w:r>
      <w:proofErr w:type="spellStart"/>
      <w:r w:rsidRPr="002A4E8D">
        <w:rPr>
          <w:rFonts w:eastAsia="Calibri"/>
          <w:sz w:val="28"/>
          <w:szCs w:val="28"/>
        </w:rPr>
        <w:t>hướng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dẫ</w:t>
      </w:r>
      <w:r w:rsidR="00FF508D">
        <w:rPr>
          <w:rFonts w:eastAsia="Calibri"/>
          <w:sz w:val="28"/>
          <w:szCs w:val="28"/>
        </w:rPr>
        <w:t>n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="00FF508D">
        <w:rPr>
          <w:rFonts w:eastAsia="Calibri"/>
          <w:sz w:val="28"/>
          <w:szCs w:val="28"/>
        </w:rPr>
        <w:t>thi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="00FF508D">
        <w:rPr>
          <w:rFonts w:eastAsia="Calibri"/>
          <w:sz w:val="28"/>
          <w:szCs w:val="28"/>
        </w:rPr>
        <w:t>hành</w:t>
      </w:r>
      <w:proofErr w:type="spellEnd"/>
      <w:r w:rsidR="00FF508D">
        <w:rPr>
          <w:rFonts w:eastAsia="Calibri"/>
          <w:sz w:val="28"/>
          <w:szCs w:val="28"/>
        </w:rPr>
        <w:t xml:space="preserve">; </w:t>
      </w:r>
      <w:proofErr w:type="spellStart"/>
      <w:r w:rsidR="00FF508D">
        <w:rPr>
          <w:rFonts w:eastAsia="Calibri"/>
          <w:sz w:val="28"/>
          <w:szCs w:val="28"/>
        </w:rPr>
        <w:t>Công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="00FF508D">
        <w:rPr>
          <w:rFonts w:eastAsia="Calibri"/>
          <w:sz w:val="28"/>
          <w:szCs w:val="28"/>
        </w:rPr>
        <w:t>văn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2A4E8D">
        <w:rPr>
          <w:rFonts w:eastAsia="Calibri"/>
          <w:sz w:val="28"/>
          <w:szCs w:val="28"/>
        </w:rPr>
        <w:t>số</w:t>
      </w:r>
      <w:proofErr w:type="spellEnd"/>
      <w:r w:rsidRPr="002A4E8D">
        <w:rPr>
          <w:rFonts w:eastAsia="Calibri"/>
          <w:sz w:val="28"/>
          <w:szCs w:val="28"/>
        </w:rPr>
        <w:t xml:space="preserve">  209</w:t>
      </w:r>
      <w:proofErr w:type="gramEnd"/>
      <w:r w:rsidRPr="002A4E8D">
        <w:rPr>
          <w:rFonts w:eastAsia="Calibri"/>
          <w:sz w:val="28"/>
          <w:szCs w:val="28"/>
        </w:rPr>
        <w:t xml:space="preserve">/HĐND-KTNS </w:t>
      </w:r>
      <w:proofErr w:type="spellStart"/>
      <w:r w:rsidRPr="002A4E8D">
        <w:rPr>
          <w:rFonts w:eastAsia="Calibri"/>
          <w:sz w:val="28"/>
          <w:szCs w:val="28"/>
        </w:rPr>
        <w:t>ngày</w:t>
      </w:r>
      <w:proofErr w:type="spellEnd"/>
      <w:r w:rsidRPr="002A4E8D">
        <w:rPr>
          <w:rFonts w:eastAsia="Calibri"/>
          <w:sz w:val="28"/>
          <w:szCs w:val="28"/>
        </w:rPr>
        <w:t xml:space="preserve"> 28/8/2020 </w:t>
      </w:r>
      <w:proofErr w:type="spellStart"/>
      <w:r w:rsidRPr="002A4E8D">
        <w:rPr>
          <w:rFonts w:eastAsia="Calibri"/>
          <w:sz w:val="28"/>
          <w:szCs w:val="28"/>
        </w:rPr>
        <w:t>của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Hội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đồng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nhân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dân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Tỉnh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về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việc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cho</w:t>
      </w:r>
      <w:proofErr w:type="spellEnd"/>
      <w:r w:rsidRPr="002A4E8D">
        <w:rPr>
          <w:rFonts w:eastAsia="Calibri"/>
          <w:sz w:val="28"/>
          <w:szCs w:val="28"/>
        </w:rPr>
        <w:t xml:space="preserve"> ý </w:t>
      </w:r>
      <w:proofErr w:type="spellStart"/>
      <w:r w:rsidRPr="002A4E8D">
        <w:rPr>
          <w:rFonts w:eastAsia="Calibri"/>
          <w:sz w:val="28"/>
          <w:szCs w:val="28"/>
        </w:rPr>
        <w:t>kiến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về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xây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dựng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chính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sách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khuyến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khích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các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tổ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chức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kinh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tế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đầu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tư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vào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hoạt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động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khoa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học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và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công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nghệ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trên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địa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bàn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tỉnh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Đồ</w:t>
      </w:r>
      <w:r w:rsidR="00FF508D">
        <w:rPr>
          <w:rFonts w:eastAsia="Calibri"/>
          <w:sz w:val="28"/>
          <w:szCs w:val="28"/>
        </w:rPr>
        <w:t>ng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="00FF508D">
        <w:rPr>
          <w:rFonts w:eastAsia="Calibri"/>
          <w:sz w:val="28"/>
          <w:szCs w:val="28"/>
        </w:rPr>
        <w:t>Tháp</w:t>
      </w:r>
      <w:proofErr w:type="spellEnd"/>
      <w:r w:rsidR="00FF508D">
        <w:rPr>
          <w:rFonts w:eastAsia="Calibri"/>
          <w:sz w:val="28"/>
          <w:szCs w:val="28"/>
        </w:rPr>
        <w:t>;</w:t>
      </w:r>
    </w:p>
    <w:p w:rsidR="002A4E8D" w:rsidRPr="002A4E8D" w:rsidRDefault="002A4E8D" w:rsidP="00AA4ACF">
      <w:pPr>
        <w:pStyle w:val="NormalWeb"/>
        <w:spacing w:before="60" w:after="60" w:line="276" w:lineRule="auto"/>
        <w:ind w:firstLine="720"/>
        <w:jc w:val="both"/>
        <w:rPr>
          <w:rFonts w:eastAsia="Calibri"/>
          <w:sz w:val="28"/>
          <w:szCs w:val="28"/>
        </w:rPr>
      </w:pPr>
      <w:proofErr w:type="spellStart"/>
      <w:r w:rsidRPr="002A4E8D">
        <w:rPr>
          <w:rFonts w:eastAsia="Calibri"/>
          <w:sz w:val="28"/>
          <w:szCs w:val="28"/>
        </w:rPr>
        <w:t>Thực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hiện</w:t>
      </w:r>
      <w:proofErr w:type="spellEnd"/>
      <w:r w:rsidRPr="002A4E8D">
        <w:rPr>
          <w:rFonts w:eastAsia="Calibri"/>
          <w:sz w:val="28"/>
          <w:szCs w:val="28"/>
        </w:rPr>
        <w:t xml:space="preserve"> ý </w:t>
      </w:r>
      <w:proofErr w:type="spellStart"/>
      <w:r w:rsidRPr="002A4E8D">
        <w:rPr>
          <w:rFonts w:eastAsia="Calibri"/>
          <w:sz w:val="28"/>
          <w:szCs w:val="28"/>
        </w:rPr>
        <w:t>kiến</w:t>
      </w:r>
      <w:proofErr w:type="spellEnd"/>
      <w:r w:rsidRPr="002A4E8D">
        <w:rPr>
          <w:rFonts w:eastAsia="Calibri"/>
          <w:sz w:val="28"/>
          <w:szCs w:val="28"/>
        </w:rPr>
        <w:t xml:space="preserve">  </w:t>
      </w:r>
      <w:proofErr w:type="spellStart"/>
      <w:r w:rsidRPr="002A4E8D">
        <w:rPr>
          <w:rFonts w:eastAsia="Calibri"/>
          <w:sz w:val="28"/>
          <w:szCs w:val="28"/>
        </w:rPr>
        <w:t>chỉ</w:t>
      </w:r>
      <w:proofErr w:type="spellEnd"/>
      <w:r w:rsidRPr="002A4E8D">
        <w:rPr>
          <w:rFonts w:eastAsia="Calibri"/>
          <w:sz w:val="28"/>
          <w:szCs w:val="28"/>
        </w:rPr>
        <w:t xml:space="preserve">  </w:t>
      </w:r>
      <w:proofErr w:type="spellStart"/>
      <w:r w:rsidRPr="002A4E8D">
        <w:rPr>
          <w:rFonts w:eastAsia="Calibri"/>
          <w:sz w:val="28"/>
          <w:szCs w:val="28"/>
        </w:rPr>
        <w:t>đạo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của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Phó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Chủ</w:t>
      </w:r>
      <w:proofErr w:type="spellEnd"/>
      <w:r w:rsidRPr="002A4E8D">
        <w:rPr>
          <w:rFonts w:eastAsia="Calibri"/>
          <w:sz w:val="28"/>
          <w:szCs w:val="28"/>
        </w:rPr>
        <w:t xml:space="preserve">  </w:t>
      </w:r>
      <w:proofErr w:type="spellStart"/>
      <w:r w:rsidRPr="002A4E8D">
        <w:rPr>
          <w:rFonts w:eastAsia="Calibri"/>
          <w:sz w:val="28"/>
          <w:szCs w:val="28"/>
        </w:rPr>
        <w:t>tịch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Uỷ</w:t>
      </w:r>
      <w:proofErr w:type="spellEnd"/>
      <w:r w:rsidRPr="002A4E8D">
        <w:rPr>
          <w:rFonts w:eastAsia="Calibri"/>
          <w:sz w:val="28"/>
          <w:szCs w:val="28"/>
        </w:rPr>
        <w:t xml:space="preserve">  ban </w:t>
      </w:r>
      <w:proofErr w:type="spellStart"/>
      <w:r w:rsidRPr="002A4E8D">
        <w:rPr>
          <w:rFonts w:eastAsia="Calibri"/>
          <w:sz w:val="28"/>
          <w:szCs w:val="28"/>
        </w:rPr>
        <w:t>nhân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dân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Tỉnh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Nguyễn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Thanh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Hùng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tại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Công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văn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số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r w:rsidRPr="002A4E8D">
        <w:rPr>
          <w:rFonts w:eastAsia="Calibri"/>
          <w:sz w:val="28"/>
          <w:szCs w:val="28"/>
        </w:rPr>
        <w:t xml:space="preserve">1977/UBND-KT </w:t>
      </w:r>
      <w:proofErr w:type="spellStart"/>
      <w:r w:rsidRPr="002A4E8D">
        <w:rPr>
          <w:rFonts w:eastAsia="Calibri"/>
          <w:sz w:val="28"/>
          <w:szCs w:val="28"/>
        </w:rPr>
        <w:t>ngày</w:t>
      </w:r>
      <w:proofErr w:type="spellEnd"/>
      <w:r w:rsidRPr="002A4E8D">
        <w:rPr>
          <w:rFonts w:eastAsia="Calibri"/>
          <w:sz w:val="28"/>
          <w:szCs w:val="28"/>
        </w:rPr>
        <w:t xml:space="preserve"> 31/8/2020 </w:t>
      </w:r>
      <w:proofErr w:type="spellStart"/>
      <w:r w:rsidRPr="002A4E8D">
        <w:rPr>
          <w:rFonts w:eastAsia="Calibri"/>
          <w:sz w:val="28"/>
          <w:szCs w:val="28"/>
        </w:rPr>
        <w:t>củ</w:t>
      </w:r>
      <w:r w:rsidR="00FF508D">
        <w:rPr>
          <w:rFonts w:eastAsia="Calibri"/>
          <w:sz w:val="28"/>
          <w:szCs w:val="28"/>
        </w:rPr>
        <w:t>a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="00FF508D">
        <w:rPr>
          <w:rFonts w:eastAsia="Calibri"/>
          <w:sz w:val="28"/>
          <w:szCs w:val="28"/>
        </w:rPr>
        <w:t>Văn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="00FF508D">
        <w:rPr>
          <w:rFonts w:eastAsia="Calibri"/>
          <w:sz w:val="28"/>
          <w:szCs w:val="28"/>
        </w:rPr>
        <w:t>phòng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Ủy</w:t>
      </w:r>
      <w:proofErr w:type="spellEnd"/>
      <w:r w:rsidRPr="002A4E8D">
        <w:rPr>
          <w:rFonts w:eastAsia="Calibri"/>
          <w:sz w:val="28"/>
          <w:szCs w:val="28"/>
        </w:rPr>
        <w:t xml:space="preserve"> ban </w:t>
      </w:r>
      <w:proofErr w:type="spellStart"/>
      <w:r w:rsidRPr="002A4E8D">
        <w:rPr>
          <w:rFonts w:eastAsia="Calibri"/>
          <w:sz w:val="28"/>
          <w:szCs w:val="28"/>
        </w:rPr>
        <w:t>nhân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dân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Tỉnh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về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việ</w:t>
      </w:r>
      <w:r w:rsidR="00FF508D">
        <w:rPr>
          <w:rFonts w:eastAsia="Calibri"/>
          <w:sz w:val="28"/>
          <w:szCs w:val="28"/>
        </w:rPr>
        <w:t>c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r w:rsidRPr="002A4E8D">
        <w:rPr>
          <w:rFonts w:eastAsia="Calibri"/>
          <w:sz w:val="28"/>
          <w:szCs w:val="28"/>
        </w:rPr>
        <w:t xml:space="preserve">ý </w:t>
      </w:r>
      <w:proofErr w:type="spellStart"/>
      <w:r w:rsidRPr="002A4E8D">
        <w:rPr>
          <w:rFonts w:eastAsia="Calibri"/>
          <w:sz w:val="28"/>
          <w:szCs w:val="28"/>
        </w:rPr>
        <w:t>kiến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xây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dựng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chính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sách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khuyến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khích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các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tổ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chức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kinh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tế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đầu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tư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vào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hoạt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động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khoa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học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và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công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nghệ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trên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địa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bàn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Tỉ</w:t>
      </w:r>
      <w:r w:rsidR="00FF508D">
        <w:rPr>
          <w:rFonts w:eastAsia="Calibri"/>
          <w:sz w:val="28"/>
          <w:szCs w:val="28"/>
        </w:rPr>
        <w:t>nh</w:t>
      </w:r>
      <w:proofErr w:type="spellEnd"/>
      <w:r w:rsidRPr="002A4E8D">
        <w:rPr>
          <w:rFonts w:eastAsia="Calibri"/>
          <w:sz w:val="28"/>
          <w:szCs w:val="28"/>
        </w:rPr>
        <w:t xml:space="preserve"> (</w:t>
      </w:r>
      <w:proofErr w:type="spellStart"/>
      <w:r w:rsidRPr="002A4E8D">
        <w:rPr>
          <w:rFonts w:eastAsia="Calibri"/>
          <w:sz w:val="28"/>
          <w:szCs w:val="28"/>
        </w:rPr>
        <w:t>giao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Sở</w:t>
      </w:r>
      <w:proofErr w:type="spellEnd"/>
      <w:r w:rsidRPr="002A4E8D">
        <w:rPr>
          <w:rFonts w:eastAsia="Calibri"/>
          <w:sz w:val="28"/>
          <w:szCs w:val="28"/>
        </w:rPr>
        <w:t xml:space="preserve">  </w:t>
      </w:r>
      <w:proofErr w:type="spellStart"/>
      <w:r w:rsidRPr="002A4E8D">
        <w:rPr>
          <w:rFonts w:eastAsia="Calibri"/>
          <w:sz w:val="28"/>
          <w:szCs w:val="28"/>
        </w:rPr>
        <w:t>Khoa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học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và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Công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nghệ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chủ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="00FF508D">
        <w:rPr>
          <w:rFonts w:eastAsia="Calibri"/>
          <w:sz w:val="28"/>
          <w:szCs w:val="28"/>
        </w:rPr>
        <w:t>trì</w:t>
      </w:r>
      <w:proofErr w:type="spellEnd"/>
      <w:r w:rsidR="00FF508D">
        <w:rPr>
          <w:rFonts w:eastAsia="Calibri"/>
          <w:sz w:val="28"/>
          <w:szCs w:val="28"/>
        </w:rPr>
        <w:t xml:space="preserve">, </w:t>
      </w:r>
      <w:proofErr w:type="spellStart"/>
      <w:r w:rsidRPr="002A4E8D">
        <w:rPr>
          <w:rFonts w:eastAsia="Calibri"/>
          <w:sz w:val="28"/>
          <w:szCs w:val="28"/>
        </w:rPr>
        <w:t>phối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hợp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các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đơn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vị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liên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quan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tham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mưu</w:t>
      </w:r>
      <w:proofErr w:type="spellEnd"/>
      <w:r w:rsidRPr="002A4E8D">
        <w:rPr>
          <w:rFonts w:eastAsia="Calibri"/>
          <w:sz w:val="28"/>
          <w:szCs w:val="28"/>
        </w:rPr>
        <w:t xml:space="preserve">, </w:t>
      </w:r>
      <w:proofErr w:type="spellStart"/>
      <w:r w:rsidRPr="002A4E8D">
        <w:rPr>
          <w:rFonts w:eastAsia="Calibri"/>
          <w:sz w:val="28"/>
          <w:szCs w:val="28"/>
        </w:rPr>
        <w:t>trình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Uỷ</w:t>
      </w:r>
      <w:proofErr w:type="spellEnd"/>
      <w:r w:rsidRPr="002A4E8D">
        <w:rPr>
          <w:rFonts w:eastAsia="Calibri"/>
          <w:sz w:val="28"/>
          <w:szCs w:val="28"/>
        </w:rPr>
        <w:t xml:space="preserve">  ban </w:t>
      </w:r>
      <w:proofErr w:type="spellStart"/>
      <w:r w:rsidRPr="002A4E8D">
        <w:rPr>
          <w:rFonts w:eastAsia="Calibri"/>
          <w:sz w:val="28"/>
          <w:szCs w:val="28"/>
        </w:rPr>
        <w:t>nhân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dân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Tỉnh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theo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đúng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quy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trình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văn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bản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quy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phạm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pháp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luật</w:t>
      </w:r>
      <w:proofErr w:type="spellEnd"/>
      <w:r w:rsidRPr="002A4E8D">
        <w:rPr>
          <w:rFonts w:eastAsia="Calibri"/>
          <w:sz w:val="28"/>
          <w:szCs w:val="28"/>
        </w:rPr>
        <w:t>).</w:t>
      </w:r>
    </w:p>
    <w:p w:rsidR="002A4E8D" w:rsidRPr="002A4E8D" w:rsidRDefault="002A4E8D" w:rsidP="00AA4ACF">
      <w:pPr>
        <w:pStyle w:val="NormalWeb"/>
        <w:spacing w:before="60" w:after="60" w:line="276" w:lineRule="auto"/>
        <w:ind w:firstLine="720"/>
        <w:jc w:val="both"/>
        <w:rPr>
          <w:rFonts w:eastAsia="Calibri"/>
          <w:sz w:val="28"/>
          <w:szCs w:val="28"/>
        </w:rPr>
      </w:pPr>
      <w:proofErr w:type="spellStart"/>
      <w:r w:rsidRPr="002A4E8D">
        <w:rPr>
          <w:rFonts w:eastAsia="Calibri"/>
          <w:sz w:val="28"/>
          <w:szCs w:val="28"/>
        </w:rPr>
        <w:t>Sở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Khoa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học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và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Công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nghệ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đã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xây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dựng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dự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thảo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Tờ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trình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r w:rsidR="00AA4ACF">
        <w:rPr>
          <w:rFonts w:eastAsia="Calibri"/>
          <w:sz w:val="28"/>
          <w:szCs w:val="28"/>
        </w:rPr>
        <w:t xml:space="preserve">HĐND </w:t>
      </w:r>
      <w:proofErr w:type="spellStart"/>
      <w:r w:rsidR="00FF508D">
        <w:rPr>
          <w:rFonts w:eastAsia="Calibri"/>
          <w:sz w:val="28"/>
          <w:szCs w:val="28"/>
        </w:rPr>
        <w:t>của</w:t>
      </w:r>
      <w:proofErr w:type="spellEnd"/>
      <w:r w:rsidR="00FF508D">
        <w:rPr>
          <w:rFonts w:eastAsia="Calibri"/>
          <w:sz w:val="28"/>
          <w:szCs w:val="28"/>
        </w:rPr>
        <w:t xml:space="preserve"> UBND </w:t>
      </w:r>
      <w:proofErr w:type="spellStart"/>
      <w:r w:rsidRPr="002A4E8D">
        <w:rPr>
          <w:rFonts w:eastAsia="Calibri"/>
          <w:sz w:val="28"/>
          <w:szCs w:val="28"/>
        </w:rPr>
        <w:t>Tỉnh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và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Nghị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quyết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="00FF508D">
        <w:rPr>
          <w:rFonts w:eastAsia="Calibri"/>
          <w:sz w:val="28"/>
          <w:szCs w:val="28"/>
        </w:rPr>
        <w:t>của</w:t>
      </w:r>
      <w:proofErr w:type="spellEnd"/>
      <w:r w:rsidR="00FF508D">
        <w:rPr>
          <w:rFonts w:eastAsia="Calibri"/>
          <w:sz w:val="28"/>
          <w:szCs w:val="28"/>
        </w:rPr>
        <w:t xml:space="preserve"> HĐND </w:t>
      </w:r>
      <w:proofErr w:type="spellStart"/>
      <w:r w:rsidR="00FF508D">
        <w:rPr>
          <w:rFonts w:eastAsia="Calibri"/>
          <w:sz w:val="28"/>
          <w:szCs w:val="28"/>
        </w:rPr>
        <w:t>Tỉnh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proofErr w:type="spellStart"/>
      <w:r w:rsidR="00FF508D">
        <w:rPr>
          <w:rFonts w:eastAsia="Calibri"/>
          <w:sz w:val="28"/>
          <w:szCs w:val="28"/>
        </w:rPr>
        <w:t>về</w:t>
      </w:r>
      <w:proofErr w:type="spellEnd"/>
      <w:r w:rsidR="00FF508D">
        <w:rPr>
          <w:rFonts w:eastAsia="Calibri"/>
          <w:sz w:val="28"/>
          <w:szCs w:val="28"/>
        </w:rPr>
        <w:t xml:space="preserve"> </w:t>
      </w:r>
      <w:r w:rsidRPr="002A4E8D">
        <w:rPr>
          <w:rFonts w:eastAsia="Calibri"/>
          <w:sz w:val="28"/>
          <w:szCs w:val="28"/>
        </w:rPr>
        <w:t xml:space="preserve">ban </w:t>
      </w:r>
      <w:proofErr w:type="spellStart"/>
      <w:r w:rsidRPr="002A4E8D">
        <w:rPr>
          <w:rFonts w:eastAsia="Calibri"/>
          <w:sz w:val="28"/>
          <w:szCs w:val="28"/>
        </w:rPr>
        <w:t>hành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quy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định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một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số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chính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sách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khuyến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khích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các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tổ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chức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kinh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tế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đầu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tư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vào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hoạt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động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khoa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học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và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công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nghệ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trên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địa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bàn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tỉnh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Đồng</w:t>
      </w:r>
      <w:proofErr w:type="spellEnd"/>
      <w:r w:rsidRPr="002A4E8D">
        <w:rPr>
          <w:rFonts w:eastAsia="Calibri"/>
          <w:sz w:val="28"/>
          <w:szCs w:val="28"/>
        </w:rPr>
        <w:t xml:space="preserve"> </w:t>
      </w:r>
      <w:proofErr w:type="spellStart"/>
      <w:r w:rsidRPr="002A4E8D">
        <w:rPr>
          <w:rFonts w:eastAsia="Calibri"/>
          <w:sz w:val="28"/>
          <w:szCs w:val="28"/>
        </w:rPr>
        <w:t>Tháp</w:t>
      </w:r>
      <w:proofErr w:type="spellEnd"/>
      <w:r w:rsidRPr="002A4E8D">
        <w:rPr>
          <w:rFonts w:eastAsia="Calibri"/>
          <w:sz w:val="28"/>
          <w:szCs w:val="28"/>
        </w:rPr>
        <w:t>.</w:t>
      </w:r>
    </w:p>
    <w:p w:rsidR="002A4E8D" w:rsidRDefault="002A4E8D" w:rsidP="00AA4ACF">
      <w:pPr>
        <w:spacing w:before="60" w:after="6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4E8D">
        <w:rPr>
          <w:rFonts w:ascii="Times New Roman" w:hAnsi="Times New Roman"/>
          <w:sz w:val="28"/>
          <w:szCs w:val="28"/>
        </w:rPr>
        <w:t>Để</w:t>
      </w:r>
      <w:proofErr w:type="spellEnd"/>
      <w:r w:rsidR="00FF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hoàn</w:t>
      </w:r>
      <w:proofErr w:type="spellEnd"/>
      <w:r w:rsidR="00FF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chỉnh</w:t>
      </w:r>
      <w:proofErr w:type="spellEnd"/>
      <w:r w:rsidR="00FF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dự</w:t>
      </w:r>
      <w:proofErr w:type="spellEnd"/>
      <w:r w:rsidR="00FF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thảo</w:t>
      </w:r>
      <w:proofErr w:type="spellEnd"/>
      <w:r w:rsidR="00FF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Tờ</w:t>
      </w:r>
      <w:proofErr w:type="spellEnd"/>
      <w:r w:rsidR="00FF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trình</w:t>
      </w:r>
      <w:proofErr w:type="spellEnd"/>
      <w:r w:rsidR="004022BF">
        <w:rPr>
          <w:rFonts w:ascii="Times New Roman" w:hAnsi="Times New Roman"/>
          <w:sz w:val="28"/>
          <w:szCs w:val="28"/>
        </w:rPr>
        <w:t>,</w:t>
      </w:r>
      <w:r w:rsidR="00FF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Nghị</w:t>
      </w:r>
      <w:proofErr w:type="spellEnd"/>
      <w:r w:rsidR="00FF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quyết</w:t>
      </w:r>
      <w:proofErr w:type="spellEnd"/>
      <w:r w:rsidR="00FF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và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trình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Hội</w:t>
      </w:r>
      <w:proofErr w:type="spellEnd"/>
      <w:r w:rsidR="00FF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08D">
        <w:rPr>
          <w:rFonts w:ascii="Times New Roman" w:hAnsi="Times New Roman"/>
          <w:sz w:val="28"/>
          <w:szCs w:val="28"/>
        </w:rPr>
        <w:t>đồng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nhân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dân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Tỉnh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theo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đúng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quy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ACF">
        <w:rPr>
          <w:rFonts w:ascii="Times New Roman" w:hAnsi="Times New Roman"/>
          <w:sz w:val="28"/>
          <w:szCs w:val="28"/>
        </w:rPr>
        <w:t>định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pháp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luậ</w:t>
      </w:r>
      <w:r>
        <w:rPr>
          <w:rFonts w:ascii="Times New Roman" w:hAnsi="Times New Roman"/>
          <w:sz w:val="28"/>
          <w:szCs w:val="28"/>
        </w:rPr>
        <w:t>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4E8D">
        <w:rPr>
          <w:rFonts w:ascii="Times New Roman" w:hAnsi="Times New Roman"/>
          <w:sz w:val="28"/>
          <w:szCs w:val="28"/>
        </w:rPr>
        <w:t>Sở</w:t>
      </w:r>
      <w:proofErr w:type="spellEnd"/>
      <w:r w:rsidR="008F6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Khoa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học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và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Công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nghệ</w:t>
      </w:r>
      <w:proofErr w:type="spellEnd"/>
      <w:r w:rsidR="008F6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đề</w:t>
      </w:r>
      <w:proofErr w:type="spellEnd"/>
      <w:r w:rsidR="008F6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E8D">
        <w:rPr>
          <w:rFonts w:ascii="Times New Roman" w:hAnsi="Times New Roman"/>
          <w:sz w:val="28"/>
          <w:szCs w:val="28"/>
        </w:rPr>
        <w:t>nghị</w:t>
      </w:r>
      <w:proofErr w:type="spellEnd"/>
      <w:r w:rsidRPr="002A4E8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góp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quyết</w:t>
      </w:r>
      <w:proofErr w:type="spellEnd"/>
      <w:r w:rsidR="004022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22BF">
        <w:rPr>
          <w:rFonts w:ascii="Times New Roman" w:hAnsi="Times New Roman"/>
          <w:sz w:val="28"/>
          <w:szCs w:val="28"/>
        </w:rPr>
        <w:t>nêu</w:t>
      </w:r>
      <w:proofErr w:type="spellEnd"/>
      <w:r w:rsidR="004022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22BF"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2A4E8D" w:rsidRPr="00FF508D" w:rsidRDefault="00FF508D" w:rsidP="00AA4ACF">
      <w:pPr>
        <w:pStyle w:val="NormalWeb"/>
        <w:spacing w:before="60" w:after="60" w:line="276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proofErr w:type="spellStart"/>
      <w:r w:rsidRPr="00FF508D">
        <w:rPr>
          <w:rFonts w:eastAsia="Calibri"/>
          <w:b/>
          <w:i/>
          <w:sz w:val="28"/>
          <w:szCs w:val="28"/>
        </w:rPr>
        <w:t>Đính</w:t>
      </w:r>
      <w:proofErr w:type="spellEnd"/>
      <w:r w:rsidRPr="00FF508D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Pr="00FF508D">
        <w:rPr>
          <w:rFonts w:eastAsia="Calibri"/>
          <w:b/>
          <w:i/>
          <w:sz w:val="28"/>
          <w:szCs w:val="28"/>
        </w:rPr>
        <w:t>kèm</w:t>
      </w:r>
      <w:proofErr w:type="spellEnd"/>
      <w:r w:rsidRPr="00FF508D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Pr="00FF508D">
        <w:rPr>
          <w:rFonts w:eastAsia="Calibri"/>
          <w:b/>
          <w:i/>
          <w:sz w:val="28"/>
          <w:szCs w:val="28"/>
        </w:rPr>
        <w:t>d</w:t>
      </w:r>
      <w:r w:rsidR="002A4E8D" w:rsidRPr="00FF508D">
        <w:rPr>
          <w:rFonts w:eastAsia="Calibri"/>
          <w:b/>
          <w:i/>
          <w:sz w:val="28"/>
          <w:szCs w:val="28"/>
        </w:rPr>
        <w:t>ự</w:t>
      </w:r>
      <w:proofErr w:type="spellEnd"/>
      <w:r w:rsidR="002A4E8D" w:rsidRPr="00FF508D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="002A4E8D" w:rsidRPr="00FF508D">
        <w:rPr>
          <w:rFonts w:eastAsia="Calibri"/>
          <w:b/>
          <w:i/>
          <w:sz w:val="28"/>
          <w:szCs w:val="28"/>
        </w:rPr>
        <w:t>thảo</w:t>
      </w:r>
      <w:proofErr w:type="spellEnd"/>
      <w:r w:rsidR="002A4E8D" w:rsidRPr="00FF508D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="002A4E8D" w:rsidRPr="00FF508D">
        <w:rPr>
          <w:rFonts w:eastAsia="Calibri"/>
          <w:b/>
          <w:i/>
          <w:sz w:val="28"/>
          <w:szCs w:val="28"/>
        </w:rPr>
        <w:t>Tờ</w:t>
      </w:r>
      <w:proofErr w:type="spellEnd"/>
      <w:r w:rsidR="002A4E8D" w:rsidRPr="00FF508D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="002A4E8D" w:rsidRPr="00FF508D">
        <w:rPr>
          <w:rFonts w:eastAsia="Calibri"/>
          <w:b/>
          <w:i/>
          <w:sz w:val="28"/>
          <w:szCs w:val="28"/>
        </w:rPr>
        <w:t>trình</w:t>
      </w:r>
      <w:proofErr w:type="spellEnd"/>
      <w:r w:rsidRPr="00FF508D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Pr="00FF508D">
        <w:rPr>
          <w:rFonts w:eastAsia="Calibri"/>
          <w:b/>
          <w:i/>
          <w:sz w:val="28"/>
          <w:szCs w:val="28"/>
        </w:rPr>
        <w:t>và</w:t>
      </w:r>
      <w:proofErr w:type="spellEnd"/>
      <w:r w:rsidR="002A4E8D" w:rsidRPr="00FF508D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="002A4E8D" w:rsidRPr="00FF508D">
        <w:rPr>
          <w:rFonts w:eastAsia="Calibri"/>
          <w:b/>
          <w:i/>
          <w:sz w:val="28"/>
          <w:szCs w:val="28"/>
        </w:rPr>
        <w:t>Nghị</w:t>
      </w:r>
      <w:proofErr w:type="spellEnd"/>
      <w:r w:rsidR="002A4E8D" w:rsidRPr="00FF508D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="002A4E8D" w:rsidRPr="00FF508D">
        <w:rPr>
          <w:rFonts w:eastAsia="Calibri"/>
          <w:b/>
          <w:i/>
          <w:sz w:val="28"/>
          <w:szCs w:val="28"/>
        </w:rPr>
        <w:t>quyết</w:t>
      </w:r>
      <w:proofErr w:type="spellEnd"/>
      <w:r w:rsidRPr="00FF508D">
        <w:rPr>
          <w:rFonts w:eastAsia="Calibri"/>
          <w:b/>
          <w:i/>
          <w:sz w:val="28"/>
          <w:szCs w:val="28"/>
        </w:rPr>
        <w:t>.</w:t>
      </w:r>
      <w:r w:rsidR="002A4E8D" w:rsidRPr="00FF508D">
        <w:rPr>
          <w:rFonts w:eastAsia="Calibri"/>
          <w:b/>
          <w:i/>
          <w:sz w:val="28"/>
          <w:szCs w:val="28"/>
        </w:rPr>
        <w:t xml:space="preserve"> </w:t>
      </w:r>
    </w:p>
    <w:p w:rsidR="002A4E8D" w:rsidRDefault="002A4E8D" w:rsidP="00AA4ACF">
      <w:pPr>
        <w:pStyle w:val="NormalWeb"/>
        <w:spacing w:before="60" w:after="60" w:line="276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Ý </w:t>
      </w:r>
      <w:proofErr w:type="spellStart"/>
      <w:r>
        <w:rPr>
          <w:rFonts w:eastAsia="Calibri"/>
          <w:sz w:val="28"/>
          <w:szCs w:val="28"/>
        </w:rPr>
        <w:t>kiến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góp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bằng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bản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đề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nghị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gửi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về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Sở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Khoa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học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nghệ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03, </w:t>
      </w:r>
      <w:proofErr w:type="spellStart"/>
      <w:r>
        <w:rPr>
          <w:rFonts w:eastAsia="Calibri"/>
          <w:sz w:val="28"/>
          <w:szCs w:val="28"/>
        </w:rPr>
        <w:t>Võ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Trường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Toản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Phường</w:t>
      </w:r>
      <w:proofErr w:type="spellEnd"/>
      <w:r>
        <w:rPr>
          <w:rFonts w:eastAsia="Calibri"/>
          <w:sz w:val="28"/>
          <w:szCs w:val="28"/>
        </w:rPr>
        <w:t xml:space="preserve"> 01, TP. Cao </w:t>
      </w:r>
      <w:proofErr w:type="spellStart"/>
      <w:r>
        <w:rPr>
          <w:rFonts w:eastAsia="Calibri"/>
          <w:sz w:val="28"/>
          <w:szCs w:val="28"/>
        </w:rPr>
        <w:t>Lãnh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tỉnh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Đồng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Tháp</w:t>
      </w:r>
      <w:proofErr w:type="spellEnd"/>
      <w:r>
        <w:rPr>
          <w:rFonts w:eastAsia="Calibri"/>
          <w:sz w:val="28"/>
          <w:szCs w:val="28"/>
        </w:rPr>
        <w:t xml:space="preserve">) </w:t>
      </w:r>
      <w:proofErr w:type="spellStart"/>
      <w:r>
        <w:rPr>
          <w:rFonts w:eastAsia="Calibri"/>
          <w:sz w:val="28"/>
          <w:szCs w:val="28"/>
        </w:rPr>
        <w:t>hoặc</w:t>
      </w:r>
      <w:proofErr w:type="spellEnd"/>
      <w:r>
        <w:rPr>
          <w:rFonts w:eastAsia="Calibri"/>
          <w:sz w:val="28"/>
          <w:szCs w:val="28"/>
        </w:rPr>
        <w:t xml:space="preserve"> qua </w:t>
      </w:r>
      <w:proofErr w:type="spellStart"/>
      <w:r>
        <w:rPr>
          <w:rFonts w:eastAsia="Calibri"/>
          <w:sz w:val="28"/>
          <w:szCs w:val="28"/>
        </w:rPr>
        <w:t>hộp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điện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tử</w:t>
      </w:r>
      <w:proofErr w:type="spellEnd"/>
      <w:r>
        <w:rPr>
          <w:rFonts w:eastAsia="Calibri"/>
          <w:sz w:val="28"/>
          <w:szCs w:val="28"/>
        </w:rPr>
        <w:t xml:space="preserve"> </w:t>
      </w:r>
      <w:hyperlink r:id="rId4" w:history="1">
        <w:r w:rsidRPr="004A2286">
          <w:rPr>
            <w:rStyle w:val="Hyperlink"/>
            <w:rFonts w:eastAsia="Calibri"/>
            <w:sz w:val="28"/>
            <w:szCs w:val="28"/>
          </w:rPr>
          <w:t>kimphuongh@gmail.com</w:t>
        </w:r>
      </w:hyperlink>
      <w:r>
        <w:rPr>
          <w:rStyle w:val="Hyperlink"/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trước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ngày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u w:val="single"/>
        </w:rPr>
        <w:t>1</w:t>
      </w:r>
      <w:r w:rsidR="004022BF">
        <w:rPr>
          <w:rFonts w:eastAsia="Calibri"/>
          <w:b/>
          <w:sz w:val="28"/>
          <w:szCs w:val="28"/>
          <w:u w:val="single"/>
        </w:rPr>
        <w:t>4</w:t>
      </w:r>
      <w:r w:rsidRPr="0097511F">
        <w:rPr>
          <w:rFonts w:eastAsia="Calibri"/>
          <w:b/>
          <w:sz w:val="28"/>
          <w:szCs w:val="28"/>
          <w:u w:val="single"/>
        </w:rPr>
        <w:t>/9/2020</w:t>
      </w:r>
      <w:r>
        <w:rPr>
          <w:rFonts w:eastAsia="Calibri"/>
          <w:sz w:val="28"/>
          <w:szCs w:val="28"/>
        </w:rPr>
        <w:t>.</w:t>
      </w:r>
    </w:p>
    <w:p w:rsidR="002A4E8D" w:rsidRDefault="002A4E8D" w:rsidP="00AA4ACF">
      <w:pPr>
        <w:pStyle w:val="NormalWeb"/>
        <w:spacing w:before="60" w:after="60" w:line="276" w:lineRule="auto"/>
        <w:ind w:firstLine="72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Sở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Khoa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học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nghệ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rất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mong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nhận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kiến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góp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Quý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quan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đơn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vị</w:t>
      </w:r>
      <w:proofErr w:type="spellEnd"/>
      <w:r>
        <w:rPr>
          <w:rFonts w:eastAsia="Calibri"/>
          <w:sz w:val="28"/>
          <w:szCs w:val="28"/>
        </w:rPr>
        <w:t>./.</w:t>
      </w:r>
    </w:p>
    <w:tbl>
      <w:tblPr>
        <w:tblW w:w="9671" w:type="dxa"/>
        <w:jc w:val="center"/>
        <w:tblLayout w:type="fixed"/>
        <w:tblLook w:val="04A0" w:firstRow="1" w:lastRow="0" w:firstColumn="1" w:lastColumn="0" w:noHBand="0" w:noVBand="1"/>
      </w:tblPr>
      <w:tblGrid>
        <w:gridCol w:w="4834"/>
        <w:gridCol w:w="4837"/>
      </w:tblGrid>
      <w:tr w:rsidR="002A4E8D" w:rsidRPr="000F388A" w:rsidTr="00BA1D15">
        <w:trPr>
          <w:jc w:val="center"/>
        </w:trPr>
        <w:tc>
          <w:tcPr>
            <w:tcW w:w="4834" w:type="dxa"/>
          </w:tcPr>
          <w:p w:rsidR="002A4E8D" w:rsidRPr="004022BF" w:rsidRDefault="002A4E8D" w:rsidP="00BA1D15">
            <w:pPr>
              <w:spacing w:after="0" w:line="240" w:lineRule="auto"/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</w:pPr>
            <w:proofErr w:type="spellStart"/>
            <w:r w:rsidRPr="004022BF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Nơi</w:t>
            </w:r>
            <w:proofErr w:type="spellEnd"/>
            <w:r w:rsidRPr="004022BF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22BF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nhận</w:t>
            </w:r>
            <w:proofErr w:type="spellEnd"/>
            <w:r w:rsidRPr="004022BF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:</w:t>
            </w:r>
          </w:p>
          <w:p w:rsidR="002A4E8D" w:rsidRPr="00E24F37" w:rsidRDefault="002A4E8D" w:rsidP="00BA1D15">
            <w:pPr>
              <w:spacing w:after="0" w:line="240" w:lineRule="auto"/>
              <w:rPr>
                <w:rFonts w:ascii="Times New Roman" w:hAnsi="Times New Roman"/>
                <w:spacing w:val="-2"/>
                <w:szCs w:val="26"/>
              </w:rPr>
            </w:pPr>
            <w:r w:rsidRPr="00E24F37">
              <w:rPr>
                <w:rFonts w:ascii="Times New Roman" w:hAnsi="Times New Roman"/>
                <w:spacing w:val="-2"/>
                <w:szCs w:val="26"/>
              </w:rPr>
              <w:t xml:space="preserve">- </w:t>
            </w:r>
            <w:proofErr w:type="spellStart"/>
            <w:r w:rsidRPr="00E24F37">
              <w:rPr>
                <w:rFonts w:ascii="Times New Roman" w:hAnsi="Times New Roman"/>
                <w:spacing w:val="-2"/>
                <w:szCs w:val="26"/>
              </w:rPr>
              <w:t>Như</w:t>
            </w:r>
            <w:proofErr w:type="spellEnd"/>
            <w:r w:rsidRPr="00E24F37">
              <w:rPr>
                <w:rFonts w:ascii="Times New Roman" w:hAnsi="Times New Roman"/>
                <w:spacing w:val="-2"/>
                <w:szCs w:val="26"/>
              </w:rPr>
              <w:t xml:space="preserve"> </w:t>
            </w:r>
            <w:proofErr w:type="spellStart"/>
            <w:r w:rsidRPr="00E24F37">
              <w:rPr>
                <w:rFonts w:ascii="Times New Roman" w:hAnsi="Times New Roman"/>
                <w:spacing w:val="-2"/>
                <w:szCs w:val="26"/>
              </w:rPr>
              <w:t>trên</w:t>
            </w:r>
            <w:proofErr w:type="spellEnd"/>
            <w:r w:rsidRPr="00E24F37">
              <w:rPr>
                <w:rFonts w:ascii="Times New Roman" w:hAnsi="Times New Roman"/>
                <w:spacing w:val="-2"/>
                <w:szCs w:val="26"/>
              </w:rPr>
              <w:t>;</w:t>
            </w:r>
          </w:p>
          <w:p w:rsidR="002A4E8D" w:rsidRPr="00E24F37" w:rsidRDefault="002A4E8D" w:rsidP="00BA1D15">
            <w:pPr>
              <w:spacing w:after="0" w:line="240" w:lineRule="auto"/>
              <w:rPr>
                <w:rFonts w:ascii="Times New Roman" w:hAnsi="Times New Roman"/>
                <w:spacing w:val="-2"/>
                <w:szCs w:val="26"/>
              </w:rPr>
            </w:pPr>
            <w:r w:rsidRPr="00E24F37">
              <w:rPr>
                <w:rFonts w:ascii="Times New Roman" w:hAnsi="Times New Roman"/>
                <w:spacing w:val="-2"/>
                <w:szCs w:val="26"/>
              </w:rPr>
              <w:t xml:space="preserve">- PGĐ. </w:t>
            </w:r>
            <w:proofErr w:type="spellStart"/>
            <w:r w:rsidR="00FF508D">
              <w:rPr>
                <w:rFonts w:ascii="Times New Roman" w:hAnsi="Times New Roman"/>
                <w:spacing w:val="-2"/>
                <w:szCs w:val="26"/>
              </w:rPr>
              <w:t>Quản</w:t>
            </w:r>
            <w:proofErr w:type="spellEnd"/>
            <w:r w:rsidRPr="00E24F37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E24F37">
              <w:rPr>
                <w:rFonts w:ascii="Times New Roman" w:hAnsi="Times New Roman"/>
                <w:szCs w:val="26"/>
              </w:rPr>
              <w:t>iDesk</w:t>
            </w:r>
            <w:proofErr w:type="spellEnd"/>
            <w:r w:rsidRPr="00E24F37">
              <w:rPr>
                <w:rFonts w:ascii="Times New Roman" w:hAnsi="Times New Roman"/>
                <w:szCs w:val="26"/>
              </w:rPr>
              <w:t>)</w:t>
            </w:r>
            <w:r w:rsidRPr="00E24F37">
              <w:rPr>
                <w:rFonts w:ascii="Times New Roman" w:hAnsi="Times New Roman"/>
                <w:spacing w:val="-2"/>
                <w:szCs w:val="26"/>
              </w:rPr>
              <w:t>;</w:t>
            </w:r>
          </w:p>
          <w:p w:rsidR="002A4E8D" w:rsidRPr="000F388A" w:rsidRDefault="002A4E8D" w:rsidP="00BA1D15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E24F37">
              <w:rPr>
                <w:rFonts w:ascii="Times New Roman" w:hAnsi="Times New Roman"/>
                <w:spacing w:val="-2"/>
                <w:szCs w:val="26"/>
              </w:rPr>
              <w:t xml:space="preserve">- </w:t>
            </w:r>
            <w:proofErr w:type="spellStart"/>
            <w:r w:rsidRPr="00E24F37">
              <w:rPr>
                <w:rFonts w:ascii="Times New Roman" w:hAnsi="Times New Roman"/>
                <w:spacing w:val="-2"/>
                <w:szCs w:val="26"/>
              </w:rPr>
              <w:t>Lưu</w:t>
            </w:r>
            <w:proofErr w:type="spellEnd"/>
            <w:r w:rsidRPr="00E24F37">
              <w:rPr>
                <w:rFonts w:ascii="Times New Roman" w:hAnsi="Times New Roman"/>
                <w:spacing w:val="-2"/>
                <w:szCs w:val="26"/>
              </w:rPr>
              <w:t>: VT, P.QLCN.</w:t>
            </w:r>
          </w:p>
        </w:tc>
        <w:tc>
          <w:tcPr>
            <w:tcW w:w="4837" w:type="dxa"/>
          </w:tcPr>
          <w:tbl>
            <w:tblPr>
              <w:tblStyle w:val="TableGrid"/>
              <w:tblpPr w:leftFromText="180" w:rightFromText="180" w:vertAnchor="text" w:horzAnchor="page" w:tblpX="661" w:tblpY="75"/>
              <w:tblOverlap w:val="never"/>
              <w:tblW w:w="40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9"/>
            </w:tblGrid>
            <w:tr w:rsidR="002A4E8D" w:rsidRPr="000F388A" w:rsidTr="00BA1D15">
              <w:trPr>
                <w:trHeight w:val="118"/>
              </w:trPr>
              <w:tc>
                <w:tcPr>
                  <w:tcW w:w="4079" w:type="dxa"/>
                </w:tcPr>
                <w:p w:rsidR="002A4E8D" w:rsidRPr="00FF508D" w:rsidRDefault="002A4E8D" w:rsidP="00BA1D15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FF508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KT. GIÁM ĐỐC</w:t>
                  </w:r>
                </w:p>
              </w:tc>
            </w:tr>
            <w:tr w:rsidR="002A4E8D" w:rsidRPr="000F388A" w:rsidTr="00BA1D15">
              <w:trPr>
                <w:trHeight w:val="365"/>
              </w:trPr>
              <w:tc>
                <w:tcPr>
                  <w:tcW w:w="4079" w:type="dxa"/>
                </w:tcPr>
                <w:p w:rsidR="002A4E8D" w:rsidRPr="00FF508D" w:rsidRDefault="002A4E8D" w:rsidP="00BA1D1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F508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PHÓ GIÁM ĐỐC</w:t>
                  </w:r>
                </w:p>
                <w:p w:rsidR="002A4E8D" w:rsidRPr="00FF508D" w:rsidRDefault="002A4E8D" w:rsidP="00BA1D1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2A4E8D" w:rsidRPr="00FF508D" w:rsidRDefault="002A4E8D" w:rsidP="00BA1D1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2A4E8D" w:rsidRDefault="002A4E8D" w:rsidP="00BA1D15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AA4ACF" w:rsidRDefault="00AA4ACF" w:rsidP="00BA1D15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2A4E8D" w:rsidRPr="00FF508D" w:rsidRDefault="00FF508D" w:rsidP="00BA1D1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FF508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Huỳnh</w:t>
                  </w:r>
                  <w:proofErr w:type="spellEnd"/>
                  <w:r w:rsidRPr="00FF508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F508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Văn</w:t>
                  </w:r>
                  <w:proofErr w:type="spellEnd"/>
                  <w:r w:rsidRPr="00FF508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F508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Quản</w:t>
                  </w:r>
                  <w:proofErr w:type="spellEnd"/>
                </w:p>
              </w:tc>
            </w:tr>
          </w:tbl>
          <w:p w:rsidR="002A4E8D" w:rsidRPr="000F388A" w:rsidRDefault="002A4E8D" w:rsidP="00BA1D15">
            <w:pPr>
              <w:pStyle w:val="Heading3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2"/>
                <w:sz w:val="26"/>
                <w:szCs w:val="26"/>
              </w:rPr>
            </w:pPr>
          </w:p>
        </w:tc>
      </w:tr>
    </w:tbl>
    <w:p w:rsidR="002A4E8D" w:rsidRPr="00FF508D" w:rsidRDefault="002A4E8D" w:rsidP="002A4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08D">
        <w:rPr>
          <w:rFonts w:ascii="Times New Roman" w:hAnsi="Times New Roman"/>
          <w:b/>
          <w:sz w:val="28"/>
          <w:szCs w:val="28"/>
        </w:rPr>
        <w:lastRenderedPageBreak/>
        <w:t>PHỤ LỤC</w:t>
      </w:r>
    </w:p>
    <w:p w:rsidR="002A4E8D" w:rsidRPr="00FF508D" w:rsidRDefault="002A4E8D" w:rsidP="002A4E8D">
      <w:pPr>
        <w:pStyle w:val="NormalWeb"/>
        <w:spacing w:line="240" w:lineRule="auto"/>
        <w:jc w:val="center"/>
        <w:rPr>
          <w:rFonts w:eastAsia="Calibri"/>
          <w:b/>
          <w:sz w:val="28"/>
          <w:szCs w:val="28"/>
        </w:rPr>
      </w:pPr>
      <w:r w:rsidRPr="00FF508D">
        <w:rPr>
          <w:rFonts w:eastAsia="Calibri"/>
          <w:b/>
          <w:sz w:val="28"/>
          <w:szCs w:val="28"/>
        </w:rPr>
        <w:t>DANH SÁCH CÁC ĐƠN VỊ LẤY Ý KIẾN</w:t>
      </w:r>
    </w:p>
    <w:p w:rsidR="002A4E8D" w:rsidRPr="00E7456B" w:rsidRDefault="002A4E8D" w:rsidP="002A4E8D">
      <w:pPr>
        <w:spacing w:after="0" w:line="240" w:lineRule="auto"/>
        <w:jc w:val="center"/>
        <w:rPr>
          <w:rStyle w:val="apple-converted-space"/>
          <w:rFonts w:ascii="Times New Roman" w:hAnsi="Times New Roman"/>
          <w:i/>
          <w:sz w:val="28"/>
          <w:szCs w:val="24"/>
        </w:rPr>
      </w:pP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(Ban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hành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kèm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theo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Công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văn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số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        /</w:t>
      </w:r>
      <w:r>
        <w:rPr>
          <w:rStyle w:val="apple-converted-space"/>
          <w:rFonts w:ascii="Times New Roman" w:hAnsi="Times New Roman"/>
          <w:i/>
          <w:sz w:val="28"/>
          <w:szCs w:val="24"/>
        </w:rPr>
        <w:t>S</w:t>
      </w: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KH</w:t>
      </w:r>
      <w:r>
        <w:rPr>
          <w:rStyle w:val="apple-converted-space"/>
          <w:rFonts w:ascii="Times New Roman" w:hAnsi="Times New Roman"/>
          <w:i/>
          <w:sz w:val="28"/>
          <w:szCs w:val="24"/>
        </w:rPr>
        <w:t>CN</w:t>
      </w: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-</w:t>
      </w:r>
      <w:r>
        <w:rPr>
          <w:rStyle w:val="apple-converted-space"/>
          <w:rFonts w:ascii="Times New Roman" w:hAnsi="Times New Roman"/>
          <w:i/>
          <w:sz w:val="28"/>
          <w:szCs w:val="24"/>
        </w:rPr>
        <w:t>QLCN</w:t>
      </w: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ngày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   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tháng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9</w:t>
      </w:r>
      <w:r w:rsidR="00FF508D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năm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20</w:t>
      </w:r>
      <w:r>
        <w:rPr>
          <w:rStyle w:val="apple-converted-space"/>
          <w:rFonts w:ascii="Times New Roman" w:hAnsi="Times New Roman"/>
          <w:i/>
          <w:sz w:val="28"/>
          <w:szCs w:val="24"/>
        </w:rPr>
        <w:t>20</w:t>
      </w:r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của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Sở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Khoa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học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và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Công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i/>
          <w:sz w:val="28"/>
          <w:szCs w:val="24"/>
        </w:rPr>
        <w:t>nghệ</w:t>
      </w:r>
      <w:proofErr w:type="spellEnd"/>
      <w:r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Đồng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Tháp</w:t>
      </w:r>
      <w:proofErr w:type="spellEnd"/>
      <w:r w:rsidRPr="00E7456B">
        <w:rPr>
          <w:rStyle w:val="apple-converted-space"/>
          <w:rFonts w:ascii="Times New Roman" w:hAnsi="Times New Roman"/>
          <w:i/>
          <w:sz w:val="28"/>
          <w:szCs w:val="24"/>
        </w:rPr>
        <w:t>)</w:t>
      </w:r>
    </w:p>
    <w:p w:rsidR="002A4E8D" w:rsidRDefault="002A4E8D" w:rsidP="002A4E8D">
      <w:pPr>
        <w:spacing w:after="0" w:line="240" w:lineRule="auto"/>
        <w:ind w:firstLine="720"/>
        <w:jc w:val="center"/>
        <w:rPr>
          <w:rStyle w:val="apple-converted-space"/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D37ED" wp14:editId="53578DFC">
                <wp:simplePos x="0" y="0"/>
                <wp:positionH relativeFrom="column">
                  <wp:posOffset>1812953</wp:posOffset>
                </wp:positionH>
                <wp:positionV relativeFrom="paragraph">
                  <wp:posOffset>41275</wp:posOffset>
                </wp:positionV>
                <wp:extent cx="2118360" cy="0"/>
                <wp:effectExtent l="0" t="0" r="1524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092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2.75pt;margin-top:3.25pt;width:166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ZS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h2k6G01xkPzmS1h2CzTW+c8SWhKMnLprHfcC&#10;0piGHV+cD7RYdgsIWTWsVdNEOTSadDmdT4aTGOCgUSI4wzFn97uiseTIgqDiE2tEz+MxCwctIlgt&#10;mVhdbc9Uc7ExeaMDHhaGdK7WRTE/5oP5araajXvj4XTVGw/Ksve8Lsa96Tr9NClHZVGU6c9ALR1n&#10;tRJC6sDupt50/HfquN6ji+7u+r23IXmPHvuFZG/vSDpONgzzIosdiPPG3iaOgo2Hr5cr3IjHPdqP&#10;v4DlLwAAAP//AwBQSwMEFAAGAAgAAAAhAMQ4W7TbAAAABwEAAA8AAABkcnMvZG93bnJldi54bWxM&#10;jkFrg0AUhO+B/IflFXoJzaqgJNY1hEAPPTYJ5LpxX9XWfSvuGm1+fV97aU/DMMPMV+xm24kbDr51&#10;pCBeRyCQKmdaqhWcTy9PGxA+aDK6c4QKvtDDrlwuCp0bN9Eb3o6hFjxCPtcKmhD6XEpfNWi1X7se&#10;ibN3N1gd2A61NIOeeNx2MomiTFrdEj80usdDg9XncbQK0I9pHO23tj6/3qfVJbl/TP1JqceHef8M&#10;IuAc/srwg8/oUDLT1Y1kvOgUJJs05aqCjIXzLN7GIK6/XpaF/M9ffgMAAP//AwBQSwECLQAUAAYA&#10;CAAAACEAtoM4kv4AAADhAQAAEwAAAAAAAAAAAAAAAAAAAAAAW0NvbnRlbnRfVHlwZXNdLnhtbFBL&#10;AQItABQABgAIAAAAIQA4/SH/1gAAAJQBAAALAAAAAAAAAAAAAAAAAC8BAABfcmVscy8ucmVsc1BL&#10;AQItABQABgAIAAAAIQBV00ZSJQIAAEoEAAAOAAAAAAAAAAAAAAAAAC4CAABkcnMvZTJvRG9jLnht&#10;bFBLAQItABQABgAIAAAAIQDEOFu02wAAAAcBAAAPAAAAAAAAAAAAAAAAAH8EAABkcnMvZG93bnJl&#10;di54bWxQSwUGAAAAAAQABADzAAAAhwUAAAAA&#10;"/>
            </w:pict>
          </mc:Fallback>
        </mc:AlternateContent>
      </w:r>
    </w:p>
    <w:p w:rsidR="002A4E8D" w:rsidRPr="00E7456B" w:rsidRDefault="002A4E8D" w:rsidP="002A4E8D">
      <w:pPr>
        <w:spacing w:after="0" w:line="240" w:lineRule="auto"/>
        <w:ind w:firstLine="720"/>
        <w:jc w:val="center"/>
        <w:rPr>
          <w:rStyle w:val="apple-converted-space"/>
          <w:rFonts w:ascii="Times New Roman" w:hAnsi="Times New Roman"/>
          <w:i/>
          <w:sz w:val="28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7096"/>
      </w:tblGrid>
      <w:tr w:rsidR="002A4E8D" w:rsidRPr="00FF508D" w:rsidTr="00FF508D">
        <w:trPr>
          <w:trHeight w:val="314"/>
          <w:jc w:val="center"/>
        </w:trPr>
        <w:tc>
          <w:tcPr>
            <w:tcW w:w="1090" w:type="dxa"/>
          </w:tcPr>
          <w:p w:rsidR="002A4E8D" w:rsidRPr="00FF508D" w:rsidRDefault="002A4E8D" w:rsidP="00BA1D15">
            <w:pPr>
              <w:pStyle w:val="NormalWeb"/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F508D">
              <w:rPr>
                <w:rFonts w:eastAsia="Calibri"/>
                <w:b/>
                <w:sz w:val="28"/>
                <w:szCs w:val="28"/>
              </w:rPr>
              <w:t>STT</w:t>
            </w:r>
          </w:p>
        </w:tc>
        <w:tc>
          <w:tcPr>
            <w:tcW w:w="7096" w:type="dxa"/>
          </w:tcPr>
          <w:p w:rsidR="002A4E8D" w:rsidRPr="00FF508D" w:rsidRDefault="00FF508D" w:rsidP="00BA1D15">
            <w:pPr>
              <w:pStyle w:val="NormalWeb"/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F508D">
              <w:rPr>
                <w:rFonts w:eastAsia="Calibri"/>
                <w:b/>
                <w:sz w:val="28"/>
                <w:szCs w:val="28"/>
              </w:rPr>
              <w:t>TÊN ĐƠN VỊ</w:t>
            </w:r>
          </w:p>
        </w:tc>
      </w:tr>
      <w:tr w:rsidR="002A4E8D" w:rsidRPr="00FF508D" w:rsidTr="00FF508D">
        <w:trPr>
          <w:trHeight w:val="301"/>
          <w:jc w:val="center"/>
        </w:trPr>
        <w:tc>
          <w:tcPr>
            <w:tcW w:w="1090" w:type="dxa"/>
          </w:tcPr>
          <w:p w:rsidR="002A4E8D" w:rsidRPr="00FF508D" w:rsidRDefault="002A4E8D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7096" w:type="dxa"/>
          </w:tcPr>
          <w:p w:rsidR="002A4E8D" w:rsidRPr="00FF508D" w:rsidRDefault="002A4E8D" w:rsidP="00275D20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Tài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75D20">
              <w:rPr>
                <w:rFonts w:eastAsia="Calibri"/>
                <w:sz w:val="28"/>
                <w:szCs w:val="28"/>
              </w:rPr>
              <w:t>c</w:t>
            </w:r>
            <w:bookmarkStart w:id="0" w:name="_GoBack"/>
            <w:bookmarkEnd w:id="0"/>
            <w:r w:rsidRPr="00FF508D">
              <w:rPr>
                <w:rFonts w:eastAsia="Calibri"/>
                <w:sz w:val="28"/>
                <w:szCs w:val="28"/>
              </w:rPr>
              <w:t>hính</w:t>
            </w:r>
            <w:proofErr w:type="spellEnd"/>
          </w:p>
        </w:tc>
      </w:tr>
      <w:tr w:rsidR="002A4E8D" w:rsidRPr="00FF508D" w:rsidTr="00FF508D">
        <w:trPr>
          <w:trHeight w:val="314"/>
          <w:jc w:val="center"/>
        </w:trPr>
        <w:tc>
          <w:tcPr>
            <w:tcW w:w="1090" w:type="dxa"/>
          </w:tcPr>
          <w:p w:rsidR="002A4E8D" w:rsidRPr="00FF508D" w:rsidRDefault="002A4E8D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7096" w:type="dxa"/>
          </w:tcPr>
          <w:p w:rsidR="002A4E8D" w:rsidRPr="00FF508D" w:rsidRDefault="002A4E8D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Công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Thương</w:t>
            </w:r>
            <w:proofErr w:type="spellEnd"/>
          </w:p>
        </w:tc>
      </w:tr>
      <w:tr w:rsidR="008F65BF" w:rsidRPr="00FF508D" w:rsidTr="00FF508D">
        <w:trPr>
          <w:trHeight w:val="314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dục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Đào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tạo</w:t>
            </w:r>
            <w:proofErr w:type="spellEnd"/>
          </w:p>
        </w:tc>
      </w:tr>
      <w:tr w:rsidR="008F65BF" w:rsidRPr="00FF508D" w:rsidTr="00FF508D">
        <w:trPr>
          <w:trHeight w:val="301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Kế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hoạch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Đầu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tư</w:t>
            </w:r>
            <w:proofErr w:type="spellEnd"/>
          </w:p>
        </w:tc>
      </w:tr>
      <w:tr w:rsidR="008F65BF" w:rsidRPr="00FF508D" w:rsidTr="00FF508D">
        <w:trPr>
          <w:trHeight w:val="301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Giao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Thông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Vận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Tải</w:t>
            </w:r>
            <w:proofErr w:type="spellEnd"/>
          </w:p>
        </w:tc>
      </w:tr>
      <w:tr w:rsidR="008F65BF" w:rsidRPr="00FF508D" w:rsidTr="00FF508D">
        <w:trPr>
          <w:trHeight w:val="301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Xây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Dựng</w:t>
            </w:r>
            <w:proofErr w:type="spellEnd"/>
          </w:p>
        </w:tc>
      </w:tr>
      <w:tr w:rsidR="008F65BF" w:rsidRPr="00FF508D" w:rsidTr="00FF508D">
        <w:trPr>
          <w:trHeight w:val="301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Tài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nguyên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Môi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trường</w:t>
            </w:r>
            <w:proofErr w:type="spellEnd"/>
          </w:p>
        </w:tc>
      </w:tr>
      <w:tr w:rsidR="008F65BF" w:rsidRPr="00FF508D" w:rsidTr="00FF508D">
        <w:trPr>
          <w:trHeight w:val="301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7096" w:type="dxa"/>
          </w:tcPr>
          <w:p w:rsidR="008F65BF" w:rsidRPr="00FF508D" w:rsidRDefault="008F65BF" w:rsidP="00275D20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Nội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75D20">
              <w:rPr>
                <w:rFonts w:eastAsia="Calibri"/>
                <w:sz w:val="28"/>
                <w:szCs w:val="28"/>
              </w:rPr>
              <w:t>v</w:t>
            </w:r>
            <w:r w:rsidRPr="00FF508D">
              <w:rPr>
                <w:rFonts w:eastAsia="Calibri"/>
                <w:sz w:val="28"/>
                <w:szCs w:val="28"/>
              </w:rPr>
              <w:t>ụ</w:t>
            </w:r>
            <w:proofErr w:type="spellEnd"/>
          </w:p>
        </w:tc>
      </w:tr>
      <w:tr w:rsidR="008F65BF" w:rsidRPr="00FF508D" w:rsidTr="00FF508D">
        <w:trPr>
          <w:trHeight w:val="301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Nông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Nghiệp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PTNT</w:t>
            </w:r>
          </w:p>
        </w:tc>
      </w:tr>
      <w:tr w:rsidR="008F65BF" w:rsidRPr="00FF508D" w:rsidTr="00FF508D">
        <w:trPr>
          <w:trHeight w:val="314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Liên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hiệp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Các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Hội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Khoa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Kỹ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thuật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8F65BF" w:rsidRPr="00FF508D" w:rsidTr="00FF508D">
        <w:trPr>
          <w:trHeight w:val="301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Thông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Tin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Truyền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Thông</w:t>
            </w:r>
            <w:proofErr w:type="spellEnd"/>
          </w:p>
        </w:tc>
      </w:tr>
      <w:tr w:rsidR="008F65BF" w:rsidRPr="00FF508D" w:rsidTr="00FF508D">
        <w:trPr>
          <w:trHeight w:val="355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Nông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nghiệp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Phát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triển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nông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thôn</w:t>
            </w:r>
            <w:proofErr w:type="spellEnd"/>
          </w:p>
        </w:tc>
      </w:tr>
      <w:tr w:rsidR="008F65BF" w:rsidRPr="00FF508D" w:rsidTr="00FF508D">
        <w:trPr>
          <w:trHeight w:val="234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Văn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hóa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Thể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thao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Du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lịch</w:t>
            </w:r>
            <w:proofErr w:type="spellEnd"/>
          </w:p>
        </w:tc>
      </w:tr>
      <w:tr w:rsidR="008F65BF" w:rsidRPr="00FF508D" w:rsidTr="00FF508D">
        <w:trPr>
          <w:trHeight w:val="83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7096" w:type="dxa"/>
          </w:tcPr>
          <w:p w:rsidR="008F65BF" w:rsidRPr="00FF508D" w:rsidRDefault="00F46386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Sở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Tư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Pháp</w:t>
            </w:r>
            <w:proofErr w:type="spellEnd"/>
          </w:p>
        </w:tc>
      </w:tr>
      <w:tr w:rsidR="008F65BF" w:rsidRPr="00FF508D" w:rsidTr="00FF508D">
        <w:trPr>
          <w:trHeight w:val="314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Trung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Tâm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Xúc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Tiến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Thương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Mại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, Du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Lịch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Đầu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Tư</w:t>
            </w:r>
            <w:proofErr w:type="spellEnd"/>
          </w:p>
        </w:tc>
      </w:tr>
      <w:tr w:rsidR="008F65BF" w:rsidRPr="00FF508D" w:rsidTr="00FF508D">
        <w:trPr>
          <w:trHeight w:val="314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Đoàn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Thanh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niên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Cộng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sản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Hồ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Chí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Minh</w:t>
            </w:r>
          </w:p>
        </w:tc>
      </w:tr>
      <w:tr w:rsidR="008F65BF" w:rsidRPr="00FF508D" w:rsidTr="00FF508D">
        <w:trPr>
          <w:trHeight w:val="301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Mặ</w:t>
            </w:r>
            <w:r w:rsidR="00FF508D">
              <w:rPr>
                <w:rFonts w:eastAsia="Calibri"/>
                <w:sz w:val="28"/>
                <w:szCs w:val="28"/>
              </w:rPr>
              <w:t>t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trậ</w:t>
            </w:r>
            <w:r w:rsidRPr="00FF508D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Tổ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quốc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Việt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Nam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tỉnh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8F65BF" w:rsidRPr="00FF508D" w:rsidTr="00FF508D">
        <w:trPr>
          <w:trHeight w:val="314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Hội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nông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dân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tỉnh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8F65BF" w:rsidRPr="00FF508D" w:rsidTr="00FF508D">
        <w:trPr>
          <w:trHeight w:val="314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Hội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Liên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hiệp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phụ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nữ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tỉnh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8F65BF" w:rsidRPr="00FF508D" w:rsidTr="00FF508D">
        <w:trPr>
          <w:trHeight w:val="301"/>
          <w:jc w:val="center"/>
        </w:trPr>
        <w:tc>
          <w:tcPr>
            <w:tcW w:w="1090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7096" w:type="dxa"/>
          </w:tcPr>
          <w:p w:rsidR="008F65BF" w:rsidRPr="00FF508D" w:rsidRDefault="008F65BF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F508D">
              <w:rPr>
                <w:rFonts w:eastAsia="Calibri"/>
                <w:sz w:val="28"/>
                <w:szCs w:val="28"/>
              </w:rPr>
              <w:t>Hiệp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Hôi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doanh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nghiệp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Hội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Doanh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nhân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trẻ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tỉnh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 w:rsid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F508D">
              <w:rPr>
                <w:rFonts w:eastAsia="Calibri"/>
                <w:sz w:val="28"/>
                <w:szCs w:val="28"/>
              </w:rPr>
              <w:t>Tháp</w:t>
            </w:r>
            <w:proofErr w:type="spellEnd"/>
          </w:p>
        </w:tc>
      </w:tr>
      <w:tr w:rsidR="002A4E8D" w:rsidRPr="00FF508D" w:rsidTr="00FF508D">
        <w:trPr>
          <w:trHeight w:val="301"/>
          <w:jc w:val="center"/>
        </w:trPr>
        <w:tc>
          <w:tcPr>
            <w:tcW w:w="1090" w:type="dxa"/>
          </w:tcPr>
          <w:p w:rsidR="002A4E8D" w:rsidRPr="00FF508D" w:rsidRDefault="00534568" w:rsidP="00BA1D15">
            <w:pPr>
              <w:pStyle w:val="NormalWeb"/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7096" w:type="dxa"/>
          </w:tcPr>
          <w:p w:rsidR="002A4E8D" w:rsidRPr="00FF508D" w:rsidRDefault="00534568" w:rsidP="00BA1D15">
            <w:pPr>
              <w:pStyle w:val="NormalWeb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FF508D">
              <w:rPr>
                <w:rFonts w:eastAsia="Calibri"/>
                <w:sz w:val="28"/>
                <w:szCs w:val="28"/>
              </w:rPr>
              <w:t xml:space="preserve">UBND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các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huyện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thị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xã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thành</w:t>
            </w:r>
            <w:proofErr w:type="spellEnd"/>
            <w:r w:rsidRPr="00FF508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F508D">
              <w:rPr>
                <w:rFonts w:eastAsia="Calibri"/>
                <w:sz w:val="28"/>
                <w:szCs w:val="28"/>
              </w:rPr>
              <w:t>phố</w:t>
            </w:r>
            <w:proofErr w:type="spellEnd"/>
          </w:p>
        </w:tc>
      </w:tr>
    </w:tbl>
    <w:p w:rsidR="002A4E8D" w:rsidRDefault="002A4E8D" w:rsidP="002A4E8D">
      <w:pPr>
        <w:pStyle w:val="NormalWeb"/>
        <w:spacing w:line="240" w:lineRule="auto"/>
        <w:ind w:firstLine="720"/>
        <w:jc w:val="both"/>
        <w:rPr>
          <w:rFonts w:eastAsia="Calibri"/>
          <w:sz w:val="28"/>
          <w:szCs w:val="28"/>
        </w:rPr>
      </w:pPr>
    </w:p>
    <w:p w:rsidR="00F759B6" w:rsidRDefault="00F759B6"/>
    <w:sectPr w:rsidR="00F759B6" w:rsidSect="00AA4ACF">
      <w:pgSz w:w="11909" w:h="16834" w:code="9"/>
      <w:pgMar w:top="907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8D"/>
    <w:rsid w:val="00181166"/>
    <w:rsid w:val="00275D20"/>
    <w:rsid w:val="002A4E8D"/>
    <w:rsid w:val="002A7AEF"/>
    <w:rsid w:val="004022BF"/>
    <w:rsid w:val="00534568"/>
    <w:rsid w:val="005B7B96"/>
    <w:rsid w:val="008F65BF"/>
    <w:rsid w:val="00AA4ACF"/>
    <w:rsid w:val="00E72B13"/>
    <w:rsid w:val="00F46386"/>
    <w:rsid w:val="00F759B6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B8D2"/>
  <w15:docId w15:val="{534D3691-40D5-41FC-BC8D-B0CC57B9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E8D"/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E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4E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E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ormalWeb">
    <w:name w:val="Normal (Web)"/>
    <w:basedOn w:val="Normal"/>
    <w:uiPriority w:val="99"/>
    <w:rsid w:val="002A4E8D"/>
    <w:pPr>
      <w:spacing w:after="0" w:line="312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E8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A4E8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A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mphuon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vu ngochuong</cp:lastModifiedBy>
  <cp:revision>4</cp:revision>
  <dcterms:created xsi:type="dcterms:W3CDTF">2020-09-03T07:06:00Z</dcterms:created>
  <dcterms:modified xsi:type="dcterms:W3CDTF">2020-09-03T09:13:00Z</dcterms:modified>
</cp:coreProperties>
</file>