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E81DC" w14:textId="77777777" w:rsidR="00DA7E42" w:rsidRPr="00DA7E42" w:rsidRDefault="00DA7E42" w:rsidP="00DA7E42">
      <w:pPr>
        <w:keepNext/>
        <w:spacing w:before="120" w:after="120" w:line="259" w:lineRule="auto"/>
        <w:ind w:firstLine="709"/>
        <w:jc w:val="both"/>
        <w:outlineLvl w:val="3"/>
        <w:rPr>
          <w:b/>
          <w:bCs/>
          <w:sz w:val="26"/>
          <w:szCs w:val="26"/>
          <w:lang w:val="nl-NL"/>
        </w:rPr>
      </w:pPr>
      <w:r w:rsidRPr="00DA7E42">
        <w:rPr>
          <w:b/>
          <w:bCs/>
          <w:sz w:val="26"/>
          <w:szCs w:val="26"/>
          <w:lang w:val="nl-NL"/>
        </w:rPr>
        <w:t>5. Cấp giấy chứng nhận đủ điều kiện kinh doanh hoạt động thể thao đối với môn Yoga</w:t>
      </w:r>
    </w:p>
    <w:p w14:paraId="0508BD87"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5.1.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632" w:type="dxa"/>
        <w:tblInd w:w="-34" w:type="dxa"/>
        <w:tblLook w:val="04A0" w:firstRow="1" w:lastRow="0" w:firstColumn="1" w:lastColumn="0" w:noHBand="0" w:noVBand="1"/>
      </w:tblPr>
      <w:tblGrid>
        <w:gridCol w:w="805"/>
        <w:gridCol w:w="2232"/>
        <w:gridCol w:w="4555"/>
        <w:gridCol w:w="2201"/>
        <w:gridCol w:w="839"/>
      </w:tblGrid>
      <w:tr w:rsidR="00DA7E42" w:rsidRPr="00DA7E42" w14:paraId="1DF167B8" w14:textId="77777777" w:rsidTr="00DA7E42">
        <w:trPr>
          <w:trHeight w:val="405"/>
          <w:tblHeader/>
        </w:trPr>
        <w:tc>
          <w:tcPr>
            <w:tcW w:w="709" w:type="dxa"/>
            <w:tcBorders>
              <w:top w:val="single" w:sz="4" w:space="0" w:color="auto"/>
              <w:left w:val="single" w:sz="4" w:space="0" w:color="auto"/>
              <w:bottom w:val="single" w:sz="4" w:space="0" w:color="auto"/>
              <w:right w:val="single" w:sz="4" w:space="0" w:color="auto"/>
            </w:tcBorders>
            <w:vAlign w:val="center"/>
          </w:tcPr>
          <w:p w14:paraId="3B5B8709" w14:textId="77777777" w:rsidR="00DA7E42" w:rsidRPr="00DA7E42" w:rsidRDefault="00DA7E42" w:rsidP="00DA7E42">
            <w:pPr>
              <w:jc w:val="center"/>
              <w:rPr>
                <w:b/>
                <w:sz w:val="26"/>
                <w:szCs w:val="26"/>
              </w:rPr>
            </w:pPr>
            <w:r w:rsidRPr="00DA7E42">
              <w:rPr>
                <w:b/>
                <w:sz w:val="26"/>
                <w:szCs w:val="26"/>
              </w:rPr>
              <w:t>TT</w:t>
            </w:r>
          </w:p>
        </w:tc>
        <w:tc>
          <w:tcPr>
            <w:tcW w:w="2268" w:type="dxa"/>
            <w:tcBorders>
              <w:top w:val="single" w:sz="4" w:space="0" w:color="auto"/>
              <w:left w:val="single" w:sz="4" w:space="0" w:color="auto"/>
              <w:bottom w:val="single" w:sz="4" w:space="0" w:color="auto"/>
              <w:right w:val="single" w:sz="4" w:space="0" w:color="auto"/>
            </w:tcBorders>
            <w:vAlign w:val="center"/>
          </w:tcPr>
          <w:p w14:paraId="41583771" w14:textId="77777777" w:rsidR="00DA7E42" w:rsidRPr="00DA7E42" w:rsidRDefault="00DA7E42" w:rsidP="00DA7E42">
            <w:pPr>
              <w:jc w:val="center"/>
              <w:rPr>
                <w:b/>
                <w:sz w:val="26"/>
                <w:szCs w:val="26"/>
              </w:rPr>
            </w:pPr>
            <w:r w:rsidRPr="00DA7E42">
              <w:rPr>
                <w:b/>
                <w:sz w:val="26"/>
                <w:szCs w:val="26"/>
              </w:rPr>
              <w:t>Trình tự thực hiện</w:t>
            </w:r>
          </w:p>
        </w:tc>
        <w:tc>
          <w:tcPr>
            <w:tcW w:w="4574" w:type="dxa"/>
            <w:tcBorders>
              <w:top w:val="single" w:sz="4" w:space="0" w:color="auto"/>
              <w:left w:val="single" w:sz="4" w:space="0" w:color="auto"/>
              <w:bottom w:val="single" w:sz="4" w:space="0" w:color="auto"/>
              <w:right w:val="single" w:sz="4" w:space="0" w:color="auto"/>
            </w:tcBorders>
            <w:vAlign w:val="center"/>
          </w:tcPr>
          <w:p w14:paraId="7053B55A" w14:textId="77777777" w:rsidR="00DA7E42" w:rsidRPr="00DA7E42" w:rsidRDefault="00DA7E42" w:rsidP="00DA7E42">
            <w:pPr>
              <w:jc w:val="center"/>
              <w:rPr>
                <w:b/>
                <w:sz w:val="26"/>
                <w:szCs w:val="26"/>
              </w:rPr>
            </w:pPr>
            <w:r w:rsidRPr="00DA7E42">
              <w:rPr>
                <w:b/>
                <w:sz w:val="26"/>
                <w:szCs w:val="26"/>
              </w:rPr>
              <w:t>Cách thức thực hiện</w:t>
            </w:r>
          </w:p>
        </w:tc>
        <w:tc>
          <w:tcPr>
            <w:tcW w:w="2236" w:type="dxa"/>
            <w:tcBorders>
              <w:top w:val="single" w:sz="4" w:space="0" w:color="auto"/>
              <w:left w:val="single" w:sz="4" w:space="0" w:color="auto"/>
              <w:bottom w:val="single" w:sz="4" w:space="0" w:color="auto"/>
              <w:right w:val="single" w:sz="4" w:space="0" w:color="auto"/>
            </w:tcBorders>
            <w:vAlign w:val="center"/>
          </w:tcPr>
          <w:p w14:paraId="56612C97" w14:textId="77777777" w:rsidR="00DA7E42" w:rsidRPr="00DA7E42" w:rsidRDefault="00DA7E42" w:rsidP="00DA7E42">
            <w:pPr>
              <w:jc w:val="center"/>
              <w:rPr>
                <w:b/>
                <w:sz w:val="26"/>
                <w:szCs w:val="26"/>
              </w:rPr>
            </w:pPr>
            <w:r w:rsidRPr="00DA7E42">
              <w:rPr>
                <w:b/>
                <w:sz w:val="26"/>
                <w:szCs w:val="26"/>
              </w:rPr>
              <w:t>Thời gian giải quyết</w:t>
            </w:r>
          </w:p>
        </w:tc>
        <w:tc>
          <w:tcPr>
            <w:tcW w:w="845" w:type="dxa"/>
            <w:tcBorders>
              <w:top w:val="single" w:sz="4" w:space="0" w:color="auto"/>
              <w:left w:val="single" w:sz="4" w:space="0" w:color="auto"/>
              <w:bottom w:val="single" w:sz="4" w:space="0" w:color="auto"/>
              <w:right w:val="single" w:sz="4" w:space="0" w:color="auto"/>
            </w:tcBorders>
            <w:vAlign w:val="center"/>
          </w:tcPr>
          <w:p w14:paraId="68F87019" w14:textId="77777777" w:rsidR="00DA7E42" w:rsidRPr="00DA7E42" w:rsidRDefault="00DA7E42" w:rsidP="00DA7E42">
            <w:pPr>
              <w:jc w:val="center"/>
              <w:rPr>
                <w:b/>
                <w:sz w:val="26"/>
                <w:szCs w:val="26"/>
              </w:rPr>
            </w:pPr>
            <w:r w:rsidRPr="00DA7E42">
              <w:rPr>
                <w:b/>
                <w:sz w:val="26"/>
                <w:szCs w:val="26"/>
              </w:rPr>
              <w:t>Ghi chú</w:t>
            </w:r>
          </w:p>
        </w:tc>
      </w:tr>
      <w:tr w:rsidR="00DA7E42" w:rsidRPr="00DA7E42" w14:paraId="08697C1C" w14:textId="77777777" w:rsidTr="00DA7E42">
        <w:trPr>
          <w:trHeight w:val="898"/>
        </w:trPr>
        <w:tc>
          <w:tcPr>
            <w:tcW w:w="709" w:type="dxa"/>
            <w:vMerge w:val="restart"/>
            <w:tcBorders>
              <w:top w:val="single" w:sz="4" w:space="0" w:color="auto"/>
            </w:tcBorders>
            <w:vAlign w:val="center"/>
          </w:tcPr>
          <w:p w14:paraId="5124C241"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268" w:type="dxa"/>
            <w:vMerge w:val="restart"/>
            <w:tcBorders>
              <w:top w:val="single" w:sz="4" w:space="0" w:color="auto"/>
            </w:tcBorders>
            <w:vAlign w:val="center"/>
          </w:tcPr>
          <w:p w14:paraId="0A3D0B3D"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574" w:type="dxa"/>
            <w:tcBorders>
              <w:top w:val="single" w:sz="4" w:space="0" w:color="auto"/>
            </w:tcBorders>
            <w:vAlign w:val="center"/>
          </w:tcPr>
          <w:p w14:paraId="62E4CB8B"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7E619006"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236" w:type="dxa"/>
            <w:tcBorders>
              <w:top w:val="single" w:sz="4" w:space="0" w:color="auto"/>
            </w:tcBorders>
            <w:vAlign w:val="center"/>
          </w:tcPr>
          <w:p w14:paraId="7FDF3208"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845" w:type="dxa"/>
            <w:vMerge w:val="restart"/>
            <w:tcBorders>
              <w:top w:val="single" w:sz="4" w:space="0" w:color="auto"/>
            </w:tcBorders>
            <w:vAlign w:val="center"/>
          </w:tcPr>
          <w:p w14:paraId="308F66DA" w14:textId="77777777" w:rsidR="00DA7E42" w:rsidRPr="00DA7E42" w:rsidRDefault="00DA7E42" w:rsidP="00DA7E42">
            <w:pPr>
              <w:jc w:val="both"/>
              <w:rPr>
                <w:i/>
                <w:sz w:val="26"/>
                <w:szCs w:val="26"/>
                <w:lang w:val="vi-VN"/>
              </w:rPr>
            </w:pPr>
          </w:p>
        </w:tc>
      </w:tr>
      <w:tr w:rsidR="00DA7E42" w:rsidRPr="00DA7E42" w14:paraId="1305D8A5" w14:textId="77777777" w:rsidTr="00DA7E42">
        <w:trPr>
          <w:trHeight w:val="359"/>
        </w:trPr>
        <w:tc>
          <w:tcPr>
            <w:tcW w:w="709" w:type="dxa"/>
            <w:vMerge/>
            <w:vAlign w:val="center"/>
          </w:tcPr>
          <w:p w14:paraId="51CAF984" w14:textId="77777777" w:rsidR="00DA7E42" w:rsidRPr="00DA7E42" w:rsidRDefault="00DA7E42" w:rsidP="00DA7E42">
            <w:pPr>
              <w:spacing w:after="120" w:line="234" w:lineRule="atLeast"/>
              <w:jc w:val="center"/>
              <w:rPr>
                <w:b/>
                <w:sz w:val="26"/>
                <w:szCs w:val="26"/>
                <w:lang w:val="vi-VN"/>
              </w:rPr>
            </w:pPr>
          </w:p>
        </w:tc>
        <w:tc>
          <w:tcPr>
            <w:tcW w:w="2268" w:type="dxa"/>
            <w:vMerge/>
            <w:vAlign w:val="center"/>
          </w:tcPr>
          <w:p w14:paraId="72D31165" w14:textId="77777777" w:rsidR="00DA7E42" w:rsidRPr="00DA7E42" w:rsidRDefault="00DA7E42" w:rsidP="00DA7E42">
            <w:pPr>
              <w:shd w:val="clear" w:color="auto" w:fill="FFFFFF"/>
              <w:spacing w:after="120" w:line="234" w:lineRule="atLeast"/>
              <w:jc w:val="center"/>
              <w:rPr>
                <w:b/>
                <w:sz w:val="26"/>
                <w:szCs w:val="26"/>
                <w:lang w:val="vi-VN"/>
              </w:rPr>
            </w:pPr>
          </w:p>
        </w:tc>
        <w:tc>
          <w:tcPr>
            <w:tcW w:w="4574" w:type="dxa"/>
            <w:vAlign w:val="center"/>
          </w:tcPr>
          <w:p w14:paraId="264F44BB"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236" w:type="dxa"/>
            <w:vAlign w:val="center"/>
          </w:tcPr>
          <w:p w14:paraId="4A0C8948"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845" w:type="dxa"/>
            <w:vMerge/>
          </w:tcPr>
          <w:p w14:paraId="5DFB76B5" w14:textId="77777777" w:rsidR="00DA7E42" w:rsidRPr="00DA7E42" w:rsidRDefault="00DA7E42" w:rsidP="00DA7E42">
            <w:pPr>
              <w:spacing w:after="120" w:line="234" w:lineRule="atLeast"/>
              <w:jc w:val="both"/>
              <w:rPr>
                <w:b/>
                <w:i/>
                <w:sz w:val="26"/>
                <w:szCs w:val="26"/>
                <w:lang w:val="vi-VN"/>
              </w:rPr>
            </w:pPr>
          </w:p>
        </w:tc>
      </w:tr>
      <w:tr w:rsidR="00DA7E42" w:rsidRPr="00DA7E42" w14:paraId="44549CD3" w14:textId="77777777" w:rsidTr="00DA7E42">
        <w:trPr>
          <w:trHeight w:val="600"/>
        </w:trPr>
        <w:tc>
          <w:tcPr>
            <w:tcW w:w="709" w:type="dxa"/>
            <w:vMerge w:val="restart"/>
            <w:vAlign w:val="center"/>
          </w:tcPr>
          <w:p w14:paraId="6254F214"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268" w:type="dxa"/>
            <w:vMerge w:val="restart"/>
            <w:vAlign w:val="center"/>
          </w:tcPr>
          <w:p w14:paraId="6FD7D5AF"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574" w:type="dxa"/>
          </w:tcPr>
          <w:p w14:paraId="462D9468"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DA3411B"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5B059527"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0037EC0A"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236" w:type="dxa"/>
            <w:vAlign w:val="center"/>
          </w:tcPr>
          <w:p w14:paraId="7C66DA33"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845" w:type="dxa"/>
            <w:vMerge w:val="restart"/>
            <w:vAlign w:val="center"/>
          </w:tcPr>
          <w:p w14:paraId="10CDDAEE" w14:textId="77777777" w:rsidR="00DA7E42" w:rsidRPr="00DA7E42" w:rsidRDefault="00DA7E42" w:rsidP="00DA7E42">
            <w:pPr>
              <w:jc w:val="both"/>
              <w:rPr>
                <w:i/>
                <w:sz w:val="26"/>
                <w:szCs w:val="26"/>
                <w:lang w:val="vi-VN"/>
              </w:rPr>
            </w:pPr>
          </w:p>
        </w:tc>
      </w:tr>
      <w:tr w:rsidR="00DA7E42" w:rsidRPr="00DA7E42" w14:paraId="01EC7280" w14:textId="77777777" w:rsidTr="00DA7E42">
        <w:trPr>
          <w:trHeight w:val="600"/>
        </w:trPr>
        <w:tc>
          <w:tcPr>
            <w:tcW w:w="709" w:type="dxa"/>
            <w:vMerge/>
            <w:vAlign w:val="center"/>
          </w:tcPr>
          <w:p w14:paraId="7D11259D" w14:textId="77777777" w:rsidR="00DA7E42" w:rsidRPr="00DA7E42" w:rsidRDefault="00DA7E42" w:rsidP="00DA7E42">
            <w:pPr>
              <w:spacing w:after="120" w:line="234" w:lineRule="atLeast"/>
              <w:jc w:val="center"/>
              <w:rPr>
                <w:b/>
                <w:sz w:val="26"/>
                <w:szCs w:val="26"/>
              </w:rPr>
            </w:pPr>
          </w:p>
        </w:tc>
        <w:tc>
          <w:tcPr>
            <w:tcW w:w="2268" w:type="dxa"/>
            <w:vMerge/>
            <w:vAlign w:val="center"/>
          </w:tcPr>
          <w:p w14:paraId="15DCE582" w14:textId="77777777" w:rsidR="00DA7E42" w:rsidRPr="00DA7E42" w:rsidRDefault="00DA7E42" w:rsidP="00DA7E42">
            <w:pPr>
              <w:spacing w:before="120" w:after="120"/>
              <w:jc w:val="center"/>
              <w:rPr>
                <w:b/>
                <w:sz w:val="26"/>
                <w:szCs w:val="26"/>
              </w:rPr>
            </w:pPr>
          </w:p>
        </w:tc>
        <w:tc>
          <w:tcPr>
            <w:tcW w:w="4574" w:type="dxa"/>
          </w:tcPr>
          <w:p w14:paraId="565D6E3D"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w:t>
            </w:r>
            <w:r w:rsidRPr="00DA7E42">
              <w:rPr>
                <w:sz w:val="26"/>
                <w:szCs w:val="26"/>
              </w:rPr>
              <w:lastRenderedPageBreak/>
              <w:t xml:space="preserve">hồ sơ tại 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595AF4F9"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174D3FE"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236" w:type="dxa"/>
            <w:vAlign w:val="center"/>
          </w:tcPr>
          <w:p w14:paraId="49F58174" w14:textId="77777777" w:rsidR="00DA7E42" w:rsidRPr="00DA7E42" w:rsidRDefault="00DA7E42" w:rsidP="00DA7E42">
            <w:pPr>
              <w:spacing w:after="120" w:line="234" w:lineRule="atLeast"/>
              <w:jc w:val="center"/>
              <w:rPr>
                <w:sz w:val="26"/>
                <w:szCs w:val="26"/>
              </w:rPr>
            </w:pPr>
            <w:r w:rsidRPr="00DA7E42">
              <w:rPr>
                <w:sz w:val="26"/>
                <w:szCs w:val="26"/>
              </w:rPr>
              <w:lastRenderedPageBreak/>
              <w:t xml:space="preserve">Không quá 01 ngày làm việc kể từ ngày phát sinh </w:t>
            </w:r>
            <w:r w:rsidRPr="00DA7E42">
              <w:rPr>
                <w:sz w:val="26"/>
                <w:szCs w:val="26"/>
              </w:rPr>
              <w:lastRenderedPageBreak/>
              <w:t>hồ sơ trực tuyến</w:t>
            </w:r>
          </w:p>
        </w:tc>
        <w:tc>
          <w:tcPr>
            <w:tcW w:w="845" w:type="dxa"/>
            <w:vMerge/>
          </w:tcPr>
          <w:p w14:paraId="6A74123C" w14:textId="77777777" w:rsidR="00DA7E42" w:rsidRPr="00DA7E42" w:rsidRDefault="00DA7E42" w:rsidP="00DA7E42">
            <w:pPr>
              <w:spacing w:after="120" w:line="234" w:lineRule="atLeast"/>
              <w:jc w:val="both"/>
              <w:rPr>
                <w:b/>
                <w:sz w:val="26"/>
                <w:szCs w:val="26"/>
              </w:rPr>
            </w:pPr>
          </w:p>
        </w:tc>
      </w:tr>
      <w:tr w:rsidR="00DA7E42" w:rsidRPr="00DA7E42" w14:paraId="2AAD1251" w14:textId="77777777" w:rsidTr="00DA7E42">
        <w:tc>
          <w:tcPr>
            <w:tcW w:w="709" w:type="dxa"/>
            <w:vMerge w:val="restart"/>
            <w:vAlign w:val="center"/>
          </w:tcPr>
          <w:p w14:paraId="66F13EC9"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268" w:type="dxa"/>
            <w:vMerge w:val="restart"/>
            <w:vAlign w:val="center"/>
          </w:tcPr>
          <w:p w14:paraId="50029E41"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574" w:type="dxa"/>
          </w:tcPr>
          <w:p w14:paraId="0F7E106A" w14:textId="77777777" w:rsidR="00DA7E42" w:rsidRPr="00DA7E42" w:rsidRDefault="00DA7E42" w:rsidP="00DA7E42">
            <w:pPr>
              <w:spacing w:before="120" w:after="120"/>
              <w:jc w:val="both"/>
              <w:rPr>
                <w:sz w:val="26"/>
                <w:szCs w:val="26"/>
              </w:rPr>
            </w:pPr>
            <w:r w:rsidRPr="00DA7E42">
              <w:rPr>
                <w:rFonts w:ascii="TimesNewRomanPSMT" w:hAnsi="TimesNewRomanPSMT"/>
                <w:sz w:val="26"/>
                <w:szCs w:val="26"/>
              </w:rPr>
              <w:t xml:space="preserve">Sau khi nhận hồ sơ thủ tục hành chính từ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w:t>
            </w:r>
            <w:r w:rsidRPr="00DA7E42">
              <w:rPr>
                <w:rFonts w:ascii="TimesNewRomanPSMT" w:hAnsi="TimesNewRomanPSMT"/>
                <w:sz w:val="26"/>
                <w:szCs w:val="26"/>
              </w:rPr>
              <w:t>công chức, viên chức xử lý xem xét, thẩm định hồ sơ, trình phê duyệt kết quả giải quyết thủ tục hành chính:</w:t>
            </w:r>
          </w:p>
        </w:tc>
        <w:tc>
          <w:tcPr>
            <w:tcW w:w="2236" w:type="dxa"/>
            <w:vAlign w:val="center"/>
          </w:tcPr>
          <w:p w14:paraId="72485C17"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845" w:type="dxa"/>
            <w:vAlign w:val="center"/>
          </w:tcPr>
          <w:p w14:paraId="5D01D74A"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427E8AE8" w14:textId="77777777" w:rsidTr="00DA7E42">
        <w:tc>
          <w:tcPr>
            <w:tcW w:w="709" w:type="dxa"/>
            <w:vMerge/>
            <w:vAlign w:val="center"/>
          </w:tcPr>
          <w:p w14:paraId="4CA47E7F" w14:textId="77777777" w:rsidR="00DA7E42" w:rsidRPr="00DA7E42" w:rsidRDefault="00DA7E42" w:rsidP="00DA7E42">
            <w:pPr>
              <w:spacing w:after="120" w:line="234" w:lineRule="atLeast"/>
              <w:jc w:val="center"/>
              <w:rPr>
                <w:b/>
                <w:sz w:val="26"/>
                <w:szCs w:val="26"/>
              </w:rPr>
            </w:pPr>
          </w:p>
        </w:tc>
        <w:tc>
          <w:tcPr>
            <w:tcW w:w="2268" w:type="dxa"/>
            <w:vMerge/>
            <w:vAlign w:val="center"/>
          </w:tcPr>
          <w:p w14:paraId="5D95BC81" w14:textId="77777777" w:rsidR="00DA7E42" w:rsidRPr="00DA7E42" w:rsidRDefault="00DA7E42" w:rsidP="00DA7E42">
            <w:pPr>
              <w:spacing w:after="120" w:line="234" w:lineRule="atLeast"/>
              <w:jc w:val="center"/>
              <w:rPr>
                <w:b/>
                <w:sz w:val="26"/>
                <w:szCs w:val="26"/>
              </w:rPr>
            </w:pPr>
          </w:p>
        </w:tc>
        <w:tc>
          <w:tcPr>
            <w:tcW w:w="4574" w:type="dxa"/>
          </w:tcPr>
          <w:p w14:paraId="546D900E"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236" w:type="dxa"/>
            <w:vAlign w:val="center"/>
          </w:tcPr>
          <w:p w14:paraId="0A3C5835"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45" w:type="dxa"/>
          </w:tcPr>
          <w:p w14:paraId="4810AB0A" w14:textId="77777777" w:rsidR="00DA7E42" w:rsidRPr="00DA7E42" w:rsidRDefault="00DA7E42" w:rsidP="00DA7E42">
            <w:pPr>
              <w:spacing w:after="120" w:line="234" w:lineRule="atLeast"/>
              <w:jc w:val="both"/>
              <w:rPr>
                <w:b/>
                <w:sz w:val="26"/>
                <w:szCs w:val="26"/>
              </w:rPr>
            </w:pPr>
          </w:p>
        </w:tc>
      </w:tr>
      <w:tr w:rsidR="00DA7E42" w:rsidRPr="00DA7E42" w14:paraId="34DCC20F" w14:textId="77777777" w:rsidTr="00DA7E42">
        <w:tc>
          <w:tcPr>
            <w:tcW w:w="709" w:type="dxa"/>
            <w:vMerge/>
            <w:vAlign w:val="center"/>
          </w:tcPr>
          <w:p w14:paraId="0BA3ABD1" w14:textId="77777777" w:rsidR="00DA7E42" w:rsidRPr="00DA7E42" w:rsidRDefault="00DA7E42" w:rsidP="00DA7E42">
            <w:pPr>
              <w:spacing w:after="120" w:line="234" w:lineRule="atLeast"/>
              <w:jc w:val="center"/>
              <w:rPr>
                <w:b/>
                <w:sz w:val="26"/>
                <w:szCs w:val="26"/>
              </w:rPr>
            </w:pPr>
          </w:p>
        </w:tc>
        <w:tc>
          <w:tcPr>
            <w:tcW w:w="2268" w:type="dxa"/>
            <w:vMerge/>
            <w:vAlign w:val="center"/>
          </w:tcPr>
          <w:p w14:paraId="210339FC" w14:textId="77777777" w:rsidR="00DA7E42" w:rsidRPr="00DA7E42" w:rsidRDefault="00DA7E42" w:rsidP="00DA7E42">
            <w:pPr>
              <w:spacing w:after="120" w:line="234" w:lineRule="atLeast"/>
              <w:jc w:val="center"/>
              <w:rPr>
                <w:b/>
                <w:sz w:val="26"/>
                <w:szCs w:val="26"/>
              </w:rPr>
            </w:pPr>
          </w:p>
        </w:tc>
        <w:tc>
          <w:tcPr>
            <w:tcW w:w="4574" w:type="dxa"/>
          </w:tcPr>
          <w:p w14:paraId="13D42FD9"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236" w:type="dxa"/>
            <w:vAlign w:val="center"/>
          </w:tcPr>
          <w:p w14:paraId="4E3C4D41"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845" w:type="dxa"/>
          </w:tcPr>
          <w:p w14:paraId="7A6CA401" w14:textId="77777777" w:rsidR="00DA7E42" w:rsidRPr="00DA7E42" w:rsidRDefault="00DA7E42" w:rsidP="00DA7E42">
            <w:pPr>
              <w:spacing w:after="120" w:line="234" w:lineRule="atLeast"/>
              <w:jc w:val="both"/>
              <w:rPr>
                <w:b/>
                <w:sz w:val="26"/>
                <w:szCs w:val="26"/>
              </w:rPr>
            </w:pPr>
          </w:p>
        </w:tc>
      </w:tr>
      <w:tr w:rsidR="00DA7E42" w:rsidRPr="00DA7E42" w14:paraId="335D89AF" w14:textId="77777777" w:rsidTr="00DA7E42">
        <w:tc>
          <w:tcPr>
            <w:tcW w:w="709" w:type="dxa"/>
            <w:vMerge/>
            <w:vAlign w:val="center"/>
          </w:tcPr>
          <w:p w14:paraId="140D917E" w14:textId="77777777" w:rsidR="00DA7E42" w:rsidRPr="00DA7E42" w:rsidRDefault="00DA7E42" w:rsidP="00DA7E42">
            <w:pPr>
              <w:spacing w:after="120" w:line="234" w:lineRule="atLeast"/>
              <w:jc w:val="center"/>
              <w:rPr>
                <w:b/>
                <w:sz w:val="26"/>
                <w:szCs w:val="26"/>
              </w:rPr>
            </w:pPr>
          </w:p>
        </w:tc>
        <w:tc>
          <w:tcPr>
            <w:tcW w:w="2268" w:type="dxa"/>
            <w:vMerge/>
            <w:vAlign w:val="center"/>
          </w:tcPr>
          <w:p w14:paraId="679352A8" w14:textId="77777777" w:rsidR="00DA7E42" w:rsidRPr="00DA7E42" w:rsidRDefault="00DA7E42" w:rsidP="00DA7E42">
            <w:pPr>
              <w:spacing w:after="120" w:line="234" w:lineRule="atLeast"/>
              <w:jc w:val="center"/>
              <w:rPr>
                <w:b/>
                <w:sz w:val="26"/>
                <w:szCs w:val="26"/>
              </w:rPr>
            </w:pPr>
          </w:p>
        </w:tc>
        <w:tc>
          <w:tcPr>
            <w:tcW w:w="4574" w:type="dxa"/>
          </w:tcPr>
          <w:p w14:paraId="19D6E69A"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6459672D"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54D82341"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02CD62C3"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236" w:type="dxa"/>
            <w:vAlign w:val="center"/>
          </w:tcPr>
          <w:p w14:paraId="1C5286C5"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2508E253"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60DF61D1"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74B87CB1"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845" w:type="dxa"/>
          </w:tcPr>
          <w:p w14:paraId="64949679" w14:textId="77777777" w:rsidR="00DA7E42" w:rsidRPr="00DA7E42" w:rsidRDefault="00DA7E42" w:rsidP="00DA7E42">
            <w:pPr>
              <w:spacing w:after="120" w:line="234" w:lineRule="atLeast"/>
              <w:jc w:val="both"/>
              <w:rPr>
                <w:i/>
                <w:sz w:val="26"/>
                <w:szCs w:val="26"/>
              </w:rPr>
            </w:pPr>
          </w:p>
        </w:tc>
      </w:tr>
      <w:tr w:rsidR="00DA7E42" w:rsidRPr="00DA7E42" w14:paraId="5372CADC" w14:textId="77777777" w:rsidTr="00DA7E42">
        <w:tc>
          <w:tcPr>
            <w:tcW w:w="709" w:type="dxa"/>
            <w:vMerge/>
            <w:vAlign w:val="center"/>
          </w:tcPr>
          <w:p w14:paraId="2677BD5E" w14:textId="77777777" w:rsidR="00DA7E42" w:rsidRPr="00DA7E42" w:rsidRDefault="00DA7E42" w:rsidP="00DA7E42">
            <w:pPr>
              <w:spacing w:after="120" w:line="234" w:lineRule="atLeast"/>
              <w:jc w:val="center"/>
              <w:rPr>
                <w:b/>
                <w:sz w:val="26"/>
                <w:szCs w:val="26"/>
              </w:rPr>
            </w:pPr>
          </w:p>
        </w:tc>
        <w:tc>
          <w:tcPr>
            <w:tcW w:w="2268" w:type="dxa"/>
            <w:vMerge/>
            <w:vAlign w:val="center"/>
          </w:tcPr>
          <w:p w14:paraId="5AA87ADD" w14:textId="77777777" w:rsidR="00DA7E42" w:rsidRPr="00DA7E42" w:rsidRDefault="00DA7E42" w:rsidP="00DA7E42">
            <w:pPr>
              <w:spacing w:after="120" w:line="234" w:lineRule="atLeast"/>
              <w:jc w:val="center"/>
              <w:rPr>
                <w:b/>
                <w:sz w:val="26"/>
                <w:szCs w:val="26"/>
              </w:rPr>
            </w:pPr>
          </w:p>
        </w:tc>
        <w:tc>
          <w:tcPr>
            <w:tcW w:w="4574" w:type="dxa"/>
          </w:tcPr>
          <w:p w14:paraId="0C7E6793"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68582C78" w14:textId="77777777" w:rsidR="00DA7E42" w:rsidRPr="00DA7E42" w:rsidRDefault="00DA7E42" w:rsidP="00DA7E42">
            <w:pPr>
              <w:spacing w:before="120" w:after="120"/>
              <w:jc w:val="both"/>
              <w:rPr>
                <w:sz w:val="26"/>
                <w:szCs w:val="26"/>
              </w:rPr>
            </w:pPr>
            <w:r w:rsidRPr="00DA7E42">
              <w:rPr>
                <w:rFonts w:ascii="TimesNewRomanPSMT" w:hAnsi="TimesNewRomanPSMT"/>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w:t>
            </w:r>
            <w:r w:rsidRPr="00DA7E42">
              <w:rPr>
                <w:rFonts w:ascii="TimesNewRomanPSMT" w:hAnsi="TimesNewRomanPSMT"/>
                <w:sz w:val="26"/>
                <w:szCs w:val="26"/>
              </w:rPr>
              <w:lastRenderedPageBreak/>
              <w:t>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236" w:type="dxa"/>
            <w:vAlign w:val="center"/>
          </w:tcPr>
          <w:p w14:paraId="19AEEF08" w14:textId="77777777" w:rsidR="00DA7E42" w:rsidRPr="00DA7E42" w:rsidRDefault="00DA7E42" w:rsidP="00DA7E42">
            <w:pPr>
              <w:spacing w:after="120" w:line="234" w:lineRule="atLeast"/>
              <w:jc w:val="center"/>
              <w:rPr>
                <w:bCs/>
                <w:i/>
                <w:sz w:val="26"/>
                <w:szCs w:val="26"/>
              </w:rPr>
            </w:pPr>
          </w:p>
          <w:p w14:paraId="6714CDE9"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845" w:type="dxa"/>
            <w:vAlign w:val="center"/>
          </w:tcPr>
          <w:p w14:paraId="242C52D7" w14:textId="77777777" w:rsidR="00DA7E42" w:rsidRPr="00DA7E42" w:rsidRDefault="00DA7E42" w:rsidP="00DA7E42">
            <w:pPr>
              <w:spacing w:after="120" w:line="234" w:lineRule="atLeast"/>
              <w:jc w:val="both"/>
              <w:rPr>
                <w:b/>
                <w:i/>
                <w:sz w:val="26"/>
                <w:szCs w:val="26"/>
              </w:rPr>
            </w:pPr>
          </w:p>
        </w:tc>
      </w:tr>
      <w:tr w:rsidR="00DA7E42" w:rsidRPr="00DA7E42" w14:paraId="3CD58F5A" w14:textId="77777777" w:rsidTr="00DA7E42">
        <w:tc>
          <w:tcPr>
            <w:tcW w:w="709" w:type="dxa"/>
            <w:vAlign w:val="center"/>
          </w:tcPr>
          <w:p w14:paraId="75DD4212"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268" w:type="dxa"/>
            <w:vAlign w:val="center"/>
          </w:tcPr>
          <w:p w14:paraId="443C98CF"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63BF292B"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574" w:type="dxa"/>
          </w:tcPr>
          <w:p w14:paraId="379B4D02"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5BE61F44"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rFonts w:ascii="TimesNewRomanPSMT" w:hAnsi="TimesNewRomanPSMT"/>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264A4FDE" w14:textId="77777777" w:rsidR="00DA7E42" w:rsidRPr="00DA7E42" w:rsidRDefault="00DA7E42" w:rsidP="00DA7E42">
            <w:pPr>
              <w:spacing w:before="120" w:after="120"/>
              <w:jc w:val="both"/>
              <w:rPr>
                <w:rFonts w:ascii="TimesNewRomanPSMT" w:hAnsi="TimesNewRomanPSMT"/>
                <w:sz w:val="26"/>
                <w:szCs w:val="26"/>
                <w:lang w:val="nl-NL"/>
              </w:rPr>
            </w:pPr>
            <w:r w:rsidRPr="00DA7E42">
              <w:rPr>
                <w:iCs/>
                <w:sz w:val="26"/>
                <w:szCs w:val="26"/>
                <w:lang w:val="nl-NL"/>
              </w:rPr>
              <w:t xml:space="preserve">- </w:t>
            </w:r>
            <w:r w:rsidRPr="00DA7E42">
              <w:rPr>
                <w:rFonts w:ascii="TimesNewRomanPSMT" w:hAnsi="TimesNewRomanPSMT"/>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0BE6BB2A"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w:t>
            </w:r>
            <w:r w:rsidRPr="00DA7E42">
              <w:rPr>
                <w:rFonts w:ascii="TimesNewRomanPSMT" w:hAnsi="TimesNewRomanPSMT"/>
                <w:sz w:val="26"/>
                <w:szCs w:val="26"/>
                <w:lang w:val="nl-NL"/>
              </w:rPr>
              <w:t xml:space="preserve"> (nếu có)</w:t>
            </w:r>
          </w:p>
          <w:p w14:paraId="2DA6E09F" w14:textId="77777777" w:rsidR="00DA7E42" w:rsidRPr="00DA7E42" w:rsidRDefault="00DA7E42" w:rsidP="00DA7E42">
            <w:pPr>
              <w:spacing w:before="120" w:after="120" w:line="340" w:lineRule="exact"/>
              <w:jc w:val="both"/>
              <w:rPr>
                <w:rFonts w:ascii="TimesNewRomanPSMT" w:hAnsi="TimesNewRomanPSMT"/>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w:t>
            </w:r>
            <w:r w:rsidRPr="00DA7E42">
              <w:rPr>
                <w:rFonts w:ascii="TimesNewRomanPSMT" w:hAnsi="TimesNewRomanPSMT"/>
                <w:sz w:val="26"/>
                <w:szCs w:val="26"/>
                <w:lang w:val="nl-NL"/>
              </w:rPr>
              <w:t xml:space="preserve"> trường hợp đăng ký nhận kết quả trực tuyến thì thông qua Cổng Dịch vụ công trực tuyến. (nếu có)</w:t>
            </w:r>
          </w:p>
        </w:tc>
        <w:tc>
          <w:tcPr>
            <w:tcW w:w="2236" w:type="dxa"/>
            <w:vAlign w:val="center"/>
          </w:tcPr>
          <w:p w14:paraId="76040D99"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148A9E9F"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845" w:type="dxa"/>
          </w:tcPr>
          <w:p w14:paraId="24F3ECF1" w14:textId="77777777" w:rsidR="00DA7E42" w:rsidRPr="00DA7E42" w:rsidRDefault="00DA7E42" w:rsidP="00DA7E42">
            <w:pPr>
              <w:spacing w:after="120" w:line="234" w:lineRule="atLeast"/>
              <w:jc w:val="both"/>
              <w:rPr>
                <w:sz w:val="26"/>
                <w:szCs w:val="26"/>
                <w:lang w:val="vi-VN"/>
              </w:rPr>
            </w:pPr>
          </w:p>
        </w:tc>
      </w:tr>
    </w:tbl>
    <w:p w14:paraId="67E93334" w14:textId="77777777" w:rsidR="00DA7E42" w:rsidRPr="00DA7E42" w:rsidRDefault="00DA7E42" w:rsidP="00DA7E42">
      <w:pPr>
        <w:shd w:val="clear" w:color="auto" w:fill="FFFFFF"/>
        <w:spacing w:before="120" w:after="120"/>
        <w:ind w:firstLine="709"/>
        <w:jc w:val="both"/>
        <w:rPr>
          <w:b/>
          <w:bCs/>
          <w:sz w:val="26"/>
          <w:szCs w:val="26"/>
          <w:lang w:val="nl-NL"/>
        </w:rPr>
      </w:pPr>
      <w:r w:rsidRPr="00DA7E42">
        <w:rPr>
          <w:b/>
          <w:bCs/>
          <w:sz w:val="26"/>
          <w:szCs w:val="26"/>
          <w:lang w:val="nl-NL"/>
        </w:rPr>
        <w:t xml:space="preserve">5.2. Thành phần, số lượng hồ sơ </w:t>
      </w:r>
    </w:p>
    <w:p w14:paraId="785E44FA"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53892B06" w14:textId="77777777" w:rsidR="00DA7E42" w:rsidRPr="00DA652D" w:rsidRDefault="00DA7E42" w:rsidP="00DA7E42">
      <w:pPr>
        <w:spacing w:before="120" w:after="120"/>
        <w:ind w:firstLine="709"/>
        <w:jc w:val="both"/>
        <w:rPr>
          <w:i/>
          <w:sz w:val="26"/>
          <w:szCs w:val="26"/>
          <w:lang w:val="pt-BR"/>
        </w:rPr>
      </w:pPr>
      <w:r w:rsidRPr="00DA652D">
        <w:rPr>
          <w:i/>
          <w:sz w:val="26"/>
          <w:szCs w:val="26"/>
          <w:lang w:val="pt-BR"/>
        </w:rPr>
        <w:t>(1) Đơn đề nghị Cấp giấy chứng nhận đủ điều kiện kinh doanh hoạt động thể thao (theo mẫu số 02 Phụ lục III Nghị định số 31/2024/NĐ-CP ngày 15/3/2024)</w:t>
      </w:r>
    </w:p>
    <w:p w14:paraId="504456ED"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68C7A274"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(3) Bản tóm tắt tình hình chuẩn bị các điều kiện kinh doanh (theo Mẫu số 3 Phụ lục Nghị định 36/2019/NĐ-CP ngày 29/4/2019).</w:t>
      </w:r>
    </w:p>
    <w:p w14:paraId="4DB02C9C"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lastRenderedPageBreak/>
        <w:t>b) Số lượng hồ sơ:</w:t>
      </w:r>
      <w:r w:rsidRPr="00DA7E42">
        <w:rPr>
          <w:sz w:val="26"/>
          <w:szCs w:val="26"/>
          <w:lang w:val="vi-VN"/>
        </w:rPr>
        <w:t xml:space="preserve"> 01 (một) bộ</w:t>
      </w:r>
      <w:r w:rsidRPr="00DA7E42">
        <w:rPr>
          <w:sz w:val="26"/>
          <w:szCs w:val="26"/>
        </w:rPr>
        <w:t>.</w:t>
      </w:r>
    </w:p>
    <w:p w14:paraId="7AAC28CC"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5</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39A608EE"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5</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31B15ED0" w14:textId="77777777" w:rsidR="00DA7E42" w:rsidRPr="00DA652D" w:rsidRDefault="00DA7E42" w:rsidP="00DA7E42">
      <w:pPr>
        <w:autoSpaceDE w:val="0"/>
        <w:autoSpaceDN w:val="0"/>
        <w:adjustRightInd w:val="0"/>
        <w:spacing w:before="120" w:after="120"/>
        <w:ind w:firstLine="709"/>
        <w:jc w:val="both"/>
        <w:rPr>
          <w:i/>
          <w:sz w:val="26"/>
          <w:szCs w:val="26"/>
          <w:lang w:val="vi-VN"/>
        </w:rPr>
      </w:pPr>
      <w:r w:rsidRPr="00DA7E42">
        <w:rPr>
          <w:b/>
          <w:bCs/>
          <w:sz w:val="26"/>
          <w:szCs w:val="26"/>
        </w:rPr>
        <w:t>5</w:t>
      </w:r>
      <w:r w:rsidRPr="00DA7E42">
        <w:rPr>
          <w:b/>
          <w:bCs/>
          <w:sz w:val="26"/>
          <w:szCs w:val="26"/>
          <w:lang w:val="vi-VN"/>
        </w:rPr>
        <w:t xml:space="preserve">.5. Kết quả thực hiện thủ tục hành chính: </w:t>
      </w:r>
      <w:r w:rsidRPr="00DA652D">
        <w:rPr>
          <w:bCs/>
          <w:i/>
          <w:sz w:val="26"/>
          <w:szCs w:val="26"/>
          <w:lang w:val="vi-VN"/>
        </w:rPr>
        <w:t>Giấy chứng nhận đủ điều kiện kinh doanh hoạt động thể thao (theo mẫu số 01 Phụ lục III Nghị định số 31/2024/NĐ-CP ngày 15/3/2024).</w:t>
      </w:r>
    </w:p>
    <w:p w14:paraId="7C8F2EEB" w14:textId="77777777" w:rsidR="00DA7E42" w:rsidRPr="00DA7E42" w:rsidRDefault="00DA7E42" w:rsidP="00DA7E42">
      <w:pPr>
        <w:spacing w:before="120" w:after="120"/>
        <w:ind w:firstLine="709"/>
        <w:jc w:val="both"/>
        <w:rPr>
          <w:sz w:val="26"/>
          <w:szCs w:val="26"/>
        </w:rPr>
      </w:pPr>
      <w:r w:rsidRPr="00DA7E42">
        <w:rPr>
          <w:b/>
          <w:bCs/>
          <w:sz w:val="26"/>
          <w:szCs w:val="26"/>
        </w:rPr>
        <w:t>5</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1C07FA04"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790F1CAE" w14:textId="77777777" w:rsidR="00DA7E42" w:rsidRPr="00DA652D" w:rsidRDefault="00DA7E42" w:rsidP="00DA7E42">
      <w:pPr>
        <w:spacing w:before="120" w:after="120"/>
        <w:ind w:firstLine="709"/>
        <w:jc w:val="both"/>
        <w:rPr>
          <w:bCs/>
          <w:i/>
          <w:sz w:val="26"/>
          <w:szCs w:val="26"/>
          <w:lang w:val="vi-VN"/>
        </w:rPr>
      </w:pPr>
      <w:r w:rsidRPr="00DA7E42">
        <w:rPr>
          <w:b/>
          <w:sz w:val="26"/>
          <w:szCs w:val="26"/>
        </w:rPr>
        <w:t>5</w:t>
      </w:r>
      <w:r w:rsidRPr="00DA7E42">
        <w:rPr>
          <w:b/>
          <w:sz w:val="26"/>
          <w:szCs w:val="26"/>
          <w:lang w:val="vi-VN"/>
        </w:rPr>
        <w:t>.7. Tên mẫu đơn, mẫu tờ khai:</w:t>
      </w:r>
      <w:r w:rsidRPr="00DA7E42">
        <w:rPr>
          <w:bCs/>
          <w:i/>
          <w:sz w:val="26"/>
          <w:szCs w:val="26"/>
          <w:lang w:val="vi-VN"/>
        </w:rPr>
        <w:t xml:space="preserve"> </w:t>
      </w:r>
      <w:r w:rsidRPr="00DA652D">
        <w:rPr>
          <w:bCs/>
          <w:i/>
          <w:sz w:val="26"/>
          <w:szCs w:val="26"/>
          <w:lang w:val="vi-VN"/>
        </w:rPr>
        <w:t>Đơn đề nghị Cấp giấy chứng nhận đủ điều kiện kinh doanh hoạt động thể thao (theo mẫu số 02 Phụ lục III Nghị định số 31/2024/NĐ-CP ngày 15/3/2024)</w:t>
      </w:r>
    </w:p>
    <w:p w14:paraId="53CC2603"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5.8. Yêu cầu, điều kiện thực hiện thủ tục hành chính</w:t>
      </w:r>
    </w:p>
    <w:p w14:paraId="59DB2305" w14:textId="77777777" w:rsidR="00DA7E42" w:rsidRPr="00DA7E42" w:rsidRDefault="00DA7E42" w:rsidP="00DA7E42">
      <w:pPr>
        <w:shd w:val="clear" w:color="auto" w:fill="FFFFFF"/>
        <w:spacing w:before="120" w:after="120" w:line="234" w:lineRule="atLeast"/>
        <w:ind w:firstLine="709"/>
        <w:jc w:val="both"/>
        <w:rPr>
          <w:b/>
          <w:bCs/>
          <w:i/>
          <w:sz w:val="26"/>
          <w:szCs w:val="26"/>
          <w:lang w:val="hr-HR" w:eastAsia="en-GB"/>
        </w:rPr>
      </w:pPr>
      <w:r w:rsidRPr="00DA7E42">
        <w:rPr>
          <w:b/>
          <w:bCs/>
          <w:i/>
          <w:sz w:val="26"/>
          <w:szCs w:val="26"/>
          <w:lang w:val="hr-HR" w:eastAsia="en-GB"/>
        </w:rPr>
        <w:t>(1) Cơ sở vật chất</w:t>
      </w:r>
    </w:p>
    <w:p w14:paraId="46DB602A"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a) Sàn tập bằng phẳng, không trơn trượt.</w:t>
      </w:r>
    </w:p>
    <w:p w14:paraId="690513EE"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b) Khoảng cách từ sàn tập đến trần nhà không thấp hơn 2,7m.</w:t>
      </w:r>
    </w:p>
    <w:p w14:paraId="02DA8827"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c) Không gian tập luyện thoáng mát, ánh sáng từ 150 lux trở lên.</w:t>
      </w:r>
    </w:p>
    <w:p w14:paraId="14A5E8DB"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d) Có khu vực vệ sinh, thay đồ, nơi để đồ dùng cá nhân cho người tập, có tủ thuốc và dụng cụ sơ cấp cứu ban đầu.</w:t>
      </w:r>
    </w:p>
    <w:p w14:paraId="3BE2E53D"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đ)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 và các quy định khác.</w:t>
      </w:r>
    </w:p>
    <w:p w14:paraId="0A81312D"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e) Việc tổ chức tập luyện và thi đấu môn Yoga ở ngoài trời phải tuân thủ quy định tại các điểm a, c, d, đ mục này.</w:t>
      </w:r>
    </w:p>
    <w:p w14:paraId="194840ED" w14:textId="77777777" w:rsidR="00DA7E42" w:rsidRPr="00DA7E42" w:rsidRDefault="00DA7E42" w:rsidP="00DA7E42">
      <w:pPr>
        <w:shd w:val="clear" w:color="auto" w:fill="FFFFFF"/>
        <w:spacing w:before="120" w:after="120" w:line="234" w:lineRule="atLeast"/>
        <w:ind w:firstLine="709"/>
        <w:jc w:val="both"/>
        <w:rPr>
          <w:b/>
          <w:bCs/>
          <w:i/>
          <w:sz w:val="26"/>
          <w:szCs w:val="26"/>
          <w:lang w:val="hr-HR" w:eastAsia="en-GB"/>
        </w:rPr>
      </w:pPr>
      <w:r w:rsidRPr="00DA7E42">
        <w:rPr>
          <w:b/>
          <w:bCs/>
          <w:i/>
          <w:sz w:val="26"/>
          <w:szCs w:val="26"/>
          <w:lang w:val="hr-HR" w:eastAsia="en-GB"/>
        </w:rPr>
        <w:t>(2) Trang thiết bị</w:t>
      </w:r>
    </w:p>
    <w:p w14:paraId="03EF72B5"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a) Trang thiết bị tập luyện:</w:t>
      </w:r>
    </w:p>
    <w:p w14:paraId="14103C7C"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 Đảm bảo mỗi người tập có 01 thảm tập cá nhân hoặc thảm lớn trên sàn;</w:t>
      </w:r>
    </w:p>
    <w:p w14:paraId="4DED1366"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 Đối với động tác Yoga bay (Yoga fly): Võng lụa (dây) chịu được ít nhất 300 kg trọng lực, được lắp đặt trên một hệ thống treo có khả năng đảm bảo an toàn cho người tập luyện. Chiều dài của dây có thể điều chỉnh để vừa với tư thế người tập;</w:t>
      </w:r>
    </w:p>
    <w:p w14:paraId="1B0E0C4B"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 Các dụng cụ hỗ trợ tập luyện môn Yoga phải đảm bảo an toàn, không gây nguy hiểm cho người tập.</w:t>
      </w:r>
    </w:p>
    <w:p w14:paraId="04FA63BB"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b) Trang thiết bị thi đấu:</w:t>
      </w:r>
    </w:p>
    <w:p w14:paraId="14D09F2E"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 Đảm bảo mỗi người có 01 thảm cá nhân hoặc thảm lớn trên sàn;</w:t>
      </w:r>
    </w:p>
    <w:p w14:paraId="22775B90"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 Có thiết bị liên lạc cho các thành viên tổ chức và điều hành giải;</w:t>
      </w:r>
    </w:p>
    <w:p w14:paraId="58007176"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 Đồng hồ bấm giờ, bảng báo giờ, bảng điểm, loa, vạch giới hạn sân thi đấu.</w:t>
      </w:r>
    </w:p>
    <w:p w14:paraId="240DA704" w14:textId="77777777" w:rsidR="00DA7E42" w:rsidRPr="00DA7E42" w:rsidRDefault="00DA7E42" w:rsidP="00DA7E42">
      <w:pPr>
        <w:shd w:val="clear" w:color="auto" w:fill="FFFFFF"/>
        <w:spacing w:before="120" w:after="120" w:line="234" w:lineRule="atLeast"/>
        <w:ind w:firstLine="709"/>
        <w:jc w:val="both"/>
        <w:rPr>
          <w:b/>
          <w:bCs/>
          <w:i/>
          <w:sz w:val="26"/>
          <w:szCs w:val="26"/>
          <w:lang w:val="hr-HR" w:eastAsia="en-GB"/>
        </w:rPr>
      </w:pPr>
      <w:r w:rsidRPr="00DA7E42">
        <w:rPr>
          <w:b/>
          <w:bCs/>
          <w:i/>
          <w:sz w:val="26"/>
          <w:szCs w:val="26"/>
          <w:lang w:val="hr-HR" w:eastAsia="en-GB"/>
        </w:rPr>
        <w:t>(3) Mật độ hướng dẫn tập luyện</w:t>
      </w:r>
    </w:p>
    <w:p w14:paraId="3ACD148D"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lastRenderedPageBreak/>
        <w:t>a) Mật độ tập luyện trên sàn bảo đảm tối thiểu 2,5m2 /01 người.</w:t>
      </w:r>
    </w:p>
    <w:p w14:paraId="689A45BA"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Cs/>
          <w:sz w:val="26"/>
          <w:szCs w:val="26"/>
          <w:lang w:val="hr-HR" w:eastAsia="en-GB"/>
        </w:rPr>
        <w:t>b) Mỗi người hướng dẫn tập luyện không quá 30 người trong một giờ học.</w:t>
      </w:r>
    </w:p>
    <w:p w14:paraId="0171EEFA" w14:textId="77777777" w:rsidR="00DA7E42" w:rsidRPr="00DA7E42" w:rsidRDefault="00DA7E42" w:rsidP="00DA7E42">
      <w:pPr>
        <w:shd w:val="clear" w:color="auto" w:fill="FFFFFF"/>
        <w:spacing w:before="120" w:after="120" w:line="234" w:lineRule="atLeast"/>
        <w:ind w:firstLine="709"/>
        <w:jc w:val="both"/>
        <w:rPr>
          <w:bCs/>
          <w:sz w:val="26"/>
          <w:szCs w:val="26"/>
          <w:lang w:val="hr-HR" w:eastAsia="en-GB"/>
        </w:rPr>
      </w:pPr>
      <w:r w:rsidRPr="00DA7E42">
        <w:rPr>
          <w:b/>
          <w:bCs/>
          <w:i/>
          <w:sz w:val="26"/>
          <w:szCs w:val="26"/>
          <w:lang w:val="hr-HR" w:eastAsia="en-GB"/>
        </w:rPr>
        <w:t>(4) Nhân viên chuyên môn:</w:t>
      </w:r>
      <w:r w:rsidRPr="00DA7E42">
        <w:rPr>
          <w:bCs/>
          <w:sz w:val="26"/>
          <w:szCs w:val="26"/>
          <w:lang w:val="hr-HR" w:eastAsia="en-GB"/>
        </w:rPr>
        <w:t xml:space="preserve"> Có đội ngũ cán bộ, nhân viên chuyên môn phù hợp với nội dung hoạt động</w:t>
      </w:r>
    </w:p>
    <w:p w14:paraId="0AE9B0B5"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5.9. Căn cứ pháp lý của thủ tục hành chính </w:t>
      </w:r>
    </w:p>
    <w:p w14:paraId="422CD8F6"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4D8C261A"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149E959B"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22DE0CD7" w14:textId="77777777" w:rsidR="00DA7E42" w:rsidRPr="00DA652D" w:rsidRDefault="00DA7E42" w:rsidP="00DA7E42">
      <w:pPr>
        <w:spacing w:before="120" w:after="120"/>
        <w:ind w:firstLine="709"/>
        <w:jc w:val="both"/>
        <w:rPr>
          <w:i/>
          <w:sz w:val="26"/>
          <w:szCs w:val="26"/>
          <w:lang w:val="nb-NO"/>
        </w:rPr>
      </w:pPr>
      <w:r w:rsidRPr="00DA652D">
        <w:rPr>
          <w:i/>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3B9F4A0E"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11/2016/TT-BVHTTDL ngày 08 tháng 11 năm 2016 của Bộ trưởng Bộ Văn hóa, Thể thao và Du lịch quy định điều kiện chuyên môn tổ chức tập luyện và thi đấu môn Yoga. Có hiệu lực từ ngày 01 tháng 01 năm 2017.</w:t>
      </w:r>
    </w:p>
    <w:p w14:paraId="68E8CC88"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45FB6841"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58DB6033"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5.10.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702D6C52"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3067584" w14:textId="77777777" w:rsidR="00DA7E42" w:rsidRPr="00DA7E42" w:rsidRDefault="00DA7E42" w:rsidP="00DA7E42">
            <w:pPr>
              <w:spacing w:before="40" w:after="40"/>
              <w:jc w:val="center"/>
              <w:rPr>
                <w:b/>
                <w:bCs/>
                <w:sz w:val="26"/>
                <w:szCs w:val="26"/>
                <w:lang w:val="nl-NL"/>
              </w:rPr>
            </w:pPr>
          </w:p>
          <w:p w14:paraId="59D745DB"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329FDAF8"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39A031F6"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1A98A59"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2BB6FFD4"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9A16686"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5FE6E956"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38926D19"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64701E4A"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C46DE4A"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05CA9BD2" w14:textId="77777777" w:rsidR="00DA7E42" w:rsidRPr="00DA7E42" w:rsidRDefault="00DA7E42" w:rsidP="00DA7E42">
            <w:pPr>
              <w:spacing w:before="40" w:after="40"/>
              <w:jc w:val="center"/>
              <w:rPr>
                <w:sz w:val="26"/>
                <w:szCs w:val="26"/>
                <w:lang w:val="nl-NL"/>
              </w:rPr>
            </w:pPr>
          </w:p>
          <w:p w14:paraId="48C88016"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4EE699B1" w14:textId="77777777" w:rsidR="00DA7E42" w:rsidRPr="00DA7E42" w:rsidRDefault="00DA7E42" w:rsidP="00DA7E42">
            <w:pPr>
              <w:spacing w:before="40" w:after="40"/>
              <w:jc w:val="center"/>
              <w:rPr>
                <w:sz w:val="26"/>
                <w:szCs w:val="26"/>
                <w:lang w:val="nl-NL"/>
              </w:rPr>
            </w:pPr>
          </w:p>
          <w:p w14:paraId="7FA302FF" w14:textId="77777777" w:rsidR="00DA7E42" w:rsidRPr="00DA7E42" w:rsidRDefault="00DA7E42" w:rsidP="00DA7E42">
            <w:pPr>
              <w:spacing w:before="40" w:after="40"/>
              <w:jc w:val="center"/>
              <w:rPr>
                <w:sz w:val="26"/>
                <w:szCs w:val="26"/>
                <w:lang w:val="nl-NL"/>
              </w:rPr>
            </w:pPr>
          </w:p>
        </w:tc>
      </w:tr>
      <w:tr w:rsidR="00DA7E42" w:rsidRPr="00DA7E42" w14:paraId="4AEA013A"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6811FFD"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 xml:space="preserve">về thực hiện cơ chế một cửa, một cửa liên thông trong giải quyết thủ tục hành </w:t>
            </w:r>
            <w:r w:rsidRPr="00DA7E42">
              <w:rPr>
                <w:bCs/>
                <w:sz w:val="26"/>
                <w:szCs w:val="26"/>
                <w:lang w:val="nl-NL"/>
              </w:rPr>
              <w:lastRenderedPageBreak/>
              <w:t>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2B4FAB0"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14:paraId="3401FA3F" w14:textId="77777777" w:rsidR="00DA7E42" w:rsidRPr="00DA7E42" w:rsidRDefault="00DA7E42" w:rsidP="00DA7E42">
            <w:pPr>
              <w:spacing w:before="40" w:after="40"/>
              <w:jc w:val="both"/>
              <w:rPr>
                <w:sz w:val="26"/>
                <w:szCs w:val="26"/>
                <w:lang w:val="nl-NL"/>
              </w:rPr>
            </w:pPr>
          </w:p>
        </w:tc>
      </w:tr>
    </w:tbl>
    <w:p w14:paraId="0E3DECB5"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78AE9F09"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5E1820D1"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5EAFD834"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29440" behindDoc="1" locked="0" layoutInCell="1" allowOverlap="1" wp14:anchorId="5430FFF6" wp14:editId="76D857A8">
                <wp:simplePos x="0" y="0"/>
                <wp:positionH relativeFrom="page">
                  <wp:posOffset>2665095</wp:posOffset>
                </wp:positionH>
                <wp:positionV relativeFrom="paragraph">
                  <wp:posOffset>239395</wp:posOffset>
                </wp:positionV>
                <wp:extent cx="1941830" cy="1270"/>
                <wp:effectExtent l="0" t="0" r="20320" b="17780"/>
                <wp:wrapTopAndBottom/>
                <wp:docPr id="26"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9D5B9F" id="Graphic 22" o:spid="_x0000_s1026" style="position:absolute;margin-left:209.85pt;margin-top:18.85pt;width:152.9pt;height:.1pt;z-index:-251287040;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1B061A69" w14:textId="77777777" w:rsidR="00DA7E42" w:rsidRPr="00DA7E42" w:rsidRDefault="00DA7E42" w:rsidP="00DA7E42">
      <w:pPr>
        <w:widowControl w:val="0"/>
        <w:autoSpaceDE w:val="0"/>
        <w:autoSpaceDN w:val="0"/>
        <w:spacing w:before="10"/>
        <w:jc w:val="center"/>
        <w:rPr>
          <w:b/>
          <w:sz w:val="26"/>
          <w:szCs w:val="26"/>
          <w:lang w:val="vi"/>
        </w:rPr>
      </w:pPr>
    </w:p>
    <w:p w14:paraId="542FE79D"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4CD55816"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2FA12CF8"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30464" behindDoc="1" locked="0" layoutInCell="1" allowOverlap="1" wp14:anchorId="64A7B952" wp14:editId="117D7135">
                <wp:simplePos x="0" y="0"/>
                <wp:positionH relativeFrom="page">
                  <wp:posOffset>3323428</wp:posOffset>
                </wp:positionH>
                <wp:positionV relativeFrom="paragraph">
                  <wp:posOffset>116840</wp:posOffset>
                </wp:positionV>
                <wp:extent cx="701675" cy="1270"/>
                <wp:effectExtent l="0" t="0" r="22225" b="17780"/>
                <wp:wrapTopAndBottom/>
                <wp:docPr id="27"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E0A21" id="Graphic 23" o:spid="_x0000_s1026" style="position:absolute;margin-left:261.7pt;margin-top:9.2pt;width:55.25pt;height:.1pt;z-index:-251286016;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5546EBED"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1CD5C807"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506781B8"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2DE84D22"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43E3CA4C"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14D4A140"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3C3ACD59"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36E4928B"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79D6B5B6"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3D05F171"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280C4C4D"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7AD7EE0D"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48D45EE2"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1648EF2D"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070C5A7B"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7FF7DEF2"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6330E7F1"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663EF678"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18824558"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58AAFC16"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3295BDE5"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35A2D53B" w14:textId="77777777" w:rsidR="00DA7E42" w:rsidRPr="00DA7E42" w:rsidRDefault="00DA7E42" w:rsidP="00DA7E42">
      <w:pPr>
        <w:ind w:firstLine="709"/>
        <w:jc w:val="both"/>
        <w:rPr>
          <w:b/>
          <w:sz w:val="26"/>
          <w:szCs w:val="26"/>
        </w:rPr>
      </w:pPr>
      <w:r w:rsidRPr="00DA7E42">
        <w:rPr>
          <w:b/>
          <w:sz w:val="26"/>
          <w:szCs w:val="26"/>
        </w:rPr>
        <w:t xml:space="preserve">   </w:t>
      </w:r>
    </w:p>
    <w:p w14:paraId="42DB0682" w14:textId="77777777" w:rsidR="00DA7E42" w:rsidRPr="00DA7E42" w:rsidRDefault="00DA7E42" w:rsidP="00DA7E42">
      <w:pPr>
        <w:ind w:firstLine="709"/>
        <w:jc w:val="both"/>
        <w:rPr>
          <w:b/>
          <w:sz w:val="26"/>
          <w:szCs w:val="26"/>
        </w:rPr>
      </w:pPr>
    </w:p>
    <w:p w14:paraId="67958D67" w14:textId="77777777" w:rsidR="00DA7E42" w:rsidRPr="00DA7E42" w:rsidRDefault="00DA7E42" w:rsidP="00DA7E42">
      <w:pPr>
        <w:jc w:val="center"/>
        <w:rPr>
          <w:b/>
          <w:sz w:val="26"/>
          <w:szCs w:val="26"/>
        </w:rPr>
      </w:pPr>
    </w:p>
    <w:p w14:paraId="6F5EA300"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1CA01723" w14:textId="77777777" w:rsidR="00DA7E42" w:rsidRPr="00DA7E42" w:rsidRDefault="00DA7E42" w:rsidP="00DA7E42">
      <w:pPr>
        <w:jc w:val="center"/>
        <w:rPr>
          <w:b/>
          <w:sz w:val="26"/>
          <w:szCs w:val="26"/>
        </w:rPr>
      </w:pPr>
      <w:r w:rsidRPr="00DA7E42">
        <w:rPr>
          <w:b/>
          <w:sz w:val="26"/>
          <w:szCs w:val="26"/>
        </w:rPr>
        <w:t>BẢN TÓM TẮT</w:t>
      </w:r>
    </w:p>
    <w:p w14:paraId="44A44EFD"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6E771F5E"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6AFB42B8" w14:textId="77777777" w:rsidR="00DA7E42" w:rsidRPr="00DA7E42" w:rsidRDefault="00DA7E42" w:rsidP="00DA7E42">
      <w:pPr>
        <w:ind w:firstLine="709"/>
        <w:jc w:val="center"/>
        <w:rPr>
          <w:sz w:val="26"/>
          <w:szCs w:val="26"/>
        </w:rPr>
      </w:pPr>
    </w:p>
    <w:p w14:paraId="443B8A80"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3B3D1B81" w14:textId="77777777" w:rsidR="00DA7E42" w:rsidRPr="00DA7E42" w:rsidRDefault="00DA7E42" w:rsidP="00DA7E42">
      <w:pPr>
        <w:jc w:val="both"/>
        <w:rPr>
          <w:sz w:val="26"/>
          <w:szCs w:val="26"/>
        </w:rPr>
      </w:pPr>
    </w:p>
    <w:p w14:paraId="3254F6E3"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00901FD6" w14:textId="77777777" w:rsidR="00DA7E42" w:rsidRPr="00DA7E42" w:rsidRDefault="00DA7E42" w:rsidP="00DA7E42">
      <w:pPr>
        <w:ind w:firstLine="709"/>
        <w:jc w:val="both"/>
        <w:rPr>
          <w:sz w:val="26"/>
          <w:szCs w:val="26"/>
        </w:rPr>
      </w:pPr>
      <w:r w:rsidRPr="00DA7E42">
        <w:rPr>
          <w:sz w:val="26"/>
          <w:szCs w:val="26"/>
        </w:rPr>
        <w:t>- Địa chỉ trụ sở chính: ………………………………………………………………..</w:t>
      </w:r>
    </w:p>
    <w:p w14:paraId="3421FF27" w14:textId="77777777" w:rsidR="00DA7E42" w:rsidRPr="00DA7E42" w:rsidRDefault="00DA7E42" w:rsidP="00DA7E42">
      <w:pPr>
        <w:ind w:firstLine="709"/>
        <w:jc w:val="both"/>
        <w:rPr>
          <w:sz w:val="26"/>
          <w:szCs w:val="26"/>
        </w:rPr>
      </w:pPr>
      <w:r w:rsidRPr="00DA7E42">
        <w:rPr>
          <w:sz w:val="26"/>
          <w:szCs w:val="26"/>
        </w:rPr>
        <w:t>Điện thoại: …………………………….Fax: ………………………………………..</w:t>
      </w:r>
    </w:p>
    <w:p w14:paraId="17464DAB" w14:textId="77777777" w:rsidR="00DA7E42" w:rsidRPr="00DA7E42" w:rsidRDefault="00DA7E42" w:rsidP="00DA7E42">
      <w:pPr>
        <w:ind w:firstLine="709"/>
        <w:jc w:val="both"/>
        <w:rPr>
          <w:sz w:val="26"/>
          <w:szCs w:val="26"/>
        </w:rPr>
      </w:pPr>
      <w:r w:rsidRPr="00DA7E42">
        <w:rPr>
          <w:sz w:val="26"/>
          <w:szCs w:val="26"/>
        </w:rPr>
        <w:t>Website: ……………………………………………………………………………...</w:t>
      </w:r>
    </w:p>
    <w:p w14:paraId="7F1E5792" w14:textId="77777777" w:rsidR="00DA7E42" w:rsidRPr="00DA7E42" w:rsidRDefault="00DA7E42" w:rsidP="00DA7E42">
      <w:pPr>
        <w:ind w:firstLine="709"/>
        <w:jc w:val="both"/>
        <w:rPr>
          <w:sz w:val="26"/>
          <w:szCs w:val="26"/>
        </w:rPr>
      </w:pPr>
      <w:r w:rsidRPr="00DA7E42">
        <w:rPr>
          <w:sz w:val="26"/>
          <w:szCs w:val="26"/>
        </w:rPr>
        <w:t>Email: ………………………………………………………………………………..</w:t>
      </w:r>
    </w:p>
    <w:p w14:paraId="4A12784F"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419E3F19"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6EE77819" w14:textId="77777777" w:rsidR="00DA7E42" w:rsidRPr="00DA7E42" w:rsidRDefault="00DA7E42" w:rsidP="00DA7E42">
      <w:pPr>
        <w:ind w:firstLine="709"/>
        <w:jc w:val="both"/>
        <w:rPr>
          <w:sz w:val="26"/>
          <w:szCs w:val="26"/>
        </w:rPr>
      </w:pPr>
      <w:r w:rsidRPr="00DA7E42">
        <w:rPr>
          <w:sz w:val="26"/>
          <w:szCs w:val="26"/>
        </w:rPr>
        <w:t>- Số lượng: …………………………………………………………………………..</w:t>
      </w:r>
    </w:p>
    <w:p w14:paraId="40F74501"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691EFCD2"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64D5ECBD"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7DE7F070"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45FFFA77" w14:textId="77777777" w:rsidR="00DA7E42" w:rsidRPr="00DA7E42" w:rsidRDefault="00DA7E42" w:rsidP="00DA7E42">
      <w:pPr>
        <w:ind w:firstLine="709"/>
        <w:jc w:val="both"/>
        <w:rPr>
          <w:sz w:val="26"/>
          <w:szCs w:val="26"/>
        </w:rPr>
      </w:pPr>
      <w:r w:rsidRPr="00DA7E42">
        <w:rPr>
          <w:sz w:val="26"/>
          <w:szCs w:val="26"/>
        </w:rPr>
        <w:t>Chúng tôi cam kết:</w:t>
      </w:r>
    </w:p>
    <w:p w14:paraId="083871CA"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7871FB97"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47CDCC50"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0179C3A6"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D23E7AA"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257B2CFE"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375373B3" w14:textId="77777777" w:rsidR="00DA7E42" w:rsidRPr="00DA7E42" w:rsidRDefault="00DA7E42" w:rsidP="00DA7E42">
      <w:pPr>
        <w:rPr>
          <w:sz w:val="26"/>
          <w:szCs w:val="26"/>
        </w:rPr>
      </w:pPr>
    </w:p>
    <w:p w14:paraId="7F2B337F" w14:textId="77777777" w:rsidR="004C117A" w:rsidRDefault="004C117A" w:rsidP="00257133">
      <w:pPr>
        <w:keepNext/>
        <w:spacing w:before="120" w:after="120" w:line="259" w:lineRule="auto"/>
        <w:ind w:firstLine="567"/>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D1B6B" w14:textId="77777777" w:rsidR="00960AAE" w:rsidRDefault="00960AAE">
      <w:r>
        <w:separator/>
      </w:r>
    </w:p>
  </w:endnote>
  <w:endnote w:type="continuationSeparator" w:id="0">
    <w:p w14:paraId="17AAC14E" w14:textId="77777777" w:rsidR="00960AAE" w:rsidRDefault="0096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07273" w14:textId="77777777" w:rsidR="00E9512B" w:rsidRDefault="00E9512B">
    <w:pPr>
      <w:pStyle w:val="Footer"/>
      <w:jc w:val="right"/>
    </w:pPr>
    <w:r>
      <w:fldChar w:fldCharType="begin"/>
    </w:r>
    <w:r>
      <w:instrText xml:space="preserve"> PAGE   \* MERGEFORMAT </w:instrText>
    </w:r>
    <w:r>
      <w:fldChar w:fldCharType="separate"/>
    </w:r>
    <w:r>
      <w:rPr>
        <w:noProof/>
      </w:rPr>
      <w:t>454</w:t>
    </w:r>
    <w:r>
      <w:rPr>
        <w:noProof/>
      </w:rPr>
      <w:fldChar w:fldCharType="end"/>
    </w:r>
  </w:p>
  <w:p w14:paraId="77C36B4F"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34DA2" w14:textId="77777777" w:rsidR="00E9512B" w:rsidRDefault="00E9512B">
    <w:pPr>
      <w:pStyle w:val="Footer"/>
      <w:jc w:val="center"/>
    </w:pPr>
    <w:r>
      <w:fldChar w:fldCharType="begin"/>
    </w:r>
    <w:r>
      <w:instrText xml:space="preserve"> PAGE   \* MERGEFORMAT </w:instrText>
    </w:r>
    <w:r>
      <w:fldChar w:fldCharType="separate"/>
    </w:r>
    <w:r w:rsidR="00257133">
      <w:rPr>
        <w:noProof/>
      </w:rPr>
      <w:t>2</w:t>
    </w:r>
    <w:r>
      <w:rPr>
        <w:noProof/>
      </w:rPr>
      <w:fldChar w:fldCharType="end"/>
    </w:r>
  </w:p>
  <w:p w14:paraId="0226229C"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02F2" w14:textId="77777777" w:rsidR="00E9512B" w:rsidRDefault="00E9512B">
    <w:pPr>
      <w:pStyle w:val="Footer"/>
      <w:jc w:val="right"/>
    </w:pPr>
    <w:r>
      <w:fldChar w:fldCharType="begin"/>
    </w:r>
    <w:r>
      <w:instrText xml:space="preserve"> PAGE   \* MERGEFORMAT </w:instrText>
    </w:r>
    <w:r>
      <w:fldChar w:fldCharType="separate"/>
    </w:r>
    <w:r w:rsidR="00257133">
      <w:rPr>
        <w:noProof/>
      </w:rPr>
      <w:t>1</w:t>
    </w:r>
    <w:r>
      <w:rPr>
        <w:noProof/>
      </w:rPr>
      <w:fldChar w:fldCharType="end"/>
    </w:r>
  </w:p>
  <w:p w14:paraId="1620AD32"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257133">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A0C8E" w14:textId="77777777" w:rsidR="00960AAE" w:rsidRDefault="00960AAE">
      <w:r>
        <w:separator/>
      </w:r>
    </w:p>
  </w:footnote>
  <w:footnote w:type="continuationSeparator" w:id="0">
    <w:p w14:paraId="704A2AD6" w14:textId="77777777" w:rsidR="00960AAE" w:rsidRDefault="00960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665D" w14:textId="77777777" w:rsidR="00E9512B" w:rsidRDefault="00E9512B">
    <w:pPr>
      <w:pStyle w:val="Header"/>
      <w:jc w:val="center"/>
    </w:pPr>
  </w:p>
  <w:p w14:paraId="3184ECE8"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9ED7" w14:textId="77777777" w:rsidR="00E9512B" w:rsidRDefault="00E9512B" w:rsidP="00E60CE0">
    <w:pPr>
      <w:pStyle w:val="Header"/>
      <w:jc w:val="right"/>
    </w:pPr>
  </w:p>
  <w:p w14:paraId="265A632F"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57133"/>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0AAE"/>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026C"/>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EB105-412C-400C-8ECF-51083A13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15002</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2024-05-23T09:13:00Z</dcterms:created>
  <dcterms:modified xsi:type="dcterms:W3CDTF">2024-05-23T09:14:00Z</dcterms:modified>
</cp:coreProperties>
</file>