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067" w:rsidRPr="0061172E" w:rsidRDefault="006D5067" w:rsidP="006D5067">
      <w:pPr>
        <w:pStyle w:val="Heading6"/>
        <w:ind w:firstLine="709"/>
        <w:rPr>
          <w:rFonts w:ascii="Times New Roman" w:hAnsi="Times New Roman" w:cs="Times New Roman"/>
          <w:b/>
          <w:i w:val="0"/>
          <w:color w:val="auto"/>
          <w:sz w:val="26"/>
          <w:szCs w:val="26"/>
        </w:rPr>
      </w:pPr>
      <w:r w:rsidRPr="0061172E">
        <w:rPr>
          <w:rFonts w:ascii="Times New Roman" w:hAnsi="Times New Roman" w:cs="Times New Roman"/>
          <w:b/>
          <w:i w:val="0"/>
          <w:color w:val="auto"/>
          <w:sz w:val="26"/>
          <w:szCs w:val="26"/>
        </w:rPr>
        <w:t>12. Thủ tục cấp lại Thẻ nhân viên tư vấn về phòng, chống bạo lực gia đình</w:t>
      </w:r>
    </w:p>
    <w:p w:rsidR="006D5067" w:rsidRPr="0061172E" w:rsidRDefault="006D5067" w:rsidP="006D5067">
      <w:pPr>
        <w:shd w:val="clear" w:color="auto" w:fill="FFFFFF"/>
        <w:spacing w:before="120" w:after="120"/>
        <w:ind w:firstLine="720"/>
        <w:jc w:val="both"/>
        <w:rPr>
          <w:i/>
          <w:sz w:val="26"/>
          <w:lang w:val="es-AR"/>
        </w:rPr>
      </w:pPr>
      <w:r w:rsidRPr="0061172E">
        <w:rPr>
          <w:b/>
          <w:bCs/>
          <w:sz w:val="26"/>
          <w:lang w:val="hr-HR"/>
        </w:rPr>
        <w:t xml:space="preserve">12.1.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092"/>
        <w:gridCol w:w="3969"/>
        <w:gridCol w:w="1985"/>
        <w:gridCol w:w="992"/>
      </w:tblGrid>
      <w:tr w:rsidR="006D5067"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5067" w:rsidRPr="0061172E" w:rsidRDefault="006D5067" w:rsidP="00E9173C">
            <w:pPr>
              <w:jc w:val="center"/>
              <w:rPr>
                <w:b/>
                <w:sz w:val="26"/>
              </w:rPr>
            </w:pPr>
            <w:r w:rsidRPr="0061172E">
              <w:rPr>
                <w:b/>
                <w:sz w:val="26"/>
              </w:rPr>
              <w:t>TT</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6D5067" w:rsidRPr="0061172E" w:rsidRDefault="006D5067" w:rsidP="00E9173C">
            <w:pPr>
              <w:jc w:val="center"/>
              <w:rPr>
                <w:b/>
                <w:sz w:val="26"/>
              </w:rPr>
            </w:pPr>
            <w:r w:rsidRPr="0061172E">
              <w:rPr>
                <w:b/>
                <w:sz w:val="26"/>
              </w:rPr>
              <w:t xml:space="preserve">Trình tự </w:t>
            </w:r>
          </w:p>
          <w:p w:rsidR="006D5067" w:rsidRPr="0061172E" w:rsidRDefault="006D5067" w:rsidP="00E9173C">
            <w:pPr>
              <w:jc w:val="center"/>
              <w:rPr>
                <w:b/>
                <w:sz w:val="26"/>
              </w:rPr>
            </w:pPr>
            <w:r w:rsidRPr="0061172E">
              <w:rPr>
                <w:b/>
                <w:sz w:val="26"/>
              </w:rPr>
              <w:t>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D5067" w:rsidRPr="0061172E" w:rsidRDefault="006D5067" w:rsidP="00E9173C">
            <w:pPr>
              <w:jc w:val="center"/>
              <w:rPr>
                <w:b/>
                <w:sz w:val="26"/>
              </w:rPr>
            </w:pPr>
            <w:r w:rsidRPr="0061172E">
              <w:rPr>
                <w:b/>
                <w:sz w:val="26"/>
              </w:rPr>
              <w:t>Cách thức thực hiện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5067" w:rsidRPr="0061172E" w:rsidRDefault="006D5067" w:rsidP="00E9173C">
            <w:pPr>
              <w:jc w:val="center"/>
              <w:rPr>
                <w:b/>
                <w:sz w:val="26"/>
              </w:rPr>
            </w:pPr>
            <w:r w:rsidRPr="0061172E">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5067" w:rsidRPr="0061172E" w:rsidRDefault="006D5067" w:rsidP="00E9173C">
            <w:pPr>
              <w:jc w:val="center"/>
              <w:rPr>
                <w:b/>
                <w:sz w:val="26"/>
              </w:rPr>
            </w:pPr>
            <w:r w:rsidRPr="0061172E">
              <w:rPr>
                <w:b/>
                <w:sz w:val="26"/>
              </w:rPr>
              <w:t>Ghi chú</w:t>
            </w:r>
          </w:p>
        </w:tc>
      </w:tr>
      <w:tr w:rsidR="006D5067" w:rsidRPr="0061172E" w:rsidTr="00E9173C">
        <w:trPr>
          <w:trHeight w:val="898"/>
        </w:trPr>
        <w:tc>
          <w:tcPr>
            <w:tcW w:w="851" w:type="dxa"/>
            <w:vMerge w:val="restart"/>
            <w:tcBorders>
              <w:top w:val="single" w:sz="4" w:space="0" w:color="auto"/>
            </w:tcBorders>
            <w:shd w:val="clear" w:color="auto" w:fill="auto"/>
            <w:vAlign w:val="center"/>
          </w:tcPr>
          <w:p w:rsidR="006D5067" w:rsidRPr="0061172E" w:rsidRDefault="006D5067" w:rsidP="00E9173C">
            <w:pPr>
              <w:spacing w:after="120" w:line="234" w:lineRule="atLeast"/>
              <w:jc w:val="center"/>
              <w:rPr>
                <w:b/>
                <w:sz w:val="26"/>
              </w:rPr>
            </w:pPr>
            <w:r w:rsidRPr="0061172E">
              <w:rPr>
                <w:b/>
                <w:sz w:val="26"/>
              </w:rPr>
              <w:t>Bước 1</w:t>
            </w:r>
          </w:p>
        </w:tc>
        <w:tc>
          <w:tcPr>
            <w:tcW w:w="2092" w:type="dxa"/>
            <w:vMerge w:val="restart"/>
            <w:tcBorders>
              <w:top w:val="single" w:sz="4" w:space="0" w:color="auto"/>
            </w:tcBorders>
            <w:shd w:val="clear" w:color="auto" w:fill="auto"/>
            <w:vAlign w:val="center"/>
          </w:tcPr>
          <w:p w:rsidR="006D5067" w:rsidRPr="0061172E" w:rsidRDefault="006D5067"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969" w:type="dxa"/>
            <w:tcBorders>
              <w:top w:val="single" w:sz="4" w:space="0" w:color="auto"/>
            </w:tcBorders>
            <w:shd w:val="clear" w:color="auto" w:fill="auto"/>
            <w:vAlign w:val="center"/>
          </w:tcPr>
          <w:p w:rsidR="006D5067" w:rsidRPr="0061172E" w:rsidRDefault="006D5067" w:rsidP="00E9173C">
            <w:pPr>
              <w:shd w:val="clear" w:color="auto" w:fill="FFFFFF"/>
              <w:jc w:val="both"/>
              <w:rPr>
                <w:i/>
                <w:sz w:val="26"/>
              </w:rPr>
            </w:pPr>
            <w:r w:rsidRPr="0061172E">
              <w:rPr>
                <w:sz w:val="26"/>
              </w:rPr>
              <w:t>1. Nộp hồ sơ đến Trung tâm Kiểm soát thủ tục hành chính và Phục vụ hành chính công - số 85 đường Nguyễn Huệ, phường 1, thành phố Cao Lãnh, tỉnh Đồng Tháp.</w:t>
            </w:r>
          </w:p>
        </w:tc>
        <w:tc>
          <w:tcPr>
            <w:tcW w:w="1985" w:type="dxa"/>
            <w:vMerge w:val="restart"/>
            <w:tcBorders>
              <w:top w:val="single" w:sz="4" w:space="0" w:color="auto"/>
            </w:tcBorders>
            <w:shd w:val="clear" w:color="auto" w:fill="auto"/>
            <w:vAlign w:val="center"/>
          </w:tcPr>
          <w:p w:rsidR="006D5067" w:rsidRPr="0061172E" w:rsidRDefault="006D5067"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992" w:type="dxa"/>
            <w:vMerge w:val="restart"/>
            <w:tcBorders>
              <w:top w:val="single" w:sz="4" w:space="0" w:color="auto"/>
            </w:tcBorders>
            <w:shd w:val="clear" w:color="auto" w:fill="auto"/>
            <w:vAlign w:val="center"/>
          </w:tcPr>
          <w:p w:rsidR="006D5067" w:rsidRPr="0061172E" w:rsidRDefault="006D5067" w:rsidP="00E9173C">
            <w:pPr>
              <w:jc w:val="center"/>
              <w:rPr>
                <w:i/>
                <w:sz w:val="26"/>
                <w:lang w:val="vi-VN"/>
              </w:rPr>
            </w:pPr>
          </w:p>
        </w:tc>
      </w:tr>
      <w:tr w:rsidR="006D5067" w:rsidRPr="00927E64" w:rsidTr="00E9173C">
        <w:trPr>
          <w:trHeight w:val="359"/>
        </w:trPr>
        <w:tc>
          <w:tcPr>
            <w:tcW w:w="851" w:type="dxa"/>
            <w:vMerge/>
            <w:shd w:val="clear" w:color="auto" w:fill="auto"/>
          </w:tcPr>
          <w:p w:rsidR="006D5067" w:rsidRPr="0061172E" w:rsidRDefault="006D5067" w:rsidP="00E9173C">
            <w:pPr>
              <w:spacing w:after="120" w:line="234" w:lineRule="atLeast"/>
              <w:jc w:val="both"/>
              <w:rPr>
                <w:b/>
                <w:sz w:val="26"/>
                <w:lang w:val="vi-VN"/>
              </w:rPr>
            </w:pPr>
          </w:p>
        </w:tc>
        <w:tc>
          <w:tcPr>
            <w:tcW w:w="2092" w:type="dxa"/>
            <w:vMerge/>
            <w:shd w:val="clear" w:color="auto" w:fill="auto"/>
          </w:tcPr>
          <w:p w:rsidR="006D5067" w:rsidRPr="0061172E" w:rsidRDefault="006D5067" w:rsidP="00E9173C">
            <w:pPr>
              <w:shd w:val="clear" w:color="auto" w:fill="FFFFFF"/>
              <w:spacing w:after="120" w:line="234" w:lineRule="atLeast"/>
              <w:jc w:val="both"/>
              <w:rPr>
                <w:b/>
                <w:sz w:val="26"/>
                <w:lang w:val="vi-VN"/>
              </w:rPr>
            </w:pPr>
          </w:p>
        </w:tc>
        <w:tc>
          <w:tcPr>
            <w:tcW w:w="3969" w:type="dxa"/>
            <w:shd w:val="clear" w:color="auto" w:fill="auto"/>
            <w:vAlign w:val="center"/>
          </w:tcPr>
          <w:p w:rsidR="006D5067" w:rsidRPr="0061172E" w:rsidRDefault="006D5067" w:rsidP="00E9173C">
            <w:pPr>
              <w:shd w:val="clear" w:color="auto" w:fill="FFFFFF"/>
              <w:spacing w:after="120" w:line="234" w:lineRule="atLeast"/>
              <w:jc w:val="both"/>
              <w:rPr>
                <w:sz w:val="26"/>
                <w:lang w:val="vi-VN"/>
              </w:rPr>
            </w:pPr>
            <w:r w:rsidRPr="0061172E">
              <w:rPr>
                <w:sz w:val="26"/>
                <w:lang w:val="vi-VN"/>
              </w:rPr>
              <w:t>2. Hoặc thông qua dịch vụ bưu chính công ích.</w:t>
            </w:r>
            <w:r w:rsidRPr="00927E64">
              <w:rPr>
                <w:sz w:val="26"/>
                <w:lang w:val="vi-VN"/>
              </w:rPr>
              <w:t xml:space="preserve">  </w:t>
            </w:r>
          </w:p>
        </w:tc>
        <w:tc>
          <w:tcPr>
            <w:tcW w:w="1985" w:type="dxa"/>
            <w:vMerge/>
            <w:shd w:val="clear" w:color="auto" w:fill="auto"/>
            <w:vAlign w:val="center"/>
          </w:tcPr>
          <w:p w:rsidR="006D5067" w:rsidRPr="0061172E" w:rsidRDefault="006D5067" w:rsidP="00E9173C">
            <w:pPr>
              <w:spacing w:after="120" w:line="234" w:lineRule="atLeast"/>
              <w:jc w:val="center"/>
              <w:rPr>
                <w:sz w:val="26"/>
                <w:lang w:val="vi-VN"/>
              </w:rPr>
            </w:pPr>
          </w:p>
        </w:tc>
        <w:tc>
          <w:tcPr>
            <w:tcW w:w="992" w:type="dxa"/>
            <w:vMerge/>
            <w:shd w:val="clear" w:color="auto" w:fill="auto"/>
          </w:tcPr>
          <w:p w:rsidR="006D5067" w:rsidRPr="0061172E" w:rsidRDefault="006D5067" w:rsidP="00E9173C">
            <w:pPr>
              <w:spacing w:after="120" w:line="234" w:lineRule="atLeast"/>
              <w:jc w:val="both"/>
              <w:rPr>
                <w:b/>
                <w:i/>
                <w:sz w:val="26"/>
                <w:lang w:val="vi-VN"/>
              </w:rPr>
            </w:pPr>
          </w:p>
        </w:tc>
      </w:tr>
      <w:tr w:rsidR="006D5067" w:rsidRPr="00927E64" w:rsidTr="00E9173C">
        <w:trPr>
          <w:trHeight w:val="359"/>
        </w:trPr>
        <w:tc>
          <w:tcPr>
            <w:tcW w:w="851" w:type="dxa"/>
            <w:vMerge/>
            <w:shd w:val="clear" w:color="auto" w:fill="auto"/>
          </w:tcPr>
          <w:p w:rsidR="006D5067" w:rsidRPr="0061172E" w:rsidRDefault="006D5067" w:rsidP="00E9173C">
            <w:pPr>
              <w:spacing w:after="120" w:line="234" w:lineRule="atLeast"/>
              <w:jc w:val="both"/>
              <w:rPr>
                <w:b/>
                <w:sz w:val="26"/>
                <w:lang w:val="vi-VN"/>
              </w:rPr>
            </w:pPr>
          </w:p>
        </w:tc>
        <w:tc>
          <w:tcPr>
            <w:tcW w:w="2092" w:type="dxa"/>
            <w:vMerge/>
            <w:shd w:val="clear" w:color="auto" w:fill="auto"/>
          </w:tcPr>
          <w:p w:rsidR="006D5067" w:rsidRPr="0061172E" w:rsidRDefault="006D5067" w:rsidP="00E9173C">
            <w:pPr>
              <w:shd w:val="clear" w:color="auto" w:fill="FFFFFF"/>
              <w:spacing w:after="120" w:line="234" w:lineRule="atLeast"/>
              <w:jc w:val="both"/>
              <w:rPr>
                <w:b/>
                <w:sz w:val="26"/>
                <w:lang w:val="vi-VN"/>
              </w:rPr>
            </w:pPr>
          </w:p>
        </w:tc>
        <w:tc>
          <w:tcPr>
            <w:tcW w:w="3969" w:type="dxa"/>
            <w:shd w:val="clear" w:color="auto" w:fill="auto"/>
            <w:vAlign w:val="center"/>
          </w:tcPr>
          <w:p w:rsidR="006D5067" w:rsidRPr="00927E64" w:rsidRDefault="006D5067" w:rsidP="00E9173C">
            <w:pPr>
              <w:shd w:val="clear" w:color="auto" w:fill="FFFFFF"/>
              <w:spacing w:after="120" w:line="234" w:lineRule="atLeast"/>
              <w:jc w:val="both"/>
              <w:rPr>
                <w:sz w:val="26"/>
                <w:lang w:val="vi-VN"/>
              </w:rPr>
            </w:pPr>
            <w:r w:rsidRPr="00927E64">
              <w:rPr>
                <w:sz w:val="26"/>
                <w:lang w:val="vi-VN"/>
              </w:rPr>
              <w:t>3. Hoặc nộp trực tuyến tại website cổng Dịch vụ công của tỉnh Đồng Tháp: http://dichvucong.dongthap.gov.vn</w:t>
            </w:r>
          </w:p>
        </w:tc>
        <w:tc>
          <w:tcPr>
            <w:tcW w:w="1985" w:type="dxa"/>
            <w:shd w:val="clear" w:color="auto" w:fill="auto"/>
            <w:vAlign w:val="center"/>
          </w:tcPr>
          <w:p w:rsidR="006D5067" w:rsidRPr="0061172E" w:rsidRDefault="006D5067"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992" w:type="dxa"/>
            <w:shd w:val="clear" w:color="auto" w:fill="auto"/>
          </w:tcPr>
          <w:p w:rsidR="006D5067" w:rsidRPr="0061172E" w:rsidRDefault="006D5067" w:rsidP="00E9173C">
            <w:pPr>
              <w:spacing w:after="120" w:line="234" w:lineRule="atLeast"/>
              <w:jc w:val="both"/>
              <w:rPr>
                <w:b/>
                <w:i/>
                <w:sz w:val="26"/>
                <w:lang w:val="vi-VN"/>
              </w:rPr>
            </w:pPr>
          </w:p>
        </w:tc>
      </w:tr>
      <w:tr w:rsidR="006D5067" w:rsidRPr="0061172E" w:rsidTr="00E9173C">
        <w:trPr>
          <w:trHeight w:val="600"/>
        </w:trPr>
        <w:tc>
          <w:tcPr>
            <w:tcW w:w="851" w:type="dxa"/>
            <w:vMerge w:val="restart"/>
            <w:shd w:val="clear" w:color="auto" w:fill="auto"/>
            <w:vAlign w:val="center"/>
          </w:tcPr>
          <w:p w:rsidR="006D5067" w:rsidRPr="0061172E" w:rsidRDefault="006D5067" w:rsidP="00E9173C">
            <w:pPr>
              <w:spacing w:after="120" w:line="234" w:lineRule="atLeast"/>
              <w:jc w:val="center"/>
              <w:rPr>
                <w:b/>
                <w:sz w:val="26"/>
              </w:rPr>
            </w:pPr>
            <w:r w:rsidRPr="0061172E">
              <w:rPr>
                <w:b/>
                <w:sz w:val="26"/>
              </w:rPr>
              <w:t>Bước 2</w:t>
            </w:r>
          </w:p>
        </w:tc>
        <w:tc>
          <w:tcPr>
            <w:tcW w:w="2092" w:type="dxa"/>
            <w:vMerge w:val="restart"/>
            <w:shd w:val="clear" w:color="auto" w:fill="auto"/>
            <w:vAlign w:val="center"/>
          </w:tcPr>
          <w:p w:rsidR="006D5067" w:rsidRPr="0061172E" w:rsidRDefault="006D5067" w:rsidP="00E9173C">
            <w:pPr>
              <w:spacing w:before="120" w:after="120"/>
              <w:jc w:val="both"/>
              <w:rPr>
                <w:sz w:val="26"/>
              </w:rPr>
            </w:pPr>
            <w:r w:rsidRPr="0061172E">
              <w:rPr>
                <w:b/>
                <w:sz w:val="26"/>
              </w:rPr>
              <w:t>Tiếp nhận và chuyển hồ sơ thủ tục hành chính</w:t>
            </w:r>
          </w:p>
        </w:tc>
        <w:tc>
          <w:tcPr>
            <w:tcW w:w="3969" w:type="dxa"/>
            <w:shd w:val="clear" w:color="auto" w:fill="auto"/>
          </w:tcPr>
          <w:p w:rsidR="006D5067" w:rsidRPr="0061172E" w:rsidRDefault="006D5067" w:rsidP="00E9173C">
            <w:pPr>
              <w:shd w:val="clear" w:color="auto" w:fill="FFFFFF"/>
              <w:spacing w:after="120" w:line="234" w:lineRule="atLeast"/>
              <w:jc w:val="both"/>
              <w:rPr>
                <w:sz w:val="26"/>
              </w:rPr>
            </w:pPr>
            <w:r w:rsidRPr="0061172E">
              <w:rPr>
                <w:sz w:val="26"/>
              </w:rPr>
              <w:t xml:space="preserve">1. Đối với hồ sơ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6D5067" w:rsidRPr="0061172E" w:rsidRDefault="006D5067" w:rsidP="00E9173C">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D5067" w:rsidRPr="0061172E" w:rsidRDefault="006D5067" w:rsidP="00E9173C">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6D5067" w:rsidRPr="0061172E" w:rsidRDefault="006D5067" w:rsidP="00E9173C">
            <w:pPr>
              <w:shd w:val="clear" w:color="auto" w:fill="FFFFFF"/>
              <w:spacing w:after="120" w:line="234" w:lineRule="atLeast"/>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85" w:type="dxa"/>
            <w:shd w:val="clear" w:color="auto" w:fill="auto"/>
            <w:vAlign w:val="center"/>
          </w:tcPr>
          <w:p w:rsidR="006D5067" w:rsidRPr="0061172E" w:rsidRDefault="006D5067" w:rsidP="00E9173C">
            <w:pPr>
              <w:spacing w:after="120" w:line="234" w:lineRule="atLeast"/>
              <w:jc w:val="both"/>
              <w:rPr>
                <w:b/>
                <w:sz w:val="26"/>
              </w:rPr>
            </w:pPr>
            <w:r w:rsidRPr="0061172E">
              <w:rPr>
                <w:sz w:val="26"/>
              </w:rPr>
              <w:t>Chuyển ngay hồ sơ tiếp nhận trực tiếp trong ngày làm việc hoặc chuyển vào đầu giờ ngày làm việc tiếp theo đối với trường hợp tiếp nhận sau 15 giờ hàng ngày.</w:t>
            </w:r>
          </w:p>
        </w:tc>
        <w:tc>
          <w:tcPr>
            <w:tcW w:w="992" w:type="dxa"/>
            <w:shd w:val="clear" w:color="auto" w:fill="auto"/>
            <w:vAlign w:val="center"/>
          </w:tcPr>
          <w:p w:rsidR="006D5067" w:rsidRPr="0061172E" w:rsidRDefault="006D5067" w:rsidP="00E9173C">
            <w:pPr>
              <w:jc w:val="center"/>
              <w:rPr>
                <w:i/>
                <w:sz w:val="26"/>
                <w:lang w:val="vi-VN"/>
              </w:rPr>
            </w:pPr>
          </w:p>
        </w:tc>
      </w:tr>
      <w:tr w:rsidR="006D5067" w:rsidRPr="0061172E" w:rsidTr="00E9173C">
        <w:trPr>
          <w:trHeight w:val="600"/>
        </w:trPr>
        <w:tc>
          <w:tcPr>
            <w:tcW w:w="851" w:type="dxa"/>
            <w:vMerge/>
            <w:shd w:val="clear" w:color="auto" w:fill="auto"/>
            <w:vAlign w:val="center"/>
          </w:tcPr>
          <w:p w:rsidR="006D5067" w:rsidRPr="0061172E" w:rsidRDefault="006D5067" w:rsidP="00E9173C">
            <w:pPr>
              <w:spacing w:after="120" w:line="234" w:lineRule="atLeast"/>
              <w:jc w:val="center"/>
              <w:rPr>
                <w:b/>
                <w:sz w:val="26"/>
              </w:rPr>
            </w:pPr>
          </w:p>
        </w:tc>
        <w:tc>
          <w:tcPr>
            <w:tcW w:w="2092" w:type="dxa"/>
            <w:vMerge/>
            <w:shd w:val="clear" w:color="auto" w:fill="auto"/>
            <w:vAlign w:val="center"/>
          </w:tcPr>
          <w:p w:rsidR="006D5067" w:rsidRPr="0061172E" w:rsidRDefault="006D5067" w:rsidP="00E9173C">
            <w:pPr>
              <w:spacing w:before="120" w:after="120"/>
              <w:jc w:val="both"/>
              <w:rPr>
                <w:b/>
                <w:sz w:val="26"/>
              </w:rPr>
            </w:pPr>
          </w:p>
        </w:tc>
        <w:tc>
          <w:tcPr>
            <w:tcW w:w="3969" w:type="dxa"/>
            <w:shd w:val="clear" w:color="auto" w:fill="auto"/>
          </w:tcPr>
          <w:p w:rsidR="006D5067" w:rsidRPr="0061172E" w:rsidRDefault="006D5067" w:rsidP="00E9173C">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6D5067" w:rsidRPr="0061172E" w:rsidRDefault="006D5067" w:rsidP="00E9173C">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D5067" w:rsidRPr="0061172E" w:rsidRDefault="006D5067" w:rsidP="00E9173C">
            <w:pPr>
              <w:shd w:val="clear" w:color="auto" w:fill="FFFFFF"/>
              <w:spacing w:after="120" w:line="234" w:lineRule="atLeast"/>
              <w:jc w:val="both"/>
              <w:rPr>
                <w:sz w:val="26"/>
              </w:rPr>
            </w:pPr>
            <w:r w:rsidRPr="0061172E">
              <w:rPr>
                <w:sz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r w:rsidRPr="0061172E">
              <w:rPr>
                <w:sz w:val="26"/>
              </w:rPr>
              <w:tab/>
            </w:r>
          </w:p>
        </w:tc>
        <w:tc>
          <w:tcPr>
            <w:tcW w:w="1985" w:type="dxa"/>
            <w:shd w:val="clear" w:color="auto" w:fill="auto"/>
            <w:vAlign w:val="center"/>
          </w:tcPr>
          <w:p w:rsidR="006D5067" w:rsidRPr="0061172E" w:rsidRDefault="006D5067" w:rsidP="00E9173C">
            <w:pPr>
              <w:spacing w:after="120" w:line="234" w:lineRule="atLeast"/>
              <w:jc w:val="both"/>
              <w:rPr>
                <w:sz w:val="26"/>
              </w:rPr>
            </w:pPr>
            <w:r w:rsidRPr="0061172E">
              <w:rPr>
                <w:sz w:val="26"/>
              </w:rPr>
              <w:t>Không quá 01 ngày làm việc kể từ ngày phát sinh hồ sơ trực tuyến</w:t>
            </w:r>
          </w:p>
        </w:tc>
        <w:tc>
          <w:tcPr>
            <w:tcW w:w="992" w:type="dxa"/>
            <w:shd w:val="clear" w:color="auto" w:fill="auto"/>
            <w:vAlign w:val="center"/>
          </w:tcPr>
          <w:p w:rsidR="006D5067" w:rsidRPr="0061172E" w:rsidRDefault="006D5067" w:rsidP="00E9173C">
            <w:pPr>
              <w:jc w:val="center"/>
              <w:rPr>
                <w:i/>
                <w:sz w:val="26"/>
                <w:lang w:val="vi-VN"/>
              </w:rPr>
            </w:pPr>
          </w:p>
        </w:tc>
      </w:tr>
      <w:tr w:rsidR="006D5067" w:rsidRPr="0061172E" w:rsidTr="00E9173C">
        <w:tc>
          <w:tcPr>
            <w:tcW w:w="851" w:type="dxa"/>
            <w:vMerge w:val="restart"/>
            <w:shd w:val="clear" w:color="auto" w:fill="auto"/>
            <w:vAlign w:val="center"/>
          </w:tcPr>
          <w:p w:rsidR="006D5067" w:rsidRPr="0061172E" w:rsidRDefault="006D5067" w:rsidP="00E9173C">
            <w:pPr>
              <w:spacing w:after="120" w:line="234" w:lineRule="atLeast"/>
              <w:jc w:val="center"/>
              <w:rPr>
                <w:b/>
                <w:sz w:val="26"/>
              </w:rPr>
            </w:pPr>
            <w:r w:rsidRPr="0061172E">
              <w:rPr>
                <w:b/>
                <w:sz w:val="26"/>
              </w:rPr>
              <w:lastRenderedPageBreak/>
              <w:t>Bước 3</w:t>
            </w:r>
          </w:p>
        </w:tc>
        <w:tc>
          <w:tcPr>
            <w:tcW w:w="2092" w:type="dxa"/>
            <w:vMerge w:val="restart"/>
            <w:shd w:val="clear" w:color="auto" w:fill="auto"/>
            <w:vAlign w:val="center"/>
          </w:tcPr>
          <w:p w:rsidR="006D5067" w:rsidRPr="0061172E" w:rsidRDefault="006D5067" w:rsidP="00E9173C">
            <w:pPr>
              <w:spacing w:after="120" w:line="234" w:lineRule="atLeast"/>
              <w:jc w:val="both"/>
              <w:rPr>
                <w:b/>
                <w:sz w:val="26"/>
              </w:rPr>
            </w:pPr>
            <w:r w:rsidRPr="0061172E">
              <w:rPr>
                <w:b/>
                <w:bCs/>
                <w:sz w:val="26"/>
              </w:rPr>
              <w:t>Giải quyết thủ tục hành chính</w:t>
            </w:r>
          </w:p>
        </w:tc>
        <w:tc>
          <w:tcPr>
            <w:tcW w:w="3969" w:type="dxa"/>
            <w:shd w:val="clear" w:color="auto" w:fill="auto"/>
          </w:tcPr>
          <w:p w:rsidR="006D5067" w:rsidRPr="0061172E" w:rsidRDefault="006D5067"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1985" w:type="dxa"/>
            <w:shd w:val="clear" w:color="auto" w:fill="auto"/>
            <w:vAlign w:val="center"/>
          </w:tcPr>
          <w:p w:rsidR="006D5067" w:rsidRPr="0061172E" w:rsidRDefault="006D5067" w:rsidP="00E9173C">
            <w:pPr>
              <w:spacing w:after="120" w:line="234" w:lineRule="atLeast"/>
              <w:jc w:val="center"/>
              <w:rPr>
                <w:sz w:val="26"/>
              </w:rPr>
            </w:pPr>
            <w:r w:rsidRPr="0061172E">
              <w:rPr>
                <w:b/>
                <w:sz w:val="26"/>
              </w:rPr>
              <w:t>07 ngày làm việc</w:t>
            </w:r>
            <w:r w:rsidRPr="0061172E">
              <w:rPr>
                <w:sz w:val="26"/>
              </w:rPr>
              <w:t xml:space="preserve">, </w:t>
            </w:r>
          </w:p>
          <w:p w:rsidR="006D5067" w:rsidRPr="0061172E" w:rsidRDefault="006D5067" w:rsidP="00E9173C">
            <w:pPr>
              <w:spacing w:after="120" w:line="234" w:lineRule="atLeast"/>
              <w:jc w:val="center"/>
              <w:rPr>
                <w:b/>
                <w:sz w:val="26"/>
              </w:rPr>
            </w:pPr>
            <w:r w:rsidRPr="0061172E">
              <w:rPr>
                <w:sz w:val="26"/>
              </w:rPr>
              <w:t>trong đó:</w:t>
            </w:r>
          </w:p>
        </w:tc>
        <w:tc>
          <w:tcPr>
            <w:tcW w:w="992" w:type="dxa"/>
            <w:shd w:val="clear" w:color="auto" w:fill="auto"/>
            <w:vAlign w:val="center"/>
          </w:tcPr>
          <w:p w:rsidR="006D5067" w:rsidRPr="0061172E" w:rsidRDefault="006D5067" w:rsidP="00E9173C">
            <w:pPr>
              <w:spacing w:after="120" w:line="234" w:lineRule="atLeast"/>
              <w:jc w:val="center"/>
              <w:rPr>
                <w:b/>
                <w:sz w:val="26"/>
              </w:rPr>
            </w:pPr>
          </w:p>
        </w:tc>
      </w:tr>
      <w:tr w:rsidR="006D5067" w:rsidRPr="0061172E" w:rsidTr="00E9173C">
        <w:trPr>
          <w:trHeight w:val="335"/>
        </w:trPr>
        <w:tc>
          <w:tcPr>
            <w:tcW w:w="851" w:type="dxa"/>
            <w:vMerge/>
            <w:shd w:val="clear" w:color="auto" w:fill="auto"/>
          </w:tcPr>
          <w:p w:rsidR="006D5067" w:rsidRPr="0061172E" w:rsidRDefault="006D5067" w:rsidP="00E9173C">
            <w:pPr>
              <w:spacing w:after="120" w:line="234" w:lineRule="atLeast"/>
              <w:jc w:val="both"/>
              <w:rPr>
                <w:b/>
                <w:sz w:val="26"/>
              </w:rPr>
            </w:pPr>
          </w:p>
        </w:tc>
        <w:tc>
          <w:tcPr>
            <w:tcW w:w="2092" w:type="dxa"/>
            <w:vMerge/>
            <w:shd w:val="clear" w:color="auto" w:fill="auto"/>
          </w:tcPr>
          <w:p w:rsidR="006D5067" w:rsidRPr="0061172E" w:rsidRDefault="006D5067" w:rsidP="00E9173C">
            <w:pPr>
              <w:spacing w:after="120" w:line="234" w:lineRule="atLeast"/>
              <w:jc w:val="both"/>
              <w:rPr>
                <w:b/>
                <w:sz w:val="26"/>
              </w:rPr>
            </w:pPr>
          </w:p>
        </w:tc>
        <w:tc>
          <w:tcPr>
            <w:tcW w:w="3969" w:type="dxa"/>
            <w:shd w:val="clear" w:color="auto" w:fill="auto"/>
          </w:tcPr>
          <w:p w:rsidR="006D5067" w:rsidRPr="0061172E" w:rsidRDefault="006D5067" w:rsidP="00E9173C">
            <w:pPr>
              <w:shd w:val="clear" w:color="auto" w:fill="FFFFFF"/>
              <w:spacing w:after="120" w:line="234" w:lineRule="atLeast"/>
              <w:jc w:val="both"/>
              <w:rPr>
                <w:bCs/>
                <w:i/>
                <w:sz w:val="26"/>
              </w:rPr>
            </w:pPr>
            <w:r w:rsidRPr="0061172E">
              <w:rPr>
                <w:bCs/>
                <w:i/>
                <w:sz w:val="26"/>
              </w:rPr>
              <w:t>1. Tiếp nhận hồ sơ (Bộ phận TN&amp;TKQ)</w:t>
            </w:r>
          </w:p>
        </w:tc>
        <w:tc>
          <w:tcPr>
            <w:tcW w:w="1985" w:type="dxa"/>
            <w:shd w:val="clear" w:color="auto" w:fill="auto"/>
            <w:vAlign w:val="center"/>
          </w:tcPr>
          <w:p w:rsidR="006D5067" w:rsidRPr="0061172E" w:rsidRDefault="006D5067" w:rsidP="00E9173C">
            <w:pPr>
              <w:spacing w:after="120" w:line="234" w:lineRule="atLeast"/>
              <w:jc w:val="center"/>
              <w:rPr>
                <w:b/>
                <w:sz w:val="26"/>
              </w:rPr>
            </w:pPr>
            <w:r w:rsidRPr="0061172E">
              <w:rPr>
                <w:bCs/>
                <w:i/>
                <w:sz w:val="26"/>
              </w:rPr>
              <w:t>0,5 ngày</w:t>
            </w:r>
          </w:p>
        </w:tc>
        <w:tc>
          <w:tcPr>
            <w:tcW w:w="992" w:type="dxa"/>
            <w:shd w:val="clear" w:color="auto" w:fill="auto"/>
          </w:tcPr>
          <w:p w:rsidR="006D5067" w:rsidRPr="0061172E" w:rsidRDefault="006D5067" w:rsidP="00E9173C">
            <w:pPr>
              <w:spacing w:after="120" w:line="234" w:lineRule="atLeast"/>
              <w:jc w:val="both"/>
              <w:rPr>
                <w:b/>
                <w:sz w:val="26"/>
              </w:rPr>
            </w:pPr>
          </w:p>
        </w:tc>
      </w:tr>
      <w:tr w:rsidR="006D5067" w:rsidRPr="0061172E" w:rsidTr="00E9173C">
        <w:tc>
          <w:tcPr>
            <w:tcW w:w="851" w:type="dxa"/>
            <w:vMerge/>
            <w:shd w:val="clear" w:color="auto" w:fill="auto"/>
          </w:tcPr>
          <w:p w:rsidR="006D5067" w:rsidRPr="0061172E" w:rsidRDefault="006D5067" w:rsidP="00E9173C">
            <w:pPr>
              <w:spacing w:after="120" w:line="234" w:lineRule="atLeast"/>
              <w:jc w:val="both"/>
              <w:rPr>
                <w:b/>
                <w:sz w:val="26"/>
              </w:rPr>
            </w:pPr>
          </w:p>
        </w:tc>
        <w:tc>
          <w:tcPr>
            <w:tcW w:w="2092" w:type="dxa"/>
            <w:vMerge/>
            <w:shd w:val="clear" w:color="auto" w:fill="auto"/>
          </w:tcPr>
          <w:p w:rsidR="006D5067" w:rsidRPr="0061172E" w:rsidRDefault="006D5067" w:rsidP="00E9173C">
            <w:pPr>
              <w:spacing w:after="120" w:line="234" w:lineRule="atLeast"/>
              <w:jc w:val="both"/>
              <w:rPr>
                <w:b/>
                <w:sz w:val="26"/>
              </w:rPr>
            </w:pPr>
          </w:p>
        </w:tc>
        <w:tc>
          <w:tcPr>
            <w:tcW w:w="3969" w:type="dxa"/>
            <w:shd w:val="clear" w:color="auto" w:fill="auto"/>
          </w:tcPr>
          <w:p w:rsidR="006D5067" w:rsidRPr="0061172E" w:rsidRDefault="006D5067"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985" w:type="dxa"/>
            <w:shd w:val="clear" w:color="auto" w:fill="auto"/>
            <w:vAlign w:val="center"/>
          </w:tcPr>
          <w:p w:rsidR="006D5067" w:rsidRPr="0061172E" w:rsidRDefault="006D5067" w:rsidP="00E9173C">
            <w:pPr>
              <w:spacing w:after="120" w:line="234" w:lineRule="atLeast"/>
              <w:jc w:val="center"/>
              <w:rPr>
                <w:b/>
                <w:sz w:val="26"/>
              </w:rPr>
            </w:pPr>
            <w:r w:rsidRPr="0061172E">
              <w:rPr>
                <w:bCs/>
                <w:i/>
                <w:sz w:val="26"/>
              </w:rPr>
              <w:t>6,5 ngày</w:t>
            </w:r>
          </w:p>
        </w:tc>
        <w:tc>
          <w:tcPr>
            <w:tcW w:w="992" w:type="dxa"/>
            <w:shd w:val="clear" w:color="auto" w:fill="auto"/>
          </w:tcPr>
          <w:p w:rsidR="006D5067" w:rsidRPr="0061172E" w:rsidRDefault="006D5067" w:rsidP="00E9173C">
            <w:pPr>
              <w:spacing w:after="120" w:line="234" w:lineRule="atLeast"/>
              <w:jc w:val="both"/>
              <w:rPr>
                <w:b/>
                <w:sz w:val="26"/>
              </w:rPr>
            </w:pPr>
          </w:p>
        </w:tc>
      </w:tr>
      <w:tr w:rsidR="006D5067" w:rsidRPr="0061172E" w:rsidTr="00E9173C">
        <w:tc>
          <w:tcPr>
            <w:tcW w:w="851" w:type="dxa"/>
            <w:vMerge/>
            <w:shd w:val="clear" w:color="auto" w:fill="auto"/>
          </w:tcPr>
          <w:p w:rsidR="006D5067" w:rsidRPr="0061172E" w:rsidRDefault="006D5067" w:rsidP="00E9173C">
            <w:pPr>
              <w:spacing w:after="120" w:line="234" w:lineRule="atLeast"/>
              <w:jc w:val="both"/>
              <w:rPr>
                <w:b/>
                <w:sz w:val="26"/>
              </w:rPr>
            </w:pPr>
          </w:p>
        </w:tc>
        <w:tc>
          <w:tcPr>
            <w:tcW w:w="2092" w:type="dxa"/>
            <w:vMerge/>
            <w:shd w:val="clear" w:color="auto" w:fill="auto"/>
          </w:tcPr>
          <w:p w:rsidR="006D5067" w:rsidRPr="0061172E" w:rsidRDefault="006D5067" w:rsidP="00E9173C">
            <w:pPr>
              <w:spacing w:after="120" w:line="234" w:lineRule="atLeast"/>
              <w:jc w:val="both"/>
              <w:rPr>
                <w:b/>
                <w:sz w:val="26"/>
              </w:rPr>
            </w:pPr>
          </w:p>
        </w:tc>
        <w:tc>
          <w:tcPr>
            <w:tcW w:w="3969" w:type="dxa"/>
            <w:shd w:val="clear" w:color="auto" w:fill="auto"/>
          </w:tcPr>
          <w:p w:rsidR="006D5067" w:rsidRPr="0061172E" w:rsidRDefault="006D5067" w:rsidP="00E9173C">
            <w:pPr>
              <w:spacing w:after="120" w:line="234" w:lineRule="atLeast"/>
              <w:jc w:val="both"/>
              <w:rPr>
                <w:b/>
                <w:sz w:val="26"/>
              </w:rPr>
            </w:pPr>
            <w:r w:rsidRPr="0061172E">
              <w:rPr>
                <w:sz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w:t>
            </w:r>
            <w:r w:rsidRPr="0061172E">
              <w:rPr>
                <w:sz w:val="26"/>
              </w:rPr>
              <w:lastRenderedPageBreak/>
              <w:t>kết quả giải quyết thủ tục hành chính.</w:t>
            </w:r>
          </w:p>
        </w:tc>
        <w:tc>
          <w:tcPr>
            <w:tcW w:w="1985" w:type="dxa"/>
            <w:shd w:val="clear" w:color="auto" w:fill="auto"/>
            <w:vAlign w:val="center"/>
          </w:tcPr>
          <w:p w:rsidR="006D5067" w:rsidRPr="0061172E" w:rsidRDefault="006D5067" w:rsidP="00E9173C">
            <w:pPr>
              <w:spacing w:after="120" w:line="234" w:lineRule="atLeast"/>
              <w:jc w:val="center"/>
              <w:rPr>
                <w:b/>
                <w:sz w:val="26"/>
              </w:rPr>
            </w:pPr>
            <w:r w:rsidRPr="0061172E">
              <w:rPr>
                <w:bCs/>
                <w:i/>
                <w:sz w:val="26"/>
              </w:rPr>
              <w:lastRenderedPageBreak/>
              <w:t>6,5 ngày</w:t>
            </w:r>
          </w:p>
        </w:tc>
        <w:tc>
          <w:tcPr>
            <w:tcW w:w="992" w:type="dxa"/>
            <w:shd w:val="clear" w:color="auto" w:fill="auto"/>
          </w:tcPr>
          <w:p w:rsidR="006D5067" w:rsidRPr="0061172E" w:rsidRDefault="006D5067" w:rsidP="00E9173C">
            <w:pPr>
              <w:spacing w:after="120" w:line="234" w:lineRule="atLeast"/>
              <w:jc w:val="both"/>
              <w:rPr>
                <w:b/>
                <w:sz w:val="26"/>
              </w:rPr>
            </w:pPr>
          </w:p>
        </w:tc>
      </w:tr>
      <w:tr w:rsidR="006D5067" w:rsidRPr="0061172E" w:rsidTr="00E9173C">
        <w:tc>
          <w:tcPr>
            <w:tcW w:w="851" w:type="dxa"/>
            <w:vMerge/>
            <w:shd w:val="clear" w:color="auto" w:fill="auto"/>
          </w:tcPr>
          <w:p w:rsidR="006D5067" w:rsidRPr="0061172E" w:rsidRDefault="006D5067" w:rsidP="00E9173C">
            <w:pPr>
              <w:spacing w:after="120" w:line="234" w:lineRule="atLeast"/>
              <w:jc w:val="both"/>
              <w:rPr>
                <w:b/>
                <w:sz w:val="26"/>
              </w:rPr>
            </w:pPr>
          </w:p>
        </w:tc>
        <w:tc>
          <w:tcPr>
            <w:tcW w:w="2092" w:type="dxa"/>
            <w:vMerge/>
            <w:shd w:val="clear" w:color="auto" w:fill="auto"/>
          </w:tcPr>
          <w:p w:rsidR="006D5067" w:rsidRPr="0061172E" w:rsidRDefault="006D5067" w:rsidP="00E9173C">
            <w:pPr>
              <w:spacing w:after="120" w:line="234" w:lineRule="atLeast"/>
              <w:jc w:val="both"/>
              <w:rPr>
                <w:b/>
                <w:sz w:val="26"/>
              </w:rPr>
            </w:pPr>
          </w:p>
        </w:tc>
        <w:tc>
          <w:tcPr>
            <w:tcW w:w="3969" w:type="dxa"/>
            <w:shd w:val="clear" w:color="auto" w:fill="auto"/>
          </w:tcPr>
          <w:p w:rsidR="006D5067" w:rsidRPr="0061172E" w:rsidRDefault="006D5067" w:rsidP="00E9173C">
            <w:pPr>
              <w:shd w:val="clear" w:color="auto" w:fill="FFFFFF"/>
              <w:spacing w:after="120" w:line="234" w:lineRule="atLeast"/>
              <w:jc w:val="both"/>
              <w:rPr>
                <w:bCs/>
                <w:sz w:val="26"/>
              </w:rPr>
            </w:pPr>
            <w:r w:rsidRPr="0061172E">
              <w:rPr>
                <w:bCs/>
                <w:sz w:val="26"/>
              </w:rPr>
              <w:t>+ Chuyên viên:</w:t>
            </w:r>
          </w:p>
          <w:p w:rsidR="006D5067" w:rsidRPr="0061172E" w:rsidRDefault="006D5067" w:rsidP="00E9173C">
            <w:pPr>
              <w:shd w:val="clear" w:color="auto" w:fill="FFFFFF"/>
              <w:spacing w:after="120" w:line="234" w:lineRule="atLeast"/>
              <w:jc w:val="both"/>
              <w:rPr>
                <w:bCs/>
                <w:sz w:val="26"/>
              </w:rPr>
            </w:pPr>
            <w:r w:rsidRPr="0061172E">
              <w:rPr>
                <w:bCs/>
                <w:sz w:val="26"/>
              </w:rPr>
              <w:t>+ Lãnh đạo bộ phận:</w:t>
            </w:r>
          </w:p>
          <w:p w:rsidR="006D5067" w:rsidRPr="0061172E" w:rsidRDefault="006D5067" w:rsidP="00E9173C">
            <w:pPr>
              <w:shd w:val="clear" w:color="auto" w:fill="FFFFFF"/>
              <w:spacing w:after="120" w:line="234" w:lineRule="atLeast"/>
              <w:jc w:val="both"/>
              <w:rPr>
                <w:bCs/>
                <w:sz w:val="26"/>
              </w:rPr>
            </w:pPr>
            <w:r w:rsidRPr="0061172E">
              <w:rPr>
                <w:bCs/>
                <w:sz w:val="26"/>
              </w:rPr>
              <w:t>+ Lãnh đạo Sở:</w:t>
            </w:r>
          </w:p>
          <w:p w:rsidR="006D5067" w:rsidRPr="0061172E" w:rsidRDefault="006D5067" w:rsidP="00E9173C">
            <w:pPr>
              <w:shd w:val="clear" w:color="auto" w:fill="FFFFFF"/>
              <w:spacing w:after="120" w:line="234" w:lineRule="atLeast"/>
              <w:jc w:val="both"/>
              <w:rPr>
                <w:bCs/>
                <w:sz w:val="26"/>
              </w:rPr>
            </w:pPr>
            <w:r w:rsidRPr="0061172E">
              <w:rPr>
                <w:bCs/>
                <w:sz w:val="26"/>
              </w:rPr>
              <w:t>+ Văn thư đơn vị:</w:t>
            </w:r>
          </w:p>
        </w:tc>
        <w:tc>
          <w:tcPr>
            <w:tcW w:w="1985" w:type="dxa"/>
            <w:shd w:val="clear" w:color="auto" w:fill="auto"/>
            <w:vAlign w:val="center"/>
          </w:tcPr>
          <w:p w:rsidR="006D5067" w:rsidRPr="0061172E" w:rsidRDefault="006D5067" w:rsidP="00E9173C">
            <w:pPr>
              <w:spacing w:after="120" w:line="234" w:lineRule="atLeast"/>
              <w:jc w:val="center"/>
              <w:rPr>
                <w:bCs/>
                <w:i/>
                <w:sz w:val="26"/>
              </w:rPr>
            </w:pPr>
            <w:r w:rsidRPr="0061172E">
              <w:rPr>
                <w:bCs/>
                <w:i/>
                <w:sz w:val="26"/>
              </w:rPr>
              <w:t xml:space="preserve">02 ngày </w:t>
            </w:r>
          </w:p>
          <w:p w:rsidR="006D5067" w:rsidRPr="0061172E" w:rsidRDefault="006D5067" w:rsidP="00E9173C">
            <w:pPr>
              <w:spacing w:after="120" w:line="234" w:lineRule="atLeast"/>
              <w:jc w:val="center"/>
              <w:rPr>
                <w:bCs/>
                <w:i/>
                <w:sz w:val="26"/>
              </w:rPr>
            </w:pPr>
            <w:r w:rsidRPr="0061172E">
              <w:rPr>
                <w:bCs/>
                <w:i/>
                <w:sz w:val="26"/>
              </w:rPr>
              <w:t>01 ngày</w:t>
            </w:r>
          </w:p>
          <w:p w:rsidR="006D5067" w:rsidRPr="0061172E" w:rsidRDefault="006D5067" w:rsidP="00E9173C">
            <w:pPr>
              <w:spacing w:after="120" w:line="234" w:lineRule="atLeast"/>
              <w:jc w:val="center"/>
              <w:rPr>
                <w:bCs/>
                <w:i/>
                <w:sz w:val="26"/>
              </w:rPr>
            </w:pPr>
            <w:r w:rsidRPr="0061172E">
              <w:rPr>
                <w:bCs/>
                <w:i/>
                <w:sz w:val="26"/>
              </w:rPr>
              <w:t xml:space="preserve">03 ngày </w:t>
            </w:r>
          </w:p>
          <w:p w:rsidR="006D5067" w:rsidRPr="0061172E" w:rsidRDefault="006D5067" w:rsidP="00E9173C">
            <w:pPr>
              <w:spacing w:after="120" w:line="234" w:lineRule="atLeast"/>
              <w:jc w:val="center"/>
              <w:rPr>
                <w:bCs/>
                <w:i/>
                <w:sz w:val="26"/>
              </w:rPr>
            </w:pPr>
            <w:r w:rsidRPr="0061172E">
              <w:rPr>
                <w:bCs/>
                <w:i/>
                <w:sz w:val="26"/>
              </w:rPr>
              <w:t>0,5 ngày</w:t>
            </w:r>
          </w:p>
        </w:tc>
        <w:tc>
          <w:tcPr>
            <w:tcW w:w="992" w:type="dxa"/>
            <w:shd w:val="clear" w:color="auto" w:fill="auto"/>
          </w:tcPr>
          <w:p w:rsidR="006D5067" w:rsidRPr="0061172E" w:rsidRDefault="006D5067" w:rsidP="00E9173C">
            <w:pPr>
              <w:spacing w:after="120" w:line="234" w:lineRule="atLeast"/>
              <w:jc w:val="both"/>
              <w:rPr>
                <w:i/>
                <w:sz w:val="26"/>
              </w:rPr>
            </w:pPr>
          </w:p>
        </w:tc>
      </w:tr>
      <w:tr w:rsidR="006D5067" w:rsidRPr="0061172E" w:rsidTr="00E9173C">
        <w:tc>
          <w:tcPr>
            <w:tcW w:w="851" w:type="dxa"/>
            <w:vMerge/>
            <w:shd w:val="clear" w:color="auto" w:fill="auto"/>
          </w:tcPr>
          <w:p w:rsidR="006D5067" w:rsidRPr="0061172E" w:rsidRDefault="006D5067" w:rsidP="00E9173C">
            <w:pPr>
              <w:spacing w:after="120" w:line="234" w:lineRule="atLeast"/>
              <w:jc w:val="both"/>
              <w:rPr>
                <w:b/>
                <w:sz w:val="26"/>
              </w:rPr>
            </w:pPr>
          </w:p>
        </w:tc>
        <w:tc>
          <w:tcPr>
            <w:tcW w:w="2092" w:type="dxa"/>
            <w:vMerge/>
            <w:shd w:val="clear" w:color="auto" w:fill="auto"/>
          </w:tcPr>
          <w:p w:rsidR="006D5067" w:rsidRPr="0061172E" w:rsidRDefault="006D5067" w:rsidP="00E9173C">
            <w:pPr>
              <w:spacing w:after="120" w:line="234" w:lineRule="atLeast"/>
              <w:jc w:val="both"/>
              <w:rPr>
                <w:b/>
                <w:sz w:val="26"/>
              </w:rPr>
            </w:pPr>
          </w:p>
        </w:tc>
        <w:tc>
          <w:tcPr>
            <w:tcW w:w="3969" w:type="dxa"/>
            <w:shd w:val="clear" w:color="auto" w:fill="auto"/>
          </w:tcPr>
          <w:p w:rsidR="006D5067" w:rsidRPr="0061172E" w:rsidRDefault="006D5067" w:rsidP="00E9173C">
            <w:pPr>
              <w:spacing w:after="120" w:line="234" w:lineRule="atLeast"/>
              <w:jc w:val="both"/>
              <w:rPr>
                <w:sz w:val="26"/>
              </w:rPr>
            </w:pPr>
            <w:r w:rsidRPr="0061172E">
              <w:rPr>
                <w:sz w:val="26"/>
              </w:rPr>
              <w:t>- Trường hợp có quy định phải thẩm tra, xác minh hồ sơ.</w:t>
            </w:r>
          </w:p>
          <w:p w:rsidR="006D5067" w:rsidRPr="0061172E" w:rsidRDefault="006D5067" w:rsidP="00E9173C">
            <w:pPr>
              <w:spacing w:before="120" w:after="120"/>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985" w:type="dxa"/>
            <w:shd w:val="clear" w:color="auto" w:fill="auto"/>
            <w:vAlign w:val="center"/>
          </w:tcPr>
          <w:p w:rsidR="006D5067" w:rsidRPr="0061172E" w:rsidRDefault="006D5067" w:rsidP="00E9173C">
            <w:pPr>
              <w:spacing w:after="120" w:line="234" w:lineRule="atLeast"/>
              <w:jc w:val="both"/>
              <w:rPr>
                <w:b/>
                <w:sz w:val="26"/>
              </w:rPr>
            </w:pPr>
            <w:r w:rsidRPr="0061172E">
              <w:rPr>
                <w:sz w:val="26"/>
              </w:rPr>
              <w:t>Trả lại hồ sơ không quá 03 ngày làm việc</w:t>
            </w:r>
          </w:p>
        </w:tc>
        <w:tc>
          <w:tcPr>
            <w:tcW w:w="992" w:type="dxa"/>
            <w:shd w:val="clear" w:color="auto" w:fill="auto"/>
            <w:vAlign w:val="center"/>
          </w:tcPr>
          <w:p w:rsidR="006D5067" w:rsidRPr="0061172E" w:rsidRDefault="006D5067" w:rsidP="00E9173C">
            <w:pPr>
              <w:spacing w:after="120" w:line="234" w:lineRule="atLeast"/>
              <w:jc w:val="both"/>
              <w:rPr>
                <w:b/>
                <w:i/>
                <w:sz w:val="26"/>
              </w:rPr>
            </w:pPr>
          </w:p>
        </w:tc>
      </w:tr>
      <w:tr w:rsidR="006D5067" w:rsidRPr="00927E64" w:rsidTr="00E9173C">
        <w:tc>
          <w:tcPr>
            <w:tcW w:w="851" w:type="dxa"/>
            <w:shd w:val="clear" w:color="auto" w:fill="auto"/>
            <w:vAlign w:val="center"/>
          </w:tcPr>
          <w:p w:rsidR="006D5067" w:rsidRPr="0061172E" w:rsidRDefault="006D5067" w:rsidP="00E9173C">
            <w:pPr>
              <w:spacing w:after="120" w:line="234" w:lineRule="atLeast"/>
              <w:jc w:val="center"/>
              <w:rPr>
                <w:b/>
                <w:sz w:val="26"/>
              </w:rPr>
            </w:pPr>
            <w:r w:rsidRPr="0061172E">
              <w:rPr>
                <w:b/>
                <w:sz w:val="26"/>
              </w:rPr>
              <w:t>Bước 4</w:t>
            </w:r>
          </w:p>
        </w:tc>
        <w:tc>
          <w:tcPr>
            <w:tcW w:w="2092" w:type="dxa"/>
            <w:shd w:val="clear" w:color="auto" w:fill="auto"/>
          </w:tcPr>
          <w:p w:rsidR="006D5067" w:rsidRPr="0061172E" w:rsidRDefault="006D5067"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6D5067" w:rsidRPr="0061172E" w:rsidRDefault="006D5067"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rsidR="006D5067" w:rsidRPr="0061172E" w:rsidRDefault="006D5067"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6D5067" w:rsidRPr="0061172E" w:rsidRDefault="006D5067"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D5067" w:rsidRPr="0061172E" w:rsidRDefault="006D5067"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6D5067" w:rsidRPr="0061172E" w:rsidRDefault="006D5067"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985" w:type="dxa"/>
            <w:shd w:val="clear" w:color="auto" w:fill="auto"/>
            <w:vAlign w:val="center"/>
          </w:tcPr>
          <w:p w:rsidR="006D5067" w:rsidRPr="00927E64" w:rsidRDefault="006D5067" w:rsidP="00E9173C">
            <w:pPr>
              <w:spacing w:after="120" w:line="234" w:lineRule="atLeast"/>
              <w:jc w:val="center"/>
              <w:rPr>
                <w:bCs/>
                <w:sz w:val="26"/>
                <w:lang w:val="nl-NL"/>
              </w:rPr>
            </w:pPr>
            <w:r w:rsidRPr="00927E64">
              <w:rPr>
                <w:bCs/>
                <w:i/>
                <w:sz w:val="26"/>
                <w:lang w:val="nl-NL"/>
              </w:rPr>
              <w:t xml:space="preserve"> </w:t>
            </w:r>
            <w:r w:rsidRPr="00927E64">
              <w:rPr>
                <w:bCs/>
                <w:sz w:val="26"/>
                <w:lang w:val="nl-NL"/>
              </w:rPr>
              <w:t>Thời gian trả kết quả: Sáng: từ 07 giờ đến 11 giờ 30 phút; chiều: từ 13 giờ 30 đến 17 giờ của các ngày làm việc.</w:t>
            </w:r>
          </w:p>
        </w:tc>
        <w:tc>
          <w:tcPr>
            <w:tcW w:w="992" w:type="dxa"/>
            <w:shd w:val="clear" w:color="auto" w:fill="auto"/>
          </w:tcPr>
          <w:p w:rsidR="006D5067" w:rsidRPr="0061172E" w:rsidRDefault="006D5067" w:rsidP="00E9173C">
            <w:pPr>
              <w:spacing w:after="120" w:line="234" w:lineRule="atLeast"/>
              <w:jc w:val="both"/>
              <w:rPr>
                <w:sz w:val="26"/>
                <w:lang w:val="vi-VN"/>
              </w:rPr>
            </w:pPr>
          </w:p>
        </w:tc>
      </w:tr>
    </w:tbl>
    <w:p w:rsidR="006D5067" w:rsidRPr="00927E64" w:rsidRDefault="006D5067" w:rsidP="006D5067">
      <w:pPr>
        <w:shd w:val="clear" w:color="auto" w:fill="FFFFFF"/>
        <w:spacing w:before="120" w:after="120"/>
        <w:ind w:firstLine="652"/>
        <w:jc w:val="both"/>
        <w:rPr>
          <w:b/>
          <w:bCs/>
          <w:sz w:val="26"/>
          <w:lang w:val="nl-NL"/>
        </w:rPr>
      </w:pPr>
      <w:r w:rsidRPr="00927E64">
        <w:rPr>
          <w:b/>
          <w:bCs/>
          <w:sz w:val="26"/>
          <w:lang w:val="nl-NL"/>
        </w:rPr>
        <w:t xml:space="preserve">12.2. Thành phần, số lượng hồ sơ </w:t>
      </w:r>
    </w:p>
    <w:p w:rsidR="006D5067" w:rsidRPr="0061172E" w:rsidRDefault="006D5067" w:rsidP="006D5067">
      <w:pPr>
        <w:spacing w:before="120" w:after="120"/>
        <w:ind w:firstLine="567"/>
        <w:jc w:val="both"/>
        <w:rPr>
          <w:rFonts w:eastAsia="Arial"/>
          <w:bCs/>
          <w:spacing w:val="-4"/>
          <w:sz w:val="26"/>
          <w:lang w:val="vi-VN"/>
        </w:rPr>
      </w:pPr>
      <w:r w:rsidRPr="0061172E">
        <w:rPr>
          <w:rFonts w:eastAsia="Arial"/>
          <w:i/>
          <w:iCs/>
          <w:spacing w:val="-4"/>
          <w:sz w:val="26"/>
          <w:lang w:val="vi-VN"/>
        </w:rPr>
        <w:lastRenderedPageBreak/>
        <w:t>(</w:t>
      </w:r>
      <w:r w:rsidRPr="00927E64">
        <w:rPr>
          <w:rFonts w:eastAsia="Arial"/>
          <w:i/>
          <w:spacing w:val="-2"/>
          <w:sz w:val="26"/>
          <w:lang w:val="nl-NL"/>
        </w:rPr>
        <w:t>Khoản 4, Điều 1 Thông tư số 23/2014/TT-BVHTTDL ngày 22/12/2014 của Bộ VHTT&amp;DL về việc sửa đổi, bổ sung một số điều của Thông tư số 02/2010/TT-BVHTTDL ngày 16/3/2010 của Bộ VHTT&amp;DL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w:t>
      </w:r>
      <w:r w:rsidRPr="0061172E">
        <w:rPr>
          <w:rFonts w:eastAsia="Arial"/>
          <w:i/>
          <w:iCs/>
          <w:spacing w:val="-4"/>
          <w:sz w:val="26"/>
          <w:lang w:val="vi-VN"/>
        </w:rPr>
        <w:t>)</w:t>
      </w:r>
      <w:r w:rsidRPr="0061172E">
        <w:rPr>
          <w:rFonts w:eastAsia="Arial"/>
          <w:bCs/>
          <w:spacing w:val="-4"/>
          <w:sz w:val="26"/>
          <w:lang w:val="vi-VN"/>
        </w:rPr>
        <w:t>.</w:t>
      </w:r>
    </w:p>
    <w:p w:rsidR="006D5067" w:rsidRPr="0061172E" w:rsidRDefault="006D5067" w:rsidP="006D5067">
      <w:pPr>
        <w:tabs>
          <w:tab w:val="left" w:pos="938"/>
        </w:tabs>
        <w:spacing w:before="120" w:after="120"/>
        <w:ind w:firstLine="737"/>
        <w:jc w:val="both"/>
        <w:rPr>
          <w:rFonts w:eastAsia="Arial"/>
          <w:iCs/>
          <w:spacing w:val="-4"/>
          <w:sz w:val="26"/>
          <w:lang w:val="vi-VN"/>
        </w:rPr>
      </w:pPr>
      <w:r w:rsidRPr="0061172E">
        <w:rPr>
          <w:rFonts w:eastAsia="Arial"/>
          <w:b/>
          <w:iCs/>
          <w:spacing w:val="-4"/>
          <w:sz w:val="26"/>
          <w:lang w:val="vi-VN"/>
        </w:rPr>
        <w:t>a) Thành phần hồ sơ bao gồm</w:t>
      </w:r>
      <w:r w:rsidRPr="0061172E">
        <w:rPr>
          <w:rFonts w:eastAsia="Arial"/>
          <w:iCs/>
          <w:spacing w:val="-4"/>
          <w:sz w:val="26"/>
          <w:lang w:val="vi-VN"/>
        </w:rPr>
        <w:t xml:space="preserve">: </w:t>
      </w:r>
    </w:p>
    <w:p w:rsidR="006D5067" w:rsidRPr="00927E64" w:rsidRDefault="006D5067" w:rsidP="006D5067">
      <w:pPr>
        <w:spacing w:before="120" w:after="120"/>
        <w:ind w:right="29" w:firstLine="720"/>
        <w:jc w:val="both"/>
        <w:rPr>
          <w:rFonts w:eastAsia="Arial"/>
          <w:iCs/>
          <w:spacing w:val="-4"/>
          <w:sz w:val="26"/>
          <w:lang w:val="vi-VN"/>
        </w:rPr>
      </w:pPr>
      <w:r w:rsidRPr="00927E64">
        <w:rPr>
          <w:rFonts w:eastAsia="Arial"/>
          <w:iCs/>
          <w:spacing w:val="-4"/>
          <w:sz w:val="26"/>
          <w:lang w:val="vi-VN"/>
        </w:rPr>
        <w:t xml:space="preserve">a) Đơn đề nghị cấp lại thẻ nhân viên tư vấn </w:t>
      </w:r>
      <w:r w:rsidRPr="00927E64">
        <w:rPr>
          <w:rFonts w:eastAsia="Arial"/>
          <w:i/>
          <w:iCs/>
          <w:spacing w:val="-4"/>
          <w:sz w:val="26"/>
          <w:lang w:val="vi-VN"/>
        </w:rPr>
        <w:t>(Mẫu số M9a1 Thông tư số 23/2014/TT-BVHTTDL ngày 22/12/2014 của Bộ VHTT&amp;DL về việc sửa đổi, bổ sung một số điều của Thông tư số 02/2010/TT-BVHTTDL ngày 16/3/2010 của Bộ VHTT&amp;DL)</w:t>
      </w:r>
    </w:p>
    <w:p w:rsidR="006D5067" w:rsidRPr="00927E64" w:rsidRDefault="006D5067" w:rsidP="006D5067">
      <w:pPr>
        <w:spacing w:before="120" w:after="120"/>
        <w:ind w:right="29" w:firstLine="720"/>
        <w:jc w:val="both"/>
        <w:rPr>
          <w:rFonts w:eastAsia="Arial"/>
          <w:iCs/>
          <w:spacing w:val="-4"/>
          <w:sz w:val="26"/>
          <w:lang w:val="vi-VN"/>
        </w:rPr>
      </w:pPr>
      <w:r w:rsidRPr="00927E64">
        <w:rPr>
          <w:rFonts w:eastAsia="Arial"/>
          <w:iCs/>
          <w:spacing w:val="-4"/>
          <w:sz w:val="26"/>
          <w:lang w:val="vi-VN"/>
        </w:rPr>
        <w:t>b) Thẻ cũ (trong trường hợp bị rách hoặc hư hỏng);</w:t>
      </w:r>
    </w:p>
    <w:p w:rsidR="006D5067" w:rsidRPr="00927E64" w:rsidRDefault="006D5067" w:rsidP="006D5067">
      <w:pPr>
        <w:spacing w:before="120" w:after="120"/>
        <w:ind w:right="29" w:firstLine="720"/>
        <w:jc w:val="both"/>
        <w:rPr>
          <w:rFonts w:eastAsia="Arial"/>
          <w:iCs/>
          <w:spacing w:val="-4"/>
          <w:sz w:val="26"/>
          <w:lang w:val="vi-VN"/>
        </w:rPr>
      </w:pPr>
      <w:r w:rsidRPr="00927E64">
        <w:rPr>
          <w:rFonts w:eastAsia="Arial"/>
          <w:iCs/>
          <w:spacing w:val="-4"/>
          <w:sz w:val="26"/>
          <w:lang w:val="vi-VN"/>
        </w:rPr>
        <w:t>c) Bản sao Chứng nhận nghiệp vụ tư vấn về phòng, chống bạo lực gia đình.</w:t>
      </w:r>
    </w:p>
    <w:p w:rsidR="006D5067" w:rsidRPr="00927E64" w:rsidRDefault="006D5067" w:rsidP="006D5067">
      <w:pPr>
        <w:spacing w:before="120" w:after="120"/>
        <w:ind w:right="29" w:firstLine="720"/>
        <w:jc w:val="both"/>
        <w:rPr>
          <w:rFonts w:eastAsia="Arial"/>
          <w:iCs/>
          <w:spacing w:val="-4"/>
          <w:sz w:val="26"/>
          <w:lang w:val="vi-VN"/>
        </w:rPr>
      </w:pPr>
      <w:r w:rsidRPr="00927E64">
        <w:rPr>
          <w:rFonts w:eastAsia="Arial"/>
          <w:iCs/>
          <w:spacing w:val="-4"/>
          <w:sz w:val="26"/>
          <w:lang w:val="vi-VN"/>
        </w:rPr>
        <w:t>d) 02 ảnh cỡ 3 x 4cm.</w:t>
      </w:r>
    </w:p>
    <w:p w:rsidR="006D5067" w:rsidRPr="00927E64" w:rsidRDefault="006D5067" w:rsidP="006D5067">
      <w:pPr>
        <w:spacing w:before="120" w:after="120"/>
        <w:ind w:right="29" w:firstLine="720"/>
        <w:jc w:val="both"/>
        <w:rPr>
          <w:rFonts w:eastAsia="Arial"/>
          <w:bCs/>
          <w:spacing w:val="-4"/>
          <w:sz w:val="26"/>
          <w:lang w:val="vi-VN"/>
        </w:rPr>
      </w:pPr>
      <w:r w:rsidRPr="0061172E">
        <w:rPr>
          <w:rFonts w:eastAsia="Arial"/>
          <w:b/>
          <w:iCs/>
          <w:spacing w:val="-4"/>
          <w:sz w:val="26"/>
          <w:lang w:val="vi-VN"/>
        </w:rPr>
        <w:t>b) Số lượng:</w:t>
      </w:r>
      <w:r w:rsidRPr="0061172E">
        <w:rPr>
          <w:rFonts w:eastAsia="Arial"/>
          <w:i/>
          <w:iCs/>
          <w:spacing w:val="-4"/>
          <w:sz w:val="26"/>
          <w:lang w:val="vi-VN"/>
        </w:rPr>
        <w:t xml:space="preserve"> </w:t>
      </w:r>
      <w:r w:rsidRPr="0061172E">
        <w:rPr>
          <w:rFonts w:eastAsia="Arial"/>
          <w:bCs/>
          <w:spacing w:val="-4"/>
          <w:sz w:val="26"/>
          <w:lang w:val="vi-VN"/>
        </w:rPr>
        <w:t xml:space="preserve"> 0</w:t>
      </w:r>
      <w:r w:rsidRPr="00927E64">
        <w:rPr>
          <w:rFonts w:eastAsia="Arial"/>
          <w:bCs/>
          <w:spacing w:val="-4"/>
          <w:sz w:val="26"/>
          <w:lang w:val="vi-VN"/>
        </w:rPr>
        <w:t>1</w:t>
      </w:r>
      <w:r w:rsidRPr="0061172E">
        <w:rPr>
          <w:rFonts w:eastAsia="Arial"/>
          <w:bCs/>
          <w:spacing w:val="-4"/>
          <w:sz w:val="26"/>
          <w:lang w:val="vi-VN"/>
        </w:rPr>
        <w:t xml:space="preserve"> (</w:t>
      </w:r>
      <w:r w:rsidRPr="00927E64">
        <w:rPr>
          <w:rFonts w:eastAsia="Arial"/>
          <w:bCs/>
          <w:spacing w:val="-4"/>
          <w:sz w:val="26"/>
          <w:lang w:val="vi-VN"/>
        </w:rPr>
        <w:t>Một</w:t>
      </w:r>
      <w:r w:rsidRPr="0061172E">
        <w:rPr>
          <w:rFonts w:eastAsia="Arial"/>
          <w:bCs/>
          <w:spacing w:val="-4"/>
          <w:sz w:val="26"/>
          <w:lang w:val="vi-VN"/>
        </w:rPr>
        <w:t>) bộ</w:t>
      </w:r>
      <w:r w:rsidRPr="00927E64">
        <w:rPr>
          <w:rFonts w:eastAsia="Arial"/>
          <w:bCs/>
          <w:spacing w:val="-4"/>
          <w:sz w:val="26"/>
          <w:lang w:val="vi-VN"/>
        </w:rPr>
        <w:t>.</w:t>
      </w:r>
    </w:p>
    <w:p w:rsidR="006D5067" w:rsidRPr="0061172E" w:rsidRDefault="006D5067" w:rsidP="006D5067">
      <w:pPr>
        <w:spacing w:before="120" w:after="120"/>
        <w:ind w:right="29" w:firstLine="720"/>
        <w:jc w:val="both"/>
        <w:rPr>
          <w:rFonts w:eastAsia="Arial"/>
          <w:bCs/>
          <w:spacing w:val="-4"/>
          <w:sz w:val="26"/>
          <w:lang w:val="vi-VN"/>
        </w:rPr>
      </w:pPr>
      <w:r w:rsidRPr="00927E64">
        <w:rPr>
          <w:b/>
          <w:bCs/>
          <w:sz w:val="26"/>
          <w:lang w:val="vi-VN"/>
        </w:rPr>
        <w:t xml:space="preserve">12.3. Đối tượng thực hiện thủ tục hành chính: </w:t>
      </w:r>
      <w:r w:rsidRPr="00927E64">
        <w:rPr>
          <w:bCs/>
          <w:sz w:val="26"/>
          <w:lang w:val="vi-VN"/>
        </w:rPr>
        <w:t>C</w:t>
      </w:r>
      <w:r w:rsidRPr="00927E64">
        <w:rPr>
          <w:rFonts w:eastAsia="Arial"/>
          <w:sz w:val="26"/>
          <w:shd w:val="clear" w:color="auto" w:fill="FFFFFF"/>
          <w:lang w:val="vi-VN"/>
        </w:rPr>
        <w:t>á nhân</w:t>
      </w:r>
      <w:r w:rsidRPr="0061172E">
        <w:rPr>
          <w:rFonts w:eastAsia="Arial"/>
          <w:sz w:val="26"/>
          <w:shd w:val="clear" w:color="auto" w:fill="FFFFFF"/>
          <w:lang w:val="vi-VN"/>
        </w:rPr>
        <w:t xml:space="preserve"> </w:t>
      </w:r>
      <w:r w:rsidRPr="0061172E">
        <w:rPr>
          <w:rFonts w:eastAsia="Arial"/>
          <w:i/>
          <w:iCs/>
          <w:spacing w:val="-4"/>
          <w:sz w:val="26"/>
          <w:lang w:val="vi-VN"/>
        </w:rPr>
        <w:t xml:space="preserve">(Điều </w:t>
      </w:r>
      <w:r w:rsidRPr="00927E64">
        <w:rPr>
          <w:rFonts w:eastAsia="Arial"/>
          <w:i/>
          <w:iCs/>
          <w:spacing w:val="-4"/>
          <w:sz w:val="26"/>
          <w:lang w:val="vi-VN"/>
        </w:rPr>
        <w:t>10</w:t>
      </w:r>
      <w:r w:rsidRPr="0061172E">
        <w:rPr>
          <w:rFonts w:eastAsia="Arial"/>
          <w:i/>
          <w:iCs/>
          <w:spacing w:val="-4"/>
          <w:sz w:val="26"/>
          <w:lang w:val="vi-VN"/>
        </w:rPr>
        <w:t xml:space="preserve"> của Thông tư số 02/2010/TT-BVHTTDL ngày 16/3/2010 của Bộ VHTT&amp;DL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6D5067" w:rsidRPr="00927E64" w:rsidRDefault="006D5067" w:rsidP="006D5067">
      <w:pPr>
        <w:spacing w:before="120" w:after="120"/>
        <w:ind w:right="29" w:firstLine="720"/>
        <w:jc w:val="both"/>
        <w:rPr>
          <w:sz w:val="26"/>
          <w:lang w:val="vi-VN"/>
        </w:rPr>
      </w:pPr>
      <w:r w:rsidRPr="00927E64">
        <w:rPr>
          <w:b/>
          <w:bCs/>
          <w:sz w:val="26"/>
          <w:lang w:val="vi-VN"/>
        </w:rPr>
        <w:t>12.4. Cơ quan giải quyết thủ tục hành chính:</w:t>
      </w:r>
      <w:r w:rsidRPr="00927E64">
        <w:rPr>
          <w:sz w:val="26"/>
          <w:lang w:val="vi-VN"/>
        </w:rPr>
        <w:t> </w:t>
      </w:r>
    </w:p>
    <w:p w:rsidR="006D5067" w:rsidRPr="00927E64" w:rsidRDefault="006D5067" w:rsidP="006D5067">
      <w:pPr>
        <w:spacing w:before="120" w:after="120"/>
        <w:ind w:right="29" w:firstLine="720"/>
        <w:jc w:val="both"/>
        <w:rPr>
          <w:rFonts w:eastAsia="Arial"/>
          <w:spacing w:val="-4"/>
          <w:sz w:val="26"/>
          <w:lang w:val="vi-VN"/>
        </w:rPr>
      </w:pPr>
      <w:r w:rsidRPr="00927E64">
        <w:rPr>
          <w:rFonts w:eastAsia="Arial"/>
          <w:spacing w:val="-4"/>
          <w:sz w:val="26"/>
          <w:lang w:val="vi-VN"/>
        </w:rPr>
        <w:t>- Cơ quan có thẩm quyền cấp: Sở Văn hóa, Thể thao và Du lịch.</w:t>
      </w:r>
    </w:p>
    <w:p w:rsidR="006D5067" w:rsidRPr="00927E64" w:rsidRDefault="006D5067" w:rsidP="006D5067">
      <w:pPr>
        <w:spacing w:before="120" w:after="120"/>
        <w:ind w:right="29" w:firstLine="720"/>
        <w:jc w:val="both"/>
        <w:rPr>
          <w:rFonts w:eastAsia="Arial"/>
          <w:spacing w:val="-4"/>
          <w:sz w:val="26"/>
          <w:lang w:val="vi-VN"/>
        </w:rPr>
      </w:pPr>
      <w:r w:rsidRPr="00927E64">
        <w:rPr>
          <w:rFonts w:eastAsia="Arial"/>
          <w:spacing w:val="-4"/>
          <w:sz w:val="26"/>
          <w:lang w:val="vi-VN"/>
        </w:rPr>
        <w:t>- Cơ quan trực tiếp thực hiện: Sở Văn hóa, Thể thao và Du lịch.</w:t>
      </w:r>
    </w:p>
    <w:p w:rsidR="006D5067" w:rsidRPr="00927E64" w:rsidRDefault="006D5067" w:rsidP="006D5067">
      <w:pPr>
        <w:spacing w:before="120" w:after="120"/>
        <w:ind w:right="29" w:firstLine="720"/>
        <w:jc w:val="both"/>
        <w:rPr>
          <w:b/>
          <w:bCs/>
          <w:sz w:val="26"/>
          <w:lang w:val="vi-VN"/>
        </w:rPr>
      </w:pPr>
      <w:r w:rsidRPr="00927E64">
        <w:rPr>
          <w:b/>
          <w:bCs/>
          <w:sz w:val="26"/>
          <w:lang w:val="vi-VN"/>
        </w:rPr>
        <w:t xml:space="preserve">12.5. Kết quả thực hiện thủ tục hành chính: </w:t>
      </w:r>
    </w:p>
    <w:p w:rsidR="006D5067" w:rsidRPr="0061172E" w:rsidRDefault="006D5067" w:rsidP="006D5067">
      <w:pPr>
        <w:spacing w:before="120" w:after="120"/>
        <w:ind w:right="28" w:firstLine="720"/>
        <w:jc w:val="both"/>
        <w:rPr>
          <w:rFonts w:eastAsia="Calibri"/>
          <w:i/>
          <w:sz w:val="26"/>
          <w:lang w:val="pt-BR"/>
        </w:rPr>
      </w:pPr>
      <w:r w:rsidRPr="0061172E">
        <w:rPr>
          <w:rFonts w:eastAsia="Calibri"/>
          <w:sz w:val="26"/>
          <w:lang w:val="pt-BR"/>
        </w:rPr>
        <w:t xml:space="preserve">Thẻ nhân viên tư vấn về phòng, chống bạo lực gia đình </w:t>
      </w:r>
      <w:r w:rsidRPr="0061172E">
        <w:rPr>
          <w:rFonts w:eastAsia="Calibri"/>
          <w:i/>
          <w:sz w:val="26"/>
          <w:lang w:val="pt-BR"/>
        </w:rPr>
        <w:t xml:space="preserve">(Mẫu số M1a2 </w:t>
      </w:r>
      <w:r w:rsidRPr="00927E64">
        <w:rPr>
          <w:rFonts w:eastAsia="Arial"/>
          <w:i/>
          <w:spacing w:val="-2"/>
          <w:sz w:val="26"/>
          <w:lang w:val="vi-VN"/>
        </w:rPr>
        <w:t>Thông tư số 02/2010/TT-BVHTTDL ngày 16/3/2010 của Bộ VHTT&amp;DL)</w:t>
      </w:r>
      <w:r w:rsidRPr="0061172E">
        <w:rPr>
          <w:rFonts w:eastAsia="Calibri"/>
          <w:i/>
          <w:sz w:val="26"/>
          <w:lang w:val="pt-BR"/>
        </w:rPr>
        <w:t xml:space="preserve"> .</w:t>
      </w:r>
    </w:p>
    <w:p w:rsidR="006D5067" w:rsidRPr="0061172E" w:rsidRDefault="006D5067" w:rsidP="006D5067">
      <w:pPr>
        <w:spacing w:before="120" w:after="120"/>
        <w:ind w:right="28" w:firstLine="720"/>
        <w:jc w:val="both"/>
        <w:rPr>
          <w:rFonts w:eastAsia="Arial"/>
          <w:bCs/>
          <w:spacing w:val="-4"/>
          <w:sz w:val="26"/>
          <w:lang w:val="vi-VN"/>
        </w:rPr>
      </w:pPr>
      <w:r w:rsidRPr="00927E64">
        <w:rPr>
          <w:b/>
          <w:bCs/>
          <w:sz w:val="26"/>
          <w:lang w:val="pt-BR"/>
        </w:rPr>
        <w:t>12.6. Phí, lệ phí:</w:t>
      </w:r>
      <w:r w:rsidRPr="00927E64">
        <w:rPr>
          <w:sz w:val="26"/>
          <w:lang w:val="pt-BR"/>
        </w:rPr>
        <w:t> </w:t>
      </w:r>
      <w:r w:rsidRPr="00927E64">
        <w:rPr>
          <w:rFonts w:eastAsia="Arial"/>
          <w:bCs/>
          <w:spacing w:val="-4"/>
          <w:sz w:val="26"/>
          <w:lang w:val="pt-BR"/>
        </w:rPr>
        <w:t>Không quy định tại các văn bản.</w:t>
      </w:r>
    </w:p>
    <w:p w:rsidR="006D5067" w:rsidRPr="00927E64" w:rsidRDefault="006D5067" w:rsidP="006D5067">
      <w:pPr>
        <w:spacing w:before="120" w:after="120"/>
        <w:ind w:right="28" w:firstLine="720"/>
        <w:jc w:val="both"/>
        <w:rPr>
          <w:b/>
          <w:bCs/>
          <w:sz w:val="26"/>
          <w:lang w:val="vi-VN"/>
        </w:rPr>
      </w:pPr>
      <w:r w:rsidRPr="00927E64">
        <w:rPr>
          <w:b/>
          <w:bCs/>
          <w:sz w:val="26"/>
          <w:lang w:val="vi-VN"/>
        </w:rPr>
        <w:t xml:space="preserve">12.7. Tên mẫu đơn, mẫu tờ khai: </w:t>
      </w:r>
    </w:p>
    <w:p w:rsidR="006D5067" w:rsidRPr="00927E64" w:rsidRDefault="006D5067" w:rsidP="006D5067">
      <w:pPr>
        <w:spacing w:before="120" w:after="120"/>
        <w:ind w:right="28" w:firstLine="720"/>
        <w:jc w:val="both"/>
        <w:rPr>
          <w:rFonts w:eastAsia="Arial"/>
          <w:i/>
          <w:iCs/>
          <w:spacing w:val="-4"/>
          <w:sz w:val="26"/>
          <w:lang w:val="vi-VN"/>
        </w:rPr>
      </w:pPr>
      <w:r w:rsidRPr="00927E64">
        <w:rPr>
          <w:rFonts w:eastAsia="Arial"/>
          <w:iCs/>
          <w:spacing w:val="-4"/>
          <w:sz w:val="26"/>
          <w:lang w:val="vi-VN"/>
        </w:rPr>
        <w:t xml:space="preserve">- Đơn đề nghị cấp Thẻ nhân viên tư vấn </w:t>
      </w:r>
      <w:r w:rsidRPr="00927E64">
        <w:rPr>
          <w:rFonts w:eastAsia="Arial"/>
          <w:i/>
          <w:iCs/>
          <w:spacing w:val="-4"/>
          <w:sz w:val="26"/>
          <w:lang w:val="vi-VN"/>
        </w:rPr>
        <w:t>(Mẫu số M9a1 Thông tư số 23/2014/TT-BVHTTDL ngày 22/12/2014 của Bộ VHTT&amp;DL về việc sửa đổi, bổ sung một số điều của Thông tư số 02/2010/TT-BVHTTDL ngày 16/3/2010 của Bộ VHTT&amp;DL)</w:t>
      </w:r>
    </w:p>
    <w:p w:rsidR="006D5067" w:rsidRPr="0061172E" w:rsidRDefault="006D5067" w:rsidP="006D5067">
      <w:pPr>
        <w:spacing w:before="120" w:after="120"/>
        <w:ind w:right="28" w:firstLine="720"/>
        <w:jc w:val="both"/>
        <w:rPr>
          <w:rFonts w:eastAsia="Calibri"/>
          <w:i/>
          <w:sz w:val="26"/>
          <w:lang w:val="pt-BR"/>
        </w:rPr>
      </w:pPr>
      <w:r w:rsidRPr="00927E64">
        <w:rPr>
          <w:rFonts w:eastAsia="Arial"/>
          <w:iCs/>
          <w:spacing w:val="-4"/>
          <w:sz w:val="26"/>
          <w:lang w:val="vi-VN"/>
        </w:rPr>
        <w:t xml:space="preserve">- Mẫu </w:t>
      </w:r>
      <w:r w:rsidRPr="0061172E">
        <w:rPr>
          <w:rFonts w:eastAsia="Calibri"/>
          <w:sz w:val="26"/>
          <w:lang w:val="pt-BR"/>
        </w:rPr>
        <w:t xml:space="preserve">Thẻ nhân viên tư vấn về phòng, chống bạo lực gia đình </w:t>
      </w:r>
      <w:r w:rsidRPr="0061172E">
        <w:rPr>
          <w:rFonts w:eastAsia="Calibri"/>
          <w:i/>
          <w:sz w:val="26"/>
          <w:lang w:val="pt-BR"/>
        </w:rPr>
        <w:t xml:space="preserve">(Mẫu số M1a2 </w:t>
      </w:r>
      <w:r w:rsidRPr="00927E64">
        <w:rPr>
          <w:rFonts w:eastAsia="Arial"/>
          <w:i/>
          <w:spacing w:val="-2"/>
          <w:sz w:val="26"/>
          <w:lang w:val="vi-VN"/>
        </w:rPr>
        <w:t>Thông tư số 02/2010/TT-BVHTTDL ngày 16/3/2010 của Bộ VHTT&amp;DL)</w:t>
      </w:r>
      <w:r w:rsidRPr="0061172E">
        <w:rPr>
          <w:rFonts w:eastAsia="Calibri"/>
          <w:i/>
          <w:sz w:val="26"/>
          <w:lang w:val="pt-BR"/>
        </w:rPr>
        <w:t xml:space="preserve"> .</w:t>
      </w:r>
    </w:p>
    <w:p w:rsidR="006D5067" w:rsidRPr="0061172E" w:rsidRDefault="006D5067" w:rsidP="006D5067">
      <w:pPr>
        <w:spacing w:before="120" w:after="120"/>
        <w:ind w:right="28" w:firstLine="720"/>
        <w:jc w:val="both"/>
        <w:rPr>
          <w:bCs/>
          <w:sz w:val="26"/>
          <w:lang w:val="hr-HR"/>
        </w:rPr>
      </w:pPr>
      <w:r w:rsidRPr="0061172E">
        <w:rPr>
          <w:b/>
          <w:bCs/>
          <w:sz w:val="26"/>
          <w:lang w:val="hr-HR"/>
        </w:rPr>
        <w:t xml:space="preserve">12.8. Yêu cầu, điều kiện thực hiện thủ tục hành chính: </w:t>
      </w:r>
      <w:r w:rsidRPr="0061172E">
        <w:rPr>
          <w:bCs/>
          <w:sz w:val="26"/>
          <w:lang w:val="hr-HR"/>
        </w:rPr>
        <w:t>Không quy định tại các văn bản</w:t>
      </w:r>
    </w:p>
    <w:p w:rsidR="006D5067" w:rsidRPr="00927E64" w:rsidRDefault="006D5067" w:rsidP="006D5067">
      <w:pPr>
        <w:spacing w:before="120" w:after="120"/>
        <w:ind w:right="29" w:firstLine="720"/>
        <w:jc w:val="both"/>
        <w:rPr>
          <w:rFonts w:eastAsia="Arial"/>
          <w:iCs/>
          <w:spacing w:val="-4"/>
          <w:sz w:val="26"/>
          <w:lang w:val="hr-HR"/>
        </w:rPr>
      </w:pPr>
      <w:r w:rsidRPr="00927E64">
        <w:rPr>
          <w:b/>
          <w:bCs/>
          <w:sz w:val="26"/>
          <w:lang w:val="hr-HR"/>
        </w:rPr>
        <w:t xml:space="preserve">12.9. Căn cứ pháp lý của thủ tục hành chính </w:t>
      </w:r>
    </w:p>
    <w:p w:rsidR="006D5067" w:rsidRPr="0061172E" w:rsidRDefault="006D5067" w:rsidP="006D5067">
      <w:pPr>
        <w:spacing w:before="120" w:after="120"/>
        <w:ind w:right="29" w:firstLine="720"/>
        <w:jc w:val="both"/>
        <w:rPr>
          <w:rFonts w:eastAsia="Arial"/>
          <w:sz w:val="26"/>
          <w:lang w:val="pt-BR" w:eastAsia="zh-CN"/>
        </w:rPr>
      </w:pPr>
      <w:r w:rsidRPr="0061172E">
        <w:rPr>
          <w:rFonts w:eastAsia="Arial"/>
          <w:sz w:val="26"/>
          <w:lang w:val="pt-BR" w:eastAsia="zh-CN"/>
        </w:rPr>
        <w:t>- Luật Phòng, chống bạo lực gia đình số 02/2007/QH12 được Quốc hội thông qua ngày 21 tháng 11 năm 2007. Có hiệu lực từ ngày 01/7/2008.</w:t>
      </w:r>
    </w:p>
    <w:p w:rsidR="006D5067" w:rsidRPr="00927E64" w:rsidRDefault="006D5067" w:rsidP="006D5067">
      <w:pPr>
        <w:spacing w:before="120" w:after="120"/>
        <w:ind w:right="29" w:firstLine="720"/>
        <w:jc w:val="both"/>
        <w:rPr>
          <w:rFonts w:eastAsia="Arial"/>
          <w:iCs/>
          <w:spacing w:val="-4"/>
          <w:sz w:val="26"/>
          <w:lang w:val="pt-BR"/>
        </w:rPr>
      </w:pPr>
      <w:r w:rsidRPr="0061172E">
        <w:rPr>
          <w:rFonts w:eastAsia="Arial"/>
          <w:sz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6D5067" w:rsidRPr="00927E64" w:rsidRDefault="006D5067" w:rsidP="006D5067">
      <w:pPr>
        <w:spacing w:before="120" w:after="120"/>
        <w:ind w:right="29" w:firstLine="720"/>
        <w:jc w:val="both"/>
        <w:rPr>
          <w:rFonts w:eastAsia="Arial"/>
          <w:iCs/>
          <w:spacing w:val="-4"/>
          <w:sz w:val="26"/>
          <w:lang w:val="pt-BR"/>
        </w:rPr>
      </w:pPr>
      <w:r w:rsidRPr="0061172E">
        <w:rPr>
          <w:rFonts w:eastAsia="Arial"/>
          <w:sz w:val="26"/>
          <w:lang w:val="pt-BR" w:eastAsia="zh-CN"/>
        </w:rPr>
        <w:lastRenderedPageBreak/>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6D5067" w:rsidRPr="0061172E" w:rsidRDefault="006D5067" w:rsidP="006D5067">
      <w:pPr>
        <w:spacing w:before="120" w:after="120"/>
        <w:ind w:right="29" w:firstLine="720"/>
        <w:jc w:val="both"/>
        <w:rPr>
          <w:rFonts w:eastAsia="Arial"/>
          <w:sz w:val="26"/>
          <w:lang w:val="pt-BR" w:eastAsia="zh-CN"/>
        </w:rPr>
      </w:pPr>
      <w:r w:rsidRPr="0061172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6D5067" w:rsidRPr="0061172E" w:rsidRDefault="006D5067" w:rsidP="006D5067">
      <w:pPr>
        <w:shd w:val="clear" w:color="auto" w:fill="FFFFFF"/>
        <w:spacing w:before="120" w:after="120"/>
        <w:ind w:firstLine="720"/>
        <w:jc w:val="both"/>
        <w:rPr>
          <w:b/>
          <w:sz w:val="26"/>
          <w:lang w:val="vi-VN"/>
        </w:rPr>
      </w:pPr>
      <w:r w:rsidRPr="0061172E">
        <w:rPr>
          <w:b/>
          <w:sz w:val="26"/>
          <w:lang w:val="nl-NL"/>
        </w:rPr>
        <w:t>12.10.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6D5067"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D5067" w:rsidRPr="0061172E" w:rsidRDefault="006D5067"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D5067" w:rsidRPr="0061172E" w:rsidRDefault="006D5067"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D5067" w:rsidRPr="0061172E" w:rsidRDefault="006D5067" w:rsidP="00E9173C">
            <w:pPr>
              <w:spacing w:before="40" w:after="40"/>
              <w:jc w:val="center"/>
              <w:rPr>
                <w:sz w:val="26"/>
                <w:lang w:val="nl-NL"/>
              </w:rPr>
            </w:pPr>
            <w:r w:rsidRPr="0061172E">
              <w:rPr>
                <w:b/>
                <w:bCs/>
                <w:sz w:val="26"/>
                <w:lang w:val="nl-NL"/>
              </w:rPr>
              <w:t>Thời gian lưu</w:t>
            </w:r>
          </w:p>
        </w:tc>
      </w:tr>
      <w:tr w:rsidR="006D5067"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D5067" w:rsidRPr="0061172E" w:rsidRDefault="006D5067" w:rsidP="00E9173C">
            <w:pPr>
              <w:spacing w:before="40" w:after="40"/>
              <w:rPr>
                <w:sz w:val="26"/>
                <w:lang w:val="nl-NL"/>
              </w:rPr>
            </w:pPr>
            <w:r w:rsidRPr="0061172E">
              <w:rPr>
                <w:sz w:val="26"/>
                <w:lang w:val="nl-NL"/>
              </w:rPr>
              <w:t>- Như mục 12.2.</w:t>
            </w:r>
          </w:p>
          <w:p w:rsidR="006D5067" w:rsidRPr="0061172E" w:rsidRDefault="006D5067"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6D5067" w:rsidRPr="0061172E" w:rsidRDefault="006D5067" w:rsidP="00E9173C">
            <w:pPr>
              <w:spacing w:before="40" w:after="40"/>
              <w:rPr>
                <w:sz w:val="26"/>
                <w:lang w:val="nl-NL"/>
              </w:rPr>
            </w:pPr>
            <w:r w:rsidRPr="0061172E">
              <w:rPr>
                <w:sz w:val="26"/>
                <w:lang w:val="nl-NL"/>
              </w:rPr>
              <w:t>- Hồ sơ thẩm định.</w:t>
            </w:r>
          </w:p>
        </w:tc>
        <w:tc>
          <w:tcPr>
            <w:tcW w:w="1088" w:type="pct"/>
            <w:tcBorders>
              <w:top w:val="single" w:sz="4" w:space="0" w:color="auto"/>
              <w:left w:val="single" w:sz="4" w:space="0" w:color="auto"/>
              <w:bottom w:val="single" w:sz="4" w:space="0" w:color="auto"/>
              <w:right w:val="single" w:sz="4" w:space="0" w:color="auto"/>
            </w:tcBorders>
            <w:vAlign w:val="center"/>
          </w:tcPr>
          <w:p w:rsidR="006D5067" w:rsidRPr="0061172E" w:rsidRDefault="006D5067" w:rsidP="00E9173C">
            <w:pPr>
              <w:spacing w:before="40" w:after="40"/>
              <w:jc w:val="both"/>
              <w:rPr>
                <w:sz w:val="26"/>
                <w:lang w:val="nl-NL"/>
              </w:rPr>
            </w:pPr>
            <w:r w:rsidRPr="0061172E">
              <w:rPr>
                <w:sz w:val="26"/>
                <w:lang w:val="nl-NL"/>
              </w:rPr>
              <w:t>Sở Văn hóa, Thể thao và Du lịch</w:t>
            </w:r>
          </w:p>
        </w:tc>
        <w:tc>
          <w:tcPr>
            <w:tcW w:w="1217" w:type="pct"/>
            <w:vMerge w:val="restart"/>
            <w:tcBorders>
              <w:top w:val="single" w:sz="4" w:space="0" w:color="auto"/>
              <w:left w:val="single" w:sz="4" w:space="0" w:color="auto"/>
              <w:right w:val="single" w:sz="4" w:space="0" w:color="auto"/>
            </w:tcBorders>
            <w:vAlign w:val="center"/>
          </w:tcPr>
          <w:p w:rsidR="006D5067" w:rsidRPr="0061172E" w:rsidRDefault="006D5067" w:rsidP="00E9173C">
            <w:pPr>
              <w:spacing w:before="40" w:after="40"/>
              <w:jc w:val="center"/>
              <w:rPr>
                <w:sz w:val="26"/>
                <w:lang w:val="nl-NL"/>
              </w:rPr>
            </w:pPr>
            <w:r w:rsidRPr="0061172E">
              <w:rPr>
                <w:sz w:val="26"/>
                <w:lang w:val="nl-NL"/>
              </w:rPr>
              <w:t>20 năm</w:t>
            </w:r>
          </w:p>
          <w:p w:rsidR="006D5067" w:rsidRPr="0061172E" w:rsidRDefault="006D5067" w:rsidP="00E9173C">
            <w:pPr>
              <w:spacing w:before="40" w:after="40"/>
              <w:jc w:val="both"/>
              <w:rPr>
                <w:sz w:val="26"/>
                <w:lang w:val="nl-NL"/>
              </w:rPr>
            </w:pPr>
          </w:p>
          <w:p w:rsidR="006D5067" w:rsidRPr="0061172E" w:rsidRDefault="006D5067" w:rsidP="00E9173C">
            <w:pPr>
              <w:spacing w:before="40" w:after="40"/>
              <w:jc w:val="both"/>
              <w:rPr>
                <w:sz w:val="26"/>
                <w:lang w:val="nl-NL"/>
              </w:rPr>
            </w:pPr>
          </w:p>
          <w:p w:rsidR="006D5067" w:rsidRPr="0061172E" w:rsidRDefault="006D5067" w:rsidP="00E9173C">
            <w:pPr>
              <w:spacing w:before="40" w:after="40"/>
              <w:jc w:val="both"/>
              <w:rPr>
                <w:sz w:val="26"/>
                <w:lang w:val="nl-NL"/>
              </w:rPr>
            </w:pPr>
            <w:r w:rsidRPr="0061172E">
              <w:rPr>
                <w:sz w:val="26"/>
                <w:lang w:val="nl-NL"/>
              </w:rPr>
              <w:t>Lưu trữ theo quy định hiện hành</w:t>
            </w:r>
          </w:p>
        </w:tc>
      </w:tr>
      <w:tr w:rsidR="006D5067"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D5067" w:rsidRPr="0061172E" w:rsidRDefault="006D5067"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D5067" w:rsidRPr="0061172E" w:rsidRDefault="006D5067"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6D5067" w:rsidRPr="0061172E" w:rsidRDefault="006D5067" w:rsidP="00E9173C">
            <w:pPr>
              <w:spacing w:before="40" w:after="40"/>
              <w:rPr>
                <w:sz w:val="26"/>
                <w:lang w:val="nl-NL"/>
              </w:rPr>
            </w:pPr>
          </w:p>
        </w:tc>
      </w:tr>
    </w:tbl>
    <w:p w:rsidR="006D5067" w:rsidRPr="00927E64" w:rsidRDefault="006D5067" w:rsidP="006D5067">
      <w:pPr>
        <w:rPr>
          <w:sz w:val="26"/>
          <w:lang w:val="nl-NL"/>
        </w:rPr>
      </w:pPr>
    </w:p>
    <w:p w:rsidR="006D5067" w:rsidRPr="00927E64" w:rsidRDefault="006D5067" w:rsidP="006D5067">
      <w:pPr>
        <w:rPr>
          <w:sz w:val="26"/>
          <w:lang w:val="nl-NL"/>
        </w:rPr>
      </w:pPr>
    </w:p>
    <w:p w:rsidR="006D5067" w:rsidRPr="00927E64" w:rsidRDefault="006D5067" w:rsidP="006D5067">
      <w:pPr>
        <w:rPr>
          <w:sz w:val="26"/>
          <w:lang w:val="nl-NL"/>
        </w:rPr>
      </w:pPr>
    </w:p>
    <w:p w:rsidR="006D5067" w:rsidRPr="00927E64" w:rsidRDefault="006D5067" w:rsidP="006D5067">
      <w:pPr>
        <w:rPr>
          <w:sz w:val="26"/>
          <w:lang w:val="nl-NL"/>
        </w:rPr>
        <w:sectPr w:rsidR="006D5067" w:rsidRPr="00927E64" w:rsidSect="00752004">
          <w:pgSz w:w="11907" w:h="16840" w:code="9"/>
          <w:pgMar w:top="851" w:right="851" w:bottom="1134" w:left="1701" w:header="567" w:footer="454" w:gutter="0"/>
          <w:cols w:space="720"/>
          <w:titlePg/>
          <w:docGrid w:linePitch="326"/>
        </w:sectPr>
      </w:pPr>
    </w:p>
    <w:p w:rsidR="006D5067" w:rsidRPr="00927E64" w:rsidRDefault="006D5067" w:rsidP="006D5067">
      <w:pPr>
        <w:rPr>
          <w:sz w:val="26"/>
          <w:lang w:val="nl-NL"/>
        </w:rPr>
        <w:sectPr w:rsidR="006D5067" w:rsidRPr="00927E64" w:rsidSect="00752004">
          <w:pgSz w:w="11907" w:h="16840" w:code="9"/>
          <w:pgMar w:top="851" w:right="851" w:bottom="1134" w:left="1701" w:header="567" w:footer="454" w:gutter="0"/>
          <w:cols w:space="720"/>
          <w:titlePg/>
          <w:docGrid w:linePitch="326"/>
        </w:sectPr>
      </w:pPr>
    </w:p>
    <w:p w:rsidR="006D5067" w:rsidRPr="00927E64" w:rsidRDefault="006D5067" w:rsidP="006D5067">
      <w:pPr>
        <w:spacing w:before="60" w:after="60" w:line="312" w:lineRule="auto"/>
        <w:jc w:val="center"/>
        <w:rPr>
          <w:rFonts w:eastAsia="Calibri"/>
          <w:b/>
          <w:sz w:val="26"/>
          <w:lang w:val="nl-NL"/>
        </w:rPr>
      </w:pPr>
      <w:r w:rsidRPr="00927E64">
        <w:rPr>
          <w:rFonts w:eastAsia="Calibri"/>
          <w:b/>
          <w:sz w:val="26"/>
          <w:lang w:val="nl-NL"/>
        </w:rPr>
        <w:lastRenderedPageBreak/>
        <w:t>Mẫu số M9a1:</w:t>
      </w:r>
    </w:p>
    <w:p w:rsidR="006D5067" w:rsidRPr="00927E64" w:rsidRDefault="006D5067" w:rsidP="006D5067">
      <w:pPr>
        <w:jc w:val="center"/>
        <w:rPr>
          <w:rFonts w:eastAsia="Calibri"/>
          <w:i/>
          <w:sz w:val="26"/>
          <w:lang w:val="nl-NL"/>
        </w:rPr>
      </w:pPr>
      <w:r w:rsidRPr="00927E64">
        <w:rPr>
          <w:rFonts w:eastAsia="Calibri"/>
          <w:sz w:val="26"/>
          <w:lang w:val="nl-NL"/>
        </w:rPr>
        <w:t>(</w:t>
      </w:r>
      <w:r w:rsidRPr="00927E64">
        <w:rPr>
          <w:rFonts w:eastAsia="Calibri"/>
          <w:i/>
          <w:sz w:val="26"/>
          <w:lang w:val="nl-NL"/>
        </w:rPr>
        <w:t>Ban hành kèm theo Thông tư số 23/2014/TT-BVHTTDL ngày 22 tháng 12 năm 2014 của Bộ trưởng Bộ Văn hóa, Thể thao và Du lịch)</w:t>
      </w:r>
    </w:p>
    <w:p w:rsidR="006D5067" w:rsidRPr="0061172E" w:rsidRDefault="006D5067" w:rsidP="006D5067">
      <w:pPr>
        <w:spacing w:before="60" w:after="60" w:line="312" w:lineRule="auto"/>
        <w:jc w:val="center"/>
        <w:rPr>
          <w:rFonts w:eastAsia="Calibri"/>
          <w:sz w:val="26"/>
        </w:rPr>
      </w:pPr>
      <w:r w:rsidRPr="0061172E">
        <w:rPr>
          <w:rFonts w:eastAsia="Calibri"/>
          <w:sz w:val="26"/>
        </w:rPr>
        <w:t>(Khổ giấy 210 mm x 297 mm)</w:t>
      </w:r>
    </w:p>
    <w:p w:rsidR="006D5067" w:rsidRPr="0061172E" w:rsidRDefault="006D5067" w:rsidP="006D5067">
      <w:pPr>
        <w:spacing w:after="120"/>
        <w:rPr>
          <w:rFonts w:eastAsia="Calibri"/>
          <w:sz w:val="26"/>
        </w:rPr>
      </w:pPr>
    </w:p>
    <w:p w:rsidR="006D5067" w:rsidRPr="0061172E" w:rsidRDefault="006D5067" w:rsidP="006D5067">
      <w:pPr>
        <w:jc w:val="center"/>
        <w:rPr>
          <w:rFonts w:eastAsia="Calibri"/>
          <w:b/>
          <w:sz w:val="26"/>
        </w:rPr>
      </w:pPr>
      <w:r w:rsidRPr="0061172E">
        <w:rPr>
          <w:rFonts w:eastAsia="Calibri"/>
          <w:b/>
          <w:sz w:val="26"/>
        </w:rPr>
        <w:t>CỘNG HÒA XÃ HỘI CHỦ NGHĨA VIỆT NAM</w:t>
      </w:r>
    </w:p>
    <w:p w:rsidR="006D5067" w:rsidRPr="0061172E" w:rsidRDefault="006D5067" w:rsidP="006D5067">
      <w:pPr>
        <w:jc w:val="center"/>
        <w:rPr>
          <w:rFonts w:eastAsia="Calibri"/>
          <w:b/>
          <w:sz w:val="26"/>
        </w:rPr>
      </w:pPr>
      <w:r w:rsidRPr="0061172E">
        <w:rPr>
          <w:rFonts w:eastAsia="Calibri"/>
          <w:b/>
          <w:sz w:val="26"/>
        </w:rPr>
        <w:t>Độc lập – Tự do – Hạnh phúc</w:t>
      </w:r>
    </w:p>
    <w:p w:rsidR="006D5067" w:rsidRPr="0061172E" w:rsidRDefault="006D5067" w:rsidP="006D5067">
      <w:pPr>
        <w:jc w:val="center"/>
        <w:rPr>
          <w:rFonts w:eastAsia="Calibri"/>
          <w:b/>
          <w:sz w:val="26"/>
        </w:rPr>
      </w:pPr>
      <w:r w:rsidRPr="0061172E">
        <w:rPr>
          <w:rFonts w:eastAsia="Calibri"/>
          <w:b/>
          <w:noProof/>
          <w:sz w:val="26"/>
        </w:rPr>
        <mc:AlternateContent>
          <mc:Choice Requires="wps">
            <w:drawing>
              <wp:anchor distT="0" distB="0" distL="114300" distR="114300" simplePos="0" relativeHeight="251659264" behindDoc="0" locked="0" layoutInCell="1" allowOverlap="1" wp14:anchorId="16726D7B" wp14:editId="3EDED828">
                <wp:simplePos x="0" y="0"/>
                <wp:positionH relativeFrom="column">
                  <wp:posOffset>2133600</wp:posOffset>
                </wp:positionH>
                <wp:positionV relativeFrom="paragraph">
                  <wp:posOffset>42545</wp:posOffset>
                </wp:positionV>
                <wp:extent cx="2146300" cy="0"/>
                <wp:effectExtent l="0" t="0" r="2540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C95FF" id="_x0000_t32" coordsize="21600,21600" o:spt="32" o:oned="t" path="m,l21600,21600e" filled="f">
                <v:path arrowok="t" fillok="f" o:connecttype="none"/>
                <o:lock v:ext="edit" shapetype="t"/>
              </v:shapetype>
              <v:shape id="Straight Arrow Connector 16" o:spid="_x0000_s1026" type="#_x0000_t32" style="position:absolute;margin-left:168pt;margin-top:3.35pt;width:1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Eu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"/>
            </w:pict>
          </mc:Fallback>
        </mc:AlternateContent>
      </w:r>
    </w:p>
    <w:p w:rsidR="006D5067" w:rsidRPr="0061172E" w:rsidRDefault="006D5067" w:rsidP="006D5067">
      <w:pPr>
        <w:spacing w:before="60" w:after="60" w:line="312" w:lineRule="auto"/>
        <w:rPr>
          <w:rFonts w:eastAsia="Calibri"/>
          <w:sz w:val="26"/>
        </w:rPr>
      </w:pPr>
      <w:r w:rsidRPr="0061172E">
        <w:rPr>
          <w:rFonts w:eastAsia="Calibri"/>
          <w:sz w:val="26"/>
        </w:rPr>
        <w:t xml:space="preserve">                                                          ………, ngày………tháng………..năm………</w:t>
      </w:r>
    </w:p>
    <w:p w:rsidR="006D5067" w:rsidRPr="0061172E" w:rsidRDefault="006D5067" w:rsidP="006D5067">
      <w:pPr>
        <w:spacing w:before="60" w:after="60" w:line="312" w:lineRule="auto"/>
        <w:rPr>
          <w:rFonts w:eastAsia="Calibri"/>
          <w:sz w:val="26"/>
        </w:rPr>
      </w:pPr>
    </w:p>
    <w:p w:rsidR="006D5067" w:rsidRPr="0061172E" w:rsidRDefault="006D5067" w:rsidP="006D5067">
      <w:pPr>
        <w:jc w:val="center"/>
        <w:rPr>
          <w:rFonts w:eastAsia="Calibri"/>
          <w:b/>
          <w:sz w:val="26"/>
        </w:rPr>
      </w:pPr>
      <w:r w:rsidRPr="0061172E">
        <w:rPr>
          <w:rFonts w:eastAsia="Calibri"/>
          <w:b/>
          <w:sz w:val="26"/>
        </w:rPr>
        <w:t>ĐƠN ĐỀ NGHỊ</w:t>
      </w:r>
    </w:p>
    <w:p w:rsidR="006D5067" w:rsidRPr="0061172E" w:rsidRDefault="006D5067" w:rsidP="006D5067">
      <w:pPr>
        <w:jc w:val="center"/>
        <w:rPr>
          <w:rFonts w:eastAsia="Calibri"/>
          <w:b/>
          <w:sz w:val="26"/>
        </w:rPr>
      </w:pPr>
      <w:r w:rsidRPr="0061172E">
        <w:rPr>
          <w:rFonts w:eastAsia="Calibri"/>
          <w:b/>
          <w:sz w:val="26"/>
        </w:rPr>
        <w:t>CẤP LẠI THẺ NHÂN VIÊN TƯ VẤN PHÒNG, CHỐNG BẠO LỰC GIA ĐÌNH</w:t>
      </w:r>
    </w:p>
    <w:p w:rsidR="006D5067" w:rsidRPr="0061172E" w:rsidRDefault="006D5067" w:rsidP="006D5067">
      <w:pPr>
        <w:spacing w:after="120"/>
        <w:rPr>
          <w:rFonts w:eastAsia="Calibri"/>
          <w:sz w:val="26"/>
        </w:rPr>
      </w:pPr>
    </w:p>
    <w:p w:rsidR="006D5067" w:rsidRPr="0061172E" w:rsidRDefault="006D5067" w:rsidP="006D5067">
      <w:pPr>
        <w:spacing w:before="60" w:after="60" w:line="312" w:lineRule="auto"/>
        <w:jc w:val="center"/>
        <w:rPr>
          <w:rFonts w:eastAsia="Calibri"/>
          <w:b/>
          <w:sz w:val="26"/>
        </w:rPr>
      </w:pPr>
      <w:r w:rsidRPr="0061172E">
        <w:rPr>
          <w:rFonts w:eastAsia="Calibri"/>
          <w:b/>
          <w:sz w:val="26"/>
        </w:rPr>
        <w:t>Kính gửi:…………………………………………..</w:t>
      </w: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120"/>
        <w:rPr>
          <w:rFonts w:eastAsia="Calibri"/>
          <w:sz w:val="26"/>
        </w:rPr>
      </w:pPr>
      <w:r w:rsidRPr="0061172E">
        <w:rPr>
          <w:rFonts w:eastAsia="Calibri"/>
          <w:sz w:val="26"/>
        </w:rPr>
        <w:tab/>
        <w:t>- Họ và tên (viết bằng chữ in hoa):…………………………………………..</w:t>
      </w:r>
    </w:p>
    <w:p w:rsidR="006D5067" w:rsidRPr="0061172E" w:rsidRDefault="006D5067" w:rsidP="006D5067">
      <w:pPr>
        <w:spacing w:before="120"/>
        <w:rPr>
          <w:rFonts w:eastAsia="Calibri"/>
          <w:sz w:val="26"/>
        </w:rPr>
      </w:pPr>
      <w:r w:rsidRPr="0061172E">
        <w:rPr>
          <w:rFonts w:eastAsia="Calibri"/>
          <w:sz w:val="26"/>
        </w:rPr>
        <w:tab/>
        <w:t>- Năm sinh:……………………………………………………………………</w:t>
      </w:r>
    </w:p>
    <w:p w:rsidR="006D5067" w:rsidRPr="0061172E" w:rsidRDefault="006D5067" w:rsidP="006D5067">
      <w:pPr>
        <w:spacing w:before="120"/>
        <w:rPr>
          <w:rFonts w:eastAsia="Calibri"/>
          <w:sz w:val="26"/>
        </w:rPr>
      </w:pPr>
      <w:r w:rsidRPr="0061172E">
        <w:rPr>
          <w:rFonts w:eastAsia="Calibri"/>
          <w:sz w:val="26"/>
        </w:rPr>
        <w:tab/>
        <w:t>- Địa chỉ thường trú:………………………………………………………….</w:t>
      </w:r>
    </w:p>
    <w:p w:rsidR="006D5067" w:rsidRPr="0061172E" w:rsidRDefault="006D5067" w:rsidP="006D5067">
      <w:pPr>
        <w:spacing w:before="120"/>
        <w:rPr>
          <w:rFonts w:eastAsia="Calibri"/>
          <w:sz w:val="26"/>
        </w:rPr>
      </w:pPr>
      <w:r w:rsidRPr="0061172E">
        <w:rPr>
          <w:rFonts w:eastAsia="Calibri"/>
          <w:sz w:val="26"/>
        </w:rPr>
        <w:tab/>
        <w:t>- Số chứng minh nhân dân/hộ chiếu:…………………ngày cấp:………… nơi cấp……………………………………………………………………………….</w:t>
      </w:r>
    </w:p>
    <w:p w:rsidR="006D5067" w:rsidRPr="0061172E" w:rsidRDefault="006D5067" w:rsidP="006D5067">
      <w:pPr>
        <w:spacing w:before="120"/>
        <w:rPr>
          <w:rFonts w:eastAsia="Calibri"/>
          <w:sz w:val="26"/>
        </w:rPr>
      </w:pPr>
      <w:r w:rsidRPr="0061172E">
        <w:rPr>
          <w:rFonts w:eastAsia="Calibri"/>
          <w:sz w:val="26"/>
        </w:rPr>
        <w:tab/>
        <w:t>- Quốc tịch:…………………………………………………………………..</w:t>
      </w:r>
    </w:p>
    <w:p w:rsidR="006D5067" w:rsidRPr="0061172E" w:rsidRDefault="006D5067" w:rsidP="006D5067">
      <w:pPr>
        <w:spacing w:before="120"/>
        <w:rPr>
          <w:rFonts w:eastAsia="Calibri"/>
          <w:sz w:val="26"/>
        </w:rPr>
      </w:pPr>
      <w:r w:rsidRPr="0061172E">
        <w:rPr>
          <w:rFonts w:eastAsia="Calibri"/>
          <w:sz w:val="26"/>
        </w:rPr>
        <w:tab/>
        <w:t>Tôi viết đơn này đề nghị cấp lại Thẻ nhân viên tư vấn phòng, chống bạo lực gia đình.</w:t>
      </w:r>
    </w:p>
    <w:p w:rsidR="006D5067" w:rsidRPr="0061172E" w:rsidRDefault="006D5067" w:rsidP="006D5067">
      <w:pPr>
        <w:spacing w:before="120"/>
        <w:rPr>
          <w:rFonts w:eastAsia="Calibri"/>
          <w:i/>
          <w:sz w:val="26"/>
        </w:rPr>
      </w:pPr>
      <w:r w:rsidRPr="0061172E">
        <w:rPr>
          <w:rFonts w:eastAsia="Calibri"/>
          <w:sz w:val="26"/>
        </w:rPr>
        <w:tab/>
        <w:t>Lý do: Thẻ của tôi không sử dụng được, vì lý do</w:t>
      </w:r>
      <w:r w:rsidRPr="0061172E">
        <w:rPr>
          <w:rFonts w:eastAsia="Calibri"/>
          <w:i/>
          <w:sz w:val="26"/>
        </w:rPr>
        <w:t>…………………....(thất lạc hoặc rách hoặc hư hỏng).</w:t>
      </w:r>
    </w:p>
    <w:p w:rsidR="006D5067" w:rsidRPr="0061172E" w:rsidRDefault="006D5067" w:rsidP="006D5067">
      <w:pPr>
        <w:spacing w:before="120"/>
        <w:rPr>
          <w:rFonts w:eastAsia="Calibri"/>
          <w:sz w:val="26"/>
        </w:rPr>
      </w:pPr>
      <w:r w:rsidRPr="0061172E">
        <w:rPr>
          <w:rFonts w:eastAsia="Calibri"/>
          <w:sz w:val="26"/>
        </w:rPr>
        <w:tab/>
        <w:t>Tôi cam đoan lý do trình bày trên là hoàn toàn đúng sự thật. Nếu sai, tôi chịu trách nhiệm trước pháp luật.</w:t>
      </w:r>
    </w:p>
    <w:p w:rsidR="006D5067" w:rsidRPr="0061172E" w:rsidRDefault="006D5067" w:rsidP="006D5067">
      <w:pPr>
        <w:spacing w:before="60" w:after="60" w:line="312" w:lineRule="auto"/>
        <w:rPr>
          <w:rFonts w:eastAsia="Calibri"/>
          <w:sz w:val="26"/>
        </w:rPr>
      </w:pPr>
    </w:p>
    <w:tbl>
      <w:tblPr>
        <w:tblW w:w="0" w:type="auto"/>
        <w:tblInd w:w="5070" w:type="dxa"/>
        <w:tblLook w:val="04A0" w:firstRow="1" w:lastRow="0" w:firstColumn="1" w:lastColumn="0" w:noHBand="0" w:noVBand="1"/>
      </w:tblPr>
      <w:tblGrid>
        <w:gridCol w:w="4252"/>
      </w:tblGrid>
      <w:tr w:rsidR="006D5067" w:rsidRPr="0061172E" w:rsidTr="00E9173C">
        <w:tc>
          <w:tcPr>
            <w:tcW w:w="4252" w:type="dxa"/>
            <w:shd w:val="clear" w:color="auto" w:fill="auto"/>
          </w:tcPr>
          <w:p w:rsidR="006D5067" w:rsidRPr="0061172E" w:rsidRDefault="006D5067" w:rsidP="00E9173C">
            <w:pPr>
              <w:jc w:val="center"/>
              <w:rPr>
                <w:rFonts w:eastAsia="Calibri"/>
                <w:b/>
                <w:sz w:val="26"/>
              </w:rPr>
            </w:pPr>
            <w:r w:rsidRPr="0061172E">
              <w:rPr>
                <w:rFonts w:eastAsia="Calibri"/>
                <w:b/>
                <w:sz w:val="26"/>
              </w:rPr>
              <w:t>Người viết đơn</w:t>
            </w:r>
          </w:p>
          <w:p w:rsidR="006D5067" w:rsidRPr="0061172E" w:rsidRDefault="006D5067" w:rsidP="00E9173C">
            <w:pPr>
              <w:jc w:val="center"/>
              <w:rPr>
                <w:rFonts w:eastAsia="Calibri"/>
                <w:sz w:val="26"/>
              </w:rPr>
            </w:pPr>
            <w:r w:rsidRPr="0061172E">
              <w:rPr>
                <w:rFonts w:eastAsia="Calibri"/>
                <w:sz w:val="26"/>
              </w:rPr>
              <w:t>(ký và viết đầy đủ họ, tên)</w:t>
            </w:r>
          </w:p>
        </w:tc>
      </w:tr>
    </w:tbl>
    <w:p w:rsidR="006D5067" w:rsidRPr="0061172E" w:rsidRDefault="006D5067" w:rsidP="006D5067">
      <w:pPr>
        <w:spacing w:before="60" w:after="60" w:line="312" w:lineRule="auto"/>
        <w:rPr>
          <w:rFonts w:eastAsia="Calibri"/>
          <w:sz w:val="26"/>
        </w:rPr>
      </w:pPr>
    </w:p>
    <w:p w:rsidR="006D5067" w:rsidRPr="0061172E" w:rsidRDefault="006D5067" w:rsidP="006D5067">
      <w:pPr>
        <w:spacing w:before="120"/>
        <w:jc w:val="center"/>
        <w:rPr>
          <w:rFonts w:eastAsia="Calibri"/>
          <w:b/>
          <w:sz w:val="26"/>
        </w:rPr>
      </w:pPr>
      <w:r w:rsidRPr="0061172E">
        <w:rPr>
          <w:sz w:val="26"/>
        </w:rPr>
        <w:br w:type="page"/>
      </w:r>
      <w:r w:rsidRPr="0061172E">
        <w:rPr>
          <w:rFonts w:eastAsia="Calibri"/>
          <w:b/>
          <w:sz w:val="26"/>
        </w:rPr>
        <w:lastRenderedPageBreak/>
        <w:t>Mẫu số M1a2</w:t>
      </w:r>
    </w:p>
    <w:p w:rsidR="006D5067" w:rsidRPr="0061172E" w:rsidRDefault="006D5067" w:rsidP="006D5067">
      <w:pPr>
        <w:spacing w:before="120" w:after="120"/>
        <w:jc w:val="center"/>
        <w:rPr>
          <w:rFonts w:eastAsia="Calibri"/>
          <w:b/>
          <w:sz w:val="26"/>
        </w:rPr>
      </w:pPr>
      <w:r w:rsidRPr="0061172E">
        <w:rPr>
          <w:rFonts w:eastAsia="Calibri"/>
          <w:b/>
          <w:sz w:val="26"/>
        </w:rPr>
        <w:t>MẪU CẤP LẠI THẺ NHÂN VIÊN TƯ VẤN</w:t>
      </w:r>
    </w:p>
    <w:p w:rsidR="006D5067" w:rsidRPr="0061172E" w:rsidRDefault="006D5067" w:rsidP="006D5067">
      <w:pPr>
        <w:jc w:val="center"/>
        <w:rPr>
          <w:rFonts w:eastAsia="Calibri"/>
          <w:i/>
          <w:sz w:val="26"/>
        </w:rPr>
      </w:pPr>
      <w:r w:rsidRPr="0061172E">
        <w:rPr>
          <w:rFonts w:eastAsia="Calibri"/>
          <w:i/>
          <w:sz w:val="26"/>
        </w:rPr>
        <w:t xml:space="preserve">(Ban hành kèm theo Thông tư số 02/2010/TT-BVHTTDL ngày 16 tháng 3 </w:t>
      </w:r>
    </w:p>
    <w:p w:rsidR="006D5067" w:rsidRPr="0061172E" w:rsidRDefault="006D5067" w:rsidP="006D5067">
      <w:pPr>
        <w:jc w:val="center"/>
        <w:rPr>
          <w:rFonts w:eastAsia="Calibri"/>
          <w:i/>
          <w:sz w:val="26"/>
        </w:rPr>
      </w:pPr>
      <w:r w:rsidRPr="0061172E">
        <w:rPr>
          <w:rFonts w:eastAsia="Calibri"/>
          <w:i/>
          <w:sz w:val="26"/>
        </w:rPr>
        <w:t>năm 2010 của Bộ trưởng Bộ Văn hóa, Thể thao và Du lịch)</w:t>
      </w:r>
    </w:p>
    <w:p w:rsidR="006D5067" w:rsidRPr="0061172E" w:rsidRDefault="006D5067" w:rsidP="006D5067">
      <w:pPr>
        <w:spacing w:before="120"/>
        <w:rPr>
          <w:rFonts w:eastAsia="Calibri"/>
          <w:sz w:val="26"/>
        </w:rPr>
      </w:pPr>
      <w:r w:rsidRPr="0061172E">
        <w:rPr>
          <w:rFonts w:eastAsia="Calibri"/>
          <w:noProof/>
          <w:sz w:val="26"/>
        </w:rPr>
        <mc:AlternateContent>
          <mc:Choice Requires="wps">
            <w:drawing>
              <wp:anchor distT="0" distB="0" distL="114300" distR="114300" simplePos="0" relativeHeight="251660288" behindDoc="0" locked="0" layoutInCell="1" allowOverlap="1" wp14:anchorId="06175385" wp14:editId="47EBD8C0">
                <wp:simplePos x="0" y="0"/>
                <wp:positionH relativeFrom="column">
                  <wp:posOffset>2460625</wp:posOffset>
                </wp:positionH>
                <wp:positionV relativeFrom="paragraph">
                  <wp:posOffset>82550</wp:posOffset>
                </wp:positionV>
                <wp:extent cx="1038860" cy="0"/>
                <wp:effectExtent l="6985" t="12700" r="11430" b="63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3D610" id="Straight Arrow Connector 15" o:spid="_x0000_s1026" type="#_x0000_t32" style="position:absolute;margin-left:193.75pt;margin-top:6.5pt;width:8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6hJgIAAEw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"/>
            </w:pict>
          </mc:Fallback>
        </mc:AlternateContent>
      </w:r>
    </w:p>
    <w:p w:rsidR="006D5067" w:rsidRPr="0061172E" w:rsidRDefault="006D5067" w:rsidP="006D5067">
      <w:pPr>
        <w:spacing w:before="120"/>
        <w:jc w:val="center"/>
        <w:rPr>
          <w:rFonts w:eastAsia="Calibri"/>
          <w:sz w:val="26"/>
        </w:rPr>
      </w:pPr>
      <w:r w:rsidRPr="0061172E">
        <w:rPr>
          <w:rFonts w:eastAsia="Calibri"/>
          <w:sz w:val="26"/>
        </w:rPr>
        <w:t>Kích thước 120 mm x 150 mm</w:t>
      </w: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60" w:after="60" w:line="312" w:lineRule="auto"/>
        <w:rPr>
          <w:rFonts w:eastAsia="Calibri"/>
          <w:sz w:val="26"/>
          <w:u w:val="single"/>
        </w:rPr>
      </w:pPr>
      <w:r w:rsidRPr="0061172E">
        <w:rPr>
          <w:rFonts w:eastAsia="Calibri"/>
          <w:sz w:val="26"/>
          <w:u w:val="single"/>
        </w:rPr>
        <w:t>Mặt trước</w:t>
      </w:r>
    </w:p>
    <w:p w:rsidR="006D5067" w:rsidRPr="0061172E" w:rsidRDefault="006D5067" w:rsidP="006D5067">
      <w:pPr>
        <w:spacing w:before="60" w:after="60" w:line="312" w:lineRule="auto"/>
        <w:rPr>
          <w:rFonts w:eastAsia="Calibri"/>
          <w:sz w:val="26"/>
        </w:rPr>
      </w:pPr>
      <w:r w:rsidRPr="0061172E">
        <w:rPr>
          <w:rFonts w:eastAsia="Calibri"/>
          <w:noProof/>
          <w:sz w:val="26"/>
        </w:rPr>
        <mc:AlternateContent>
          <mc:Choice Requires="wps">
            <w:drawing>
              <wp:anchor distT="0" distB="0" distL="114300" distR="114300" simplePos="0" relativeHeight="251661312" behindDoc="0" locked="0" layoutInCell="1" allowOverlap="1" wp14:anchorId="3DE729DF" wp14:editId="683E2DF8">
                <wp:simplePos x="0" y="0"/>
                <wp:positionH relativeFrom="column">
                  <wp:posOffset>711835</wp:posOffset>
                </wp:positionH>
                <wp:positionV relativeFrom="paragraph">
                  <wp:posOffset>104775</wp:posOffset>
                </wp:positionV>
                <wp:extent cx="4813935" cy="3195320"/>
                <wp:effectExtent l="10795" t="13335" r="1397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935" cy="3195320"/>
                        </a:xfrm>
                        <a:prstGeom prst="rect">
                          <a:avLst/>
                        </a:prstGeom>
                        <a:solidFill>
                          <a:srgbClr val="FFFFFF"/>
                        </a:solidFill>
                        <a:ln w="9525">
                          <a:solidFill>
                            <a:srgbClr val="000000"/>
                          </a:solidFill>
                          <a:miter lim="800000"/>
                          <a:headEnd/>
                          <a:tailEnd/>
                        </a:ln>
                      </wps:spPr>
                      <wps:txbx>
                        <w:txbxContent>
                          <w:p w:rsidR="006D5067" w:rsidRPr="004519A5" w:rsidRDefault="006D5067" w:rsidP="006D5067">
                            <w:pPr>
                              <w:jc w:val="center"/>
                              <w:rPr>
                                <w:b/>
                              </w:rPr>
                            </w:pPr>
                            <w:r w:rsidRPr="004519A5">
                              <w:rPr>
                                <w:b/>
                              </w:rPr>
                              <w:t>CỘNG HÒA XÃ HỘI CHỦ NGHĨA VIỆT NAM</w:t>
                            </w:r>
                          </w:p>
                          <w:p w:rsidR="006D5067" w:rsidRPr="004519A5" w:rsidRDefault="006D5067" w:rsidP="006D5067">
                            <w:pPr>
                              <w:jc w:val="center"/>
                              <w:rPr>
                                <w:b/>
                              </w:rPr>
                            </w:pPr>
                            <w:r w:rsidRPr="004519A5">
                              <w:rPr>
                                <w:b/>
                              </w:rPr>
                              <w:t>Độc lập – Tự do – Hạnh phúc</w:t>
                            </w:r>
                          </w:p>
                          <w:p w:rsidR="006D5067" w:rsidRDefault="006D5067" w:rsidP="006D5067"/>
                          <w:p w:rsidR="006D5067" w:rsidRDefault="006D5067" w:rsidP="006D5067">
                            <w:pPr>
                              <w:jc w:val="center"/>
                              <w:rPr>
                                <w:b/>
                              </w:rPr>
                            </w:pPr>
                            <w:r w:rsidRPr="00066787">
                              <w:rPr>
                                <w:b/>
                              </w:rPr>
                              <w:t>THẺ NHÂN VIÊN TƯ VẤN</w:t>
                            </w:r>
                          </w:p>
                          <w:p w:rsidR="006D5067" w:rsidRDefault="006D5067" w:rsidP="006D5067">
                            <w:pPr>
                              <w:jc w:val="center"/>
                              <w:rPr>
                                <w:b/>
                              </w:rPr>
                            </w:pPr>
                            <w:r>
                              <w:rPr>
                                <w:b/>
                              </w:rPr>
                              <w:t>(Cấp lại lần…….)</w:t>
                            </w:r>
                          </w:p>
                          <w:p w:rsidR="006D5067" w:rsidRDefault="006D5067" w:rsidP="006D5067"/>
                          <w:p w:rsidR="006D5067" w:rsidRDefault="006D5067" w:rsidP="006D5067">
                            <w:r w:rsidRPr="009D5EAD">
                              <w:t>Mã</w:t>
                            </w:r>
                            <w:r>
                              <w:t xml:space="preserve"> số thẻ:……../NVTV</w:t>
                            </w:r>
                          </w:p>
                          <w:p w:rsidR="006D5067" w:rsidRDefault="006D5067" w:rsidP="006D5067">
                            <w:r>
                              <w:t>Ông (bà):…………………………..</w:t>
                            </w:r>
                          </w:p>
                          <w:p w:rsidR="006D5067" w:rsidRDefault="006D5067" w:rsidP="006D5067">
                            <w:r>
                              <w:t>Sinh ngày:……tháng……..năm…….</w:t>
                            </w:r>
                          </w:p>
                          <w:p w:rsidR="006D5067" w:rsidRDefault="006D5067" w:rsidP="006D5067">
                            <w:r>
                              <w:t>Nghề nghiệp:……………………….</w:t>
                            </w:r>
                          </w:p>
                          <w:p w:rsidR="006D5067" w:rsidRDefault="006D5067" w:rsidP="006D5067">
                            <w:r>
                              <w:t>Là nhân viên tư vấn về lĩnh vực</w:t>
                            </w:r>
                          </w:p>
                          <w:p w:rsidR="006D5067" w:rsidRDefault="006D5067" w:rsidP="006D5067">
                            <w:r>
                              <w:t>phòng, chống bạo lực gia đình</w:t>
                            </w:r>
                          </w:p>
                          <w:p w:rsidR="006D5067" w:rsidRDefault="006D5067" w:rsidP="006D5067">
                            <w:r>
                              <w:t xml:space="preserve">                                                                    ….., ngày…..tháng……năm….</w:t>
                            </w:r>
                          </w:p>
                          <w:p w:rsidR="006D5067" w:rsidRDefault="006D5067" w:rsidP="006D5067">
                            <w:r>
                              <w:t xml:space="preserve">                                                                                    GIÁM ĐỐC</w:t>
                            </w:r>
                          </w:p>
                          <w:p w:rsidR="006D5067" w:rsidRDefault="006D5067" w:rsidP="006D5067">
                            <w:r>
                              <w:t xml:space="preserve">                                                                    Sở Văn hóa, Thể thao và Du lịch</w:t>
                            </w:r>
                          </w:p>
                          <w:p w:rsidR="006D5067" w:rsidRDefault="006D5067" w:rsidP="006D5067">
                            <w:r>
                              <w:t xml:space="preserve">                                                                                (ký tên, đóng dấu)</w:t>
                            </w:r>
                          </w:p>
                          <w:p w:rsidR="006D5067" w:rsidRPr="009D5EAD" w:rsidRDefault="006D5067" w:rsidP="006D5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729DF" id="Rectangle 14" o:spid="_x0000_s1026" style="position:absolute;margin-left:56.05pt;margin-top:8.25pt;width:379.05pt;height:2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">
                <v:textbox>
                  <w:txbxContent>
                    <w:p w:rsidR="006D5067" w:rsidRPr="004519A5" w:rsidRDefault="006D5067" w:rsidP="006D5067">
                      <w:pPr>
                        <w:jc w:val="center"/>
                        <w:rPr>
                          <w:b/>
                        </w:rPr>
                      </w:pPr>
                      <w:r w:rsidRPr="004519A5">
                        <w:rPr>
                          <w:b/>
                        </w:rPr>
                        <w:t>CỘNG HÒA XÃ HỘI CHỦ NGHĨA VIỆT NAM</w:t>
                      </w:r>
                    </w:p>
                    <w:p w:rsidR="006D5067" w:rsidRPr="004519A5" w:rsidRDefault="006D5067" w:rsidP="006D5067">
                      <w:pPr>
                        <w:jc w:val="center"/>
                        <w:rPr>
                          <w:b/>
                        </w:rPr>
                      </w:pPr>
                      <w:r w:rsidRPr="004519A5">
                        <w:rPr>
                          <w:b/>
                        </w:rPr>
                        <w:t>Độc lập – Tự do – Hạnh phúc</w:t>
                      </w:r>
                    </w:p>
                    <w:p w:rsidR="006D5067" w:rsidRDefault="006D5067" w:rsidP="006D5067"/>
                    <w:p w:rsidR="006D5067" w:rsidRDefault="006D5067" w:rsidP="006D5067">
                      <w:pPr>
                        <w:jc w:val="center"/>
                        <w:rPr>
                          <w:b/>
                        </w:rPr>
                      </w:pPr>
                      <w:r w:rsidRPr="00066787">
                        <w:rPr>
                          <w:b/>
                        </w:rPr>
                        <w:t>THẺ NHÂN VIÊN TƯ VẤN</w:t>
                      </w:r>
                    </w:p>
                    <w:p w:rsidR="006D5067" w:rsidRDefault="006D5067" w:rsidP="006D5067">
                      <w:pPr>
                        <w:jc w:val="center"/>
                        <w:rPr>
                          <w:b/>
                        </w:rPr>
                      </w:pPr>
                      <w:r>
                        <w:rPr>
                          <w:b/>
                        </w:rPr>
                        <w:t>(Cấp lại lần…….)</w:t>
                      </w:r>
                    </w:p>
                    <w:p w:rsidR="006D5067" w:rsidRDefault="006D5067" w:rsidP="006D5067"/>
                    <w:p w:rsidR="006D5067" w:rsidRDefault="006D5067" w:rsidP="006D5067">
                      <w:r w:rsidRPr="009D5EAD">
                        <w:t>Mã</w:t>
                      </w:r>
                      <w:r>
                        <w:t xml:space="preserve"> số thẻ:……../NVTV</w:t>
                      </w:r>
                    </w:p>
                    <w:p w:rsidR="006D5067" w:rsidRDefault="006D5067" w:rsidP="006D5067">
                      <w:r>
                        <w:t>Ông (bà):…………………………..</w:t>
                      </w:r>
                    </w:p>
                    <w:p w:rsidR="006D5067" w:rsidRDefault="006D5067" w:rsidP="006D5067">
                      <w:r>
                        <w:t>Sinh ngày:……tháng……..năm…….</w:t>
                      </w:r>
                    </w:p>
                    <w:p w:rsidR="006D5067" w:rsidRDefault="006D5067" w:rsidP="006D5067">
                      <w:r>
                        <w:t>Nghề nghiệp:……………………….</w:t>
                      </w:r>
                    </w:p>
                    <w:p w:rsidR="006D5067" w:rsidRDefault="006D5067" w:rsidP="006D5067">
                      <w:r>
                        <w:t>Là nhân viên tư vấn về lĩnh vực</w:t>
                      </w:r>
                    </w:p>
                    <w:p w:rsidR="006D5067" w:rsidRDefault="006D5067" w:rsidP="006D5067">
                      <w:r>
                        <w:t>phòng, chống bạo lực gia đình</w:t>
                      </w:r>
                    </w:p>
                    <w:p w:rsidR="006D5067" w:rsidRDefault="006D5067" w:rsidP="006D5067">
                      <w:r>
                        <w:t xml:space="preserve">                                                                    ….., ngày…..tháng……năm….</w:t>
                      </w:r>
                    </w:p>
                    <w:p w:rsidR="006D5067" w:rsidRDefault="006D5067" w:rsidP="006D5067">
                      <w:r>
                        <w:t xml:space="preserve">                                                                                    GIÁM ĐỐC</w:t>
                      </w:r>
                    </w:p>
                    <w:p w:rsidR="006D5067" w:rsidRDefault="006D5067" w:rsidP="006D5067">
                      <w:r>
                        <w:t xml:space="preserve">                                                                    Sở Văn hóa, Thể thao và Du lịch</w:t>
                      </w:r>
                    </w:p>
                    <w:p w:rsidR="006D5067" w:rsidRDefault="006D5067" w:rsidP="006D5067">
                      <w:r>
                        <w:t xml:space="preserve">                                                                                (ký tên, đóng dấu)</w:t>
                      </w:r>
                    </w:p>
                    <w:p w:rsidR="006D5067" w:rsidRPr="009D5EAD" w:rsidRDefault="006D5067" w:rsidP="006D5067"/>
                  </w:txbxContent>
                </v:textbox>
              </v:rect>
            </w:pict>
          </mc:Fallback>
        </mc:AlternateContent>
      </w:r>
    </w:p>
    <w:p w:rsidR="006D5067" w:rsidRPr="0061172E" w:rsidRDefault="006D5067" w:rsidP="006D5067">
      <w:pPr>
        <w:spacing w:before="60" w:after="60" w:line="312" w:lineRule="auto"/>
        <w:rPr>
          <w:rFonts w:eastAsia="Calibri"/>
          <w:sz w:val="26"/>
        </w:rPr>
      </w:pPr>
      <w:r w:rsidRPr="0061172E">
        <w:rPr>
          <w:rFonts w:eastAsia="Calibri"/>
          <w:noProof/>
          <w:sz w:val="26"/>
        </w:rPr>
        <mc:AlternateContent>
          <mc:Choice Requires="wps">
            <w:drawing>
              <wp:anchor distT="0" distB="0" distL="114300" distR="114300" simplePos="0" relativeHeight="251663360" behindDoc="0" locked="0" layoutInCell="1" allowOverlap="1" wp14:anchorId="34767AC1" wp14:editId="40501B06">
                <wp:simplePos x="0" y="0"/>
                <wp:positionH relativeFrom="column">
                  <wp:posOffset>2197100</wp:posOffset>
                </wp:positionH>
                <wp:positionV relativeFrom="paragraph">
                  <wp:posOffset>245745</wp:posOffset>
                </wp:positionV>
                <wp:extent cx="1821180" cy="635"/>
                <wp:effectExtent l="10160" t="10160" r="6985" b="82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9174D" id="Straight Arrow Connector 13" o:spid="_x0000_s1026" type="#_x0000_t32" style="position:absolute;margin-left:173pt;margin-top:19.35pt;width:143.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"/>
            </w:pict>
          </mc:Fallback>
        </mc:AlternateContent>
      </w: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60" w:after="60" w:line="312" w:lineRule="auto"/>
        <w:rPr>
          <w:rFonts w:eastAsia="Calibri"/>
          <w:sz w:val="26"/>
        </w:rPr>
      </w:pPr>
      <w:r w:rsidRPr="0061172E">
        <w:rPr>
          <w:rFonts w:eastAsia="Calibri"/>
          <w:noProof/>
          <w:sz w:val="26"/>
        </w:rPr>
        <mc:AlternateContent>
          <mc:Choice Requires="wps">
            <w:drawing>
              <wp:anchor distT="0" distB="0" distL="114300" distR="114300" simplePos="0" relativeHeight="251664384" behindDoc="0" locked="0" layoutInCell="1" allowOverlap="1" wp14:anchorId="5C299802" wp14:editId="42B974F8">
                <wp:simplePos x="0" y="0"/>
                <wp:positionH relativeFrom="column">
                  <wp:posOffset>4156710</wp:posOffset>
                </wp:positionH>
                <wp:positionV relativeFrom="paragraph">
                  <wp:posOffset>97155</wp:posOffset>
                </wp:positionV>
                <wp:extent cx="899795" cy="687070"/>
                <wp:effectExtent l="7620" t="12700" r="698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87070"/>
                        </a:xfrm>
                        <a:prstGeom prst="rect">
                          <a:avLst/>
                        </a:prstGeom>
                        <a:solidFill>
                          <a:srgbClr val="FFFFFF"/>
                        </a:solidFill>
                        <a:ln w="9525">
                          <a:solidFill>
                            <a:srgbClr val="000000"/>
                          </a:solidFill>
                          <a:miter lim="800000"/>
                          <a:headEnd/>
                          <a:tailEnd/>
                        </a:ln>
                      </wps:spPr>
                      <wps:txbx>
                        <w:txbxContent>
                          <w:p w:rsidR="006D5067" w:rsidRDefault="006D5067" w:rsidP="006D5067">
                            <w:pPr>
                              <w:jc w:val="center"/>
                            </w:pPr>
                            <w:r>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99802" id="Rectangle 12" o:spid="_x0000_s1027" style="position:absolute;margin-left:327.3pt;margin-top:7.65pt;width:70.85pt;height:5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">
                <v:textbox>
                  <w:txbxContent>
                    <w:p w:rsidR="006D5067" w:rsidRDefault="006D5067" w:rsidP="006D5067">
                      <w:pPr>
                        <w:jc w:val="center"/>
                      </w:pPr>
                      <w:r>
                        <w:t>ảnh 3x4</w:t>
                      </w:r>
                    </w:p>
                  </w:txbxContent>
                </v:textbox>
              </v:rect>
            </w:pict>
          </mc:Fallback>
        </mc:AlternateContent>
      </w: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60" w:after="60" w:line="312" w:lineRule="auto"/>
        <w:rPr>
          <w:rFonts w:eastAsia="Calibri"/>
          <w:sz w:val="26"/>
          <w:u w:val="single"/>
        </w:rPr>
      </w:pPr>
      <w:r w:rsidRPr="0061172E">
        <w:rPr>
          <w:rFonts w:eastAsia="Calibri"/>
          <w:noProof/>
          <w:sz w:val="26"/>
        </w:rPr>
        <mc:AlternateContent>
          <mc:Choice Requires="wps">
            <w:drawing>
              <wp:anchor distT="0" distB="0" distL="114300" distR="114300" simplePos="0" relativeHeight="251662336" behindDoc="0" locked="0" layoutInCell="1" allowOverlap="1" wp14:anchorId="5FC92BAD" wp14:editId="439D8708">
                <wp:simplePos x="0" y="0"/>
                <wp:positionH relativeFrom="column">
                  <wp:posOffset>748665</wp:posOffset>
                </wp:positionH>
                <wp:positionV relativeFrom="paragraph">
                  <wp:posOffset>584835</wp:posOffset>
                </wp:positionV>
                <wp:extent cx="4777105" cy="1894840"/>
                <wp:effectExtent l="9525" t="6985" r="1397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7105" cy="1894840"/>
                        </a:xfrm>
                        <a:prstGeom prst="rect">
                          <a:avLst/>
                        </a:prstGeom>
                        <a:solidFill>
                          <a:srgbClr val="FFFFFF"/>
                        </a:solidFill>
                        <a:ln w="9525">
                          <a:solidFill>
                            <a:srgbClr val="000000"/>
                          </a:solidFill>
                          <a:miter lim="800000"/>
                          <a:headEnd/>
                          <a:tailEnd/>
                        </a:ln>
                      </wps:spPr>
                      <wps:txbx>
                        <w:txbxContent>
                          <w:p w:rsidR="006D5067" w:rsidRPr="00F9366C" w:rsidRDefault="006D5067" w:rsidP="006D5067">
                            <w:pPr>
                              <w:jc w:val="both"/>
                              <w:rPr>
                                <w:i/>
                              </w:rPr>
                            </w:pPr>
                            <w:r>
                              <w:tab/>
                            </w:r>
                            <w:r w:rsidRPr="00F9366C">
                              <w:rPr>
                                <w:i/>
                              </w:rPr>
                              <w:t>Nhân viên tư vấn có quyền tư vấn về các vấn đề liên quan đến lĩnh vực phòng, chống bạo lực gia đình được quy định tại Thẻ này.</w:t>
                            </w:r>
                          </w:p>
                          <w:p w:rsidR="006D5067" w:rsidRPr="00F9366C" w:rsidRDefault="006D5067" w:rsidP="006D5067">
                            <w:pPr>
                              <w:jc w:val="both"/>
                              <w:rPr>
                                <w:i/>
                              </w:rPr>
                            </w:pPr>
                            <w:r w:rsidRPr="00F9366C">
                              <w:rPr>
                                <w:i/>
                              </w:rPr>
                              <w:tab/>
                              <w:t>Nhân viên tư vấn có trách nhiệm giữ bí mật thông tin trong quá trình tư vấn cho người được tư vấn; trường hợp phát hiện hành vi bạo lực gia đình mà nạn nhân của bạo lực gia đình đang phải chịu đựng có dấu hiệu tội phạm phải báo ngay cho người đứng đầu cơ sở để báo cho cơ quan công an nơi gần nhất.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92BAD" id="Rectangle 11" o:spid="_x0000_s1028" style="position:absolute;margin-left:58.95pt;margin-top:46.05pt;width:376.15pt;height:1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">
                <v:textbox>
                  <w:txbxContent>
                    <w:p w:rsidR="006D5067" w:rsidRPr="00F9366C" w:rsidRDefault="006D5067" w:rsidP="006D5067">
                      <w:pPr>
                        <w:jc w:val="both"/>
                        <w:rPr>
                          <w:i/>
                        </w:rPr>
                      </w:pPr>
                      <w:r>
                        <w:tab/>
                      </w:r>
                      <w:r w:rsidRPr="00F9366C">
                        <w:rPr>
                          <w:i/>
                        </w:rPr>
                        <w:t>Nhân viên tư vấn có quyền tư vấn về các vấn đề liên quan đến lĩnh vực phòng, chống bạo lực gia đình được quy định tại Thẻ này.</w:t>
                      </w:r>
                    </w:p>
                    <w:p w:rsidR="006D5067" w:rsidRPr="00F9366C" w:rsidRDefault="006D5067" w:rsidP="006D5067">
                      <w:pPr>
                        <w:jc w:val="both"/>
                        <w:rPr>
                          <w:i/>
                        </w:rPr>
                      </w:pPr>
                      <w:r w:rsidRPr="00F9366C">
                        <w:rPr>
                          <w:i/>
                        </w:rPr>
                        <w:tab/>
                        <w:t>Nhân viên tư vấn có trách nhiệm giữ bí mật thông tin trong quá trình tư vấn cho người được tư vấn; trường hợp phát hiện hành vi bạo lực gia đình mà nạn nhân của bạo lực gia đình đang phải chịu đựng có dấu hiệu tội phạm phải báo ngay cho người đứng đầu cơ sở để báo cho cơ quan công an nơi gần nhất.</w:t>
                      </w:r>
                    </w:p>
                  </w:txbxContent>
                </v:textbox>
              </v:rect>
            </w:pict>
          </mc:Fallback>
        </mc:AlternateContent>
      </w:r>
      <w:r w:rsidRPr="0061172E">
        <w:rPr>
          <w:rFonts w:eastAsia="Calibri"/>
          <w:sz w:val="26"/>
          <w:u w:val="single"/>
        </w:rPr>
        <w:t>Mặt sau</w:t>
      </w: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60" w:after="60" w:line="312" w:lineRule="auto"/>
        <w:rPr>
          <w:rFonts w:eastAsia="Calibri"/>
          <w:sz w:val="26"/>
        </w:rPr>
      </w:pPr>
    </w:p>
    <w:p w:rsidR="006D5067" w:rsidRPr="0061172E" w:rsidRDefault="006D5067" w:rsidP="006D5067">
      <w:pPr>
        <w:spacing w:before="60" w:after="60" w:line="312" w:lineRule="auto"/>
        <w:rPr>
          <w:rFonts w:eastAsia="Calibri"/>
          <w:sz w:val="26"/>
        </w:rPr>
      </w:pPr>
    </w:p>
    <w:p w:rsidR="006D5067" w:rsidRPr="0061172E" w:rsidRDefault="006D5067" w:rsidP="006D5067">
      <w:pPr>
        <w:rPr>
          <w:sz w:val="26"/>
        </w:rPr>
      </w:pPr>
    </w:p>
    <w:p w:rsidR="006D5067" w:rsidRPr="0061172E" w:rsidRDefault="006D5067" w:rsidP="006D5067">
      <w:pPr>
        <w:rPr>
          <w:sz w:val="26"/>
        </w:rPr>
      </w:pPr>
    </w:p>
    <w:p w:rsidR="006D5067" w:rsidRPr="0061172E" w:rsidRDefault="006D5067" w:rsidP="006D5067">
      <w:pPr>
        <w:rPr>
          <w:sz w:val="26"/>
        </w:rPr>
      </w:pPr>
      <w:r w:rsidRPr="0061172E">
        <w:rPr>
          <w:sz w:val="26"/>
        </w:rPr>
        <w:br w:type="page"/>
      </w:r>
    </w:p>
    <w:p w:rsidR="000738D7" w:rsidRPr="006D5067" w:rsidRDefault="000738D7" w:rsidP="006D5067">
      <w:bookmarkStart w:id="0" w:name="_GoBack"/>
      <w:bookmarkEnd w:id="0"/>
    </w:p>
    <w:sectPr w:rsidR="000738D7" w:rsidRPr="006D5067" w:rsidSect="00CA225D">
      <w:headerReference w:type="even" r:id="rId4"/>
      <w:footerReference w:type="even" r:id="rId5"/>
      <w:footerReference w:type="default" r:id="rId6"/>
      <w:headerReference w:type="first" r:id="rId7"/>
      <w:footerReference w:type="first" r:id="rId8"/>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6D5067"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6D506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6A7C40" w:rsidRPr="003576C5" w:rsidRDefault="006D5067"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6D5067">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6D506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6D5067">
    <w:pPr>
      <w:pStyle w:val="Header"/>
      <w:jc w:val="center"/>
    </w:pPr>
  </w:p>
  <w:p w:rsidR="006A7C40" w:rsidRDefault="006D50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6D5067">
    <w:pPr>
      <w:pStyle w:val="Header"/>
      <w:jc w:val="center"/>
    </w:pPr>
  </w:p>
  <w:p w:rsidR="006A7C40" w:rsidRDefault="006D5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E54DF"/>
    <w:rsid w:val="00142F15"/>
    <w:rsid w:val="002663F6"/>
    <w:rsid w:val="002A2498"/>
    <w:rsid w:val="003766C0"/>
    <w:rsid w:val="003A60B4"/>
    <w:rsid w:val="003B1009"/>
    <w:rsid w:val="003E53C2"/>
    <w:rsid w:val="00435017"/>
    <w:rsid w:val="004359C5"/>
    <w:rsid w:val="004C7B93"/>
    <w:rsid w:val="005C70DB"/>
    <w:rsid w:val="00632540"/>
    <w:rsid w:val="0066316A"/>
    <w:rsid w:val="00697EE6"/>
    <w:rsid w:val="006D5067"/>
    <w:rsid w:val="006F22C5"/>
    <w:rsid w:val="00716CCC"/>
    <w:rsid w:val="008032EA"/>
    <w:rsid w:val="00820EFA"/>
    <w:rsid w:val="00840370"/>
    <w:rsid w:val="00872273"/>
    <w:rsid w:val="00936796"/>
    <w:rsid w:val="00973962"/>
    <w:rsid w:val="00A02DE7"/>
    <w:rsid w:val="00C50446"/>
    <w:rsid w:val="00C872FF"/>
    <w:rsid w:val="00CA225D"/>
    <w:rsid w:val="00D9753C"/>
    <w:rsid w:val="00DD7C5F"/>
    <w:rsid w:val="00E3026E"/>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2021-10-11T04:06:00Z</dcterms:created>
  <dcterms:modified xsi:type="dcterms:W3CDTF">2021-10-11T04:06:00Z</dcterms:modified>
</cp:coreProperties>
</file>