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C03" w:rsidRPr="00257C03" w:rsidRDefault="00257C03" w:rsidP="00257C03">
      <w:pPr>
        <w:spacing w:after="0" w:line="240" w:lineRule="auto"/>
        <w:rPr>
          <w:rFonts w:ascii="Times New Roman" w:eastAsia="Courier New" w:hAnsi="Times New Roman" w:cs="Times New Roman"/>
          <w:b/>
          <w:color w:val="000000"/>
          <w:sz w:val="28"/>
          <w:szCs w:val="28"/>
          <w:lang w:val="vi-VN" w:eastAsia="vi-VN"/>
        </w:rPr>
      </w:pPr>
      <w:r w:rsidRPr="00257C03">
        <w:rPr>
          <w:rFonts w:ascii="Times New Roman" w:eastAsia="Courier New" w:hAnsi="Times New Roman" w:cs="Times New Roman"/>
          <w:b/>
          <w:color w:val="000000"/>
          <w:sz w:val="28"/>
          <w:szCs w:val="28"/>
          <w:lang w:val="vi-VN" w:eastAsia="vi-VN"/>
        </w:rPr>
        <w:t>21. Thủ tục hành chính</w:t>
      </w:r>
      <w:bookmarkStart w:id="0" w:name="_GoBack"/>
      <w:r w:rsidRPr="00257C03">
        <w:rPr>
          <w:rFonts w:ascii="Times New Roman" w:eastAsia="Courier New" w:hAnsi="Times New Roman" w:cs="Times New Roman"/>
          <w:b/>
          <w:color w:val="000000"/>
          <w:sz w:val="28"/>
          <w:szCs w:val="28"/>
          <w:lang w:val="vi-VN" w:eastAsia="vi-VN"/>
        </w:rPr>
        <w:t xml:space="preserve">: </w:t>
      </w:r>
      <w:r w:rsidRPr="00257C03">
        <w:rPr>
          <w:rFonts w:ascii="Times New Roman" w:eastAsia="Times New Roman" w:hAnsi="Times New Roman" w:cs="Times New Roman"/>
          <w:b/>
          <w:bCs/>
          <w:sz w:val="26"/>
          <w:szCs w:val="26"/>
          <w:lang w:val="it-IT"/>
        </w:rPr>
        <w:t xml:space="preserve">Thủ tục đề nghị bán lẻ thuốc thuộc Danh mục thuốc hạn chế bán lẻ </w:t>
      </w:r>
      <w:bookmarkEnd w:id="0"/>
      <w:r w:rsidRPr="00257C03">
        <w:rPr>
          <w:rFonts w:ascii="Times New Roman" w:eastAsia="Times New Roman" w:hAnsi="Times New Roman" w:cs="Times New Roman"/>
          <w:b/>
          <w:bCs/>
          <w:sz w:val="26"/>
          <w:szCs w:val="26"/>
          <w:lang w:val="it-IT"/>
        </w:rPr>
        <w:t xml:space="preserve">đối với cơ sở đã được cấp giấy chứng nhận đủ điều kiện kinh doanh dược với phạm vi bán lẻ thuốc - </w:t>
      </w:r>
      <w:r w:rsidRPr="00257C03">
        <w:rPr>
          <w:rFonts w:ascii="Times New Roman" w:eastAsia="Times New Roman" w:hAnsi="Times New Roman" w:cs="Times New Roman"/>
          <w:b/>
          <w:sz w:val="26"/>
          <w:szCs w:val="26"/>
          <w:lang w:val="vi-VN"/>
        </w:rPr>
        <w:t>1.004459.000.00.00.H20</w:t>
      </w:r>
    </w:p>
    <w:p w:rsidR="00257C03" w:rsidRPr="00257C03" w:rsidRDefault="00257C03" w:rsidP="00257C03">
      <w:pPr>
        <w:keepNext/>
        <w:shd w:val="clear" w:color="auto" w:fill="FFFFFF"/>
        <w:spacing w:before="105" w:after="105" w:line="330" w:lineRule="atLeast"/>
        <w:ind w:firstLine="720"/>
        <w:textAlignment w:val="baseline"/>
        <w:outlineLvl w:val="3"/>
        <w:rPr>
          <w:rFonts w:ascii="Times New Roman" w:eastAsia="Arial" w:hAnsi="Times New Roman" w:cs="Times New Roman"/>
          <w:b/>
          <w:color w:val="000000"/>
          <w:sz w:val="28"/>
          <w:szCs w:val="28"/>
          <w:lang w:val="it-IT" w:eastAsia="vi-VN"/>
        </w:rPr>
      </w:pPr>
      <w:r w:rsidRPr="00257C03">
        <w:rPr>
          <w:rFonts w:ascii="Times New Roman" w:eastAsia="Arial" w:hAnsi="Times New Roman" w:cs="Times New Roman"/>
          <w:b/>
          <w:color w:val="000000"/>
          <w:sz w:val="28"/>
          <w:szCs w:val="28"/>
          <w:lang w:val="pt-BR" w:eastAsia="vi-VN"/>
        </w:rPr>
        <w:t>21.1. Trình tự, cách thức, thời gian thực hiện</w:t>
      </w:r>
      <w:r w:rsidRPr="00257C03">
        <w:rPr>
          <w:rFonts w:ascii="Times New Roman" w:eastAsia="Arial" w:hAnsi="Times New Roman" w:cs="Times New Roman"/>
          <w:b/>
          <w:color w:val="000000"/>
          <w:sz w:val="28"/>
          <w:szCs w:val="28"/>
          <w:lang w:val="it-IT" w:eastAsia="vi-VN"/>
        </w:rPr>
        <w:t xml:space="preserve">:                                                                                                                                                                                                                                                                                                                                                                                                                                                                                                                                                                                                                                                                                                                                                                                                                                                                                                                                                                                                                                                                                                                                                                                                                                                                                                                                                                                                                                              </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600"/>
        <w:gridCol w:w="6753"/>
        <w:gridCol w:w="2533"/>
        <w:gridCol w:w="1708"/>
      </w:tblGrid>
      <w:tr w:rsidR="00257C03" w:rsidRPr="00257C03" w:rsidTr="00B3289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TT</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Trình tự</w:t>
            </w:r>
            <w:r w:rsidRPr="00257C03">
              <w:rPr>
                <w:rFonts w:ascii="Times New Roman" w:eastAsia="Calibri" w:hAnsi="Times New Roman" w:cs="Arial Unicode MS"/>
                <w:b/>
                <w:color w:val="000000"/>
                <w:sz w:val="28"/>
                <w:szCs w:val="28"/>
              </w:rPr>
              <w:br/>
              <w:t>thực hiện</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Cách thức thực hiện</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257C03" w:rsidRPr="00257C03" w:rsidRDefault="00257C03" w:rsidP="00257C03">
            <w:pPr>
              <w:spacing w:after="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Thời gian</w:t>
            </w:r>
            <w:r w:rsidRPr="00257C03">
              <w:rPr>
                <w:rFonts w:ascii="Times New Roman" w:eastAsia="Calibri" w:hAnsi="Times New Roman" w:cs="Arial Unicode MS"/>
                <w:b/>
                <w:color w:val="000000"/>
                <w:sz w:val="28"/>
                <w:szCs w:val="28"/>
              </w:rPr>
              <w:br/>
              <w:t>giải quyết</w:t>
            </w:r>
          </w:p>
        </w:tc>
        <w:tc>
          <w:tcPr>
            <w:tcW w:w="1708" w:type="dxa"/>
            <w:tcBorders>
              <w:top w:val="single" w:sz="4" w:space="0" w:color="auto"/>
              <w:left w:val="single" w:sz="4" w:space="0" w:color="auto"/>
              <w:bottom w:val="single" w:sz="4" w:space="0" w:color="auto"/>
              <w:right w:val="single" w:sz="4" w:space="0" w:color="auto"/>
            </w:tcBorders>
          </w:tcPr>
          <w:p w:rsidR="00257C03" w:rsidRPr="00257C03" w:rsidRDefault="00257C03" w:rsidP="00257C03">
            <w:pPr>
              <w:spacing w:after="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Ghi chú</w:t>
            </w:r>
          </w:p>
        </w:tc>
      </w:tr>
      <w:tr w:rsidR="00257C03" w:rsidRPr="00257C03" w:rsidTr="00B32896">
        <w:trPr>
          <w:trHeight w:val="1806"/>
          <w:jc w:val="center"/>
        </w:trPr>
        <w:tc>
          <w:tcPr>
            <w:tcW w:w="1083" w:type="dxa"/>
            <w:tcBorders>
              <w:top w:val="single" w:sz="4" w:space="0" w:color="auto"/>
            </w:tcBorders>
            <w:shd w:val="clear" w:color="auto" w:fill="auto"/>
            <w:vAlign w:val="center"/>
          </w:tcPr>
          <w:p w:rsidR="00257C03" w:rsidRPr="00257C03" w:rsidRDefault="00257C03" w:rsidP="00257C03">
            <w:pPr>
              <w:spacing w:before="100" w:beforeAutospacing="1" w:after="100" w:afterAutospacing="1"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Bước 1</w:t>
            </w:r>
          </w:p>
        </w:tc>
        <w:tc>
          <w:tcPr>
            <w:tcW w:w="2600" w:type="dxa"/>
            <w:tcBorders>
              <w:top w:val="single" w:sz="4" w:space="0" w:color="auto"/>
            </w:tcBorders>
            <w:shd w:val="clear" w:color="auto" w:fill="auto"/>
            <w:vAlign w:val="center"/>
          </w:tcPr>
          <w:p w:rsidR="00257C03" w:rsidRPr="00257C03" w:rsidRDefault="00257C03" w:rsidP="00257C03">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Nộp hồ sơ thủ tục hành chính</w:t>
            </w:r>
          </w:p>
        </w:tc>
        <w:tc>
          <w:tcPr>
            <w:tcW w:w="6753" w:type="dxa"/>
            <w:tcBorders>
              <w:top w:val="single" w:sz="4" w:space="0" w:color="auto"/>
            </w:tcBorders>
            <w:shd w:val="clear" w:color="auto" w:fill="auto"/>
            <w:vAlign w:val="center"/>
          </w:tcPr>
          <w:p w:rsidR="00257C03" w:rsidRPr="00257C03" w:rsidRDefault="00257C03" w:rsidP="00257C03">
            <w:pPr>
              <w:spacing w:after="0" w:line="240" w:lineRule="auto"/>
              <w:jc w:val="both"/>
              <w:rPr>
                <w:rFonts w:ascii="Times New Roman" w:eastAsia="Times New Roman" w:hAnsi="Times New Roman" w:cs="Times New Roman"/>
                <w:sz w:val="26"/>
                <w:szCs w:val="26"/>
              </w:rPr>
            </w:pPr>
            <w:r w:rsidRPr="00257C03">
              <w:rPr>
                <w:rFonts w:ascii="Times New Roman" w:eastAsia="Times New Roman" w:hAnsi="Times New Roman" w:cs="Times New Roman"/>
                <w:sz w:val="26"/>
                <w:szCs w:val="26"/>
              </w:rPr>
              <w:t xml:space="preserve">- </w:t>
            </w:r>
            <w:r w:rsidRPr="00257C03">
              <w:rPr>
                <w:rFonts w:ascii="Times New Roman" w:eastAsia="Times New Roman" w:hAnsi="Times New Roman" w:cs="Times New Roman"/>
                <w:spacing w:val="-6"/>
                <w:sz w:val="26"/>
                <w:szCs w:val="26"/>
              </w:rPr>
              <w:t xml:space="preserve">Nộp hồ sơ trực tiếp tại </w:t>
            </w:r>
            <w:r w:rsidRPr="00257C03">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257C03" w:rsidRPr="00257C03" w:rsidRDefault="00257C03" w:rsidP="00257C03">
            <w:pPr>
              <w:spacing w:after="0" w:line="240" w:lineRule="auto"/>
              <w:jc w:val="both"/>
              <w:rPr>
                <w:rFonts w:ascii="Times New Roman" w:eastAsia="Times New Roman" w:hAnsi="Times New Roman" w:cs="Times New Roman"/>
                <w:spacing w:val="-6"/>
                <w:sz w:val="26"/>
                <w:szCs w:val="26"/>
              </w:rPr>
            </w:pPr>
            <w:r w:rsidRPr="00257C03">
              <w:rPr>
                <w:rFonts w:ascii="Times New Roman" w:eastAsia="Times New Roman" w:hAnsi="Times New Roman" w:cs="Times New Roman"/>
                <w:sz w:val="26"/>
                <w:szCs w:val="26"/>
              </w:rPr>
              <w:t xml:space="preserve">- </w:t>
            </w:r>
            <w:r w:rsidRPr="00257C03">
              <w:rPr>
                <w:rFonts w:ascii="Times New Roman" w:eastAsia="Times New Roman" w:hAnsi="Times New Roman" w:cs="Times New Roman"/>
                <w:spacing w:val="-6"/>
                <w:sz w:val="26"/>
                <w:szCs w:val="26"/>
              </w:rPr>
              <w:t>Hoặc nộp qua bưu chính công ích</w:t>
            </w:r>
          </w:p>
          <w:p w:rsidR="00257C03" w:rsidRPr="00257C03" w:rsidRDefault="00257C03" w:rsidP="00257C03">
            <w:pPr>
              <w:spacing w:after="0" w:line="240" w:lineRule="auto"/>
              <w:jc w:val="both"/>
              <w:rPr>
                <w:rFonts w:ascii="Times New Roman" w:eastAsia="Calibri" w:hAnsi="Times New Roman" w:cs="Times New Roman"/>
                <w:color w:val="000000"/>
                <w:sz w:val="28"/>
                <w:szCs w:val="28"/>
              </w:rPr>
            </w:pPr>
            <w:r w:rsidRPr="00257C03">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257C03">
                <w:rPr>
                  <w:rFonts w:ascii="Times New Roman" w:eastAsia="Times New Roman" w:hAnsi="Times New Roman" w:cs="Times New Roman"/>
                  <w:i/>
                  <w:color w:val="0000FF"/>
                  <w:spacing w:val="-6"/>
                  <w:sz w:val="26"/>
                  <w:szCs w:val="26"/>
                  <w:u w:val="single"/>
                </w:rPr>
                <w:t>http://dichvucong.dongthap.gov.vn</w:t>
              </w:r>
            </w:hyperlink>
            <w:r w:rsidRPr="00257C03">
              <w:rPr>
                <w:rFonts w:ascii="Times New Roman" w:eastAsia="Times New Roman" w:hAnsi="Times New Roman" w:cs="Times New Roman"/>
                <w:i/>
                <w:spacing w:val="-6"/>
                <w:sz w:val="26"/>
                <w:szCs w:val="26"/>
              </w:rPr>
              <w:t xml:space="preserve"> </w:t>
            </w:r>
          </w:p>
        </w:tc>
        <w:tc>
          <w:tcPr>
            <w:tcW w:w="2533" w:type="dxa"/>
            <w:tcBorders>
              <w:top w:val="single" w:sz="4" w:space="0" w:color="auto"/>
            </w:tcBorders>
            <w:shd w:val="clear" w:color="auto" w:fill="auto"/>
            <w:vAlign w:val="center"/>
          </w:tcPr>
          <w:p w:rsidR="00257C03" w:rsidRPr="00257C03" w:rsidRDefault="00257C03" w:rsidP="00257C03">
            <w:pPr>
              <w:spacing w:after="0" w:line="240" w:lineRule="auto"/>
              <w:jc w:val="both"/>
              <w:rPr>
                <w:rFonts w:ascii="Times New Roman" w:eastAsia="Calibri" w:hAnsi="Times New Roman" w:cs="Arial Unicode MS"/>
                <w:color w:val="000000"/>
                <w:sz w:val="26"/>
                <w:szCs w:val="26"/>
              </w:rPr>
            </w:pPr>
            <w:r w:rsidRPr="00257C03">
              <w:rPr>
                <w:rFonts w:ascii="Times New Roman" w:eastAsia="Calibri" w:hAnsi="Times New Roman" w:cs="Arial Unicode MS"/>
                <w:color w:val="000000"/>
                <w:sz w:val="26"/>
                <w:szCs w:val="26"/>
              </w:rPr>
              <w:t>- Sáng: từ 07 giờ đến 11 giờ 30 phút;</w:t>
            </w:r>
          </w:p>
          <w:p w:rsidR="00257C03" w:rsidRPr="00257C03" w:rsidRDefault="00257C03" w:rsidP="00257C03">
            <w:pPr>
              <w:spacing w:after="0" w:line="240" w:lineRule="auto"/>
              <w:jc w:val="both"/>
              <w:rPr>
                <w:rFonts w:ascii="Times New Roman" w:eastAsia="Calibri" w:hAnsi="Times New Roman" w:cs="Arial Unicode MS"/>
                <w:color w:val="000000"/>
                <w:sz w:val="26"/>
                <w:szCs w:val="26"/>
              </w:rPr>
            </w:pPr>
            <w:r w:rsidRPr="00257C03">
              <w:rPr>
                <w:rFonts w:ascii="Times New Roman" w:eastAsia="Calibri" w:hAnsi="Times New Roman" w:cs="Arial Unicode MS"/>
                <w:color w:val="000000"/>
                <w:sz w:val="26"/>
                <w:szCs w:val="26"/>
              </w:rPr>
              <w:t>- Chiều: từ 13 giờ 30 đến 17 giờ của các ngày làm việc.</w:t>
            </w:r>
          </w:p>
        </w:tc>
        <w:tc>
          <w:tcPr>
            <w:tcW w:w="1708" w:type="dxa"/>
            <w:tcBorders>
              <w:top w:val="single" w:sz="4" w:space="0" w:color="auto"/>
            </w:tcBorders>
          </w:tcPr>
          <w:p w:rsidR="00257C03" w:rsidRPr="00257C03" w:rsidRDefault="00257C03" w:rsidP="00257C03">
            <w:pPr>
              <w:spacing w:after="120" w:line="234" w:lineRule="atLeast"/>
              <w:jc w:val="both"/>
              <w:rPr>
                <w:rFonts w:ascii="Times New Roman" w:eastAsia="Calibri" w:hAnsi="Times New Roman" w:cs="Arial Unicode MS"/>
                <w:color w:val="000000"/>
                <w:sz w:val="28"/>
                <w:szCs w:val="28"/>
              </w:rPr>
            </w:pPr>
          </w:p>
        </w:tc>
      </w:tr>
      <w:tr w:rsidR="00257C03" w:rsidRPr="00257C03" w:rsidTr="00B32896">
        <w:trPr>
          <w:trHeight w:val="600"/>
          <w:jc w:val="center"/>
        </w:trPr>
        <w:tc>
          <w:tcPr>
            <w:tcW w:w="1083" w:type="dxa"/>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Bước 2</w:t>
            </w:r>
          </w:p>
        </w:tc>
        <w:tc>
          <w:tcPr>
            <w:tcW w:w="2600" w:type="dxa"/>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color w:val="000000"/>
                <w:sz w:val="28"/>
                <w:szCs w:val="28"/>
              </w:rPr>
            </w:pPr>
            <w:r w:rsidRPr="00257C03">
              <w:rPr>
                <w:rFonts w:ascii="Times New Roman" w:eastAsia="Calibri" w:hAnsi="Times New Roman" w:cs="Times New Roman"/>
                <w:b/>
                <w:color w:val="000000"/>
                <w:sz w:val="28"/>
                <w:szCs w:val="28"/>
              </w:rPr>
              <w:t>Tiếp nhận và chuyển hồ sơ thủ tục hành chính</w:t>
            </w:r>
          </w:p>
        </w:tc>
        <w:tc>
          <w:tcPr>
            <w:tcW w:w="6753" w:type="dxa"/>
            <w:shd w:val="clear" w:color="auto" w:fill="auto"/>
          </w:tcPr>
          <w:p w:rsidR="00257C03" w:rsidRPr="00257C03" w:rsidRDefault="00257C03" w:rsidP="00257C03">
            <w:pPr>
              <w:spacing w:after="0" w:line="240" w:lineRule="auto"/>
              <w:jc w:val="both"/>
              <w:rPr>
                <w:rFonts w:ascii="Times New Roman" w:eastAsia="Times New Roman" w:hAnsi="Times New Roman" w:cs="Times New Roman"/>
                <w:b/>
                <w:spacing w:val="-6"/>
                <w:sz w:val="26"/>
                <w:szCs w:val="26"/>
              </w:rPr>
            </w:pPr>
            <w:r w:rsidRPr="00257C03">
              <w:rPr>
                <w:rFonts w:ascii="Times New Roman" w:eastAsia="Times New Roman" w:hAnsi="Times New Roman" w:cs="Times New Roman"/>
                <w:sz w:val="26"/>
                <w:szCs w:val="26"/>
              </w:rPr>
              <w:t>1. Đối với</w:t>
            </w:r>
            <w:r w:rsidRPr="00257C03">
              <w:rPr>
                <w:rFonts w:ascii="Times New Roman" w:eastAsia="Times New Roman" w:hAnsi="Times New Roman" w:cs="Times New Roman"/>
                <w:b/>
                <w:sz w:val="26"/>
                <w:szCs w:val="26"/>
              </w:rPr>
              <w:t xml:space="preserve"> </w:t>
            </w:r>
            <w:r w:rsidRPr="00257C03">
              <w:rPr>
                <w:rFonts w:ascii="Times New Roman" w:eastAsia="Times New Roman" w:hAnsi="Times New Roman" w:cs="Times New Roman"/>
                <w:sz w:val="26"/>
                <w:szCs w:val="26"/>
              </w:rPr>
              <w:t xml:space="preserve">hồ sơ được nộp trực tiếp tại Bộ phận tiếp nhận và trả kết quả </w:t>
            </w:r>
            <w:r w:rsidRPr="00257C03">
              <w:rPr>
                <w:rFonts w:ascii="Times New Roman" w:eastAsia="Times New Roman" w:hAnsi="Times New Roman" w:cs="Times New Roman"/>
                <w:i/>
                <w:sz w:val="26"/>
                <w:szCs w:val="26"/>
              </w:rPr>
              <w:t>(gọi tắt Bộ phận một cửa)</w:t>
            </w:r>
            <w:r w:rsidRPr="00257C03">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57C03" w:rsidRPr="00257C03" w:rsidRDefault="00257C03" w:rsidP="00257C03">
            <w:pPr>
              <w:spacing w:after="0" w:line="240" w:lineRule="auto"/>
              <w:ind w:hanging="71"/>
              <w:jc w:val="both"/>
              <w:rPr>
                <w:rFonts w:ascii="Times New Roman" w:eastAsia="Times New Roman" w:hAnsi="Times New Roman" w:cs="Times New Roman"/>
                <w:sz w:val="26"/>
                <w:szCs w:val="26"/>
              </w:rPr>
            </w:pPr>
            <w:r w:rsidRPr="00257C03">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57C03" w:rsidRPr="00257C03" w:rsidRDefault="00257C03" w:rsidP="00257C03">
            <w:pPr>
              <w:spacing w:after="0" w:line="240" w:lineRule="auto"/>
              <w:jc w:val="both"/>
              <w:rPr>
                <w:rFonts w:ascii="Times New Roman" w:eastAsia="Times New Roman" w:hAnsi="Times New Roman" w:cs="Times New Roman"/>
                <w:sz w:val="26"/>
                <w:szCs w:val="26"/>
              </w:rPr>
            </w:pPr>
            <w:r w:rsidRPr="00257C03">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257C03" w:rsidRPr="00257C03" w:rsidRDefault="00257C03" w:rsidP="00257C03">
            <w:pPr>
              <w:spacing w:before="120" w:after="120" w:line="240" w:lineRule="auto"/>
              <w:jc w:val="both"/>
              <w:rPr>
                <w:rFonts w:ascii="Times New Roman" w:eastAsia="Calibri" w:hAnsi="Times New Roman" w:cs="Times New Roman"/>
                <w:color w:val="000000"/>
                <w:sz w:val="26"/>
                <w:szCs w:val="26"/>
              </w:rPr>
            </w:pPr>
            <w:r w:rsidRPr="00257C03">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w:t>
            </w:r>
            <w:r w:rsidRPr="00257C03">
              <w:rPr>
                <w:rFonts w:ascii="Times New Roman" w:eastAsia="Times New Roman" w:hAnsi="Times New Roman" w:cs="Times New Roman"/>
                <w:sz w:val="26"/>
                <w:szCs w:val="26"/>
              </w:rPr>
              <w:lastRenderedPageBreak/>
              <w:t>ngày 23/11/2018) và chuyển cho cơ quan có thẩm quyền để giải quyết theo quy trình</w:t>
            </w:r>
          </w:p>
        </w:tc>
        <w:tc>
          <w:tcPr>
            <w:tcW w:w="2533" w:type="dxa"/>
            <w:shd w:val="clear" w:color="auto" w:fill="auto"/>
            <w:vAlign w:val="center"/>
          </w:tcPr>
          <w:p w:rsidR="00257C03" w:rsidRPr="00257C03" w:rsidRDefault="00257C03" w:rsidP="00257C03">
            <w:pPr>
              <w:spacing w:after="120" w:line="234" w:lineRule="atLeast"/>
              <w:ind w:firstLine="34"/>
              <w:jc w:val="both"/>
              <w:rPr>
                <w:rFonts w:ascii="Times New Roman" w:eastAsia="Calibri" w:hAnsi="Times New Roman" w:cs="Arial Unicode MS"/>
                <w:b/>
                <w:color w:val="000000"/>
                <w:sz w:val="26"/>
                <w:szCs w:val="26"/>
              </w:rPr>
            </w:pPr>
            <w:r w:rsidRPr="00257C03">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708" w:type="dxa"/>
          </w:tcPr>
          <w:p w:rsidR="00257C03" w:rsidRPr="00257C03" w:rsidRDefault="00257C03" w:rsidP="00257C03">
            <w:pPr>
              <w:spacing w:after="120" w:line="234" w:lineRule="atLeast"/>
              <w:ind w:firstLine="34"/>
              <w:jc w:val="both"/>
              <w:rPr>
                <w:rFonts w:ascii="Times New Roman" w:eastAsia="Calibri" w:hAnsi="Times New Roman" w:cs="Arial Unicode MS"/>
                <w:color w:val="000000"/>
                <w:sz w:val="28"/>
                <w:szCs w:val="28"/>
              </w:rPr>
            </w:pPr>
          </w:p>
        </w:tc>
      </w:tr>
      <w:tr w:rsidR="00257C03" w:rsidRPr="00257C03" w:rsidTr="00B32896">
        <w:trPr>
          <w:trHeight w:val="600"/>
          <w:jc w:val="center"/>
        </w:trPr>
        <w:tc>
          <w:tcPr>
            <w:tcW w:w="1083" w:type="dxa"/>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p>
        </w:tc>
        <w:tc>
          <w:tcPr>
            <w:tcW w:w="2600" w:type="dxa"/>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tcPr>
          <w:p w:rsidR="00257C03" w:rsidRPr="00257C03" w:rsidRDefault="00257C03" w:rsidP="00257C03">
            <w:pPr>
              <w:shd w:val="clear" w:color="auto" w:fill="FFFFFF"/>
              <w:spacing w:after="0" w:line="234" w:lineRule="atLeast"/>
              <w:jc w:val="both"/>
              <w:rPr>
                <w:rFonts w:ascii="Times New Roman" w:eastAsia="Arial Unicode MS" w:hAnsi="Times New Roman" w:cs="Arial Unicode MS"/>
                <w:noProof/>
                <w:sz w:val="26"/>
                <w:szCs w:val="26"/>
              </w:rPr>
            </w:pPr>
            <w:r w:rsidRPr="00257C03">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57C03" w:rsidRPr="00257C03" w:rsidRDefault="00257C03" w:rsidP="00257C03">
            <w:pPr>
              <w:shd w:val="clear" w:color="auto" w:fill="FFFFFF"/>
              <w:spacing w:after="0" w:line="234" w:lineRule="atLeast"/>
              <w:jc w:val="both"/>
              <w:rPr>
                <w:rFonts w:ascii="Times New Roman" w:eastAsia="Arial Unicode MS" w:hAnsi="Times New Roman" w:cs="Arial Unicode MS"/>
                <w:sz w:val="26"/>
                <w:szCs w:val="26"/>
              </w:rPr>
            </w:pPr>
            <w:r w:rsidRPr="00257C03">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57C03" w:rsidRPr="00257C03" w:rsidRDefault="00257C03" w:rsidP="00257C03">
            <w:pPr>
              <w:tabs>
                <w:tab w:val="left" w:pos="2460"/>
              </w:tabs>
              <w:spacing w:after="0" w:line="256" w:lineRule="auto"/>
              <w:jc w:val="both"/>
              <w:rPr>
                <w:rFonts w:ascii="Times New Roman" w:eastAsia="Times New Roman" w:hAnsi="Times New Roman" w:cs="Times New Roman"/>
                <w:noProof/>
                <w:sz w:val="26"/>
                <w:szCs w:val="26"/>
              </w:rPr>
            </w:pPr>
            <w:r w:rsidRPr="00257C03">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3" w:type="dxa"/>
            <w:shd w:val="clear" w:color="auto" w:fill="auto"/>
            <w:vAlign w:val="center"/>
          </w:tcPr>
          <w:p w:rsidR="00257C03" w:rsidRPr="00257C03" w:rsidRDefault="00257C03" w:rsidP="00257C03">
            <w:pPr>
              <w:tabs>
                <w:tab w:val="left" w:pos="2460"/>
              </w:tabs>
              <w:spacing w:after="0" w:line="256" w:lineRule="auto"/>
              <w:jc w:val="both"/>
              <w:rPr>
                <w:rFonts w:ascii="Times New Roman" w:eastAsia="Times New Roman" w:hAnsi="Times New Roman" w:cs="Times New Roman"/>
                <w:noProof/>
                <w:sz w:val="26"/>
                <w:szCs w:val="26"/>
              </w:rPr>
            </w:pPr>
            <w:r w:rsidRPr="00257C03">
              <w:rPr>
                <w:rFonts w:ascii="Times New Roman" w:eastAsia="Times New Roman" w:hAnsi="Times New Roman" w:cs="Times New Roman"/>
                <w:sz w:val="26"/>
                <w:szCs w:val="26"/>
              </w:rPr>
              <w:t>Chuyển ngay sau khi phát sinh hồ sơ trực tuyến</w:t>
            </w:r>
          </w:p>
        </w:tc>
        <w:tc>
          <w:tcPr>
            <w:tcW w:w="1708" w:type="dxa"/>
          </w:tcPr>
          <w:p w:rsidR="00257C03" w:rsidRPr="00257C03" w:rsidRDefault="00257C03" w:rsidP="00257C03">
            <w:pPr>
              <w:spacing w:after="120" w:line="234" w:lineRule="atLeast"/>
              <w:ind w:firstLine="34"/>
              <w:jc w:val="both"/>
              <w:rPr>
                <w:rFonts w:ascii="Times New Roman" w:eastAsia="Calibri" w:hAnsi="Times New Roman" w:cs="Arial Unicode MS"/>
                <w:color w:val="000000"/>
                <w:sz w:val="28"/>
                <w:szCs w:val="28"/>
              </w:rPr>
            </w:pPr>
          </w:p>
        </w:tc>
      </w:tr>
      <w:tr w:rsidR="00257C03" w:rsidRPr="00257C03" w:rsidTr="00B32896">
        <w:trPr>
          <w:trHeight w:val="600"/>
          <w:jc w:val="center"/>
        </w:trPr>
        <w:tc>
          <w:tcPr>
            <w:tcW w:w="1083" w:type="dxa"/>
            <w:vMerge w:val="restart"/>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Bước 3</w:t>
            </w:r>
          </w:p>
        </w:tc>
        <w:tc>
          <w:tcPr>
            <w:tcW w:w="2600" w:type="dxa"/>
            <w:vMerge w:val="restart"/>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bCs/>
                <w:color w:val="000000"/>
                <w:sz w:val="28"/>
                <w:szCs w:val="28"/>
              </w:rPr>
              <w:t>Giải quyết thủ tục hành chính</w:t>
            </w:r>
          </w:p>
        </w:tc>
        <w:tc>
          <w:tcPr>
            <w:tcW w:w="6753" w:type="dxa"/>
            <w:shd w:val="clear" w:color="auto" w:fill="auto"/>
            <w:vAlign w:val="center"/>
          </w:tcPr>
          <w:p w:rsidR="00257C03" w:rsidRPr="00257C03" w:rsidRDefault="00257C03" w:rsidP="00257C03">
            <w:pPr>
              <w:spacing w:before="120" w:after="120" w:line="240" w:lineRule="auto"/>
              <w:ind w:firstLine="34"/>
              <w:jc w:val="both"/>
              <w:rPr>
                <w:rFonts w:ascii="Times New Roman" w:eastAsia="Calibri" w:hAnsi="Times New Roman" w:cs="Times New Roman"/>
                <w:color w:val="000000"/>
                <w:sz w:val="26"/>
                <w:szCs w:val="26"/>
              </w:rPr>
            </w:pPr>
            <w:r w:rsidRPr="00257C03">
              <w:rPr>
                <w:rFonts w:ascii="TimesNewRomanPSMT" w:eastAsia="Calibri" w:hAnsi="TimesNewRomanPSMT" w:cs="Times New Roman"/>
                <w:color w:val="000000"/>
                <w:sz w:val="26"/>
                <w:szCs w:val="26"/>
              </w:rPr>
              <w:t xml:space="preserve">a) Sau khi nhận hồ sơ từ </w:t>
            </w:r>
            <w:r w:rsidRPr="00257C03">
              <w:rPr>
                <w:rFonts w:ascii="Times New Roman" w:eastAsia="Calibri" w:hAnsi="Times New Roman" w:cs="Times New Roman"/>
                <w:color w:val="000000"/>
                <w:sz w:val="26"/>
                <w:szCs w:val="26"/>
              </w:rPr>
              <w:t xml:space="preserve">bộ phận tiếp nhận và trả kết quả hoặc trực tuyến, </w:t>
            </w:r>
            <w:r w:rsidRPr="00257C03">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b/>
                <w:color w:val="000000"/>
                <w:sz w:val="26"/>
                <w:szCs w:val="26"/>
              </w:rPr>
            </w:pPr>
            <w:r w:rsidRPr="00257C03">
              <w:rPr>
                <w:rFonts w:ascii="Times New Roman" w:eastAsia="Calibri" w:hAnsi="Times New Roman" w:cs="Arial Unicode MS"/>
                <w:b/>
                <w:color w:val="000000"/>
                <w:sz w:val="26"/>
                <w:szCs w:val="26"/>
              </w:rPr>
              <w:t>07 ngày trong đó:</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b/>
                <w:color w:val="000000"/>
                <w:sz w:val="28"/>
                <w:szCs w:val="28"/>
              </w:rPr>
            </w:pPr>
          </w:p>
        </w:tc>
      </w:tr>
      <w:tr w:rsidR="00257C03" w:rsidRPr="00257C03" w:rsidTr="00B32896">
        <w:trPr>
          <w:trHeight w:val="600"/>
          <w:jc w:val="center"/>
        </w:trPr>
        <w:tc>
          <w:tcPr>
            <w:tcW w:w="1083"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257C03" w:rsidRPr="00257C03" w:rsidRDefault="00257C03" w:rsidP="00257C03">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57C03">
              <w:rPr>
                <w:rFonts w:ascii="Times New Roman" w:eastAsia="Calibri" w:hAnsi="Times New Roman" w:cs="Arial Unicode MS"/>
                <w:bCs/>
                <w:color w:val="000000"/>
                <w:sz w:val="26"/>
                <w:szCs w:val="26"/>
              </w:rPr>
              <w:t>- Tiếp nhận hồ sơ</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b/>
                <w:color w:val="000000"/>
                <w:sz w:val="26"/>
                <w:szCs w:val="26"/>
              </w:rPr>
            </w:pPr>
            <w:r w:rsidRPr="00257C03">
              <w:rPr>
                <w:rFonts w:ascii="Times New Roman" w:eastAsia="Calibri" w:hAnsi="Times New Roman" w:cs="Arial Unicode MS"/>
                <w:bCs/>
                <w:color w:val="000000"/>
                <w:sz w:val="26"/>
                <w:szCs w:val="26"/>
              </w:rPr>
              <w:t>02 giờ</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bCs/>
                <w:color w:val="000000"/>
                <w:sz w:val="28"/>
                <w:szCs w:val="28"/>
              </w:rPr>
            </w:pPr>
          </w:p>
        </w:tc>
      </w:tr>
      <w:tr w:rsidR="00257C03" w:rsidRPr="00257C03" w:rsidTr="00B32896">
        <w:trPr>
          <w:trHeight w:val="600"/>
          <w:jc w:val="center"/>
        </w:trPr>
        <w:tc>
          <w:tcPr>
            <w:tcW w:w="1083"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257C03" w:rsidRPr="00257C03" w:rsidRDefault="00257C03" w:rsidP="00257C03">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257C03">
              <w:rPr>
                <w:rFonts w:ascii="Times New Roman" w:eastAsia="Calibri" w:hAnsi="Times New Roman" w:cs="Arial Unicode MS"/>
                <w:bCs/>
                <w:color w:val="000000"/>
                <w:sz w:val="26"/>
                <w:szCs w:val="26"/>
              </w:rPr>
              <w:t>- Giải quyết hồ sơ, t</w:t>
            </w:r>
            <w:r w:rsidRPr="00257C03">
              <w:rPr>
                <w:rFonts w:ascii="Times New Roman" w:eastAsia="Calibri" w:hAnsi="Times New Roman" w:cs="Arial Unicode MS"/>
                <w:color w:val="000000"/>
                <w:sz w:val="26"/>
                <w:szCs w:val="26"/>
              </w:rPr>
              <w:t>rong đó:</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b/>
                <w:color w:val="000000"/>
                <w:sz w:val="26"/>
                <w:szCs w:val="26"/>
              </w:rPr>
            </w:pPr>
            <w:r w:rsidRPr="00257C03">
              <w:rPr>
                <w:rFonts w:ascii="Times New Roman" w:eastAsia="Calibri" w:hAnsi="Times New Roman" w:cs="Arial Unicode MS"/>
                <w:bCs/>
                <w:color w:val="000000"/>
                <w:sz w:val="26"/>
                <w:szCs w:val="26"/>
              </w:rPr>
              <w:t xml:space="preserve">6,5 ngày </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bCs/>
                <w:color w:val="000000"/>
                <w:sz w:val="28"/>
                <w:szCs w:val="28"/>
              </w:rPr>
            </w:pPr>
          </w:p>
        </w:tc>
      </w:tr>
      <w:tr w:rsidR="00257C03" w:rsidRPr="00257C03" w:rsidTr="00B32896">
        <w:trPr>
          <w:trHeight w:val="600"/>
          <w:jc w:val="center"/>
        </w:trPr>
        <w:tc>
          <w:tcPr>
            <w:tcW w:w="1083"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257C03" w:rsidRPr="00257C03" w:rsidRDefault="00257C03" w:rsidP="00257C03">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57C03">
              <w:rPr>
                <w:rFonts w:ascii="Times New Roman" w:eastAsia="Calibri" w:hAnsi="Times New Roman" w:cs="Arial Unicode MS"/>
                <w:bCs/>
                <w:color w:val="000000"/>
                <w:sz w:val="26"/>
                <w:szCs w:val="26"/>
              </w:rPr>
              <w:t>+ Chuyên viên</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6"/>
                <w:szCs w:val="26"/>
              </w:rPr>
            </w:pPr>
            <w:r w:rsidRPr="00257C03">
              <w:rPr>
                <w:rFonts w:ascii="Times New Roman" w:eastAsia="Calibri" w:hAnsi="Times New Roman" w:cs="Arial Unicode MS"/>
                <w:color w:val="000000"/>
                <w:sz w:val="26"/>
                <w:szCs w:val="26"/>
              </w:rPr>
              <w:t xml:space="preserve">3,5 ngày </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8"/>
                <w:szCs w:val="28"/>
              </w:rPr>
            </w:pPr>
          </w:p>
        </w:tc>
      </w:tr>
      <w:tr w:rsidR="00257C03" w:rsidRPr="00257C03" w:rsidTr="00B32896">
        <w:trPr>
          <w:trHeight w:val="600"/>
          <w:jc w:val="center"/>
        </w:trPr>
        <w:tc>
          <w:tcPr>
            <w:tcW w:w="1083"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257C03" w:rsidRPr="00257C03" w:rsidRDefault="00257C03" w:rsidP="00257C03">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57C03">
              <w:rPr>
                <w:rFonts w:ascii="Times New Roman" w:eastAsia="Calibri" w:hAnsi="Times New Roman" w:cs="Arial Unicode MS"/>
                <w:bCs/>
                <w:color w:val="000000"/>
                <w:sz w:val="26"/>
                <w:szCs w:val="26"/>
              </w:rPr>
              <w:t>+ Lãnh đạo phòng</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6"/>
                <w:szCs w:val="26"/>
              </w:rPr>
            </w:pPr>
            <w:r w:rsidRPr="00257C03">
              <w:rPr>
                <w:rFonts w:ascii="Times New Roman" w:eastAsia="Calibri" w:hAnsi="Times New Roman" w:cs="Arial Unicode MS"/>
                <w:color w:val="000000"/>
                <w:sz w:val="26"/>
                <w:szCs w:val="26"/>
              </w:rPr>
              <w:t>02 ngày</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8"/>
                <w:szCs w:val="28"/>
              </w:rPr>
            </w:pPr>
          </w:p>
        </w:tc>
      </w:tr>
      <w:tr w:rsidR="00257C03" w:rsidRPr="00257C03" w:rsidTr="00B32896">
        <w:trPr>
          <w:trHeight w:val="600"/>
          <w:jc w:val="center"/>
        </w:trPr>
        <w:tc>
          <w:tcPr>
            <w:tcW w:w="1083"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257C03" w:rsidRPr="00257C03" w:rsidRDefault="00257C03" w:rsidP="00257C03">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57C03">
              <w:rPr>
                <w:rFonts w:ascii="Times New Roman" w:eastAsia="Calibri" w:hAnsi="Times New Roman" w:cs="Arial Unicode MS"/>
                <w:bCs/>
                <w:color w:val="000000"/>
                <w:sz w:val="26"/>
                <w:szCs w:val="26"/>
              </w:rPr>
              <w:t>+ Lãnh đạo Sở</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6"/>
                <w:szCs w:val="26"/>
              </w:rPr>
            </w:pPr>
            <w:r w:rsidRPr="00257C03">
              <w:rPr>
                <w:rFonts w:ascii="Times New Roman" w:eastAsia="Calibri" w:hAnsi="Times New Roman" w:cs="Arial Unicode MS"/>
                <w:color w:val="000000"/>
                <w:sz w:val="26"/>
                <w:szCs w:val="26"/>
              </w:rPr>
              <w:t>0,5 ngày</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8"/>
                <w:szCs w:val="28"/>
              </w:rPr>
            </w:pPr>
          </w:p>
        </w:tc>
      </w:tr>
      <w:tr w:rsidR="00257C03" w:rsidRPr="00257C03" w:rsidTr="00B32896">
        <w:trPr>
          <w:trHeight w:val="600"/>
          <w:jc w:val="center"/>
        </w:trPr>
        <w:tc>
          <w:tcPr>
            <w:tcW w:w="1083"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257C03" w:rsidRPr="00257C03" w:rsidRDefault="00257C03" w:rsidP="00257C03">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57C03">
              <w:rPr>
                <w:rFonts w:ascii="Times New Roman" w:eastAsia="Calibri" w:hAnsi="Times New Roman" w:cs="Arial Unicode MS"/>
                <w:bCs/>
                <w:color w:val="000000"/>
                <w:sz w:val="26"/>
                <w:szCs w:val="26"/>
              </w:rPr>
              <w:t>+ Văn thư</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6"/>
                <w:szCs w:val="26"/>
              </w:rPr>
            </w:pPr>
            <w:r w:rsidRPr="00257C03">
              <w:rPr>
                <w:rFonts w:ascii="Times New Roman" w:eastAsia="Calibri" w:hAnsi="Times New Roman" w:cs="Arial Unicode MS"/>
                <w:color w:val="000000"/>
                <w:sz w:val="26"/>
                <w:szCs w:val="26"/>
              </w:rPr>
              <w:t>0,5 ngày</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8"/>
                <w:szCs w:val="28"/>
              </w:rPr>
            </w:pPr>
          </w:p>
        </w:tc>
      </w:tr>
      <w:tr w:rsidR="00257C03" w:rsidRPr="00257C03" w:rsidTr="00B32896">
        <w:trPr>
          <w:trHeight w:val="600"/>
          <w:jc w:val="center"/>
        </w:trPr>
        <w:tc>
          <w:tcPr>
            <w:tcW w:w="1083"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257C03" w:rsidRPr="00257C03" w:rsidRDefault="00257C03" w:rsidP="00257C03">
            <w:pPr>
              <w:shd w:val="clear" w:color="auto" w:fill="FFFFFF"/>
              <w:spacing w:before="120" w:after="120" w:line="240" w:lineRule="auto"/>
              <w:ind w:firstLine="34"/>
              <w:jc w:val="both"/>
              <w:rPr>
                <w:rFonts w:ascii="Arial" w:eastAsia="Calibri" w:hAnsi="Arial" w:cs="Arial"/>
                <w:color w:val="000000"/>
                <w:sz w:val="26"/>
                <w:szCs w:val="26"/>
              </w:rPr>
            </w:pPr>
            <w:r w:rsidRPr="00257C03">
              <w:rPr>
                <w:rFonts w:ascii="Times New Roman" w:eastAsia="Calibri" w:hAnsi="Times New Roman" w:cs="Arial Unicode MS"/>
                <w:bCs/>
                <w:color w:val="000000"/>
                <w:sz w:val="26"/>
                <w:szCs w:val="26"/>
              </w:rPr>
              <w:t xml:space="preserve">b) </w:t>
            </w:r>
            <w:r w:rsidRPr="00257C03">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6"/>
                <w:szCs w:val="26"/>
              </w:rPr>
            </w:pPr>
            <w:r w:rsidRPr="00257C03">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708" w:type="dxa"/>
          </w:tcPr>
          <w:p w:rsidR="00257C03" w:rsidRPr="00257C03" w:rsidRDefault="00257C03" w:rsidP="00257C03">
            <w:pPr>
              <w:spacing w:after="120" w:line="234" w:lineRule="atLeast"/>
              <w:ind w:firstLine="34"/>
              <w:jc w:val="center"/>
              <w:rPr>
                <w:rFonts w:ascii="Times New Roman" w:eastAsia="Calibri" w:hAnsi="Times New Roman" w:cs="Arial Unicode MS"/>
                <w:color w:val="000000"/>
                <w:sz w:val="28"/>
                <w:szCs w:val="28"/>
              </w:rPr>
            </w:pPr>
          </w:p>
        </w:tc>
      </w:tr>
      <w:tr w:rsidR="00257C03" w:rsidRPr="00257C03" w:rsidTr="00B32896">
        <w:trPr>
          <w:jc w:val="center"/>
        </w:trPr>
        <w:tc>
          <w:tcPr>
            <w:tcW w:w="1083" w:type="dxa"/>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b/>
                <w:color w:val="000000"/>
                <w:sz w:val="28"/>
                <w:szCs w:val="28"/>
              </w:rPr>
            </w:pPr>
            <w:r w:rsidRPr="00257C03">
              <w:rPr>
                <w:rFonts w:ascii="Times New Roman" w:eastAsia="Calibri" w:hAnsi="Times New Roman" w:cs="Arial Unicode MS"/>
                <w:b/>
                <w:color w:val="000000"/>
                <w:sz w:val="28"/>
                <w:szCs w:val="28"/>
              </w:rPr>
              <w:t>Bước 4</w:t>
            </w:r>
          </w:p>
        </w:tc>
        <w:tc>
          <w:tcPr>
            <w:tcW w:w="2600" w:type="dxa"/>
            <w:shd w:val="clear" w:color="auto" w:fill="auto"/>
            <w:vAlign w:val="center"/>
          </w:tcPr>
          <w:p w:rsidR="00257C03" w:rsidRPr="00257C03" w:rsidRDefault="00257C03" w:rsidP="00257C03">
            <w:pPr>
              <w:spacing w:before="120" w:after="120" w:line="240" w:lineRule="auto"/>
              <w:jc w:val="center"/>
              <w:rPr>
                <w:rFonts w:ascii="Times New Roman" w:eastAsia="Calibri" w:hAnsi="Times New Roman" w:cs="Arial Unicode MS"/>
                <w:color w:val="000000"/>
                <w:sz w:val="28"/>
                <w:szCs w:val="28"/>
              </w:rPr>
            </w:pPr>
            <w:r w:rsidRPr="00257C03">
              <w:rPr>
                <w:rFonts w:ascii="Times New Roman" w:eastAsia="Calibri" w:hAnsi="Times New Roman" w:cs="Arial Unicode MS"/>
                <w:b/>
                <w:color w:val="000000"/>
                <w:sz w:val="28"/>
                <w:szCs w:val="28"/>
                <w:lang w:val="nl-NL"/>
              </w:rPr>
              <w:t>Trả kết quả giải quyết thủ tục hành chính</w:t>
            </w:r>
          </w:p>
        </w:tc>
        <w:tc>
          <w:tcPr>
            <w:tcW w:w="6753" w:type="dxa"/>
            <w:shd w:val="clear" w:color="auto" w:fill="auto"/>
            <w:vAlign w:val="center"/>
          </w:tcPr>
          <w:p w:rsidR="00257C03" w:rsidRPr="00257C03" w:rsidRDefault="00257C03" w:rsidP="00257C03">
            <w:pPr>
              <w:spacing w:before="120" w:after="120" w:line="240" w:lineRule="auto"/>
              <w:ind w:firstLine="34"/>
              <w:jc w:val="both"/>
              <w:rPr>
                <w:rFonts w:ascii="Times New Roman" w:eastAsia="Calibri" w:hAnsi="Times New Roman" w:cs="Times New Roman"/>
                <w:iCs/>
                <w:color w:val="000000"/>
                <w:sz w:val="26"/>
                <w:szCs w:val="26"/>
                <w:lang w:val="nl-NL"/>
              </w:rPr>
            </w:pPr>
            <w:r w:rsidRPr="00257C03">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257C03" w:rsidRPr="00257C03" w:rsidRDefault="00257C03" w:rsidP="00257C03">
            <w:pPr>
              <w:spacing w:before="120" w:after="120" w:line="240" w:lineRule="auto"/>
              <w:ind w:firstLine="34"/>
              <w:jc w:val="both"/>
              <w:rPr>
                <w:rFonts w:ascii="Times New Roman" w:eastAsia="Calibri" w:hAnsi="Times New Roman" w:cs="Times New Roman"/>
                <w:iCs/>
                <w:color w:val="000000"/>
                <w:sz w:val="26"/>
                <w:szCs w:val="26"/>
                <w:lang w:val="nl-NL"/>
              </w:rPr>
            </w:pPr>
            <w:r w:rsidRPr="00257C03">
              <w:rPr>
                <w:rFonts w:ascii="Times New Roman" w:eastAsia="Calibri" w:hAnsi="Times New Roman" w:cs="Times New Roman"/>
                <w:iCs/>
                <w:color w:val="000000"/>
                <w:sz w:val="26"/>
                <w:szCs w:val="26"/>
                <w:lang w:val="nl-NL"/>
              </w:rPr>
              <w:t>- T</w:t>
            </w:r>
            <w:r w:rsidRPr="00257C03">
              <w:rPr>
                <w:rFonts w:ascii="TimesNewRomanPSMT" w:eastAsia="Calibri" w:hAnsi="TimesNewRomanPSMT" w:cs="Times New Roman"/>
                <w:color w:val="000000"/>
                <w:sz w:val="26"/>
                <w:szCs w:val="26"/>
                <w:lang w:val="nl-NL"/>
              </w:rPr>
              <w:t xml:space="preserve">hông báo cho </w:t>
            </w:r>
            <w:r w:rsidRPr="00257C03">
              <w:rPr>
                <w:rFonts w:ascii="Times New Roman" w:eastAsia="Calibri" w:hAnsi="Times New Roman" w:cs="Times New Roman"/>
                <w:color w:val="000000"/>
                <w:sz w:val="26"/>
                <w:szCs w:val="26"/>
                <w:lang w:val="nl-NL"/>
              </w:rPr>
              <w:t xml:space="preserve">tổ chức, cá nhân </w:t>
            </w:r>
            <w:r w:rsidRPr="00257C03">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257C03" w:rsidRPr="00257C03" w:rsidRDefault="00257C03" w:rsidP="00257C03">
            <w:pPr>
              <w:spacing w:before="120" w:after="120" w:line="240" w:lineRule="auto"/>
              <w:ind w:firstLine="34"/>
              <w:jc w:val="both"/>
              <w:rPr>
                <w:rFonts w:ascii="Times New Roman" w:eastAsia="Calibri" w:hAnsi="Times New Roman" w:cs="Times New Roman"/>
                <w:iCs/>
                <w:color w:val="000000"/>
                <w:sz w:val="26"/>
                <w:szCs w:val="26"/>
                <w:lang w:val="nl-NL"/>
              </w:rPr>
            </w:pPr>
            <w:r w:rsidRPr="00257C03">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257C03" w:rsidRPr="00257C03" w:rsidRDefault="00257C03" w:rsidP="00257C03">
            <w:pPr>
              <w:spacing w:before="120" w:after="120" w:line="240" w:lineRule="auto"/>
              <w:ind w:firstLine="34"/>
              <w:jc w:val="both"/>
              <w:rPr>
                <w:rFonts w:ascii="TimesNewRomanPSMT" w:eastAsia="Calibri" w:hAnsi="TimesNewRomanPSMT" w:cs="Times New Roman"/>
                <w:color w:val="000000"/>
                <w:sz w:val="26"/>
                <w:szCs w:val="26"/>
                <w:lang w:val="nl-NL"/>
              </w:rPr>
            </w:pPr>
            <w:r w:rsidRPr="00257C03">
              <w:rPr>
                <w:rFonts w:ascii="Times New Roman" w:eastAsia="Calibri" w:hAnsi="Times New Roman" w:cs="Times New Roman"/>
                <w:iCs/>
                <w:color w:val="000000"/>
                <w:sz w:val="26"/>
                <w:szCs w:val="26"/>
                <w:lang w:val="nl-NL"/>
              </w:rPr>
              <w:t>- Trường hợp nhận kết quả</w:t>
            </w:r>
            <w:r w:rsidRPr="00257C03">
              <w:rPr>
                <w:rFonts w:ascii="Times New Roman" w:eastAsia="Calibri" w:hAnsi="Times New Roman" w:cs="Times New Roman"/>
                <w:color w:val="000000"/>
                <w:sz w:val="26"/>
                <w:szCs w:val="26"/>
                <w:lang w:val="nl-NL"/>
              </w:rPr>
              <w:t xml:space="preserve"> thông qua dịch vụ bưu chính công ích. (</w:t>
            </w:r>
            <w:r w:rsidRPr="00257C03">
              <w:rPr>
                <w:rFonts w:ascii="Times New Roman" w:eastAsia="Calibri" w:hAnsi="Times New Roman" w:cs="Times New Roman"/>
                <w:iCs/>
                <w:color w:val="000000"/>
                <w:sz w:val="26"/>
                <w:szCs w:val="26"/>
                <w:lang w:val="nl-NL"/>
              </w:rPr>
              <w:t>đăng ký</w:t>
            </w:r>
            <w:r w:rsidRPr="00257C03">
              <w:rPr>
                <w:rFonts w:ascii="Times New Roman" w:eastAsia="Calibri" w:hAnsi="Times New Roman" w:cs="Times New Roman"/>
                <w:color w:val="000000"/>
                <w:sz w:val="26"/>
                <w:szCs w:val="26"/>
                <w:lang w:val="nl-NL"/>
              </w:rPr>
              <w:t xml:space="preserve"> theo hướng dẫn của bưu điện)</w:t>
            </w:r>
            <w:r w:rsidRPr="00257C03">
              <w:rPr>
                <w:rFonts w:ascii="TimesNewRomanPSMT" w:eastAsia="Calibri" w:hAnsi="TimesNewRomanPSMT" w:cs="Times New Roman"/>
                <w:color w:val="000000"/>
                <w:sz w:val="26"/>
                <w:szCs w:val="26"/>
                <w:lang w:val="nl-NL"/>
              </w:rPr>
              <w:t xml:space="preserve"> (nếu có).</w:t>
            </w:r>
          </w:p>
          <w:p w:rsidR="00257C03" w:rsidRPr="00257C03" w:rsidRDefault="00257C03" w:rsidP="00257C03">
            <w:pPr>
              <w:spacing w:after="120" w:line="234" w:lineRule="atLeast"/>
              <w:jc w:val="both"/>
              <w:rPr>
                <w:rFonts w:ascii="TimesNewRomanPSMT" w:eastAsia="Calibri" w:hAnsi="TimesNewRomanPSMT" w:cs="Arial Unicode MS"/>
                <w:iCs/>
                <w:color w:val="000000"/>
                <w:sz w:val="26"/>
                <w:szCs w:val="26"/>
                <w:lang w:val="nl-NL"/>
              </w:rPr>
            </w:pPr>
            <w:r w:rsidRPr="00257C03">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533" w:type="dxa"/>
            <w:shd w:val="clear" w:color="auto" w:fill="auto"/>
            <w:vAlign w:val="center"/>
          </w:tcPr>
          <w:p w:rsidR="00257C03" w:rsidRPr="00257C03" w:rsidRDefault="00257C03" w:rsidP="00257C03">
            <w:pPr>
              <w:spacing w:after="120" w:line="234" w:lineRule="atLeast"/>
              <w:ind w:firstLine="34"/>
              <w:jc w:val="center"/>
              <w:rPr>
                <w:rFonts w:ascii="Times New Roman" w:eastAsia="Calibri" w:hAnsi="Times New Roman" w:cs="Arial Unicode MS"/>
                <w:bCs/>
                <w:i/>
                <w:color w:val="000000"/>
                <w:sz w:val="26"/>
                <w:szCs w:val="26"/>
                <w:lang w:val="nl-NL"/>
              </w:rPr>
            </w:pPr>
            <w:r w:rsidRPr="00257C03">
              <w:rPr>
                <w:rFonts w:ascii="Times New Roman" w:eastAsia="Calibri" w:hAnsi="Times New Roman" w:cs="Arial Unicode MS"/>
                <w:bCs/>
                <w:color w:val="000000"/>
                <w:sz w:val="26"/>
                <w:szCs w:val="26"/>
              </w:rPr>
              <w:t>02 giờ</w:t>
            </w:r>
          </w:p>
        </w:tc>
        <w:tc>
          <w:tcPr>
            <w:tcW w:w="1708" w:type="dxa"/>
          </w:tcPr>
          <w:p w:rsidR="00257C03" w:rsidRPr="00257C03" w:rsidRDefault="00257C03" w:rsidP="00257C03">
            <w:pPr>
              <w:spacing w:after="120" w:line="234" w:lineRule="atLeast"/>
              <w:jc w:val="both"/>
              <w:rPr>
                <w:rFonts w:ascii="Times New Roman" w:eastAsia="Calibri" w:hAnsi="Times New Roman" w:cs="Arial Unicode MS"/>
                <w:color w:val="000000"/>
                <w:sz w:val="28"/>
                <w:szCs w:val="28"/>
                <w:lang w:val="nl-NL"/>
              </w:rPr>
            </w:pPr>
          </w:p>
        </w:tc>
      </w:tr>
    </w:tbl>
    <w:p w:rsidR="00257C03" w:rsidRPr="00257C03" w:rsidRDefault="00257C03" w:rsidP="00257C03">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257C03">
        <w:rPr>
          <w:rFonts w:ascii="Times New Roman" w:eastAsia="Times New Roman" w:hAnsi="Times New Roman" w:cs="Times New Roman"/>
          <w:b/>
          <w:bCs/>
          <w:color w:val="000000"/>
          <w:sz w:val="28"/>
          <w:szCs w:val="28"/>
          <w:lang w:val="nl-NL"/>
        </w:rPr>
        <w:t>21.</w:t>
      </w:r>
      <w:r w:rsidRPr="00257C03">
        <w:rPr>
          <w:rFonts w:ascii="Times New Roman" w:eastAsia="Times New Roman" w:hAnsi="Times New Roman" w:cs="Times New Roman"/>
          <w:b/>
          <w:color w:val="000000"/>
          <w:sz w:val="28"/>
          <w:szCs w:val="28"/>
          <w:lang w:val="nl-NL"/>
        </w:rPr>
        <w:t>2. Thành phần, số lượng hồ sơ:</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b/>
          <w:color w:val="000000"/>
          <w:sz w:val="28"/>
          <w:szCs w:val="28"/>
        </w:rPr>
      </w:pPr>
      <w:r w:rsidRPr="00257C03">
        <w:rPr>
          <w:rFonts w:ascii="Times New Roman" w:eastAsia="Times New Roman" w:hAnsi="Times New Roman" w:cs="Times New Roman"/>
          <w:b/>
          <w:color w:val="000000"/>
          <w:sz w:val="28"/>
          <w:szCs w:val="28"/>
        </w:rPr>
        <w:t>a) Thành phần hồ sơ:</w:t>
      </w:r>
    </w:p>
    <w:p w:rsidR="00257C03" w:rsidRPr="00257C03" w:rsidRDefault="00257C03" w:rsidP="00257C03">
      <w:pPr>
        <w:spacing w:after="120" w:line="240" w:lineRule="auto"/>
        <w:ind w:firstLine="707"/>
        <w:jc w:val="both"/>
        <w:rPr>
          <w:rFonts w:ascii="Times New Roman" w:eastAsia="Batang" w:hAnsi="Times New Roman" w:cs="Times New Roman"/>
          <w:sz w:val="26"/>
          <w:szCs w:val="26"/>
          <w:lang w:val="it-IT"/>
        </w:rPr>
      </w:pPr>
      <w:r w:rsidRPr="00257C03">
        <w:rPr>
          <w:rFonts w:ascii="Times New Roman" w:eastAsia="Times New Roman" w:hAnsi="Times New Roman" w:cs="Times New Roman"/>
          <w:sz w:val="26"/>
          <w:szCs w:val="26"/>
          <w:lang w:val="it-IT"/>
        </w:rPr>
        <w:lastRenderedPageBreak/>
        <w:t xml:space="preserve">- Đơn đề nghị bán lẻ thuốc thuộc Danh mục thuốc hạn chế bán lẻ theo </w:t>
      </w:r>
      <w:r w:rsidRPr="00257C03">
        <w:rPr>
          <w:rFonts w:ascii="Times New Roman" w:eastAsia="Times New Roman" w:hAnsi="Times New Roman" w:cs="Times New Roman"/>
          <w:color w:val="FF0000"/>
          <w:sz w:val="26"/>
          <w:szCs w:val="26"/>
          <w:lang w:val="it-IT"/>
        </w:rPr>
        <w:t>Mẫu số 23.</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color w:val="000000"/>
          <w:sz w:val="28"/>
          <w:szCs w:val="28"/>
          <w:lang w:val="it-IT"/>
        </w:rPr>
      </w:pPr>
      <w:r w:rsidRPr="00257C03">
        <w:rPr>
          <w:rFonts w:ascii="Times New Roman" w:eastAsia="Times New Roman" w:hAnsi="Times New Roman" w:cs="Times New Roman"/>
          <w:b/>
          <w:color w:val="000000"/>
          <w:sz w:val="28"/>
          <w:szCs w:val="28"/>
          <w:lang w:val="it-IT"/>
        </w:rPr>
        <w:t>b) Số lượng hồ sơ:</w:t>
      </w:r>
      <w:r w:rsidRPr="00257C03">
        <w:rPr>
          <w:rFonts w:ascii="Times New Roman" w:eastAsia="Times New Roman" w:hAnsi="Times New Roman" w:cs="Times New Roman"/>
          <w:color w:val="000000"/>
          <w:sz w:val="28"/>
          <w:szCs w:val="28"/>
          <w:lang w:val="it-IT"/>
        </w:rPr>
        <w:t xml:space="preserve"> 01 bộ.</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color w:val="000000"/>
          <w:sz w:val="28"/>
          <w:szCs w:val="28"/>
          <w:lang w:val="it-IT"/>
        </w:rPr>
      </w:pPr>
      <w:r w:rsidRPr="00257C03">
        <w:rPr>
          <w:rFonts w:ascii="Times New Roman" w:eastAsia="Times New Roman" w:hAnsi="Times New Roman" w:cs="Times New Roman"/>
          <w:b/>
          <w:bCs/>
          <w:color w:val="000000"/>
          <w:sz w:val="28"/>
          <w:szCs w:val="28"/>
          <w:lang w:val="it-IT"/>
        </w:rPr>
        <w:t>21.</w:t>
      </w:r>
      <w:r w:rsidRPr="00257C03">
        <w:rPr>
          <w:rFonts w:ascii="Times New Roman" w:eastAsia="Times New Roman" w:hAnsi="Times New Roman" w:cs="Times New Roman"/>
          <w:b/>
          <w:color w:val="000000"/>
          <w:sz w:val="28"/>
          <w:szCs w:val="28"/>
          <w:lang w:val="it-IT"/>
        </w:rPr>
        <w:t>3. Cơ quan thực hiện:</w:t>
      </w:r>
      <w:r w:rsidRPr="00257C03">
        <w:rPr>
          <w:rFonts w:ascii="Times New Roman" w:eastAsia="Times New Roman" w:hAnsi="Times New Roman" w:cs="Times New Roman"/>
          <w:color w:val="000000"/>
          <w:sz w:val="28"/>
          <w:szCs w:val="28"/>
          <w:lang w:val="it-IT"/>
        </w:rPr>
        <w:t xml:space="preserve"> Sở Y tế</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b/>
          <w:bCs/>
          <w:color w:val="000000"/>
          <w:sz w:val="28"/>
          <w:szCs w:val="28"/>
          <w:lang w:val="it-IT"/>
        </w:rPr>
      </w:pPr>
      <w:r w:rsidRPr="00257C03">
        <w:rPr>
          <w:rFonts w:ascii="Times New Roman" w:eastAsia="Times New Roman" w:hAnsi="Times New Roman" w:cs="Times New Roman"/>
          <w:b/>
          <w:bCs/>
          <w:color w:val="000000"/>
          <w:sz w:val="28"/>
          <w:szCs w:val="28"/>
          <w:lang w:val="it-IT"/>
        </w:rPr>
        <w:t>21.</w:t>
      </w:r>
      <w:r w:rsidRPr="00257C03">
        <w:rPr>
          <w:rFonts w:ascii="Times New Roman" w:eastAsia="Times New Roman" w:hAnsi="Times New Roman" w:cs="Times New Roman"/>
          <w:b/>
          <w:color w:val="000000"/>
          <w:sz w:val="28"/>
          <w:szCs w:val="28"/>
          <w:lang w:val="it-IT"/>
        </w:rPr>
        <w:t>4. Đối tượng thực hiện thủ tục hành chính</w:t>
      </w:r>
      <w:r w:rsidRPr="00257C03">
        <w:rPr>
          <w:rFonts w:ascii="Times New Roman" w:eastAsia="Times New Roman" w:hAnsi="Times New Roman" w:cs="Times New Roman"/>
          <w:color w:val="000000"/>
          <w:sz w:val="28"/>
          <w:szCs w:val="28"/>
          <w:lang w:val="it-IT"/>
        </w:rPr>
        <w:t xml:space="preserve">: </w:t>
      </w:r>
      <w:r w:rsidRPr="00257C03">
        <w:rPr>
          <w:rFonts w:ascii="Times New Roman" w:eastAsia="Times New Roman" w:hAnsi="Times New Roman" w:cs="Times New Roman"/>
          <w:sz w:val="26"/>
          <w:szCs w:val="26"/>
          <w:lang w:val="it-IT"/>
        </w:rPr>
        <w:t>Tổ chức/Cá nhân</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b/>
          <w:bCs/>
          <w:color w:val="000000"/>
          <w:sz w:val="28"/>
          <w:szCs w:val="28"/>
          <w:lang w:val="it-IT"/>
        </w:rPr>
      </w:pPr>
      <w:r w:rsidRPr="00257C03">
        <w:rPr>
          <w:rFonts w:ascii="Times New Roman" w:eastAsia="Times New Roman" w:hAnsi="Times New Roman" w:cs="Times New Roman"/>
          <w:b/>
          <w:bCs/>
          <w:color w:val="000000"/>
          <w:sz w:val="28"/>
          <w:szCs w:val="28"/>
          <w:lang w:val="it-IT"/>
        </w:rPr>
        <w:t>2.</w:t>
      </w:r>
      <w:r w:rsidRPr="00257C03">
        <w:rPr>
          <w:rFonts w:ascii="Times New Roman" w:eastAsia="Times New Roman" w:hAnsi="Times New Roman" w:cs="Times New Roman"/>
          <w:b/>
          <w:color w:val="000000"/>
          <w:sz w:val="28"/>
          <w:szCs w:val="28"/>
          <w:lang w:val="it-IT"/>
        </w:rPr>
        <w:t>5. Kết quả thực hiện thủ tục hành chính</w:t>
      </w:r>
      <w:r w:rsidRPr="00257C03">
        <w:rPr>
          <w:rFonts w:ascii="Times New Roman" w:eastAsia="Times New Roman" w:hAnsi="Times New Roman" w:cs="Times New Roman"/>
          <w:color w:val="000000"/>
          <w:sz w:val="28"/>
          <w:szCs w:val="28"/>
          <w:lang w:val="it-IT"/>
        </w:rPr>
        <w:t xml:space="preserve">: </w:t>
      </w:r>
      <w:r w:rsidRPr="00257C03">
        <w:rPr>
          <w:rFonts w:ascii="Times New Roman" w:eastAsia="Times New Roman" w:hAnsi="Times New Roman" w:cs="Times New Roman"/>
          <w:sz w:val="26"/>
          <w:szCs w:val="26"/>
          <w:lang w:val="it-IT"/>
        </w:rPr>
        <w:t>Văn bản cho phép cơ sở bán lẻ thuốc thuộc Danh mục thuốc hạn chế bán lẻ.</w:t>
      </w:r>
    </w:p>
    <w:p w:rsidR="00257C03" w:rsidRPr="00257C03" w:rsidRDefault="00257C03" w:rsidP="00257C03">
      <w:pPr>
        <w:widowControl w:val="0"/>
        <w:spacing w:after="0" w:line="240" w:lineRule="auto"/>
        <w:ind w:firstLine="709"/>
        <w:jc w:val="both"/>
        <w:rPr>
          <w:rFonts w:ascii="Times New Roman" w:eastAsia="Arial" w:hAnsi="Times New Roman" w:cs="Times New Roman"/>
          <w:color w:val="FF0000"/>
          <w:sz w:val="26"/>
          <w:szCs w:val="26"/>
          <w:lang w:val="it-IT" w:eastAsia="vi-VN"/>
        </w:rPr>
      </w:pPr>
      <w:r w:rsidRPr="00257C03">
        <w:rPr>
          <w:rFonts w:ascii="Times New Roman" w:eastAsia="Times New Roman" w:hAnsi="Times New Roman" w:cs="Times New Roman"/>
          <w:b/>
          <w:bCs/>
          <w:color w:val="000000"/>
          <w:sz w:val="28"/>
          <w:szCs w:val="28"/>
          <w:lang w:val="it-IT"/>
        </w:rPr>
        <w:t>21.</w:t>
      </w:r>
      <w:r w:rsidRPr="00257C03">
        <w:rPr>
          <w:rFonts w:ascii="Times New Roman" w:eastAsia="Times New Roman" w:hAnsi="Times New Roman" w:cs="Times New Roman"/>
          <w:b/>
          <w:color w:val="000000"/>
          <w:sz w:val="28"/>
          <w:szCs w:val="28"/>
          <w:lang w:val="it-IT"/>
        </w:rPr>
        <w:t>6. Lệ phí:</w:t>
      </w:r>
      <w:r w:rsidRPr="00257C03">
        <w:rPr>
          <w:rFonts w:ascii="Times New Roman" w:eastAsia="Times New Roman" w:hAnsi="Times New Roman" w:cs="Times New Roman"/>
          <w:color w:val="000000"/>
          <w:sz w:val="28"/>
          <w:szCs w:val="28"/>
          <w:lang w:val="it-IT"/>
        </w:rPr>
        <w:t xml:space="preserve"> </w:t>
      </w:r>
      <w:r w:rsidRPr="00257C03">
        <w:rPr>
          <w:rFonts w:ascii="Times New Roman" w:eastAsia="Arial" w:hAnsi="Times New Roman" w:cs="Times New Roman"/>
          <w:color w:val="FF0000"/>
          <w:sz w:val="26"/>
          <w:szCs w:val="26"/>
          <w:lang w:val="it-IT" w:eastAsia="vi-VN"/>
        </w:rPr>
        <w:t>không</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257C03">
        <w:rPr>
          <w:rFonts w:ascii="Times New Roman" w:eastAsia="Times New Roman" w:hAnsi="Times New Roman" w:cs="Times New Roman"/>
          <w:b/>
          <w:bCs/>
          <w:color w:val="000000"/>
          <w:sz w:val="28"/>
          <w:szCs w:val="28"/>
          <w:lang w:val="it-IT"/>
        </w:rPr>
        <w:t>21.</w:t>
      </w:r>
      <w:r w:rsidRPr="00257C03">
        <w:rPr>
          <w:rFonts w:ascii="Times New Roman" w:eastAsia="Times New Roman" w:hAnsi="Times New Roman" w:cs="Times New Roman"/>
          <w:b/>
          <w:color w:val="000000"/>
          <w:sz w:val="28"/>
          <w:szCs w:val="28"/>
          <w:lang w:val="it-IT"/>
        </w:rPr>
        <w:t>7. Tên mẫu đơn, mẫu tờ khai:</w:t>
      </w:r>
      <w:r w:rsidRPr="00257C03">
        <w:rPr>
          <w:rFonts w:ascii="Times New Roman" w:eastAsia="Times New Roman" w:hAnsi="Times New Roman" w:cs="Times New Roman"/>
          <w:b/>
          <w:color w:val="000000"/>
          <w:sz w:val="28"/>
          <w:szCs w:val="28"/>
          <w:lang w:val="es-ES"/>
        </w:rPr>
        <w:t xml:space="preserve"> </w:t>
      </w:r>
    </w:p>
    <w:p w:rsidR="00257C03" w:rsidRPr="00257C03" w:rsidRDefault="00257C03" w:rsidP="00257C03">
      <w:pPr>
        <w:spacing w:after="120" w:line="240" w:lineRule="auto"/>
        <w:ind w:firstLine="709"/>
        <w:jc w:val="both"/>
        <w:rPr>
          <w:rFonts w:ascii="Times New Roman" w:eastAsia="Times New Roman" w:hAnsi="Times New Roman" w:cs="Times New Roman"/>
          <w:sz w:val="26"/>
          <w:szCs w:val="26"/>
          <w:lang w:val="it-IT"/>
        </w:rPr>
      </w:pPr>
      <w:r w:rsidRPr="00257C03">
        <w:rPr>
          <w:rFonts w:ascii="Times New Roman" w:eastAsia="Times New Roman" w:hAnsi="Times New Roman" w:cs="Times New Roman"/>
          <w:sz w:val="26"/>
          <w:szCs w:val="26"/>
          <w:lang w:val="es-ES"/>
        </w:rPr>
        <w:t xml:space="preserve">- </w:t>
      </w:r>
      <w:r w:rsidRPr="00257C03">
        <w:rPr>
          <w:rFonts w:ascii="Times New Roman" w:eastAsia="Times New Roman" w:hAnsi="Times New Roman" w:cs="Times New Roman"/>
          <w:sz w:val="26"/>
          <w:szCs w:val="26"/>
          <w:lang w:val="it-IT"/>
        </w:rPr>
        <w:t>Đơn đề nghị bán lẻ thuốc thuộc Danh mục thuốc hạn chế bán lẻ (</w:t>
      </w:r>
      <w:r w:rsidRPr="00257C03">
        <w:rPr>
          <w:rFonts w:ascii="Times New Roman" w:eastAsia="Times New Roman" w:hAnsi="Times New Roman" w:cs="Times New Roman"/>
          <w:color w:val="FF0000"/>
          <w:sz w:val="26"/>
          <w:szCs w:val="26"/>
          <w:lang w:val="it-IT"/>
        </w:rPr>
        <w:t>Mẫu số 23</w:t>
      </w:r>
      <w:r w:rsidRPr="00257C03">
        <w:rPr>
          <w:rFonts w:ascii="Times New Roman" w:eastAsia="Times New Roman" w:hAnsi="Times New Roman" w:cs="Times New Roman"/>
          <w:sz w:val="26"/>
          <w:szCs w:val="26"/>
          <w:lang w:val="it-IT"/>
        </w:rPr>
        <w:t>)</w:t>
      </w:r>
    </w:p>
    <w:p w:rsidR="00257C03" w:rsidRPr="00257C03" w:rsidRDefault="00257C03" w:rsidP="00257C03">
      <w:pPr>
        <w:spacing w:after="120" w:line="240" w:lineRule="auto"/>
        <w:ind w:firstLine="709"/>
        <w:jc w:val="both"/>
        <w:rPr>
          <w:rFonts w:ascii="Times New Roman" w:eastAsia="Times New Roman" w:hAnsi="Times New Roman" w:cs="Times New Roman"/>
          <w:b/>
          <w:color w:val="000000"/>
          <w:sz w:val="28"/>
          <w:szCs w:val="28"/>
          <w:lang w:val="es-ES"/>
        </w:rPr>
      </w:pPr>
      <w:r w:rsidRPr="00257C03">
        <w:rPr>
          <w:rFonts w:ascii="Times New Roman" w:eastAsia="Times New Roman" w:hAnsi="Times New Roman" w:cs="Times New Roman"/>
          <w:b/>
          <w:bCs/>
          <w:color w:val="000000"/>
          <w:sz w:val="28"/>
          <w:szCs w:val="28"/>
          <w:lang w:val="es-ES"/>
        </w:rPr>
        <w:t>21.</w:t>
      </w:r>
      <w:r w:rsidRPr="00257C03">
        <w:rPr>
          <w:rFonts w:ascii="Times New Roman" w:eastAsia="Times New Roman" w:hAnsi="Times New Roman" w:cs="Times New Roman"/>
          <w:b/>
          <w:color w:val="000000"/>
          <w:sz w:val="28"/>
          <w:szCs w:val="28"/>
          <w:lang w:val="es-ES"/>
        </w:rPr>
        <w:t>8. Yêu cầu, điều kiện thực hiện thủ tục:</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sz w:val="26"/>
          <w:szCs w:val="26"/>
          <w:lang w:val="sv-SE"/>
        </w:rPr>
      </w:pPr>
      <w:r w:rsidRPr="00257C03">
        <w:rPr>
          <w:rFonts w:ascii="Times New Roman" w:eastAsia="Times New Roman" w:hAnsi="Times New Roman" w:cs="Times New Roman"/>
          <w:sz w:val="26"/>
          <w:szCs w:val="26"/>
          <w:lang w:val="sv-SE"/>
        </w:rPr>
        <w:t xml:space="preserve">Cơ sở bán lẻ thuốc có bán thuốc thuộc danh mục thuốc hạn chế bán lẻ do Bộ trưởng Bộ Y tế ban hành phải có đủ các điều kiện quy định tại điểm d khoản 1 Điều 33 của Luật Dược số 105/2016/QH13 ngày 06/4/2016 và được Sở Y tế chấp thuận bằng văn bản. Việc chấp thuận được căn cứ vào cơ cấu bệnh tật và khả năng cung ứng thuốc trên địa bàn tỉnh, thành phố trực thuộc trung ương theo hướng dẫn của Bộ trưởng Bộ Y tế. </w:t>
      </w:r>
    </w:p>
    <w:p w:rsidR="00257C03" w:rsidRPr="00257C03" w:rsidRDefault="00257C03" w:rsidP="00257C03">
      <w:pPr>
        <w:widowControl w:val="0"/>
        <w:spacing w:after="0" w:line="240" w:lineRule="auto"/>
        <w:ind w:firstLine="709"/>
        <w:jc w:val="both"/>
        <w:rPr>
          <w:rFonts w:ascii="Times New Roman" w:eastAsia="Times New Roman" w:hAnsi="Times New Roman" w:cs="Times New Roman"/>
          <w:color w:val="000000"/>
          <w:sz w:val="28"/>
          <w:szCs w:val="28"/>
          <w:lang w:val="es-ES"/>
        </w:rPr>
      </w:pPr>
      <w:r w:rsidRPr="00257C03">
        <w:rPr>
          <w:rFonts w:ascii="Times New Roman" w:eastAsia="Times New Roman" w:hAnsi="Times New Roman" w:cs="Times New Roman"/>
          <w:b/>
          <w:bCs/>
          <w:color w:val="000000"/>
          <w:sz w:val="28"/>
          <w:szCs w:val="28"/>
          <w:lang w:val="es-ES"/>
        </w:rPr>
        <w:t>21.</w:t>
      </w:r>
      <w:r w:rsidRPr="00257C03">
        <w:rPr>
          <w:rFonts w:ascii="Times New Roman" w:eastAsia="Times New Roman" w:hAnsi="Times New Roman" w:cs="Times New Roman"/>
          <w:b/>
          <w:color w:val="000000"/>
          <w:sz w:val="28"/>
          <w:szCs w:val="28"/>
          <w:lang w:val="es-ES"/>
        </w:rPr>
        <w:t xml:space="preserve">9. Căn cứ pháp lý của thủ tục hành chính: </w:t>
      </w:r>
    </w:p>
    <w:p w:rsidR="00257C03" w:rsidRPr="00257C03" w:rsidRDefault="00257C03" w:rsidP="00257C03">
      <w:pPr>
        <w:spacing w:after="120" w:line="240" w:lineRule="auto"/>
        <w:ind w:firstLine="709"/>
        <w:jc w:val="both"/>
        <w:rPr>
          <w:rFonts w:ascii="Times New Roman" w:eastAsia="Times New Roman" w:hAnsi="Times New Roman" w:cs="Times New Roman"/>
          <w:sz w:val="26"/>
          <w:szCs w:val="26"/>
          <w:lang w:val="sv-SE"/>
        </w:rPr>
      </w:pPr>
      <w:r w:rsidRPr="00257C03">
        <w:rPr>
          <w:rFonts w:ascii="Times New Roman" w:eastAsia="Times New Roman" w:hAnsi="Times New Roman" w:cs="Times New Roman"/>
          <w:sz w:val="26"/>
          <w:szCs w:val="26"/>
          <w:lang w:val="sv-SE"/>
        </w:rPr>
        <w:t>- Luật Dược số 105/2016/QH13 ngày 06/4/2016</w:t>
      </w:r>
    </w:p>
    <w:p w:rsidR="00257C03" w:rsidRPr="00257C03" w:rsidRDefault="00257C03" w:rsidP="00257C03">
      <w:pPr>
        <w:keepNext/>
        <w:spacing w:after="120" w:line="240" w:lineRule="auto"/>
        <w:ind w:firstLine="709"/>
        <w:jc w:val="both"/>
        <w:rPr>
          <w:rFonts w:ascii="Times New Roman" w:eastAsia="Times New Roman" w:hAnsi="Times New Roman" w:cs="Times New Roman"/>
          <w:sz w:val="26"/>
          <w:szCs w:val="26"/>
          <w:lang w:val="sv-SE"/>
        </w:rPr>
      </w:pPr>
      <w:r w:rsidRPr="00257C03">
        <w:rPr>
          <w:rFonts w:ascii="Times New Roman" w:eastAsia="Times New Roman" w:hAnsi="Times New Roman" w:cs="Times New Roman"/>
          <w:sz w:val="26"/>
          <w:szCs w:val="26"/>
          <w:lang w:val="sv-SE"/>
        </w:rPr>
        <w:t>- Nghị định 54/2017/NĐ-CP ngày 08/05/2017 của Chính phủ quy định chi tiết một số điều và biện pháp thi hành Luật Dược.</w:t>
      </w:r>
    </w:p>
    <w:p w:rsidR="00257C03" w:rsidRPr="00257C03" w:rsidRDefault="00257C03" w:rsidP="00257C03">
      <w:pPr>
        <w:spacing w:before="60" w:after="60" w:line="240" w:lineRule="auto"/>
        <w:ind w:firstLine="709"/>
        <w:jc w:val="both"/>
        <w:rPr>
          <w:rFonts w:ascii="Times New Roman" w:eastAsia="Times New Roman" w:hAnsi="Times New Roman" w:cs="Times New Roman"/>
          <w:b/>
          <w:bCs/>
          <w:color w:val="000000"/>
          <w:sz w:val="28"/>
          <w:szCs w:val="28"/>
          <w:lang w:val="es-ES"/>
        </w:rPr>
      </w:pPr>
      <w:r w:rsidRPr="00257C03">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r w:rsidRPr="00257C03">
        <w:rPr>
          <w:rFonts w:ascii="Times New Roman" w:eastAsia="Times New Roman" w:hAnsi="Times New Roman" w:cs="Times New Roman"/>
          <w:b/>
          <w:bCs/>
          <w:color w:val="000000"/>
          <w:sz w:val="28"/>
          <w:szCs w:val="28"/>
          <w:lang w:val="es-ES"/>
        </w:rPr>
        <w:t xml:space="preserve"> </w:t>
      </w:r>
    </w:p>
    <w:p w:rsidR="00257C03" w:rsidRPr="00257C03" w:rsidRDefault="00257C03" w:rsidP="00257C03">
      <w:pPr>
        <w:spacing w:before="60" w:after="60" w:line="240" w:lineRule="auto"/>
        <w:ind w:firstLine="709"/>
        <w:jc w:val="both"/>
        <w:rPr>
          <w:rFonts w:ascii="Times New Roman" w:eastAsia="Times New Roman" w:hAnsi="Times New Roman" w:cs="Times New Roman"/>
          <w:b/>
          <w:color w:val="000000"/>
          <w:sz w:val="28"/>
          <w:szCs w:val="28"/>
          <w:lang w:val="es-ES"/>
        </w:rPr>
      </w:pPr>
      <w:r w:rsidRPr="00257C03">
        <w:rPr>
          <w:rFonts w:ascii="Times New Roman" w:eastAsia="Times New Roman" w:hAnsi="Times New Roman" w:cs="Times New Roman"/>
          <w:b/>
          <w:bCs/>
          <w:color w:val="000000"/>
          <w:sz w:val="28"/>
          <w:szCs w:val="28"/>
          <w:lang w:val="es-ES"/>
        </w:rPr>
        <w:t>21.</w:t>
      </w:r>
      <w:r w:rsidRPr="00257C03">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257C03" w:rsidRPr="00257C03"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57C03" w:rsidRPr="00257C03" w:rsidRDefault="00257C03" w:rsidP="00257C03">
            <w:pPr>
              <w:spacing w:after="0" w:line="240" w:lineRule="auto"/>
              <w:jc w:val="center"/>
              <w:rPr>
                <w:rFonts w:ascii="Times New Roman" w:eastAsia="Times New Roman" w:hAnsi="Times New Roman" w:cs="Times New Roman"/>
                <w:b/>
                <w:color w:val="000000"/>
                <w:sz w:val="26"/>
                <w:szCs w:val="26"/>
                <w:lang w:val="es-ES"/>
              </w:rPr>
            </w:pPr>
            <w:r w:rsidRPr="00257C03">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257C03" w:rsidRPr="00257C03" w:rsidRDefault="00257C03" w:rsidP="00257C03">
            <w:pPr>
              <w:spacing w:after="0" w:line="240" w:lineRule="auto"/>
              <w:jc w:val="center"/>
              <w:rPr>
                <w:rFonts w:ascii="Times New Roman" w:eastAsia="Times New Roman" w:hAnsi="Times New Roman" w:cs="Times New Roman"/>
                <w:b/>
                <w:color w:val="000000"/>
                <w:sz w:val="26"/>
                <w:szCs w:val="26"/>
              </w:rPr>
            </w:pPr>
            <w:r w:rsidRPr="00257C03">
              <w:rPr>
                <w:rFonts w:ascii="Times New Roman" w:eastAsia="Times New Roman" w:hAnsi="Times New Roman" w:cs="Times New Roman"/>
                <w:b/>
                <w:color w:val="000000"/>
                <w:sz w:val="26"/>
                <w:szCs w:val="26"/>
              </w:rPr>
              <w:t>Bộ phận</w:t>
            </w:r>
            <w:r w:rsidRPr="00257C03">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257C03" w:rsidRPr="00257C03" w:rsidRDefault="00257C03" w:rsidP="00257C03">
            <w:pPr>
              <w:spacing w:after="0" w:line="240" w:lineRule="auto"/>
              <w:jc w:val="center"/>
              <w:rPr>
                <w:rFonts w:ascii="Times New Roman" w:eastAsia="Times New Roman" w:hAnsi="Times New Roman" w:cs="Times New Roman"/>
                <w:b/>
                <w:color w:val="000000"/>
                <w:sz w:val="26"/>
                <w:szCs w:val="26"/>
              </w:rPr>
            </w:pPr>
            <w:r w:rsidRPr="00257C03">
              <w:rPr>
                <w:rFonts w:ascii="Times New Roman" w:eastAsia="Times New Roman" w:hAnsi="Times New Roman" w:cs="Times New Roman"/>
                <w:b/>
                <w:color w:val="000000"/>
                <w:sz w:val="26"/>
                <w:szCs w:val="26"/>
              </w:rPr>
              <w:t>Thời gian lưu</w:t>
            </w:r>
          </w:p>
        </w:tc>
      </w:tr>
      <w:tr w:rsidR="00257C03" w:rsidRPr="00257C03"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Times New Roman" w:hAnsi="Times New Roman" w:cs="Times New Roman"/>
                <w:color w:val="000000"/>
                <w:sz w:val="26"/>
                <w:szCs w:val="26"/>
              </w:rPr>
              <w:t>- Như mục 21.2;</w:t>
            </w:r>
          </w:p>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Times New Roman" w:hAnsi="Times New Roman" w:cs="Times New Roman"/>
                <w:color w:val="000000"/>
                <w:sz w:val="26"/>
                <w:szCs w:val="26"/>
              </w:rPr>
              <w:t>- Hồ sơ thẩm định (nếu có)</w:t>
            </w:r>
          </w:p>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Times New Roman" w:hAnsi="Times New Roman" w:cs="Times New Roman"/>
                <w:color w:val="000000"/>
                <w:sz w:val="26"/>
                <w:szCs w:val="26"/>
              </w:rPr>
              <w:t>Sau 01 năm chuyển hồ sơ đến kho lưu trữ của Sở</w:t>
            </w:r>
          </w:p>
        </w:tc>
      </w:tr>
      <w:tr w:rsidR="00257C03" w:rsidRPr="00257C03"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57C03">
              <w:rPr>
                <w:rFonts w:ascii="Times New Roman" w:eastAsia="Times New Roman" w:hAnsi="Times New Roman" w:cs="Times New Roman"/>
                <w:bCs/>
                <w:sz w:val="26"/>
                <w:szCs w:val="26"/>
                <w:lang w:val="nl-NL"/>
              </w:rPr>
              <w:t>về thực hiện cơ chế một cửa, một cửa liên thông</w:t>
            </w:r>
            <w:r w:rsidRPr="00257C03">
              <w:rPr>
                <w:rFonts w:ascii="Times New Roman" w:eastAsia="Times New Roman" w:hAnsi="Times New Roman" w:cs="Times New Roman"/>
                <w:b/>
                <w:bCs/>
                <w:sz w:val="26"/>
                <w:szCs w:val="26"/>
                <w:lang w:val="nl-NL"/>
              </w:rPr>
              <w:t xml:space="preserve"> </w:t>
            </w:r>
            <w:r w:rsidRPr="00257C03">
              <w:rPr>
                <w:rFonts w:ascii="Times New Roman" w:eastAsia="Times New Roman" w:hAnsi="Times New Roman" w:cs="Times New Roman"/>
                <w:bCs/>
                <w:sz w:val="26"/>
                <w:szCs w:val="26"/>
                <w:lang w:val="nl-NL"/>
              </w:rPr>
              <w:t>trong giải quyết thủ tục hành chính</w:t>
            </w:r>
          </w:p>
        </w:tc>
        <w:tc>
          <w:tcPr>
            <w:tcW w:w="1101" w:type="pct"/>
            <w:tcBorders>
              <w:top w:val="single" w:sz="4" w:space="0" w:color="auto"/>
              <w:left w:val="single" w:sz="4" w:space="0" w:color="auto"/>
              <w:bottom w:val="single" w:sz="4" w:space="0" w:color="auto"/>
              <w:right w:val="single" w:sz="4" w:space="0" w:color="auto"/>
            </w:tcBorders>
            <w:vAlign w:val="center"/>
          </w:tcPr>
          <w:p w:rsidR="00257C03" w:rsidRPr="00257C03" w:rsidRDefault="00257C03" w:rsidP="00257C03">
            <w:pPr>
              <w:spacing w:before="60" w:after="60" w:line="240" w:lineRule="auto"/>
              <w:jc w:val="both"/>
              <w:rPr>
                <w:rFonts w:ascii="Times New Roman" w:eastAsia="Times New Roman" w:hAnsi="Times New Roman" w:cs="Times New Roman"/>
                <w:color w:val="000000"/>
                <w:sz w:val="26"/>
                <w:szCs w:val="26"/>
              </w:rPr>
            </w:pPr>
            <w:r w:rsidRPr="00257C03">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257C03" w:rsidRPr="00257C03" w:rsidRDefault="00257C03" w:rsidP="00257C03">
            <w:pPr>
              <w:spacing w:before="60" w:after="60" w:line="240" w:lineRule="auto"/>
              <w:jc w:val="both"/>
              <w:rPr>
                <w:rFonts w:ascii="Times New Roman" w:eastAsia="Times New Roman" w:hAnsi="Times New Roman" w:cs="Times New Roman"/>
                <w:color w:val="000000"/>
                <w:sz w:val="28"/>
                <w:szCs w:val="28"/>
              </w:rPr>
            </w:pPr>
          </w:p>
        </w:tc>
      </w:tr>
    </w:tbl>
    <w:p w:rsidR="00257C03" w:rsidRPr="00257C03" w:rsidRDefault="00257C03" w:rsidP="00257C03">
      <w:pPr>
        <w:spacing w:after="0" w:line="240" w:lineRule="auto"/>
        <w:rPr>
          <w:rFonts w:ascii="Times New Roman" w:eastAsia="Courier New" w:hAnsi="Times New Roman" w:cs="Times New Roman"/>
          <w:color w:val="000000"/>
          <w:sz w:val="26"/>
          <w:szCs w:val="26"/>
          <w:lang w:eastAsia="vi-VN"/>
        </w:rPr>
      </w:pPr>
    </w:p>
    <w:p w:rsidR="00257C03" w:rsidRPr="00257C03" w:rsidRDefault="00257C03" w:rsidP="00257C03">
      <w:pPr>
        <w:spacing w:after="0" w:line="240" w:lineRule="auto"/>
        <w:rPr>
          <w:rFonts w:ascii="Times New Roman" w:eastAsia="Courier New" w:hAnsi="Times New Roman" w:cs="Times New Roman"/>
          <w:sz w:val="26"/>
          <w:szCs w:val="26"/>
          <w:lang w:eastAsia="vi-VN"/>
        </w:rPr>
      </w:pPr>
    </w:p>
    <w:p w:rsidR="00257C03" w:rsidRPr="00257C03" w:rsidRDefault="00257C03" w:rsidP="00257C03">
      <w:pPr>
        <w:tabs>
          <w:tab w:val="left" w:pos="2325"/>
        </w:tabs>
        <w:spacing w:after="0" w:line="240" w:lineRule="auto"/>
        <w:rPr>
          <w:rFonts w:ascii="Times New Roman" w:eastAsia="Courier New" w:hAnsi="Times New Roman" w:cs="Times New Roman"/>
          <w:sz w:val="26"/>
          <w:szCs w:val="26"/>
          <w:lang w:eastAsia="vi-VN"/>
        </w:rPr>
        <w:sectPr w:rsidR="00257C03" w:rsidRPr="00257C03" w:rsidSect="00BF268F">
          <w:pgSz w:w="16840" w:h="11907" w:orient="landscape" w:code="9"/>
          <w:pgMar w:top="1134" w:right="1134" w:bottom="1134" w:left="1134" w:header="567" w:footer="567" w:gutter="0"/>
          <w:cols w:space="708"/>
          <w:docGrid w:linePitch="381"/>
        </w:sectPr>
      </w:pPr>
      <w:r w:rsidRPr="00257C03">
        <w:rPr>
          <w:rFonts w:ascii="Times New Roman" w:eastAsia="Courier New" w:hAnsi="Times New Roman" w:cs="Times New Roman"/>
          <w:sz w:val="26"/>
          <w:szCs w:val="26"/>
          <w:lang w:eastAsia="vi-VN"/>
        </w:rPr>
        <w:tab/>
      </w:r>
    </w:p>
    <w:p w:rsidR="00257C03" w:rsidRPr="00257C03" w:rsidRDefault="00257C03" w:rsidP="00257C03">
      <w:pPr>
        <w:spacing w:before="120" w:after="0" w:line="240" w:lineRule="auto"/>
        <w:jc w:val="right"/>
        <w:rPr>
          <w:rFonts w:ascii="Times New Roman" w:eastAsia="Courier New" w:hAnsi="Times New Roman" w:cs="Times New Roman"/>
          <w:b/>
          <w:color w:val="FF0000"/>
          <w:sz w:val="26"/>
          <w:szCs w:val="26"/>
          <w:lang w:val="vi-VN" w:eastAsia="vi-VN"/>
        </w:rPr>
      </w:pPr>
      <w:r w:rsidRPr="00257C03">
        <w:rPr>
          <w:rFonts w:ascii="Times New Roman" w:eastAsia="Times New Roman" w:hAnsi="Times New Roman" w:cs="Times New Roman"/>
          <w:b/>
          <w:color w:val="FF0000"/>
          <w:sz w:val="26"/>
          <w:szCs w:val="26"/>
          <w:lang w:val="it-IT"/>
        </w:rPr>
        <w:lastRenderedPageBreak/>
        <w:t>Mẫu số 23</w:t>
      </w:r>
    </w:p>
    <w:p w:rsidR="00257C03" w:rsidRPr="00257C03" w:rsidRDefault="00257C03" w:rsidP="00257C03">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257C03">
        <w:rPr>
          <w:rFonts w:ascii="Times New Roman" w:eastAsia="Courier New"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30BB758F" wp14:editId="2299BE4D">
                <wp:simplePos x="0" y="0"/>
                <wp:positionH relativeFrom="column">
                  <wp:posOffset>1758315</wp:posOffset>
                </wp:positionH>
                <wp:positionV relativeFrom="paragraph">
                  <wp:posOffset>471170</wp:posOffset>
                </wp:positionV>
                <wp:extent cx="2238375" cy="0"/>
                <wp:effectExtent l="5715" t="13970" r="13335" b="5080"/>
                <wp:wrapNone/>
                <wp:docPr id="2"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485CA" id="_x0000_t32" coordsize="21600,21600" o:spt="32" o:oned="t" path="m,l21600,21600e" filled="f">
                <v:path arrowok="t" fillok="f" o:connecttype="none"/>
                <o:lock v:ext="edit" shapetype="t"/>
              </v:shapetype>
              <v:shape id="AutoShape 457" o:spid="_x0000_s1026" type="#_x0000_t32" style="position:absolute;margin-left:138.45pt;margin-top:37.1pt;width:17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f1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"/>
            </w:pict>
          </mc:Fallback>
        </mc:AlternateContent>
      </w:r>
      <w:r w:rsidRPr="00257C03">
        <w:rPr>
          <w:rFonts w:ascii="Times New Roman" w:eastAsia="Courier New" w:hAnsi="Times New Roman" w:cs="Times New Roman"/>
          <w:b/>
          <w:color w:val="000000"/>
          <w:sz w:val="26"/>
          <w:szCs w:val="26"/>
          <w:lang w:val="vi-VN" w:eastAsia="vi-VN"/>
        </w:rPr>
        <w:t xml:space="preserve">CỘNG HÒA XÃ HỘI CHỦ NGHĨA VIỆT NAM </w:t>
      </w:r>
      <w:r w:rsidRPr="00257C03">
        <w:rPr>
          <w:rFonts w:ascii="Times New Roman" w:eastAsia="Courier New" w:hAnsi="Times New Roman" w:cs="Times New Roman"/>
          <w:b/>
          <w:color w:val="000000"/>
          <w:sz w:val="26"/>
          <w:szCs w:val="26"/>
          <w:lang w:val="vi-VN" w:eastAsia="vi-VN"/>
        </w:rPr>
        <w:br/>
      </w:r>
      <w:r w:rsidRPr="00257C03">
        <w:rPr>
          <w:rFonts w:ascii="Times New Roman" w:eastAsia="Courier New" w:hAnsi="Times New Roman" w:cs="Times New Roman"/>
          <w:b/>
          <w:color w:val="000000"/>
          <w:sz w:val="28"/>
          <w:szCs w:val="28"/>
          <w:lang w:val="vi-VN" w:eastAsia="vi-VN"/>
        </w:rPr>
        <w:t>Độc lập - Tự do - Hạnh phúc</w:t>
      </w:r>
      <w:r w:rsidRPr="00257C03">
        <w:rPr>
          <w:rFonts w:ascii="Times New Roman" w:eastAsia="Courier New" w:hAnsi="Times New Roman" w:cs="Times New Roman"/>
          <w:b/>
          <w:color w:val="000000"/>
          <w:sz w:val="26"/>
          <w:szCs w:val="26"/>
          <w:lang w:val="vi-VN" w:eastAsia="vi-VN"/>
        </w:rPr>
        <w:br/>
      </w:r>
    </w:p>
    <w:p w:rsidR="00257C03" w:rsidRPr="00257C03" w:rsidRDefault="00257C03" w:rsidP="00257C03">
      <w:pPr>
        <w:widowControl w:val="0"/>
        <w:spacing w:before="120" w:after="0" w:line="240" w:lineRule="auto"/>
        <w:jc w:val="right"/>
        <w:rPr>
          <w:rFonts w:ascii="Times New Roman" w:eastAsia="Courier New" w:hAnsi="Times New Roman" w:cs="Times New Roman"/>
          <w:bCs/>
          <w:color w:val="000000"/>
          <w:sz w:val="26"/>
          <w:szCs w:val="26"/>
          <w:lang w:val="vi-VN" w:eastAsia="vi-VN"/>
        </w:rPr>
      </w:pPr>
      <w:r w:rsidRPr="00257C03">
        <w:rPr>
          <w:rFonts w:ascii="Times New Roman" w:eastAsia="Courier New" w:hAnsi="Times New Roman" w:cs="Times New Roman"/>
          <w:bCs/>
          <w:i/>
          <w:iCs/>
          <w:color w:val="000000"/>
          <w:sz w:val="26"/>
          <w:szCs w:val="26"/>
          <w:lang w:val="vi-VN" w:eastAsia="vi-VN"/>
        </w:rPr>
        <w:t>………….., ngày ……. tháng ……. năm 20……</w:t>
      </w:r>
    </w:p>
    <w:p w:rsidR="00257C03" w:rsidRPr="00257C03" w:rsidRDefault="00257C03" w:rsidP="00257C03">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b/>
          <w:color w:val="000000"/>
          <w:sz w:val="26"/>
          <w:szCs w:val="26"/>
          <w:lang w:val="vi-VN" w:eastAsia="vi-VN"/>
        </w:rPr>
        <w:t xml:space="preserve">ĐƠN ĐỀ NGHỊ </w:t>
      </w:r>
      <w:r w:rsidRPr="00257C03">
        <w:rPr>
          <w:rFonts w:ascii="Times New Roman" w:eastAsia="Courier New" w:hAnsi="Times New Roman" w:cs="Times New Roman"/>
          <w:color w:val="000000"/>
          <w:sz w:val="26"/>
          <w:szCs w:val="26"/>
          <w:lang w:val="vi-VN" w:eastAsia="vi-VN"/>
        </w:rPr>
        <w:br/>
      </w:r>
      <w:r w:rsidRPr="00257C03">
        <w:rPr>
          <w:rFonts w:ascii="Times New Roman" w:eastAsia="Courier New" w:hAnsi="Times New Roman" w:cs="Times New Roman"/>
          <w:b/>
          <w:color w:val="000000"/>
          <w:sz w:val="26"/>
          <w:szCs w:val="26"/>
          <w:lang w:val="vi-VN" w:eastAsia="vi-VN"/>
        </w:rPr>
        <w:t>Chấp thuận bán lẻ thuốc thuộc Danh mục thuốc hạn chế bán lẻ đối với cơ sở đã được cấp Giấy chứng nhận đủ điều kiện kinh doanh, phạm vi bán lẻ thuốc</w:t>
      </w:r>
    </w:p>
    <w:p w:rsidR="00257C03" w:rsidRPr="00257C03" w:rsidRDefault="00257C03" w:rsidP="00257C03">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Kính gửi: Sở Y tế tỉnh Đồng Tháp</w:t>
      </w:r>
    </w:p>
    <w:p w:rsidR="00257C03" w:rsidRPr="00257C03" w:rsidRDefault="00257C03" w:rsidP="00257C03">
      <w:pPr>
        <w:widowControl w:val="0"/>
        <w:tabs>
          <w:tab w:val="left" w:leader="dot" w:pos="8789"/>
        </w:tabs>
        <w:spacing w:before="120" w:after="0" w:line="240" w:lineRule="auto"/>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 xml:space="preserve">Tên cơ sở bán lẻ thuốc: </w:t>
      </w:r>
      <w:r w:rsidRPr="00257C03">
        <w:rPr>
          <w:rFonts w:ascii="Times New Roman" w:eastAsia="Courier New" w:hAnsi="Times New Roman" w:cs="Times New Roman"/>
          <w:color w:val="000000"/>
          <w:sz w:val="26"/>
          <w:szCs w:val="26"/>
          <w:lang w:val="vi-VN" w:eastAsia="vi-VN"/>
        </w:rPr>
        <w:tab/>
      </w:r>
    </w:p>
    <w:p w:rsidR="00257C03" w:rsidRPr="00257C03" w:rsidRDefault="00257C03" w:rsidP="00257C03">
      <w:pPr>
        <w:widowControl w:val="0"/>
        <w:tabs>
          <w:tab w:val="left" w:leader="dot" w:pos="8789"/>
        </w:tabs>
        <w:spacing w:before="120" w:after="0" w:line="240" w:lineRule="auto"/>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 xml:space="preserve">Người chịu trách nhiệm chuyên môn …………………………. năm sinh </w:t>
      </w:r>
      <w:r w:rsidRPr="00257C03">
        <w:rPr>
          <w:rFonts w:ascii="Times New Roman" w:eastAsia="Courier New" w:hAnsi="Times New Roman" w:cs="Times New Roman"/>
          <w:color w:val="000000"/>
          <w:sz w:val="26"/>
          <w:szCs w:val="26"/>
          <w:lang w:val="vi-VN" w:eastAsia="vi-VN"/>
        </w:rPr>
        <w:tab/>
      </w:r>
    </w:p>
    <w:p w:rsidR="00257C03" w:rsidRPr="00257C03" w:rsidRDefault="00257C03" w:rsidP="00257C03">
      <w:pPr>
        <w:widowControl w:val="0"/>
        <w:tabs>
          <w:tab w:val="left" w:leader="dot" w:pos="8789"/>
        </w:tabs>
        <w:spacing w:before="120" w:after="0" w:line="240" w:lineRule="auto"/>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 xml:space="preserve">Số CCHN Dược:…………………. Ngày cấp:…………. Nơi cấp: </w:t>
      </w:r>
      <w:r w:rsidRPr="00257C03">
        <w:rPr>
          <w:rFonts w:ascii="Times New Roman" w:eastAsia="Courier New" w:hAnsi="Times New Roman" w:cs="Times New Roman"/>
          <w:color w:val="000000"/>
          <w:sz w:val="26"/>
          <w:szCs w:val="26"/>
          <w:lang w:val="vi-VN" w:eastAsia="vi-VN"/>
        </w:rPr>
        <w:tab/>
      </w:r>
    </w:p>
    <w:p w:rsidR="00257C03" w:rsidRPr="00257C03" w:rsidRDefault="00257C03" w:rsidP="00257C03">
      <w:pPr>
        <w:widowControl w:val="0"/>
        <w:tabs>
          <w:tab w:val="left" w:leader="dot" w:pos="8789"/>
        </w:tabs>
        <w:spacing w:before="120" w:after="0" w:line="240" w:lineRule="auto"/>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 xml:space="preserve">Có giá trị đến (nếu có): </w:t>
      </w:r>
      <w:r w:rsidRPr="00257C03">
        <w:rPr>
          <w:rFonts w:ascii="Times New Roman" w:eastAsia="Courier New" w:hAnsi="Times New Roman" w:cs="Times New Roman"/>
          <w:color w:val="000000"/>
          <w:sz w:val="26"/>
          <w:szCs w:val="26"/>
          <w:lang w:val="vi-VN" w:eastAsia="vi-VN"/>
        </w:rPr>
        <w:tab/>
      </w:r>
    </w:p>
    <w:p w:rsidR="00257C03" w:rsidRPr="00257C03" w:rsidRDefault="00257C03" w:rsidP="00257C03">
      <w:pPr>
        <w:widowControl w:val="0"/>
        <w:tabs>
          <w:tab w:val="left" w:leader="dot" w:pos="8789"/>
        </w:tabs>
        <w:spacing w:before="120" w:after="0" w:line="240" w:lineRule="auto"/>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 xml:space="preserve">Địa điểm kinh doanh:.………………………………. Điện thoại: </w:t>
      </w:r>
      <w:r w:rsidRPr="00257C03">
        <w:rPr>
          <w:rFonts w:ascii="Times New Roman" w:eastAsia="Courier New" w:hAnsi="Times New Roman" w:cs="Times New Roman"/>
          <w:color w:val="000000"/>
          <w:sz w:val="26"/>
          <w:szCs w:val="26"/>
          <w:lang w:val="vi-VN" w:eastAsia="vi-VN"/>
        </w:rPr>
        <w:tab/>
      </w:r>
    </w:p>
    <w:p w:rsidR="00257C03" w:rsidRPr="00257C03" w:rsidRDefault="00257C03" w:rsidP="00257C03">
      <w:pPr>
        <w:widowControl w:val="0"/>
        <w:tabs>
          <w:tab w:val="left" w:leader="dot" w:pos="8789"/>
        </w:tabs>
        <w:spacing w:before="120" w:after="0" w:line="240" w:lineRule="auto"/>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 xml:space="preserve">Đã được cấp Giấy chứng nhận thực hành tốt </w:t>
      </w:r>
    </w:p>
    <w:p w:rsidR="00257C03" w:rsidRPr="00257C03" w:rsidRDefault="00257C03" w:rsidP="00257C03">
      <w:pPr>
        <w:widowControl w:val="0"/>
        <w:tabs>
          <w:tab w:val="left" w:leader="dot" w:pos="8789"/>
        </w:tabs>
        <w:spacing w:before="120" w:after="0" w:line="240" w:lineRule="auto"/>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 xml:space="preserve">Số:……………. Ngày cấp: </w:t>
      </w:r>
      <w:r w:rsidRPr="00257C03">
        <w:rPr>
          <w:rFonts w:ascii="Times New Roman" w:eastAsia="Courier New" w:hAnsi="Times New Roman" w:cs="Times New Roman"/>
          <w:color w:val="000000"/>
          <w:sz w:val="26"/>
          <w:szCs w:val="26"/>
          <w:lang w:val="vi-VN" w:eastAsia="vi-VN"/>
        </w:rPr>
        <w:tab/>
      </w:r>
    </w:p>
    <w:p w:rsidR="00257C03" w:rsidRPr="00257C03" w:rsidRDefault="00257C03" w:rsidP="00257C03">
      <w:pPr>
        <w:widowControl w:val="0"/>
        <w:spacing w:before="120" w:after="0" w:line="240" w:lineRule="auto"/>
        <w:jc w:val="both"/>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Cơ sở chúng tôi đề nghị Sở Y tế chấp thuận cho cơ sở được bán lẻ thuốc thuộc Danh mục thuốc hạn chế bán lẻ.</w:t>
      </w:r>
    </w:p>
    <w:p w:rsidR="00257C03" w:rsidRPr="00257C03" w:rsidRDefault="00257C03" w:rsidP="00257C03">
      <w:pPr>
        <w:widowControl w:val="0"/>
        <w:spacing w:before="120" w:after="0" w:line="240" w:lineRule="auto"/>
        <w:jc w:val="both"/>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color w:val="000000"/>
          <w:sz w:val="26"/>
          <w:szCs w:val="26"/>
          <w:lang w:val="vi-VN" w:eastAsia="vi-VN"/>
        </w:rPr>
        <w:t>Chúng tôi xin cam đoan thực hiện đầy đủ các văn bản pháp luật, các quy chế chuyên môn dược có liên quan, chấp hành nghiêm sự chỉ đạo của Bộ Y tế và Sở Y tế.</w:t>
      </w:r>
    </w:p>
    <w:tbl>
      <w:tblPr>
        <w:tblW w:w="0" w:type="auto"/>
        <w:tblLayout w:type="fixed"/>
        <w:tblLook w:val="0000" w:firstRow="0" w:lastRow="0" w:firstColumn="0" w:lastColumn="0" w:noHBand="0" w:noVBand="0"/>
      </w:tblPr>
      <w:tblGrid>
        <w:gridCol w:w="3468"/>
        <w:gridCol w:w="5712"/>
      </w:tblGrid>
      <w:tr w:rsidR="00257C03" w:rsidRPr="00257C03" w:rsidTr="00B32896">
        <w:tc>
          <w:tcPr>
            <w:tcW w:w="3468" w:type="dxa"/>
            <w:shd w:val="clear" w:color="auto" w:fill="auto"/>
          </w:tcPr>
          <w:p w:rsidR="00257C03" w:rsidRPr="00257C03" w:rsidRDefault="00257C03" w:rsidP="00257C03">
            <w:pPr>
              <w:widowControl w:val="0"/>
              <w:spacing w:before="120" w:after="0" w:line="240" w:lineRule="auto"/>
              <w:rPr>
                <w:rFonts w:ascii="Times New Roman" w:eastAsia="Courier New" w:hAnsi="Times New Roman" w:cs="Times New Roman"/>
                <w:b/>
                <w:color w:val="000000"/>
                <w:sz w:val="26"/>
                <w:szCs w:val="26"/>
                <w:lang w:val="vi-VN" w:eastAsia="vi-VN"/>
              </w:rPr>
            </w:pPr>
          </w:p>
        </w:tc>
        <w:tc>
          <w:tcPr>
            <w:tcW w:w="5712" w:type="dxa"/>
            <w:shd w:val="clear" w:color="auto" w:fill="auto"/>
          </w:tcPr>
          <w:p w:rsidR="00257C03" w:rsidRPr="00257C03" w:rsidRDefault="00257C03" w:rsidP="00257C03">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257C03">
              <w:rPr>
                <w:rFonts w:ascii="Times New Roman" w:eastAsia="Courier New" w:hAnsi="Times New Roman" w:cs="Times New Roman"/>
                <w:b/>
                <w:color w:val="000000"/>
                <w:sz w:val="26"/>
                <w:szCs w:val="26"/>
                <w:lang w:val="vi-VN" w:eastAsia="vi-VN"/>
              </w:rPr>
              <w:t>Người đại diện pháp luật/ Người được ủy quyền</w:t>
            </w:r>
            <w:r w:rsidRPr="00257C03">
              <w:rPr>
                <w:rFonts w:ascii="Times New Roman" w:eastAsia="Courier New" w:hAnsi="Times New Roman" w:cs="Times New Roman"/>
                <w:b/>
                <w:color w:val="000000"/>
                <w:sz w:val="26"/>
                <w:szCs w:val="26"/>
                <w:lang w:val="vi-VN" w:eastAsia="vi-VN"/>
              </w:rPr>
              <w:br/>
            </w:r>
            <w:r w:rsidRPr="00257C03">
              <w:rPr>
                <w:rFonts w:ascii="Times New Roman" w:eastAsia="Courier New" w:hAnsi="Times New Roman" w:cs="Times New Roman"/>
                <w:i/>
                <w:color w:val="000000"/>
                <w:sz w:val="26"/>
                <w:szCs w:val="26"/>
                <w:lang w:val="vi-VN" w:eastAsia="vi-VN"/>
              </w:rPr>
              <w:t>(Ký, ghi rõ họ tên, chức danh đóng dấu (nếu có))</w:t>
            </w:r>
          </w:p>
        </w:tc>
      </w:tr>
    </w:tbl>
    <w:p w:rsidR="00257C03" w:rsidRPr="00257C03" w:rsidRDefault="00257C03" w:rsidP="00257C03">
      <w:pPr>
        <w:spacing w:after="0" w:line="240" w:lineRule="auto"/>
        <w:rPr>
          <w:rFonts w:ascii="Times New Roman" w:eastAsia="Times New Roman" w:hAnsi="Times New Roman" w:cs="Times New Roman"/>
          <w:b/>
          <w:bCs/>
          <w:sz w:val="26"/>
          <w:szCs w:val="26"/>
          <w:lang w:val="vi-VN"/>
        </w:rPr>
      </w:pPr>
    </w:p>
    <w:p w:rsidR="00257C03" w:rsidRPr="00257C03" w:rsidRDefault="00257C03" w:rsidP="00257C03">
      <w:pPr>
        <w:spacing w:after="0" w:line="240" w:lineRule="auto"/>
        <w:rPr>
          <w:rFonts w:ascii="Times New Roman" w:eastAsia="Times New Roman" w:hAnsi="Times New Roman" w:cs="Times New Roman"/>
          <w:b/>
          <w:bCs/>
          <w:sz w:val="26"/>
          <w:szCs w:val="26"/>
          <w:lang w:val="vi-VN"/>
        </w:rPr>
      </w:pPr>
    </w:p>
    <w:p w:rsidR="00257C03" w:rsidRPr="00257C03" w:rsidRDefault="00257C03" w:rsidP="00257C03">
      <w:pPr>
        <w:spacing w:after="0" w:line="240" w:lineRule="auto"/>
        <w:rPr>
          <w:rFonts w:ascii="Times New Roman" w:eastAsia="Times New Roman" w:hAnsi="Times New Roman" w:cs="Times New Roman"/>
          <w:b/>
          <w:bCs/>
          <w:sz w:val="26"/>
          <w:szCs w:val="26"/>
          <w:lang w:val="vi-VN"/>
        </w:rPr>
      </w:pPr>
    </w:p>
    <w:p w:rsidR="00257C03" w:rsidRPr="00257C03" w:rsidRDefault="00257C03" w:rsidP="00257C03">
      <w:pPr>
        <w:spacing w:after="0" w:line="240" w:lineRule="auto"/>
        <w:rPr>
          <w:rFonts w:ascii="Times New Roman" w:eastAsia="Times New Roman" w:hAnsi="Times New Roman" w:cs="Times New Roman"/>
          <w:b/>
          <w:bCs/>
          <w:sz w:val="26"/>
          <w:szCs w:val="26"/>
          <w:lang w:val="vi-VN"/>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03"/>
    <w:rsid w:val="00257C03"/>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A3AA3-D36B-49D2-B80F-1C599757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2023-09-22T00:41:00Z</dcterms:created>
  <dcterms:modified xsi:type="dcterms:W3CDTF">2023-09-22T00:42:00Z</dcterms:modified>
</cp:coreProperties>
</file>