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BB" w:rsidRPr="008767BB" w:rsidRDefault="008767BB" w:rsidP="008767BB">
      <w:pPr>
        <w:spacing w:after="0" w:line="240" w:lineRule="auto"/>
        <w:ind w:firstLine="709"/>
        <w:jc w:val="both"/>
        <w:rPr>
          <w:rFonts w:ascii="Times New Roman" w:eastAsia="Times New Roman" w:hAnsi="Times New Roman" w:cs="Times New Roman"/>
          <w:b/>
          <w:sz w:val="26"/>
          <w:szCs w:val="26"/>
          <w:lang w:val="vi-VN" w:eastAsia="vi-VN"/>
        </w:rPr>
      </w:pPr>
      <w:r w:rsidRPr="008767BB">
        <w:rPr>
          <w:rFonts w:ascii="Times New Roman" w:eastAsia="Times New Roman" w:hAnsi="Times New Roman" w:cs="Times New Roman"/>
          <w:b/>
          <w:bCs/>
          <w:spacing w:val="-4"/>
          <w:sz w:val="26"/>
          <w:szCs w:val="26"/>
          <w:lang w:val="pt-BR"/>
        </w:rPr>
        <w:t xml:space="preserve">3. </w:t>
      </w:r>
      <w:bookmarkStart w:id="0" w:name="_GoBack"/>
      <w:r w:rsidRPr="008767BB">
        <w:rPr>
          <w:rFonts w:ascii="Times New Roman" w:eastAsia="Times New Roman" w:hAnsi="Times New Roman" w:cs="Times New Roman"/>
          <w:b/>
          <w:sz w:val="26"/>
          <w:szCs w:val="26"/>
          <w:lang w:val="pt-BR"/>
        </w:rPr>
        <w:t xml:space="preserve">Công bố đủ điều kiện mua bán </w:t>
      </w:r>
      <w:r w:rsidRPr="008767BB">
        <w:rPr>
          <w:rFonts w:ascii="Times New Roman" w:eastAsia="Times New Roman" w:hAnsi="Times New Roman" w:cs="Times New Roman"/>
          <w:b/>
          <w:bCs/>
          <w:sz w:val="26"/>
          <w:szCs w:val="26"/>
          <w:lang w:val="vi-VN"/>
        </w:rPr>
        <w:t>trang thiết bị y tế thuộc loại B,</w:t>
      </w:r>
      <w:bookmarkStart w:id="1" w:name="bookmark6"/>
      <w:r w:rsidRPr="008767BB">
        <w:rPr>
          <w:rFonts w:ascii="Times New Roman" w:eastAsia="Times New Roman" w:hAnsi="Times New Roman" w:cs="Times New Roman"/>
          <w:b/>
          <w:bCs/>
          <w:sz w:val="26"/>
          <w:szCs w:val="26"/>
          <w:lang w:val="vi-VN"/>
        </w:rPr>
        <w:t xml:space="preserve"> </w:t>
      </w:r>
      <w:bookmarkEnd w:id="1"/>
      <w:r w:rsidRPr="008767BB">
        <w:rPr>
          <w:rFonts w:ascii="Times New Roman" w:eastAsia="Times New Roman" w:hAnsi="Times New Roman" w:cs="Times New Roman"/>
          <w:b/>
          <w:bCs/>
          <w:sz w:val="26"/>
          <w:szCs w:val="26"/>
          <w:lang w:val="vi-VN"/>
        </w:rPr>
        <w:t>C, D</w:t>
      </w:r>
      <w:r w:rsidRPr="008767BB">
        <w:rPr>
          <w:rFonts w:ascii="Times New Roman" w:eastAsia="Times New Roman" w:hAnsi="Times New Roman" w:cs="Times New Roman"/>
          <w:b/>
          <w:bCs/>
          <w:sz w:val="26"/>
          <w:szCs w:val="26"/>
          <w:lang w:val="pt-BR"/>
        </w:rPr>
        <w:t xml:space="preserve"> </w:t>
      </w:r>
      <w:bookmarkEnd w:id="0"/>
      <w:r w:rsidRPr="008767BB">
        <w:rPr>
          <w:rFonts w:ascii="Times New Roman" w:eastAsia="Times New Roman" w:hAnsi="Times New Roman" w:cs="Times New Roman"/>
          <w:b/>
          <w:bCs/>
          <w:sz w:val="26"/>
          <w:szCs w:val="26"/>
          <w:lang w:val="pt-BR"/>
        </w:rPr>
        <w:t xml:space="preserve">- </w:t>
      </w:r>
      <w:r w:rsidRPr="008767BB">
        <w:rPr>
          <w:rFonts w:ascii="Times New Roman" w:eastAsia="Times New Roman" w:hAnsi="Times New Roman" w:cs="Times New Roman"/>
          <w:b/>
          <w:sz w:val="26"/>
          <w:szCs w:val="26"/>
          <w:lang w:val="vi-VN" w:eastAsia="vi-VN"/>
        </w:rPr>
        <w:t>1.003039.000.00.00.H20</w:t>
      </w:r>
    </w:p>
    <w:p w:rsidR="008767BB" w:rsidRPr="008767BB" w:rsidRDefault="008767BB" w:rsidP="008767BB">
      <w:pPr>
        <w:spacing w:after="0" w:line="240" w:lineRule="auto"/>
        <w:ind w:firstLine="709"/>
        <w:jc w:val="both"/>
        <w:rPr>
          <w:rFonts w:ascii="Times New Roman" w:eastAsia="Times New Roman" w:hAnsi="Times New Roman" w:cs="Times New Roman"/>
          <w:b/>
          <w:bCs/>
          <w:color w:val="000000"/>
          <w:sz w:val="26"/>
          <w:szCs w:val="26"/>
          <w:lang w:val="pt-BR"/>
        </w:rPr>
      </w:pPr>
      <w:r w:rsidRPr="008767BB">
        <w:rPr>
          <w:rFonts w:ascii="Times New Roman" w:eastAsia="Times New Roman" w:hAnsi="Times New Roman" w:cs="Times New Roman"/>
          <w:b/>
          <w:bCs/>
          <w:color w:val="000000"/>
          <w:sz w:val="26"/>
          <w:szCs w:val="26"/>
          <w:lang w:val="pt-BR"/>
        </w:rPr>
        <w:t>3.1. Trình tự, cách thức, thời gian thực hiện</w:t>
      </w:r>
      <w:r w:rsidRPr="008767BB">
        <w:rPr>
          <w:rFonts w:ascii="Times New Roman" w:eastAsia="Times New Roman" w:hAnsi="Times New Roman" w:cs="Times New Roman"/>
          <w:b/>
          <w:bCs/>
          <w:color w:val="000000"/>
          <w:sz w:val="26"/>
          <w:szCs w:val="26"/>
          <w:lang w:val="vi-VN"/>
        </w:rPr>
        <w:t xml:space="preserve">:           </w:t>
      </w:r>
    </w:p>
    <w:tbl>
      <w:tblP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083"/>
        <w:gridCol w:w="7691"/>
        <w:gridCol w:w="2323"/>
        <w:gridCol w:w="1724"/>
      </w:tblGrid>
      <w:tr w:rsidR="008767BB" w:rsidRPr="008767BB" w:rsidTr="0044224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TT</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Trình tự</w:t>
            </w:r>
            <w:r w:rsidRPr="008767BB">
              <w:rPr>
                <w:rFonts w:ascii="Times New Roman" w:eastAsia="Calibri" w:hAnsi="Times New Roman" w:cs="Times New Roman"/>
                <w:b/>
                <w:color w:val="000000"/>
                <w:sz w:val="28"/>
                <w:szCs w:val="28"/>
              </w:rPr>
              <w:br/>
              <w:t>thực hiện</w:t>
            </w:r>
          </w:p>
        </w:tc>
        <w:tc>
          <w:tcPr>
            <w:tcW w:w="7691" w:type="dxa"/>
            <w:tcBorders>
              <w:top w:val="single" w:sz="4" w:space="0" w:color="auto"/>
              <w:left w:val="single" w:sz="4" w:space="0" w:color="auto"/>
              <w:bottom w:val="single" w:sz="4" w:space="0" w:color="auto"/>
              <w:right w:val="single" w:sz="4" w:space="0" w:color="auto"/>
            </w:tcBorders>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Cách thức thực hiện</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8767BB" w:rsidRPr="008767BB" w:rsidRDefault="008767BB" w:rsidP="008767BB">
            <w:pPr>
              <w:spacing w:after="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Thời gian</w:t>
            </w:r>
            <w:r w:rsidRPr="008767BB">
              <w:rPr>
                <w:rFonts w:ascii="Times New Roman" w:eastAsia="Calibri" w:hAnsi="Times New Roman" w:cs="Times New Roman"/>
                <w:b/>
                <w:color w:val="000000"/>
                <w:sz w:val="28"/>
                <w:szCs w:val="28"/>
              </w:rPr>
              <w:br/>
              <w:t>giải quyết</w:t>
            </w:r>
          </w:p>
        </w:tc>
        <w:tc>
          <w:tcPr>
            <w:tcW w:w="1724" w:type="dxa"/>
            <w:tcBorders>
              <w:top w:val="single" w:sz="4" w:space="0" w:color="auto"/>
              <w:left w:val="single" w:sz="4" w:space="0" w:color="auto"/>
              <w:bottom w:val="single" w:sz="4" w:space="0" w:color="auto"/>
              <w:right w:val="single" w:sz="4" w:space="0" w:color="auto"/>
            </w:tcBorders>
          </w:tcPr>
          <w:p w:rsidR="008767BB" w:rsidRPr="008767BB" w:rsidRDefault="008767BB" w:rsidP="008767BB">
            <w:pPr>
              <w:spacing w:after="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Ghi chú</w:t>
            </w:r>
          </w:p>
        </w:tc>
      </w:tr>
      <w:tr w:rsidR="008767BB" w:rsidRPr="008767BB" w:rsidTr="00442248">
        <w:trPr>
          <w:trHeight w:val="2127"/>
          <w:jc w:val="center"/>
        </w:trPr>
        <w:tc>
          <w:tcPr>
            <w:tcW w:w="851" w:type="dxa"/>
            <w:tcBorders>
              <w:top w:val="single" w:sz="4" w:space="0" w:color="auto"/>
            </w:tcBorders>
            <w:shd w:val="clear" w:color="auto" w:fill="auto"/>
            <w:vAlign w:val="center"/>
          </w:tcPr>
          <w:p w:rsidR="008767BB" w:rsidRPr="008767BB" w:rsidRDefault="008767BB" w:rsidP="008767BB">
            <w:pPr>
              <w:spacing w:before="120" w:beforeAutospacing="1" w:after="120" w:afterAutospacing="1"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Bước 1</w:t>
            </w:r>
          </w:p>
        </w:tc>
        <w:tc>
          <w:tcPr>
            <w:tcW w:w="2083" w:type="dxa"/>
            <w:tcBorders>
              <w:top w:val="single" w:sz="4" w:space="0" w:color="auto"/>
            </w:tcBorders>
            <w:shd w:val="clear" w:color="auto" w:fill="auto"/>
            <w:vAlign w:val="center"/>
          </w:tcPr>
          <w:p w:rsidR="008767BB" w:rsidRPr="008767BB" w:rsidRDefault="008767BB" w:rsidP="008767BB">
            <w:pPr>
              <w:shd w:val="clear" w:color="auto" w:fill="FFFFFF"/>
              <w:spacing w:before="100" w:beforeAutospacing="1" w:after="100" w:afterAutospacing="1"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Nộp hồ sơ thủ tục hành chính</w:t>
            </w:r>
          </w:p>
        </w:tc>
        <w:tc>
          <w:tcPr>
            <w:tcW w:w="7691" w:type="dxa"/>
            <w:tcBorders>
              <w:top w:val="single" w:sz="4" w:space="0" w:color="auto"/>
            </w:tcBorders>
            <w:shd w:val="clear" w:color="auto" w:fill="auto"/>
            <w:vAlign w:val="center"/>
          </w:tcPr>
          <w:p w:rsidR="008767BB" w:rsidRPr="008767BB" w:rsidRDefault="008767BB" w:rsidP="008767BB">
            <w:pPr>
              <w:spacing w:after="0" w:line="240" w:lineRule="auto"/>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 xml:space="preserve">- </w:t>
            </w:r>
            <w:r w:rsidRPr="008767BB">
              <w:rPr>
                <w:rFonts w:ascii="Times New Roman" w:eastAsia="Times New Roman" w:hAnsi="Times New Roman" w:cs="Times New Roman"/>
                <w:spacing w:val="-6"/>
                <w:sz w:val="26"/>
                <w:szCs w:val="26"/>
              </w:rPr>
              <w:t xml:space="preserve">Nộp hồ sơ trực tiếp tại </w:t>
            </w:r>
            <w:r w:rsidRPr="008767BB">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8767BB" w:rsidRPr="008767BB" w:rsidRDefault="008767BB" w:rsidP="008767BB">
            <w:pPr>
              <w:spacing w:after="0" w:line="240" w:lineRule="auto"/>
              <w:rPr>
                <w:rFonts w:ascii="Times New Roman" w:eastAsia="Times New Roman" w:hAnsi="Times New Roman" w:cs="Times New Roman"/>
                <w:spacing w:val="-6"/>
                <w:sz w:val="26"/>
                <w:szCs w:val="26"/>
              </w:rPr>
            </w:pPr>
            <w:r w:rsidRPr="008767BB">
              <w:rPr>
                <w:rFonts w:ascii="Times New Roman" w:eastAsia="Times New Roman" w:hAnsi="Times New Roman" w:cs="Times New Roman"/>
                <w:sz w:val="26"/>
                <w:szCs w:val="26"/>
              </w:rPr>
              <w:t xml:space="preserve">- </w:t>
            </w:r>
            <w:r w:rsidRPr="008767BB">
              <w:rPr>
                <w:rFonts w:ascii="Times New Roman" w:eastAsia="Times New Roman" w:hAnsi="Times New Roman" w:cs="Times New Roman"/>
                <w:spacing w:val="-6"/>
                <w:sz w:val="26"/>
                <w:szCs w:val="26"/>
              </w:rPr>
              <w:t>Hoặc nộp qua bưu chính công ích</w:t>
            </w:r>
          </w:p>
          <w:p w:rsidR="008767BB" w:rsidRPr="008767BB" w:rsidRDefault="008767BB" w:rsidP="008767BB">
            <w:pPr>
              <w:spacing w:after="0" w:line="240" w:lineRule="auto"/>
              <w:rPr>
                <w:rFonts w:ascii="Times New Roman" w:eastAsia="Calibri" w:hAnsi="Times New Roman" w:cs="Times New Roman"/>
                <w:color w:val="000000"/>
                <w:sz w:val="28"/>
                <w:szCs w:val="28"/>
              </w:rPr>
            </w:pPr>
            <w:r w:rsidRPr="008767BB">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4" w:history="1">
              <w:r w:rsidRPr="008767BB">
                <w:rPr>
                  <w:rFonts w:ascii="Times New Roman" w:eastAsia="Times New Roman" w:hAnsi="Times New Roman" w:cs="Times New Roman"/>
                  <w:i/>
                  <w:color w:val="0000FF"/>
                  <w:spacing w:val="-6"/>
                  <w:sz w:val="26"/>
                  <w:szCs w:val="26"/>
                  <w:u w:val="single"/>
                </w:rPr>
                <w:t>http://dichvucong.dongthap.gov.vn</w:t>
              </w:r>
            </w:hyperlink>
            <w:r w:rsidRPr="008767BB">
              <w:rPr>
                <w:rFonts w:ascii="Times New Roman" w:eastAsia="Times New Roman" w:hAnsi="Times New Roman" w:cs="Times New Roman"/>
                <w:i/>
                <w:spacing w:val="-6"/>
                <w:sz w:val="26"/>
                <w:szCs w:val="26"/>
              </w:rPr>
              <w:t xml:space="preserve"> </w:t>
            </w:r>
            <w:r w:rsidRPr="008767BB">
              <w:rPr>
                <w:rFonts w:ascii="Times New Roman" w:eastAsia="Times New Roman" w:hAnsi="Times New Roman" w:cs="Times New Roman"/>
                <w:spacing w:val="-6"/>
                <w:sz w:val="26"/>
                <w:szCs w:val="26"/>
              </w:rPr>
              <w:t>hoặc</w:t>
            </w:r>
            <w:r w:rsidRPr="008767BB">
              <w:rPr>
                <w:rFonts w:ascii="Times New Roman" w:eastAsia="Times New Roman" w:hAnsi="Times New Roman" w:cs="Times New Roman"/>
                <w:i/>
                <w:spacing w:val="-6"/>
                <w:sz w:val="26"/>
                <w:szCs w:val="26"/>
              </w:rPr>
              <w:t xml:space="preserve"> </w:t>
            </w:r>
            <w:r w:rsidRPr="008767BB">
              <w:rPr>
                <w:rFonts w:ascii="Times New Roman" w:eastAsia="Times New Roman" w:hAnsi="Times New Roman" w:cs="Times New Roman"/>
                <w:sz w:val="26"/>
                <w:szCs w:val="26"/>
              </w:rPr>
              <w:t xml:space="preserve">qua Hệ thống dịch vụ công trực tuyến quản lý trang thiết bị y tế </w:t>
            </w:r>
            <w:hyperlink w:history="1">
              <w:r w:rsidRPr="008767BB">
                <w:rPr>
                  <w:rFonts w:ascii="Times New Roman" w:eastAsia="Calibri" w:hAnsi="Times New Roman" w:cs="Times New Roman"/>
                  <w:color w:val="0000FF"/>
                  <w:sz w:val="26"/>
                  <w:szCs w:val="26"/>
                  <w:u w:val="single"/>
                  <w:lang w:val="vi-VN"/>
                </w:rPr>
                <w:t xml:space="preserve">https://dmec.moh.gov.vn </w:t>
              </w:r>
            </w:hyperlink>
            <w:r w:rsidRPr="008767BB">
              <w:rPr>
                <w:rFonts w:ascii="Times New Roman" w:eastAsia="Calibri" w:hAnsi="Times New Roman" w:cs="Times New Roman"/>
                <w:color w:val="000000"/>
                <w:sz w:val="26"/>
                <w:szCs w:val="26"/>
                <w:lang w:val="vi-VN"/>
              </w:rPr>
              <w:t>).</w:t>
            </w:r>
          </w:p>
        </w:tc>
        <w:tc>
          <w:tcPr>
            <w:tcW w:w="2323" w:type="dxa"/>
            <w:tcBorders>
              <w:top w:val="single" w:sz="4" w:space="0" w:color="auto"/>
            </w:tcBorders>
            <w:shd w:val="clear" w:color="auto" w:fill="auto"/>
            <w:vAlign w:val="center"/>
          </w:tcPr>
          <w:p w:rsidR="008767BB" w:rsidRPr="008767BB" w:rsidRDefault="008767BB" w:rsidP="008767BB">
            <w:pPr>
              <w:spacing w:after="0" w:line="240" w:lineRule="auto"/>
              <w:jc w:val="both"/>
              <w:rPr>
                <w:rFonts w:ascii="Times New Roman" w:eastAsia="Calibri" w:hAnsi="Times New Roman" w:cs="Times New Roman"/>
                <w:color w:val="000000"/>
                <w:sz w:val="26"/>
                <w:szCs w:val="26"/>
                <w:lang w:val="vi-VN"/>
              </w:rPr>
            </w:pPr>
            <w:r w:rsidRPr="008767BB">
              <w:rPr>
                <w:rFonts w:ascii="Times New Roman" w:eastAsia="Calibri" w:hAnsi="Times New Roman" w:cs="Times New Roman"/>
                <w:color w:val="000000"/>
                <w:sz w:val="26"/>
                <w:szCs w:val="26"/>
                <w:lang w:val="vi-VN"/>
              </w:rPr>
              <w:t>- Sáng: từ 07 giờ đến 11 giờ 30 phút;</w:t>
            </w:r>
          </w:p>
          <w:p w:rsidR="008767BB" w:rsidRPr="008767BB" w:rsidRDefault="008767BB" w:rsidP="008767BB">
            <w:pPr>
              <w:spacing w:after="0" w:line="240" w:lineRule="auto"/>
              <w:jc w:val="both"/>
              <w:rPr>
                <w:rFonts w:ascii="Times New Roman" w:eastAsia="Calibri" w:hAnsi="Times New Roman" w:cs="Times New Roman"/>
                <w:color w:val="000000"/>
                <w:sz w:val="26"/>
                <w:szCs w:val="26"/>
                <w:lang w:val="vi-VN"/>
              </w:rPr>
            </w:pPr>
            <w:r w:rsidRPr="008767BB">
              <w:rPr>
                <w:rFonts w:ascii="Times New Roman" w:eastAsia="Calibri" w:hAnsi="Times New Roman" w:cs="Times New Roman"/>
                <w:color w:val="000000"/>
                <w:sz w:val="26"/>
                <w:szCs w:val="26"/>
                <w:lang w:val="vi-VN"/>
              </w:rPr>
              <w:t>- Chiều: từ 13 giờ 30 đến 17 giờ của các ngày làm việc.</w:t>
            </w:r>
          </w:p>
        </w:tc>
        <w:tc>
          <w:tcPr>
            <w:tcW w:w="1724" w:type="dxa"/>
            <w:tcBorders>
              <w:top w:val="single" w:sz="4" w:space="0" w:color="auto"/>
            </w:tcBorders>
          </w:tcPr>
          <w:p w:rsidR="008767BB" w:rsidRPr="008767BB" w:rsidRDefault="008767BB" w:rsidP="008767BB">
            <w:pPr>
              <w:spacing w:after="120" w:line="234" w:lineRule="atLeast"/>
              <w:jc w:val="both"/>
              <w:rPr>
                <w:rFonts w:ascii="Times New Roman" w:eastAsia="Calibri" w:hAnsi="Times New Roman" w:cs="Times New Roman"/>
                <w:color w:val="000000"/>
                <w:sz w:val="28"/>
                <w:szCs w:val="28"/>
                <w:lang w:val="vi-VN"/>
              </w:rPr>
            </w:pPr>
          </w:p>
        </w:tc>
      </w:tr>
      <w:tr w:rsidR="008767BB" w:rsidRPr="008767BB" w:rsidTr="00442248">
        <w:trPr>
          <w:trHeight w:val="600"/>
          <w:jc w:val="center"/>
        </w:trPr>
        <w:tc>
          <w:tcPr>
            <w:tcW w:w="851" w:type="dxa"/>
            <w:vMerge w:val="restart"/>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t>Bước 2</w:t>
            </w:r>
          </w:p>
        </w:tc>
        <w:tc>
          <w:tcPr>
            <w:tcW w:w="2083" w:type="dxa"/>
            <w:vMerge w:val="restart"/>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color w:val="000000"/>
                <w:sz w:val="28"/>
                <w:szCs w:val="28"/>
              </w:rPr>
            </w:pPr>
            <w:r w:rsidRPr="008767BB">
              <w:rPr>
                <w:rFonts w:ascii="Times New Roman" w:eastAsia="Calibri" w:hAnsi="Times New Roman" w:cs="Times New Roman"/>
                <w:b/>
                <w:color w:val="000000"/>
                <w:sz w:val="28"/>
                <w:szCs w:val="28"/>
              </w:rPr>
              <w:t>Tiếp nhận và chuyển hồ sơ thủ tục hành chính</w:t>
            </w:r>
          </w:p>
        </w:tc>
        <w:tc>
          <w:tcPr>
            <w:tcW w:w="7691" w:type="dxa"/>
            <w:shd w:val="clear" w:color="auto" w:fill="auto"/>
          </w:tcPr>
          <w:p w:rsidR="008767BB" w:rsidRPr="008767BB" w:rsidRDefault="008767BB" w:rsidP="008767BB">
            <w:pPr>
              <w:spacing w:after="0" w:line="240" w:lineRule="auto"/>
              <w:jc w:val="both"/>
              <w:rPr>
                <w:rFonts w:ascii="Times New Roman" w:eastAsia="Times New Roman" w:hAnsi="Times New Roman" w:cs="Times New Roman"/>
                <w:b/>
                <w:spacing w:val="-6"/>
                <w:sz w:val="26"/>
                <w:szCs w:val="26"/>
              </w:rPr>
            </w:pPr>
            <w:r w:rsidRPr="008767BB">
              <w:rPr>
                <w:rFonts w:ascii="Times New Roman" w:eastAsia="Times New Roman" w:hAnsi="Times New Roman" w:cs="Times New Roman"/>
                <w:sz w:val="26"/>
                <w:szCs w:val="26"/>
              </w:rPr>
              <w:t>1. Đối với</w:t>
            </w:r>
            <w:r w:rsidRPr="008767BB">
              <w:rPr>
                <w:rFonts w:ascii="Times New Roman" w:eastAsia="Times New Roman" w:hAnsi="Times New Roman" w:cs="Times New Roman"/>
                <w:b/>
                <w:sz w:val="26"/>
                <w:szCs w:val="26"/>
              </w:rPr>
              <w:t xml:space="preserve"> </w:t>
            </w:r>
            <w:r w:rsidRPr="008767BB">
              <w:rPr>
                <w:rFonts w:ascii="Times New Roman" w:eastAsia="Times New Roman" w:hAnsi="Times New Roman" w:cs="Times New Roman"/>
                <w:sz w:val="26"/>
                <w:szCs w:val="26"/>
              </w:rPr>
              <w:t xml:space="preserve">hồ sơ được nộp trực tiếp tại Bộ phận tiếp nhận và trả kết quả </w:t>
            </w:r>
            <w:r w:rsidRPr="008767BB">
              <w:rPr>
                <w:rFonts w:ascii="Times New Roman" w:eastAsia="Times New Roman" w:hAnsi="Times New Roman" w:cs="Times New Roman"/>
                <w:i/>
                <w:sz w:val="26"/>
                <w:szCs w:val="26"/>
              </w:rPr>
              <w:t>(gọi tắt Bộ phận một cửa)</w:t>
            </w:r>
            <w:r w:rsidRPr="008767BB">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767BB" w:rsidRPr="008767BB" w:rsidRDefault="008767BB" w:rsidP="008767BB">
            <w:pPr>
              <w:spacing w:after="0" w:line="240" w:lineRule="auto"/>
              <w:ind w:hanging="71"/>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767BB" w:rsidRPr="008767BB" w:rsidRDefault="008767BB" w:rsidP="008767BB">
            <w:pPr>
              <w:spacing w:after="0" w:line="240" w:lineRule="auto"/>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w:t>
            </w:r>
          </w:p>
          <w:p w:rsidR="008767BB" w:rsidRPr="008767BB" w:rsidRDefault="008767BB" w:rsidP="008767BB">
            <w:pPr>
              <w:shd w:val="clear" w:color="auto" w:fill="FFFFFF"/>
              <w:spacing w:before="120" w:after="120" w:line="234" w:lineRule="atLeast"/>
              <w:jc w:val="both"/>
              <w:rPr>
                <w:rFonts w:ascii="Times New Roman" w:eastAsia="Calibri" w:hAnsi="Times New Roman" w:cs="Times New Roman"/>
                <w:color w:val="000000"/>
                <w:sz w:val="28"/>
                <w:szCs w:val="28"/>
              </w:rPr>
            </w:pPr>
            <w:r w:rsidRPr="008767BB">
              <w:rPr>
                <w:rFonts w:ascii="Times New Roman" w:eastAsia="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Phòng kế hoạch - Tài chính Sở để giải quyết theo quy trình</w:t>
            </w:r>
          </w:p>
        </w:tc>
        <w:tc>
          <w:tcPr>
            <w:tcW w:w="2323" w:type="dxa"/>
            <w:shd w:val="clear" w:color="auto" w:fill="auto"/>
            <w:vAlign w:val="center"/>
          </w:tcPr>
          <w:p w:rsidR="008767BB" w:rsidRPr="008767BB" w:rsidRDefault="008767BB" w:rsidP="008767BB">
            <w:pPr>
              <w:spacing w:after="120" w:line="234" w:lineRule="atLeast"/>
              <w:ind w:firstLine="34"/>
              <w:jc w:val="both"/>
              <w:rPr>
                <w:rFonts w:ascii="Times New Roman" w:eastAsia="Calibri" w:hAnsi="Times New Roman" w:cs="Times New Roman"/>
                <w:b/>
                <w:color w:val="000000"/>
                <w:sz w:val="28"/>
                <w:szCs w:val="28"/>
              </w:rPr>
            </w:pPr>
            <w:r w:rsidRPr="008767BB">
              <w:rPr>
                <w:rFonts w:ascii="Times New Roman" w:eastAsia="Calibri" w:hAnsi="Times New Roman" w:cs="Times New Roman"/>
                <w:color w:val="000000"/>
                <w:sz w:val="28"/>
                <w:szCs w:val="28"/>
              </w:rPr>
              <w:t>Chuyển ngay hồ sơ trong ngày làm việc hoặc vào đầu giờ ngày làm việc tiếp theo đối với trường hợp tiếp nhận sau 15 giờ hàng ngày.</w:t>
            </w:r>
          </w:p>
        </w:tc>
        <w:tc>
          <w:tcPr>
            <w:tcW w:w="1724" w:type="dxa"/>
          </w:tcPr>
          <w:p w:rsidR="008767BB" w:rsidRPr="008767BB" w:rsidRDefault="008767BB" w:rsidP="008767BB">
            <w:pPr>
              <w:spacing w:after="120" w:line="234" w:lineRule="atLeast"/>
              <w:ind w:firstLine="34"/>
              <w:jc w:val="both"/>
              <w:rPr>
                <w:rFonts w:ascii="Times New Roman" w:eastAsia="Calibri" w:hAnsi="Times New Roman" w:cs="Times New Roman"/>
                <w:color w:val="000000"/>
                <w:sz w:val="28"/>
                <w:szCs w:val="28"/>
              </w:rPr>
            </w:pPr>
          </w:p>
        </w:tc>
      </w:tr>
      <w:tr w:rsidR="008767BB" w:rsidRPr="008767BB" w:rsidTr="00442248">
        <w:trPr>
          <w:trHeight w:val="600"/>
          <w:jc w:val="center"/>
        </w:trPr>
        <w:tc>
          <w:tcPr>
            <w:tcW w:w="851" w:type="dxa"/>
            <w:vMerge/>
            <w:shd w:val="clear" w:color="auto" w:fill="auto"/>
          </w:tcPr>
          <w:p w:rsidR="008767BB" w:rsidRPr="008767BB" w:rsidRDefault="008767BB" w:rsidP="008767BB">
            <w:pPr>
              <w:spacing w:before="120" w:after="120" w:line="240" w:lineRule="auto"/>
              <w:jc w:val="both"/>
              <w:rPr>
                <w:rFonts w:ascii="Times New Roman" w:eastAsia="Calibri" w:hAnsi="Times New Roman" w:cs="Times New Roman"/>
                <w:b/>
                <w:color w:val="000000"/>
                <w:sz w:val="28"/>
                <w:szCs w:val="28"/>
              </w:rPr>
            </w:pPr>
          </w:p>
        </w:tc>
        <w:tc>
          <w:tcPr>
            <w:tcW w:w="2083" w:type="dxa"/>
            <w:vMerge/>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p>
        </w:tc>
        <w:tc>
          <w:tcPr>
            <w:tcW w:w="7691" w:type="dxa"/>
            <w:shd w:val="clear" w:color="auto" w:fill="auto"/>
          </w:tcPr>
          <w:p w:rsidR="008767BB" w:rsidRPr="008767BB" w:rsidRDefault="008767BB" w:rsidP="008767BB">
            <w:pPr>
              <w:shd w:val="clear" w:color="auto" w:fill="FFFFFF"/>
              <w:spacing w:after="0" w:line="234" w:lineRule="atLeast"/>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2. Đối với hồ sơ được nộp trực tuyến thông qua Cổng Dịch vụ công của tỉnh hoặc qua Hệ thống dịch vụ công trực tuyến quản lý trang thiết bị y tế công chức, viên chức tiếp nhận hồ sơ tại Bộ phận tiếp nhận và trả kết quả phải xem xét, kiểm tra tính chính xác, đầy đủ của hồ sơ</w:t>
            </w:r>
          </w:p>
          <w:p w:rsidR="008767BB" w:rsidRPr="008767BB" w:rsidRDefault="008767BB" w:rsidP="008767BB">
            <w:pPr>
              <w:shd w:val="clear" w:color="auto" w:fill="FFFFFF"/>
              <w:spacing w:after="0" w:line="234" w:lineRule="atLeast"/>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767BB" w:rsidRPr="008767BB" w:rsidRDefault="008767BB" w:rsidP="008767BB">
            <w:pPr>
              <w:widowControl w:val="0"/>
              <w:tabs>
                <w:tab w:val="left" w:pos="709"/>
              </w:tabs>
              <w:autoSpaceDE w:val="0"/>
              <w:autoSpaceDN w:val="0"/>
              <w:adjustRightInd w:val="0"/>
              <w:spacing w:before="120" w:after="120" w:line="240" w:lineRule="auto"/>
              <w:jc w:val="both"/>
              <w:rPr>
                <w:rFonts w:ascii="Times New Roman" w:eastAsia="Calibri" w:hAnsi="Times New Roman" w:cs="Times New Roman"/>
                <w:color w:val="000000"/>
                <w:sz w:val="28"/>
                <w:szCs w:val="28"/>
              </w:rPr>
            </w:pPr>
            <w:r w:rsidRPr="008767BB">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Phòng kế hoạch - Tài chính Sở để giải quyết theo quy trình</w:t>
            </w:r>
          </w:p>
        </w:tc>
        <w:tc>
          <w:tcPr>
            <w:tcW w:w="2323" w:type="dxa"/>
            <w:shd w:val="clear" w:color="auto" w:fill="auto"/>
            <w:vAlign w:val="center"/>
          </w:tcPr>
          <w:p w:rsidR="008767BB" w:rsidRPr="008767BB" w:rsidRDefault="008767BB" w:rsidP="008767BB">
            <w:pPr>
              <w:spacing w:after="120" w:line="234" w:lineRule="atLeast"/>
              <w:ind w:firstLine="34"/>
              <w:jc w:val="center"/>
              <w:rPr>
                <w:rFonts w:ascii="Times New Roman" w:eastAsia="Calibri" w:hAnsi="Times New Roman" w:cs="Times New Roman"/>
                <w:color w:val="000000"/>
                <w:sz w:val="28"/>
                <w:szCs w:val="28"/>
              </w:rPr>
            </w:pPr>
            <w:r w:rsidRPr="008767BB">
              <w:rPr>
                <w:rFonts w:ascii="Times New Roman" w:eastAsia="Calibri" w:hAnsi="Times New Roman" w:cs="Times New Roman"/>
                <w:color w:val="000000"/>
                <w:sz w:val="28"/>
                <w:szCs w:val="28"/>
              </w:rPr>
              <w:t>Ngay sau khi hồ sơ được tiếp nhận trực tuyến</w:t>
            </w:r>
          </w:p>
        </w:tc>
        <w:tc>
          <w:tcPr>
            <w:tcW w:w="1724" w:type="dxa"/>
          </w:tcPr>
          <w:p w:rsidR="008767BB" w:rsidRPr="008767BB" w:rsidRDefault="008767BB" w:rsidP="008767BB">
            <w:pPr>
              <w:spacing w:after="120" w:line="234" w:lineRule="atLeast"/>
              <w:ind w:firstLine="34"/>
              <w:jc w:val="center"/>
              <w:rPr>
                <w:rFonts w:ascii="Times New Roman" w:eastAsia="Calibri" w:hAnsi="Times New Roman" w:cs="Times New Roman"/>
                <w:color w:val="000000"/>
                <w:sz w:val="28"/>
                <w:szCs w:val="28"/>
              </w:rPr>
            </w:pPr>
          </w:p>
        </w:tc>
      </w:tr>
      <w:tr w:rsidR="008767BB" w:rsidRPr="008767BB" w:rsidTr="00442248">
        <w:trPr>
          <w:trHeight w:val="600"/>
          <w:jc w:val="center"/>
        </w:trPr>
        <w:tc>
          <w:tcPr>
            <w:tcW w:w="851" w:type="dxa"/>
            <w:vMerge w:val="restart"/>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lastRenderedPageBreak/>
              <w:t>Bước 3</w:t>
            </w:r>
          </w:p>
        </w:tc>
        <w:tc>
          <w:tcPr>
            <w:tcW w:w="2083" w:type="dxa"/>
            <w:vMerge w:val="restart"/>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bCs/>
                <w:color w:val="000000"/>
                <w:sz w:val="28"/>
                <w:szCs w:val="28"/>
              </w:rPr>
              <w:t>Giải quyết thủ tục hành chính</w:t>
            </w:r>
          </w:p>
        </w:tc>
        <w:tc>
          <w:tcPr>
            <w:tcW w:w="7691" w:type="dxa"/>
            <w:shd w:val="clear" w:color="auto" w:fill="auto"/>
            <w:vAlign w:val="center"/>
          </w:tcPr>
          <w:p w:rsidR="008767BB" w:rsidRPr="008767BB" w:rsidRDefault="008767BB" w:rsidP="008767BB">
            <w:pPr>
              <w:spacing w:before="120" w:after="120" w:line="240" w:lineRule="auto"/>
              <w:ind w:firstLine="34"/>
              <w:jc w:val="both"/>
              <w:rPr>
                <w:rFonts w:ascii="Times New Roman" w:eastAsia="Calibri" w:hAnsi="Times New Roman" w:cs="Times New Roman"/>
                <w:color w:val="000000"/>
                <w:sz w:val="28"/>
                <w:szCs w:val="28"/>
              </w:rPr>
            </w:pPr>
            <w:r w:rsidRPr="008767BB">
              <w:rPr>
                <w:rFonts w:ascii="Times New Roman" w:eastAsia="Times New Roman" w:hAnsi="Times New Roman" w:cs="Times New Roman"/>
                <w:sz w:val="26"/>
                <w:szCs w:val="26"/>
              </w:rPr>
              <w:t>Sau khi tiếp nhận hồ sơ từ bộ phận một cửa, công chức, viên chức xem xét, thẩm định hồ sơ, trình phê duyện kết quả giải quyết thủ tục hành chính</w:t>
            </w:r>
          </w:p>
        </w:tc>
        <w:tc>
          <w:tcPr>
            <w:tcW w:w="2323" w:type="dxa"/>
            <w:shd w:val="clear" w:color="auto" w:fill="auto"/>
            <w:vAlign w:val="center"/>
          </w:tcPr>
          <w:p w:rsidR="008767BB" w:rsidRPr="008767BB" w:rsidRDefault="008767BB" w:rsidP="008767BB">
            <w:pPr>
              <w:tabs>
                <w:tab w:val="left" w:pos="2460"/>
              </w:tabs>
              <w:spacing w:after="0" w:line="240" w:lineRule="auto"/>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Hồ sơ quy định tiếp nhận, không hẹn trả kết quả</w:t>
            </w:r>
          </w:p>
          <w:p w:rsidR="008767BB" w:rsidRPr="008767BB" w:rsidRDefault="008767BB" w:rsidP="008767BB">
            <w:pPr>
              <w:spacing w:after="120" w:line="234" w:lineRule="atLeast"/>
              <w:ind w:firstLine="34"/>
              <w:jc w:val="center"/>
              <w:rPr>
                <w:rFonts w:ascii="Times New Roman" w:eastAsia="Calibri" w:hAnsi="Times New Roman" w:cs="Times New Roman"/>
                <w:b/>
                <w:color w:val="000000"/>
                <w:sz w:val="26"/>
                <w:szCs w:val="26"/>
              </w:rPr>
            </w:pPr>
          </w:p>
        </w:tc>
        <w:tc>
          <w:tcPr>
            <w:tcW w:w="1724" w:type="dxa"/>
          </w:tcPr>
          <w:p w:rsidR="008767BB" w:rsidRPr="008767BB" w:rsidRDefault="008767BB" w:rsidP="008767BB">
            <w:pPr>
              <w:spacing w:after="120" w:line="234" w:lineRule="atLeast"/>
              <w:ind w:firstLine="34"/>
              <w:jc w:val="center"/>
              <w:rPr>
                <w:rFonts w:ascii="Times New Roman" w:eastAsia="Calibri" w:hAnsi="Times New Roman" w:cs="Times New Roman"/>
                <w:b/>
                <w:color w:val="000000"/>
                <w:sz w:val="26"/>
                <w:szCs w:val="26"/>
              </w:rPr>
            </w:pPr>
            <w:r w:rsidRPr="008767BB">
              <w:rPr>
                <w:rFonts w:ascii="Times New Roman" w:eastAsia="Times New Roman" w:hAnsi="Times New Roman" w:cs="Times New Roman"/>
                <w:sz w:val="26"/>
                <w:szCs w:val="26"/>
              </w:rPr>
              <w:t>Điều 41 Nghị định 98/2021/NĐ-CP ngày 08/11/2021</w:t>
            </w:r>
          </w:p>
        </w:tc>
      </w:tr>
      <w:tr w:rsidR="008767BB" w:rsidRPr="008767BB" w:rsidTr="00442248">
        <w:trPr>
          <w:trHeight w:val="600"/>
          <w:jc w:val="center"/>
        </w:trPr>
        <w:tc>
          <w:tcPr>
            <w:tcW w:w="851" w:type="dxa"/>
            <w:vMerge/>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p>
        </w:tc>
        <w:tc>
          <w:tcPr>
            <w:tcW w:w="7691" w:type="dxa"/>
            <w:shd w:val="clear" w:color="auto" w:fill="auto"/>
            <w:vAlign w:val="center"/>
          </w:tcPr>
          <w:p w:rsidR="008767BB" w:rsidRPr="008767BB" w:rsidRDefault="008767BB" w:rsidP="008767BB">
            <w:pPr>
              <w:shd w:val="clear" w:color="auto" w:fill="FFFFFF"/>
              <w:spacing w:before="120" w:after="120" w:line="240" w:lineRule="auto"/>
              <w:ind w:firstLine="34"/>
              <w:jc w:val="both"/>
              <w:rPr>
                <w:rFonts w:ascii="Times New Roman" w:eastAsia="Calibri" w:hAnsi="Times New Roman" w:cs="Times New Roman"/>
                <w:bCs/>
                <w:color w:val="000000"/>
                <w:sz w:val="28"/>
                <w:szCs w:val="28"/>
              </w:rPr>
            </w:pPr>
            <w:r w:rsidRPr="008767BB">
              <w:rPr>
                <w:rFonts w:ascii="Times New Roman" w:eastAsia="Times New Roman" w:hAnsi="Times New Roman" w:cs="Times New Roman"/>
                <w:bCs/>
                <w:i/>
                <w:sz w:val="26"/>
                <w:szCs w:val="26"/>
              </w:rPr>
              <w:t>1. Tiếp nhận hồ sơ (Bộ phận TN&amp;TKQ)</w:t>
            </w:r>
          </w:p>
        </w:tc>
        <w:tc>
          <w:tcPr>
            <w:tcW w:w="2323" w:type="dxa"/>
            <w:shd w:val="clear" w:color="auto" w:fill="auto"/>
            <w:vAlign w:val="center"/>
          </w:tcPr>
          <w:p w:rsidR="008767BB" w:rsidRPr="008767BB" w:rsidRDefault="008767BB" w:rsidP="008767BB">
            <w:pPr>
              <w:spacing w:after="120" w:line="234" w:lineRule="atLeast"/>
              <w:ind w:firstLine="34"/>
              <w:jc w:val="center"/>
              <w:rPr>
                <w:rFonts w:ascii="Times New Roman" w:eastAsia="Calibri" w:hAnsi="Times New Roman" w:cs="Times New Roman"/>
                <w:b/>
                <w:color w:val="000000"/>
                <w:sz w:val="28"/>
                <w:szCs w:val="28"/>
              </w:rPr>
            </w:pPr>
          </w:p>
        </w:tc>
        <w:tc>
          <w:tcPr>
            <w:tcW w:w="1724" w:type="dxa"/>
          </w:tcPr>
          <w:p w:rsidR="008767BB" w:rsidRPr="008767BB" w:rsidRDefault="008767BB" w:rsidP="008767BB">
            <w:pPr>
              <w:spacing w:after="120" w:line="234" w:lineRule="atLeast"/>
              <w:ind w:firstLine="34"/>
              <w:jc w:val="center"/>
              <w:rPr>
                <w:rFonts w:ascii="Times New Roman" w:eastAsia="Calibri" w:hAnsi="Times New Roman" w:cs="Times New Roman"/>
                <w:bCs/>
                <w:color w:val="000000"/>
                <w:sz w:val="28"/>
                <w:szCs w:val="28"/>
              </w:rPr>
            </w:pPr>
          </w:p>
        </w:tc>
      </w:tr>
      <w:tr w:rsidR="008767BB" w:rsidRPr="008767BB" w:rsidTr="00442248">
        <w:trPr>
          <w:trHeight w:val="600"/>
          <w:jc w:val="center"/>
        </w:trPr>
        <w:tc>
          <w:tcPr>
            <w:tcW w:w="851" w:type="dxa"/>
            <w:vMerge/>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p>
        </w:tc>
        <w:tc>
          <w:tcPr>
            <w:tcW w:w="7691" w:type="dxa"/>
            <w:shd w:val="clear" w:color="auto" w:fill="auto"/>
            <w:vAlign w:val="center"/>
          </w:tcPr>
          <w:p w:rsidR="008767BB" w:rsidRPr="008767BB" w:rsidRDefault="008767BB" w:rsidP="008767BB">
            <w:pPr>
              <w:shd w:val="clear" w:color="auto" w:fill="FFFFFF"/>
              <w:spacing w:before="120" w:after="120" w:line="240" w:lineRule="auto"/>
              <w:ind w:firstLine="34"/>
              <w:jc w:val="both"/>
              <w:rPr>
                <w:rFonts w:ascii="Times New Roman" w:eastAsia="Calibri" w:hAnsi="Times New Roman" w:cs="Times New Roman"/>
                <w:bCs/>
                <w:color w:val="000000"/>
                <w:sz w:val="28"/>
                <w:szCs w:val="28"/>
              </w:rPr>
            </w:pPr>
            <w:r w:rsidRPr="008767BB">
              <w:rPr>
                <w:rFonts w:ascii="Times New Roman" w:eastAsia="Times New Roman" w:hAnsi="Times New Roman" w:cs="Times New Roman"/>
                <w:i/>
                <w:sz w:val="26"/>
                <w:szCs w:val="26"/>
              </w:rPr>
              <w:t>2. Giải quyết hồ sơ</w:t>
            </w:r>
          </w:p>
        </w:tc>
        <w:tc>
          <w:tcPr>
            <w:tcW w:w="2323" w:type="dxa"/>
            <w:shd w:val="clear" w:color="auto" w:fill="auto"/>
            <w:vAlign w:val="center"/>
          </w:tcPr>
          <w:p w:rsidR="008767BB" w:rsidRPr="008767BB" w:rsidRDefault="008767BB" w:rsidP="008767BB">
            <w:pPr>
              <w:spacing w:after="120" w:line="234" w:lineRule="atLeast"/>
              <w:ind w:firstLine="34"/>
              <w:jc w:val="center"/>
              <w:rPr>
                <w:rFonts w:ascii="Times New Roman" w:eastAsia="Calibri" w:hAnsi="Times New Roman" w:cs="Times New Roman"/>
                <w:color w:val="000000"/>
                <w:sz w:val="28"/>
                <w:szCs w:val="28"/>
              </w:rPr>
            </w:pPr>
          </w:p>
        </w:tc>
        <w:tc>
          <w:tcPr>
            <w:tcW w:w="1724" w:type="dxa"/>
          </w:tcPr>
          <w:p w:rsidR="008767BB" w:rsidRPr="008767BB" w:rsidRDefault="008767BB" w:rsidP="008767BB">
            <w:pPr>
              <w:spacing w:after="120" w:line="234" w:lineRule="atLeast"/>
              <w:ind w:firstLine="34"/>
              <w:jc w:val="center"/>
              <w:rPr>
                <w:rFonts w:ascii="Times New Roman" w:eastAsia="Calibri" w:hAnsi="Times New Roman" w:cs="Times New Roman"/>
                <w:color w:val="000000"/>
                <w:sz w:val="28"/>
                <w:szCs w:val="28"/>
              </w:rPr>
            </w:pPr>
          </w:p>
        </w:tc>
      </w:tr>
      <w:tr w:rsidR="008767BB" w:rsidRPr="008767BB" w:rsidTr="00442248">
        <w:trPr>
          <w:trHeight w:val="600"/>
          <w:jc w:val="center"/>
        </w:trPr>
        <w:tc>
          <w:tcPr>
            <w:tcW w:w="851" w:type="dxa"/>
            <w:vMerge/>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p>
        </w:tc>
        <w:tc>
          <w:tcPr>
            <w:tcW w:w="2083" w:type="dxa"/>
            <w:vMerge/>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p>
        </w:tc>
        <w:tc>
          <w:tcPr>
            <w:tcW w:w="7691" w:type="dxa"/>
            <w:shd w:val="clear" w:color="auto" w:fill="auto"/>
          </w:tcPr>
          <w:p w:rsidR="008767BB" w:rsidRPr="008767BB" w:rsidRDefault="008767BB" w:rsidP="008767BB">
            <w:pPr>
              <w:shd w:val="clear" w:color="auto" w:fill="FFFFFF"/>
              <w:spacing w:after="0" w:line="240" w:lineRule="auto"/>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 Công chức thẩm định và lưu hồ sơ</w:t>
            </w:r>
          </w:p>
        </w:tc>
        <w:tc>
          <w:tcPr>
            <w:tcW w:w="2323" w:type="dxa"/>
            <w:shd w:val="clear" w:color="auto" w:fill="auto"/>
            <w:vAlign w:val="center"/>
          </w:tcPr>
          <w:p w:rsidR="008767BB" w:rsidRPr="008767BB" w:rsidRDefault="008767BB" w:rsidP="008767BB">
            <w:pPr>
              <w:spacing w:after="120" w:line="234" w:lineRule="atLeast"/>
              <w:ind w:firstLine="34"/>
              <w:jc w:val="center"/>
              <w:rPr>
                <w:rFonts w:ascii="Times New Roman" w:eastAsia="Calibri" w:hAnsi="Times New Roman" w:cs="Times New Roman"/>
                <w:color w:val="000000"/>
                <w:sz w:val="28"/>
                <w:szCs w:val="28"/>
              </w:rPr>
            </w:pPr>
          </w:p>
        </w:tc>
        <w:tc>
          <w:tcPr>
            <w:tcW w:w="1724" w:type="dxa"/>
          </w:tcPr>
          <w:p w:rsidR="008767BB" w:rsidRPr="008767BB" w:rsidRDefault="008767BB" w:rsidP="008767BB">
            <w:pPr>
              <w:spacing w:after="120" w:line="234" w:lineRule="atLeast"/>
              <w:ind w:firstLine="34"/>
              <w:jc w:val="center"/>
              <w:rPr>
                <w:rFonts w:ascii="Times New Roman" w:eastAsia="Calibri" w:hAnsi="Times New Roman" w:cs="Times New Roman"/>
                <w:color w:val="000000"/>
                <w:sz w:val="28"/>
                <w:szCs w:val="28"/>
              </w:rPr>
            </w:pPr>
          </w:p>
        </w:tc>
      </w:tr>
      <w:tr w:rsidR="008767BB" w:rsidRPr="008767BB" w:rsidTr="00442248">
        <w:trPr>
          <w:jc w:val="center"/>
        </w:trPr>
        <w:tc>
          <w:tcPr>
            <w:tcW w:w="851" w:type="dxa"/>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b/>
                <w:color w:val="000000"/>
                <w:sz w:val="28"/>
                <w:szCs w:val="28"/>
              </w:rPr>
            </w:pPr>
            <w:r w:rsidRPr="008767BB">
              <w:rPr>
                <w:rFonts w:ascii="Times New Roman" w:eastAsia="Calibri" w:hAnsi="Times New Roman" w:cs="Times New Roman"/>
                <w:b/>
                <w:color w:val="000000"/>
                <w:sz w:val="28"/>
                <w:szCs w:val="28"/>
              </w:rPr>
              <w:lastRenderedPageBreak/>
              <w:t>Bước 4</w:t>
            </w:r>
          </w:p>
        </w:tc>
        <w:tc>
          <w:tcPr>
            <w:tcW w:w="2083" w:type="dxa"/>
            <w:shd w:val="clear" w:color="auto" w:fill="auto"/>
            <w:vAlign w:val="center"/>
          </w:tcPr>
          <w:p w:rsidR="008767BB" w:rsidRPr="008767BB" w:rsidRDefault="008767BB" w:rsidP="008767BB">
            <w:pPr>
              <w:spacing w:before="120" w:after="120" w:line="240" w:lineRule="auto"/>
              <w:jc w:val="center"/>
              <w:rPr>
                <w:rFonts w:ascii="Times New Roman" w:eastAsia="Calibri" w:hAnsi="Times New Roman" w:cs="Times New Roman"/>
                <w:color w:val="000000"/>
                <w:sz w:val="28"/>
                <w:szCs w:val="28"/>
              </w:rPr>
            </w:pPr>
            <w:r w:rsidRPr="008767BB">
              <w:rPr>
                <w:rFonts w:ascii="Times New Roman" w:eastAsia="Calibri" w:hAnsi="Times New Roman" w:cs="Times New Roman"/>
                <w:b/>
                <w:color w:val="000000"/>
                <w:sz w:val="28"/>
                <w:szCs w:val="28"/>
                <w:lang w:val="nl-NL"/>
              </w:rPr>
              <w:t>Trả kết quả giải quyết thủ tục hành chính</w:t>
            </w:r>
          </w:p>
        </w:tc>
        <w:tc>
          <w:tcPr>
            <w:tcW w:w="7691" w:type="dxa"/>
            <w:shd w:val="clear" w:color="auto" w:fill="auto"/>
            <w:vAlign w:val="center"/>
          </w:tcPr>
          <w:p w:rsidR="008767BB" w:rsidRPr="008767BB" w:rsidRDefault="008767BB" w:rsidP="008767BB">
            <w:pPr>
              <w:shd w:val="clear" w:color="auto" w:fill="FFFFFF"/>
              <w:spacing w:after="0" w:line="240" w:lineRule="auto"/>
              <w:ind w:hanging="71"/>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 Công chức tại bộ phận một cửa trả kết quả nhập vào sổ theo dõi hồ sơ và phần mềm một cửa điện tử, thực hiện như sau: (nếu có)</w:t>
            </w:r>
          </w:p>
          <w:p w:rsidR="008767BB" w:rsidRPr="008767BB" w:rsidRDefault="008767BB" w:rsidP="008767BB">
            <w:pPr>
              <w:shd w:val="clear" w:color="auto" w:fill="FFFFFF"/>
              <w:spacing w:after="0" w:line="240" w:lineRule="auto"/>
              <w:ind w:hanging="71"/>
              <w:jc w:val="both"/>
              <w:rPr>
                <w:rFonts w:ascii="Times New Roman" w:eastAsia="SimSun" w:hAnsi="Times New Roman" w:cs="Times New Roman"/>
                <w:color w:val="000000"/>
                <w:sz w:val="26"/>
                <w:szCs w:val="26"/>
              </w:rPr>
            </w:pPr>
            <w:r w:rsidRPr="008767BB">
              <w:rPr>
                <w:rFonts w:ascii="Times New Roman" w:eastAsia="Times New Roman" w:hAnsi="Times New Roman" w:cs="Times New Roman"/>
                <w:sz w:val="26"/>
                <w:szCs w:val="26"/>
              </w:rPr>
              <w:t xml:space="preserve">- </w:t>
            </w:r>
            <w:r w:rsidRPr="008767BB">
              <w:rPr>
                <w:rFonts w:ascii="Times New Roman" w:eastAsia="Times New Roman" w:hAnsi="Times New Roman" w:cs="Times New Roman"/>
                <w:iCs/>
                <w:sz w:val="26"/>
                <w:szCs w:val="26"/>
              </w:rPr>
              <w:t>T</w:t>
            </w:r>
            <w:r w:rsidRPr="008767BB">
              <w:rPr>
                <w:rFonts w:ascii="Times New Roman" w:eastAsia="SimSun" w:hAnsi="Times New Roman" w:cs="Times New Roman"/>
                <w:color w:val="000000"/>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767BB" w:rsidRPr="008767BB" w:rsidRDefault="008767BB" w:rsidP="008767BB">
            <w:pPr>
              <w:shd w:val="clear" w:color="auto" w:fill="FFFFFF"/>
              <w:spacing w:after="0" w:line="240" w:lineRule="auto"/>
              <w:ind w:hanging="71"/>
              <w:rPr>
                <w:rFonts w:ascii="Times New Roman" w:eastAsia="Times New Roman" w:hAnsi="Times New Roman" w:cs="Times New Roman"/>
                <w:b/>
                <w:sz w:val="26"/>
                <w:szCs w:val="26"/>
              </w:rPr>
            </w:pPr>
            <w:r w:rsidRPr="008767BB">
              <w:rPr>
                <w:rFonts w:ascii="Times New Roman" w:eastAsia="SimSun" w:hAnsi="Times New Roman" w:cs="Times New Roman"/>
                <w:b/>
                <w:color w:val="000000"/>
                <w:sz w:val="26"/>
                <w:szCs w:val="26"/>
              </w:rPr>
              <w:t xml:space="preserve">-  </w:t>
            </w:r>
            <w:r w:rsidRPr="008767BB">
              <w:rPr>
                <w:rFonts w:ascii="Times New Roman" w:eastAsia="SimSun" w:hAnsi="Times New Roman" w:cs="Times New Roman"/>
                <w:color w:val="000000"/>
                <w:sz w:val="26"/>
                <w:szCs w:val="26"/>
              </w:rPr>
              <w:t>Đ</w:t>
            </w:r>
            <w:r w:rsidRPr="008767BB">
              <w:rPr>
                <w:rFonts w:ascii="Times New Roman" w:eastAsia="Times New Roman" w:hAnsi="Times New Roman" w:cs="Times New Roman"/>
                <w:bCs/>
                <w:color w:val="000000"/>
                <w:sz w:val="26"/>
                <w:szCs w:val="26"/>
              </w:rPr>
              <w:t xml:space="preserve">ăng tải </w:t>
            </w:r>
            <w:r w:rsidRPr="008767BB">
              <w:rPr>
                <w:rFonts w:ascii="TimesNewRomanPS-BoldMT" w:eastAsia="Times New Roman" w:hAnsi="TimesNewRomanPS-BoldMT" w:cs="Times New Roman"/>
                <w:bCs/>
                <w:color w:val="000000"/>
                <w:sz w:val="26"/>
                <w:szCs w:val="26"/>
              </w:rPr>
              <w:t>công khai trên Cổng thông tin điện tử về quản lý trang thiết bị y tế các thông tin và hồ sơ công bố đủ điều kiện mua bán trang thiết bị y tế.</w:t>
            </w:r>
          </w:p>
          <w:p w:rsidR="008767BB" w:rsidRPr="008767BB" w:rsidRDefault="008767BB" w:rsidP="008767BB">
            <w:pPr>
              <w:shd w:val="clear" w:color="auto" w:fill="FFFFFF"/>
              <w:spacing w:after="0" w:line="240" w:lineRule="auto"/>
              <w:ind w:hanging="71"/>
              <w:jc w:val="both"/>
              <w:rPr>
                <w:rFonts w:ascii="Times New Roman" w:eastAsia="Calibri" w:hAnsi="Times New Roman" w:cs="Times New Roman"/>
                <w:iCs/>
                <w:color w:val="000000"/>
                <w:sz w:val="26"/>
                <w:szCs w:val="26"/>
              </w:rPr>
            </w:pPr>
          </w:p>
        </w:tc>
        <w:tc>
          <w:tcPr>
            <w:tcW w:w="2323" w:type="dxa"/>
            <w:shd w:val="clear" w:color="auto" w:fill="auto"/>
            <w:vAlign w:val="center"/>
          </w:tcPr>
          <w:p w:rsidR="008767BB" w:rsidRPr="008767BB" w:rsidRDefault="008767BB" w:rsidP="008767BB">
            <w:pPr>
              <w:tabs>
                <w:tab w:val="left" w:pos="2460"/>
              </w:tabs>
              <w:spacing w:after="0" w:line="240" w:lineRule="auto"/>
              <w:jc w:val="both"/>
              <w:rPr>
                <w:rFonts w:ascii="Times New Roman" w:eastAsia="Times New Roman" w:hAnsi="Times New Roman" w:cs="Times New Roman"/>
                <w:sz w:val="26"/>
                <w:szCs w:val="26"/>
              </w:rPr>
            </w:pPr>
            <w:r w:rsidRPr="008767BB">
              <w:rPr>
                <w:rFonts w:ascii="Times New Roman" w:eastAsia="Times New Roman" w:hAnsi="Times New Roman" w:cs="Times New Roman"/>
                <w:sz w:val="26"/>
                <w:szCs w:val="26"/>
              </w:rPr>
              <w:t>Tổ chức, cá nhân đến nhận kết quả tại Bộ phận một cửa theo thời gian quy định</w:t>
            </w:r>
          </w:p>
          <w:p w:rsidR="008767BB" w:rsidRPr="008767BB" w:rsidRDefault="008767BB" w:rsidP="008767BB">
            <w:pPr>
              <w:spacing w:after="120" w:line="234" w:lineRule="atLeast"/>
              <w:ind w:firstLine="34"/>
              <w:rPr>
                <w:rFonts w:ascii="Times New Roman" w:eastAsia="Calibri" w:hAnsi="Times New Roman" w:cs="Times New Roman"/>
                <w:bCs/>
                <w:i/>
                <w:color w:val="000000"/>
                <w:sz w:val="26"/>
                <w:szCs w:val="26"/>
                <w:lang w:val="nl-NL"/>
              </w:rPr>
            </w:pPr>
            <w:r w:rsidRPr="008767BB">
              <w:rPr>
                <w:rFonts w:ascii="Times New Roman" w:eastAsia="Times New Roman" w:hAnsi="Times New Roman" w:cs="Times New Roman"/>
                <w:iCs/>
                <w:sz w:val="26"/>
                <w:szCs w:val="26"/>
              </w:rPr>
              <w:t>Thời gian trả kết quả: Sáng: từ 07 giờ đến 11 giờ 30; chiều: từ 13 giờ 30 đến 17 giờ của các ngày làm việc</w:t>
            </w:r>
          </w:p>
        </w:tc>
        <w:tc>
          <w:tcPr>
            <w:tcW w:w="1724" w:type="dxa"/>
          </w:tcPr>
          <w:p w:rsidR="008767BB" w:rsidRPr="008767BB" w:rsidRDefault="008767BB" w:rsidP="008767BB">
            <w:pPr>
              <w:spacing w:after="120" w:line="234" w:lineRule="atLeast"/>
              <w:jc w:val="both"/>
              <w:rPr>
                <w:rFonts w:ascii="Times New Roman" w:eastAsia="Calibri" w:hAnsi="Times New Roman" w:cs="Times New Roman"/>
                <w:color w:val="000000"/>
                <w:sz w:val="28"/>
                <w:szCs w:val="28"/>
                <w:lang w:val="nl-NL"/>
              </w:rPr>
            </w:pPr>
          </w:p>
        </w:tc>
      </w:tr>
    </w:tbl>
    <w:p w:rsidR="008767BB" w:rsidRPr="008767BB" w:rsidRDefault="008767BB" w:rsidP="008767BB">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8767BB">
        <w:rPr>
          <w:rFonts w:ascii="Times New Roman" w:eastAsia="Times New Roman" w:hAnsi="Times New Roman" w:cs="Times New Roman"/>
          <w:b/>
          <w:bCs/>
          <w:color w:val="000000"/>
          <w:sz w:val="28"/>
          <w:szCs w:val="28"/>
          <w:lang w:val="nl-NL"/>
        </w:rPr>
        <w:t>3.</w:t>
      </w:r>
      <w:r w:rsidRPr="008767BB">
        <w:rPr>
          <w:rFonts w:ascii="Times New Roman" w:eastAsia="Times New Roman" w:hAnsi="Times New Roman" w:cs="Times New Roman"/>
          <w:b/>
          <w:color w:val="000000"/>
          <w:sz w:val="28"/>
          <w:szCs w:val="28"/>
          <w:lang w:val="vi-VN"/>
        </w:rPr>
        <w:t>2. Thành phần, số lượng hồ sơ:</w:t>
      </w:r>
    </w:p>
    <w:p w:rsidR="008767BB" w:rsidRPr="008767BB" w:rsidRDefault="008767BB" w:rsidP="008767BB">
      <w:pPr>
        <w:widowControl w:val="0"/>
        <w:spacing w:before="80" w:after="120" w:line="240" w:lineRule="auto"/>
        <w:ind w:firstLine="709"/>
        <w:jc w:val="both"/>
        <w:rPr>
          <w:rFonts w:ascii="Times New Roman" w:eastAsia="Times New Roman" w:hAnsi="Times New Roman" w:cs="Times New Roman"/>
          <w:b/>
          <w:color w:val="000000"/>
          <w:sz w:val="28"/>
          <w:szCs w:val="28"/>
        </w:rPr>
      </w:pPr>
      <w:r w:rsidRPr="008767BB">
        <w:rPr>
          <w:rFonts w:ascii="Times New Roman" w:eastAsia="Times New Roman" w:hAnsi="Times New Roman" w:cs="Times New Roman"/>
          <w:b/>
          <w:color w:val="000000"/>
          <w:sz w:val="28"/>
          <w:szCs w:val="28"/>
          <w:lang w:val="vi-VN"/>
        </w:rPr>
        <w:t>a) Thành phần hồ sơ:</w:t>
      </w:r>
    </w:p>
    <w:p w:rsidR="008767BB" w:rsidRPr="008767BB" w:rsidRDefault="008767BB" w:rsidP="008767BB">
      <w:pPr>
        <w:widowControl w:val="0"/>
        <w:spacing w:before="80" w:after="120" w:line="240" w:lineRule="auto"/>
        <w:ind w:firstLine="709"/>
        <w:jc w:val="both"/>
        <w:rPr>
          <w:rFonts w:ascii="Times New Roman" w:eastAsia="Times New Roman" w:hAnsi="Times New Roman" w:cs="Times New Roman"/>
          <w:b/>
          <w:color w:val="000000"/>
          <w:sz w:val="28"/>
          <w:szCs w:val="28"/>
        </w:rPr>
      </w:pPr>
      <w:r w:rsidRPr="008767BB">
        <w:rPr>
          <w:rFonts w:ascii="Times New Roman" w:eastAsia="Times New Roman" w:hAnsi="Times New Roman" w:cs="Times New Roman"/>
          <w:sz w:val="26"/>
          <w:szCs w:val="26"/>
        </w:rPr>
        <w:t xml:space="preserve">- </w:t>
      </w:r>
      <w:r w:rsidRPr="008767BB">
        <w:rPr>
          <w:rFonts w:ascii="Times New Roman" w:eastAsia="Times New Roman" w:hAnsi="Times New Roman" w:cs="Times New Roman"/>
          <w:sz w:val="24"/>
          <w:szCs w:val="24"/>
        </w:rPr>
        <w:t>Văn bản công bố đủ điều kiện mua bán trang thiết bị y tế thuộc loại B, C, D theo Mẫu số 04 thuộc Phụ lục I ban hành kèm theo Thông tư số 19/2021/TT-BYT;</w:t>
      </w:r>
    </w:p>
    <w:p w:rsidR="008767BB" w:rsidRPr="008767BB" w:rsidRDefault="008767BB" w:rsidP="008767BB">
      <w:pPr>
        <w:widowControl w:val="0"/>
        <w:spacing w:before="80" w:after="120" w:line="240" w:lineRule="auto"/>
        <w:ind w:firstLine="709"/>
        <w:jc w:val="both"/>
        <w:rPr>
          <w:rFonts w:ascii="Times New Roman" w:eastAsia="Times New Roman" w:hAnsi="Times New Roman" w:cs="Times New Roman"/>
          <w:sz w:val="26"/>
          <w:szCs w:val="24"/>
        </w:rPr>
      </w:pPr>
      <w:r w:rsidRPr="008767BB">
        <w:rPr>
          <w:rFonts w:ascii="Times New Roman" w:eastAsia="Times New Roman" w:hAnsi="Times New Roman" w:cs="Times New Roman"/>
          <w:b/>
          <w:color w:val="000000"/>
          <w:sz w:val="28"/>
          <w:szCs w:val="28"/>
        </w:rPr>
        <w:t xml:space="preserve">- </w:t>
      </w:r>
      <w:r w:rsidRPr="008767BB">
        <w:rPr>
          <w:rFonts w:ascii="Times New Roman" w:eastAsia="Times New Roman" w:hAnsi="Times New Roman" w:cs="Times New Roman"/>
          <w:sz w:val="26"/>
          <w:szCs w:val="24"/>
        </w:rPr>
        <w:t>Bản kê khai nhân sự theo mẫu quy định tại Phụ lục II ban hành kèm theo Thông tư số 19/2021/TT-BYT;</w:t>
      </w:r>
    </w:p>
    <w:p w:rsidR="008767BB" w:rsidRPr="008767BB" w:rsidRDefault="008767BB" w:rsidP="008767BB">
      <w:pPr>
        <w:widowControl w:val="0"/>
        <w:spacing w:before="80" w:after="120" w:line="240" w:lineRule="auto"/>
        <w:ind w:firstLine="709"/>
        <w:jc w:val="both"/>
        <w:rPr>
          <w:rFonts w:ascii="Times New Roman" w:eastAsia="Times New Roman" w:hAnsi="Times New Roman" w:cs="Times New Roman"/>
          <w:sz w:val="26"/>
          <w:szCs w:val="24"/>
        </w:rPr>
      </w:pPr>
      <w:r w:rsidRPr="008767BB">
        <w:rPr>
          <w:rFonts w:ascii="Times New Roman" w:eastAsia="Times New Roman" w:hAnsi="Times New Roman" w:cs="Times New Roman"/>
          <w:sz w:val="26"/>
          <w:szCs w:val="24"/>
        </w:rPr>
        <w:t>- Các giấy tờ chứng minh kho bảo quản, phương tiện vận chuyển trang thiết bị y tế đáp ứng các yêu cầu theo quy định tại khoản 2 Điều 40 Nghị định 98/2021/NĐ-CP. Các giấy tờ này phải được xác nhận bởi cơ sở công bố đủ điều kiện mua bán;</w:t>
      </w:r>
    </w:p>
    <w:p w:rsidR="008767BB" w:rsidRPr="008767BB" w:rsidRDefault="008767BB" w:rsidP="008767BB">
      <w:pPr>
        <w:widowControl w:val="0"/>
        <w:spacing w:before="80" w:after="120" w:line="240" w:lineRule="auto"/>
        <w:ind w:firstLine="709"/>
        <w:jc w:val="both"/>
        <w:rPr>
          <w:rFonts w:ascii="Times New Roman" w:eastAsia="Times New Roman" w:hAnsi="Times New Roman" w:cs="Times New Roman"/>
          <w:sz w:val="26"/>
          <w:szCs w:val="24"/>
        </w:rPr>
      </w:pPr>
      <w:r w:rsidRPr="008767BB">
        <w:rPr>
          <w:rFonts w:ascii="Times New Roman" w:eastAsia="Times New Roman" w:hAnsi="Times New Roman" w:cs="Times New Roman"/>
          <w:sz w:val="26"/>
          <w:szCs w:val="24"/>
        </w:rPr>
        <w:t>- Các giấy tờ chứng minh kho bảo quản, hệ thống theo dõi quản lý quá trình xuất, nhập, tồn kho trang thiết bị y tế có chứa chất ma túy và tiền chất đáp ứng các yêu cầu theo quy định tại khoản 3 Điều 40 Nghị định 98/2021/NĐ-CP. Các giấy tờ này phải được xác nhận bởi cơ sở công bố đủ điều kiện mua bán trang thiết bị y tế có chứa chất ma túy và tiền chất.</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767BB">
        <w:rPr>
          <w:rFonts w:ascii="Times New Roman" w:eastAsia="Times New Roman" w:hAnsi="Times New Roman" w:cs="Times New Roman"/>
          <w:b/>
          <w:color w:val="000000"/>
          <w:sz w:val="28"/>
          <w:szCs w:val="28"/>
          <w:lang w:val="vi-VN"/>
        </w:rPr>
        <w:t>b) Số lượng hồ sơ:</w:t>
      </w:r>
      <w:r w:rsidRPr="008767BB">
        <w:rPr>
          <w:rFonts w:ascii="Times New Roman" w:eastAsia="Times New Roman" w:hAnsi="Times New Roman" w:cs="Times New Roman"/>
          <w:color w:val="000000"/>
          <w:sz w:val="28"/>
          <w:szCs w:val="28"/>
          <w:lang w:val="vi-VN"/>
        </w:rPr>
        <w:t xml:space="preserve"> 01 bộ.</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767BB">
        <w:rPr>
          <w:rFonts w:ascii="Times New Roman" w:eastAsia="Times New Roman" w:hAnsi="Times New Roman" w:cs="Times New Roman"/>
          <w:b/>
          <w:bCs/>
          <w:color w:val="000000"/>
          <w:sz w:val="28"/>
          <w:szCs w:val="28"/>
          <w:lang w:val="vi-VN"/>
        </w:rPr>
        <w:t>3.</w:t>
      </w:r>
      <w:r w:rsidRPr="008767BB">
        <w:rPr>
          <w:rFonts w:ascii="Times New Roman" w:eastAsia="Times New Roman" w:hAnsi="Times New Roman" w:cs="Times New Roman"/>
          <w:b/>
          <w:color w:val="000000"/>
          <w:sz w:val="28"/>
          <w:szCs w:val="28"/>
          <w:lang w:val="vi-VN"/>
        </w:rPr>
        <w:t>3. Cơ quan thực hiện:</w:t>
      </w:r>
      <w:r w:rsidRPr="008767BB">
        <w:rPr>
          <w:rFonts w:ascii="Times New Roman" w:eastAsia="Times New Roman" w:hAnsi="Times New Roman" w:cs="Times New Roman"/>
          <w:color w:val="000000"/>
          <w:sz w:val="28"/>
          <w:szCs w:val="28"/>
          <w:lang w:val="vi-VN"/>
        </w:rPr>
        <w:t xml:space="preserve"> Sở Y tế</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767BB">
        <w:rPr>
          <w:rFonts w:ascii="Times New Roman" w:eastAsia="Times New Roman" w:hAnsi="Times New Roman" w:cs="Times New Roman"/>
          <w:b/>
          <w:bCs/>
          <w:color w:val="000000"/>
          <w:sz w:val="28"/>
          <w:szCs w:val="28"/>
          <w:lang w:val="vi-VN"/>
        </w:rPr>
        <w:t>3.</w:t>
      </w:r>
      <w:r w:rsidRPr="008767BB">
        <w:rPr>
          <w:rFonts w:ascii="Times New Roman" w:eastAsia="Times New Roman" w:hAnsi="Times New Roman" w:cs="Times New Roman"/>
          <w:b/>
          <w:color w:val="000000"/>
          <w:sz w:val="28"/>
          <w:szCs w:val="28"/>
          <w:lang w:val="vi-VN"/>
        </w:rPr>
        <w:t>4. Đối tượng thực hiện thủ tục hành chính</w:t>
      </w:r>
      <w:r w:rsidRPr="008767BB">
        <w:rPr>
          <w:rFonts w:ascii="Times New Roman" w:eastAsia="Times New Roman" w:hAnsi="Times New Roman" w:cs="Times New Roman"/>
          <w:color w:val="000000"/>
          <w:sz w:val="28"/>
          <w:szCs w:val="28"/>
          <w:lang w:val="vi-VN"/>
        </w:rPr>
        <w:t>: Cá nhân, tổ chức.</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color w:val="000000"/>
          <w:sz w:val="28"/>
          <w:szCs w:val="28"/>
          <w:lang w:val="vi-VN"/>
        </w:rPr>
      </w:pPr>
      <w:r w:rsidRPr="008767BB">
        <w:rPr>
          <w:rFonts w:ascii="Times New Roman" w:eastAsia="Times New Roman" w:hAnsi="Times New Roman" w:cs="Times New Roman"/>
          <w:b/>
          <w:bCs/>
          <w:color w:val="000000"/>
          <w:sz w:val="28"/>
          <w:szCs w:val="28"/>
          <w:lang w:val="vi-VN"/>
        </w:rPr>
        <w:t>3.</w:t>
      </w:r>
      <w:r w:rsidRPr="008767BB">
        <w:rPr>
          <w:rFonts w:ascii="Times New Roman" w:eastAsia="Times New Roman" w:hAnsi="Times New Roman" w:cs="Times New Roman"/>
          <w:b/>
          <w:color w:val="000000"/>
          <w:sz w:val="28"/>
          <w:szCs w:val="28"/>
          <w:lang w:val="vi-VN"/>
        </w:rPr>
        <w:t>5. Kết quả thực hiện thủ tục hành chính</w:t>
      </w:r>
      <w:r w:rsidRPr="008767BB">
        <w:rPr>
          <w:rFonts w:ascii="Times New Roman" w:eastAsia="Times New Roman" w:hAnsi="Times New Roman" w:cs="Times New Roman"/>
          <w:color w:val="000000"/>
          <w:sz w:val="28"/>
          <w:szCs w:val="28"/>
          <w:lang w:val="vi-VN"/>
        </w:rPr>
        <w:t xml:space="preserve">: </w:t>
      </w:r>
      <w:r w:rsidRPr="008767BB">
        <w:rPr>
          <w:rFonts w:ascii="Times New Roman" w:eastAsia="Times New Roman" w:hAnsi="Times New Roman" w:cs="Times New Roman"/>
          <w:sz w:val="26"/>
          <w:szCs w:val="24"/>
          <w:lang w:val="vi-VN"/>
        </w:rPr>
        <w:t>Số công bố</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6"/>
          <w:lang w:val="es-ES"/>
        </w:rPr>
      </w:pPr>
      <w:r w:rsidRPr="008767BB">
        <w:rPr>
          <w:rFonts w:ascii="Times New Roman" w:eastAsia="Times New Roman" w:hAnsi="Times New Roman" w:cs="Times New Roman"/>
          <w:b/>
          <w:bCs/>
          <w:color w:val="000000"/>
          <w:sz w:val="28"/>
          <w:szCs w:val="28"/>
          <w:lang w:val="vi-VN"/>
        </w:rPr>
        <w:lastRenderedPageBreak/>
        <w:t>3.</w:t>
      </w:r>
      <w:r w:rsidRPr="008767BB">
        <w:rPr>
          <w:rFonts w:ascii="Times New Roman" w:eastAsia="Times New Roman" w:hAnsi="Times New Roman" w:cs="Times New Roman"/>
          <w:b/>
          <w:color w:val="000000"/>
          <w:sz w:val="28"/>
          <w:szCs w:val="28"/>
          <w:lang w:val="vi-VN"/>
        </w:rPr>
        <w:t>6. Phí:</w:t>
      </w:r>
      <w:r w:rsidRPr="008767BB">
        <w:rPr>
          <w:rFonts w:ascii="Times New Roman" w:eastAsia="Times New Roman" w:hAnsi="Times New Roman" w:cs="Times New Roman"/>
          <w:color w:val="000000"/>
          <w:sz w:val="28"/>
          <w:szCs w:val="28"/>
          <w:lang w:val="vi-VN"/>
        </w:rPr>
        <w:t xml:space="preserve"> </w:t>
      </w:r>
      <w:r w:rsidRPr="008767BB">
        <w:rPr>
          <w:rFonts w:ascii="Times New Roman" w:eastAsia="Times New Roman" w:hAnsi="Times New Roman" w:cs="Times New Roman"/>
          <w:sz w:val="26"/>
          <w:szCs w:val="26"/>
          <w:lang w:val="es-ES"/>
        </w:rPr>
        <w:t>Phí thẩm định Điều kiện kinh doanh thuộc lĩnh vực trang thiết bị y tế: 3.000.000đồng/1 hồ sơ (</w:t>
      </w:r>
      <w:r w:rsidRPr="008767BB">
        <w:rPr>
          <w:rFonts w:ascii="Times New Roman" w:eastAsia="Times New Roman" w:hAnsi="Times New Roman" w:cs="Times New Roman"/>
          <w:bCs/>
          <w:color w:val="000000"/>
          <w:sz w:val="24"/>
          <w:szCs w:val="24"/>
          <w:lang w:val="vi-VN"/>
        </w:rPr>
        <w:t xml:space="preserve">Thông tư số 59/2023/TT-BTC ngày 30/8/2023 của Bộ trưởng Bộ Tài chính </w:t>
      </w:r>
      <w:r w:rsidRPr="008767BB">
        <w:rPr>
          <w:rFonts w:ascii="Times New Roman" w:eastAsia="Times New Roman" w:hAnsi="Times New Roman" w:cs="Times New Roman"/>
          <w:iCs/>
          <w:sz w:val="24"/>
          <w:szCs w:val="24"/>
          <w:lang w:val="nl-NL"/>
        </w:rPr>
        <w:t>quy định mức thu, chế độ thu, nộp, quản lý và sử dụng phí trong lĩnh vực y tế.</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8767BB">
        <w:rPr>
          <w:rFonts w:ascii="Times New Roman" w:eastAsia="Times New Roman" w:hAnsi="Times New Roman" w:cs="Times New Roman"/>
          <w:b/>
          <w:bCs/>
          <w:color w:val="000000"/>
          <w:sz w:val="28"/>
          <w:szCs w:val="28"/>
          <w:lang w:val="es-ES"/>
        </w:rPr>
        <w:t>3</w:t>
      </w:r>
      <w:r w:rsidRPr="008767BB">
        <w:rPr>
          <w:rFonts w:ascii="Times New Roman" w:eastAsia="Times New Roman" w:hAnsi="Times New Roman" w:cs="Times New Roman"/>
          <w:b/>
          <w:bCs/>
          <w:color w:val="000000"/>
          <w:sz w:val="28"/>
          <w:szCs w:val="28"/>
          <w:lang w:val="vi-VN"/>
        </w:rPr>
        <w:t>.</w:t>
      </w:r>
      <w:r w:rsidRPr="008767BB">
        <w:rPr>
          <w:rFonts w:ascii="Times New Roman" w:eastAsia="Times New Roman" w:hAnsi="Times New Roman" w:cs="Times New Roman"/>
          <w:b/>
          <w:color w:val="000000"/>
          <w:sz w:val="28"/>
          <w:szCs w:val="28"/>
          <w:lang w:val="vi-VN"/>
        </w:rPr>
        <w:t>7. Tên mẫu đơn, mẫu tờ khai:</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color w:val="000000"/>
          <w:sz w:val="28"/>
          <w:szCs w:val="28"/>
          <w:lang w:val="es-ES"/>
        </w:rPr>
        <w:t xml:space="preserve">- </w:t>
      </w:r>
      <w:r w:rsidRPr="008767BB">
        <w:rPr>
          <w:rFonts w:ascii="Times New Roman" w:eastAsia="Times New Roman" w:hAnsi="Times New Roman" w:cs="Times New Roman"/>
          <w:sz w:val="26"/>
          <w:szCs w:val="24"/>
          <w:lang w:val="vi-VN"/>
        </w:rPr>
        <w:t>Phụ lục I: Văn bản công bố đủ điều kiện mua bán trang thiết bị y tế thuộc loại B, C, D theo Mẫu số 04 thuộc Phụ lục I ban hành kèm theo Thông tư số 19/2021/TT-BYT</w:t>
      </w:r>
      <w:r w:rsidRPr="008767BB">
        <w:rPr>
          <w:rFonts w:ascii="Times New Roman" w:eastAsia="Times New Roman" w:hAnsi="Times New Roman" w:cs="Times New Roman"/>
          <w:sz w:val="26"/>
          <w:szCs w:val="24"/>
          <w:lang w:val="es-ES"/>
        </w:rPr>
        <w:t>;</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es-ES"/>
        </w:rPr>
        <w:t xml:space="preserve">- </w:t>
      </w:r>
      <w:r w:rsidRPr="008767BB">
        <w:rPr>
          <w:rFonts w:ascii="Times New Roman" w:eastAsia="Times New Roman" w:hAnsi="Times New Roman" w:cs="Times New Roman"/>
          <w:sz w:val="26"/>
          <w:szCs w:val="24"/>
          <w:lang w:val="vi-VN"/>
        </w:rPr>
        <w:t>Phụ lục II: Bản kê khai nhân sự theo mẫu quy định Phụ lục II ban hành kèm theo Thông tư 19/2021/TT-BYT</w:t>
      </w:r>
      <w:r w:rsidRPr="008767BB">
        <w:rPr>
          <w:rFonts w:ascii="Times New Roman" w:eastAsia="Times New Roman" w:hAnsi="Times New Roman" w:cs="Times New Roman"/>
          <w:sz w:val="26"/>
          <w:szCs w:val="24"/>
          <w:lang w:val="es-ES"/>
        </w:rPr>
        <w:t>.</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8767BB">
        <w:rPr>
          <w:rFonts w:ascii="Times New Roman" w:eastAsia="Times New Roman" w:hAnsi="Times New Roman" w:cs="Times New Roman"/>
          <w:b/>
          <w:bCs/>
          <w:color w:val="000000"/>
          <w:sz w:val="28"/>
          <w:szCs w:val="28"/>
          <w:lang w:val="es-ES"/>
        </w:rPr>
        <w:t>2</w:t>
      </w:r>
      <w:r w:rsidRPr="008767BB">
        <w:rPr>
          <w:rFonts w:ascii="Times New Roman" w:eastAsia="Times New Roman" w:hAnsi="Times New Roman" w:cs="Times New Roman"/>
          <w:b/>
          <w:bCs/>
          <w:color w:val="000000"/>
          <w:sz w:val="28"/>
          <w:szCs w:val="28"/>
          <w:lang w:val="vi-VN"/>
        </w:rPr>
        <w:t>.</w:t>
      </w:r>
      <w:r w:rsidRPr="008767BB">
        <w:rPr>
          <w:rFonts w:ascii="Times New Roman" w:eastAsia="Times New Roman" w:hAnsi="Times New Roman" w:cs="Times New Roman"/>
          <w:b/>
          <w:color w:val="000000"/>
          <w:sz w:val="28"/>
          <w:szCs w:val="28"/>
          <w:lang w:val="vi-VN"/>
        </w:rPr>
        <w:t xml:space="preserve">8. Yêu cầu, điều kiện thực hiện thủ tục: </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8767BB">
        <w:rPr>
          <w:rFonts w:ascii="Times New Roman" w:eastAsia="Times New Roman" w:hAnsi="Times New Roman" w:cs="Times New Roman"/>
          <w:b/>
          <w:sz w:val="26"/>
          <w:szCs w:val="24"/>
          <w:lang w:val="vi-VN"/>
        </w:rPr>
        <w:t>Điều 40 Nghị định số 98/2021/NĐ-CP Điều kiện của cơ sở mua bán trang thiết bị y tế thuộc loại B, C, D</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Có ít nhất 01 nhân viên kỹ thuật có trình độ cao đẳng chuyên ngành kỹ thuật, chuyên ngành y, dược, hóa học, sinh học hoặc cao đẳng kỹ thuật trang thiết bị y tế trở lên hoặc có trình độ cao đẳng trở lên mà chuyên ngành được đào tạo phù hợp với loại trang thiết bị y tế mà cơ sở mua bán.</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Có kho bảo quản và phương tiện vận chuyển đáp ứng các điều kiện tối thiểu sau đây:</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a) Kho bảo quản:</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 Có diện tích phù hợp với chủng loại và số lượng trang thiết bị y tế được bảo quản</w:t>
      </w:r>
      <w:r w:rsidRPr="008767BB">
        <w:rPr>
          <w:rFonts w:ascii="Times New Roman" w:eastAsia="Times New Roman" w:hAnsi="Times New Roman" w:cs="Times New Roman"/>
          <w:sz w:val="26"/>
          <w:szCs w:val="24"/>
          <w:lang w:val="es-ES"/>
        </w:rPr>
        <w:t>;</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 Bảo đảm thoáng, khô ráo, sạch sẽ, không gần các nguồn gây ô nhiễm</w:t>
      </w:r>
      <w:r w:rsidRPr="008767BB">
        <w:rPr>
          <w:rFonts w:ascii="Times New Roman" w:eastAsia="Times New Roman" w:hAnsi="Times New Roman" w:cs="Times New Roman"/>
          <w:sz w:val="26"/>
          <w:szCs w:val="24"/>
          <w:lang w:val="es-ES"/>
        </w:rPr>
        <w:t>;</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 Đáp ứng yêu cầu bảo quản khác của trang thiết bị y tế theo hướng dẫn sử dụng.</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b) Phương tiện vận chuyển trang thiết bị y tế từ cơ sở mua bán đến nơi giao hàng phù hợp với loại trang thiết bị y tế mà cơ sở mua bán.</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vi-VN"/>
        </w:rPr>
        <w:t>Trường hợp không có kho hoặc phương tiện bảo quản trang thiết bị y tế phải có hợp đồng với cơ sở đủ năng lực để bảo quản và vận chuyển trang thiết bị y tế.</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es-ES"/>
        </w:rPr>
        <w:t>Đối với cơ sở mua bán trang thiết bị y tế có chứa chất ma túy và tiền chất: a) Người phụ trách chuyên môn phải có trình độ đại học chuyên ngành trang thiết bị y tế, y, dược, hóa dược hoặc sinh học.</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es-ES"/>
        </w:rPr>
        <w:t>b) Có kho bảo quản đáp ứng quy định tại Điều 7 Nghị định số 80/2001/NĐ-CP ngày 05 tháng 11 năm 2001 của Chính phủ hướng dẫn việc kiểm soát các hoạt động liên quan đến ma túy ở trong nước.</w:t>
      </w:r>
    </w:p>
    <w:p w:rsidR="008767BB" w:rsidRPr="008767BB" w:rsidRDefault="008767BB" w:rsidP="008767BB">
      <w:pPr>
        <w:widowControl w:val="0"/>
        <w:spacing w:before="60" w:after="60" w:line="240" w:lineRule="auto"/>
        <w:ind w:firstLine="709"/>
        <w:jc w:val="both"/>
        <w:rPr>
          <w:rFonts w:ascii="Times New Roman" w:eastAsia="Times New Roman" w:hAnsi="Times New Roman" w:cs="Times New Roman"/>
          <w:sz w:val="26"/>
          <w:szCs w:val="24"/>
          <w:lang w:val="es-ES"/>
        </w:rPr>
      </w:pPr>
      <w:r w:rsidRPr="008767BB">
        <w:rPr>
          <w:rFonts w:ascii="Times New Roman" w:eastAsia="Times New Roman" w:hAnsi="Times New Roman" w:cs="Times New Roman"/>
          <w:sz w:val="26"/>
          <w:szCs w:val="24"/>
          <w:lang w:val="es-ES"/>
        </w:rPr>
        <w:t>c) Có hệ thống theo dõi quản lý quá trình xuất, nhập, tồn kho trang thiết bị y tế có chứa chất ma túy và tiền chất.</w:t>
      </w:r>
    </w:p>
    <w:p w:rsidR="008767BB" w:rsidRPr="008767BB" w:rsidRDefault="008767BB" w:rsidP="008767BB">
      <w:pPr>
        <w:widowControl w:val="0"/>
        <w:spacing w:after="120" w:line="240" w:lineRule="auto"/>
        <w:ind w:firstLine="709"/>
        <w:jc w:val="both"/>
        <w:rPr>
          <w:rFonts w:ascii="Times New Roman" w:eastAsia="Times New Roman" w:hAnsi="Times New Roman" w:cs="Times New Roman"/>
          <w:color w:val="000000"/>
          <w:sz w:val="28"/>
          <w:szCs w:val="28"/>
          <w:lang w:val="vi-VN"/>
        </w:rPr>
      </w:pPr>
      <w:r w:rsidRPr="008767BB">
        <w:rPr>
          <w:rFonts w:ascii="Times New Roman" w:eastAsia="Times New Roman" w:hAnsi="Times New Roman" w:cs="Times New Roman"/>
          <w:b/>
          <w:bCs/>
          <w:color w:val="000000"/>
          <w:sz w:val="28"/>
          <w:szCs w:val="28"/>
          <w:lang w:val="es-ES"/>
        </w:rPr>
        <w:t>3</w:t>
      </w:r>
      <w:r w:rsidRPr="008767BB">
        <w:rPr>
          <w:rFonts w:ascii="Times New Roman" w:eastAsia="Times New Roman" w:hAnsi="Times New Roman" w:cs="Times New Roman"/>
          <w:b/>
          <w:bCs/>
          <w:color w:val="000000"/>
          <w:sz w:val="28"/>
          <w:szCs w:val="28"/>
          <w:lang w:val="vi-VN"/>
        </w:rPr>
        <w:t>.</w:t>
      </w:r>
      <w:r w:rsidRPr="008767BB">
        <w:rPr>
          <w:rFonts w:ascii="Times New Roman" w:eastAsia="Times New Roman" w:hAnsi="Times New Roman" w:cs="Times New Roman"/>
          <w:b/>
          <w:color w:val="000000"/>
          <w:sz w:val="28"/>
          <w:szCs w:val="28"/>
          <w:lang w:val="vi-VN"/>
        </w:rPr>
        <w:t xml:space="preserve">9. Căn cứ pháp lý của thủ tục hành chính: </w:t>
      </w:r>
    </w:p>
    <w:p w:rsidR="008767BB" w:rsidRPr="008767BB" w:rsidRDefault="008767BB" w:rsidP="008767BB">
      <w:pPr>
        <w:spacing w:after="120" w:line="240" w:lineRule="auto"/>
        <w:ind w:left="720"/>
        <w:jc w:val="both"/>
        <w:rPr>
          <w:rFonts w:ascii="Times New Roman" w:eastAsia="Times New Roman" w:hAnsi="Times New Roman" w:cs="Times New Roman"/>
          <w:color w:val="000000"/>
          <w:sz w:val="26"/>
          <w:szCs w:val="26"/>
          <w:lang w:val="nb-NO"/>
        </w:rPr>
      </w:pPr>
      <w:r w:rsidRPr="008767BB">
        <w:rPr>
          <w:rFonts w:ascii="Times New Roman" w:eastAsia="Times New Roman" w:hAnsi="Times New Roman" w:cs="Times New Roman"/>
          <w:color w:val="000000"/>
          <w:sz w:val="26"/>
          <w:szCs w:val="26"/>
          <w:lang w:val="nb-NO"/>
        </w:rPr>
        <w:t xml:space="preserve"> - Nghị định số 98/2021/NĐ-CP ngày 08/11/2021 của Chính phủ về quản lý trang thiết bị y tế. </w:t>
      </w:r>
    </w:p>
    <w:p w:rsidR="008767BB" w:rsidRPr="008767BB" w:rsidRDefault="008767BB" w:rsidP="008767BB">
      <w:pPr>
        <w:spacing w:after="120" w:line="240" w:lineRule="auto"/>
        <w:ind w:firstLine="709"/>
        <w:jc w:val="both"/>
        <w:rPr>
          <w:rFonts w:ascii="Times New Roman" w:eastAsia="Times New Roman" w:hAnsi="Times New Roman" w:cs="Times New Roman"/>
          <w:color w:val="000000"/>
          <w:sz w:val="26"/>
          <w:szCs w:val="26"/>
          <w:lang w:val="nb-NO"/>
        </w:rPr>
      </w:pPr>
      <w:r w:rsidRPr="008767BB">
        <w:rPr>
          <w:rFonts w:ascii="Times New Roman" w:eastAsia="Times New Roman" w:hAnsi="Times New Roman" w:cs="Times New Roman"/>
          <w:bCs/>
          <w:color w:val="000000"/>
          <w:sz w:val="26"/>
          <w:szCs w:val="26"/>
          <w:lang w:val="es-ES"/>
        </w:rPr>
        <w:lastRenderedPageBreak/>
        <w:t xml:space="preserve">- Thông tư số 19/2021/TT-BYT ngày 16/11/2021 của Bộ Y tế </w:t>
      </w:r>
      <w:r w:rsidRPr="008767BB">
        <w:rPr>
          <w:rFonts w:ascii="Times New Roman" w:eastAsia="Times New Roman" w:hAnsi="Times New Roman" w:cs="Times New Roman"/>
          <w:iCs/>
          <w:sz w:val="26"/>
          <w:szCs w:val="26"/>
          <w:lang w:val="nb-NO"/>
        </w:rPr>
        <w:t>quy định mẫu văn bản, báo cáo thực hiện Nghị định số 98/2021/NĐ-CP ngày 08/11/2021 của Chính phủ về quản lý trang thiết bị y tế</w:t>
      </w:r>
      <w:r w:rsidRPr="008767BB">
        <w:rPr>
          <w:rFonts w:ascii="Times New Roman" w:eastAsia="Times New Roman" w:hAnsi="Times New Roman" w:cs="Times New Roman"/>
          <w:color w:val="000000"/>
          <w:sz w:val="26"/>
          <w:szCs w:val="26"/>
          <w:lang w:val="nb-NO"/>
        </w:rPr>
        <w:t>.</w:t>
      </w:r>
    </w:p>
    <w:p w:rsidR="008767BB" w:rsidRPr="008767BB" w:rsidRDefault="008767BB" w:rsidP="008767BB">
      <w:pPr>
        <w:spacing w:after="120" w:line="240" w:lineRule="auto"/>
        <w:ind w:firstLine="709"/>
        <w:jc w:val="both"/>
        <w:rPr>
          <w:rFonts w:ascii="Times New Roman" w:eastAsia="Times New Roman" w:hAnsi="Times New Roman" w:cs="Times New Roman"/>
          <w:sz w:val="26"/>
          <w:szCs w:val="26"/>
          <w:lang w:val="nb-NO"/>
        </w:rPr>
      </w:pPr>
      <w:r w:rsidRPr="008767BB">
        <w:rPr>
          <w:rFonts w:ascii="Times New Roman" w:eastAsia="Times New Roman" w:hAnsi="Times New Roman" w:cs="Times New Roman"/>
          <w:sz w:val="26"/>
          <w:szCs w:val="26"/>
          <w:lang w:val="nb-NO"/>
        </w:rPr>
        <w:t xml:space="preserve">- </w:t>
      </w:r>
      <w:r w:rsidRPr="008767BB">
        <w:rPr>
          <w:rFonts w:ascii="Times New Roman" w:eastAsia="Times New Roman" w:hAnsi="Times New Roman" w:cs="Times New Roman"/>
          <w:bCs/>
          <w:color w:val="000000"/>
          <w:sz w:val="24"/>
          <w:szCs w:val="24"/>
          <w:lang w:val="nb-NO"/>
        </w:rPr>
        <w:t xml:space="preserve">Thông tư số 59/2023/TT-BTC ngày 30/8/2023 của Bộ trưởng Bộ Tài chính </w:t>
      </w:r>
      <w:r w:rsidRPr="008767BB">
        <w:rPr>
          <w:rFonts w:ascii="Times New Roman" w:eastAsia="Times New Roman" w:hAnsi="Times New Roman" w:cs="Times New Roman"/>
          <w:iCs/>
          <w:sz w:val="24"/>
          <w:szCs w:val="24"/>
          <w:lang w:val="nl-NL"/>
        </w:rPr>
        <w:t>quy định mức thu, chế độ thu, nộp, quản lý và sử dụng phí trong lĩnh vực y tế.</w:t>
      </w:r>
    </w:p>
    <w:p w:rsidR="008767BB" w:rsidRPr="008767BB" w:rsidRDefault="008767BB" w:rsidP="008767BB">
      <w:pPr>
        <w:spacing w:before="60" w:after="60" w:line="240" w:lineRule="auto"/>
        <w:ind w:firstLine="709"/>
        <w:jc w:val="both"/>
        <w:rPr>
          <w:rFonts w:ascii="Times New Roman" w:eastAsia="Times New Roman" w:hAnsi="Times New Roman" w:cs="Times New Roman"/>
          <w:b/>
          <w:color w:val="000000"/>
          <w:sz w:val="28"/>
          <w:szCs w:val="28"/>
        </w:rPr>
      </w:pPr>
      <w:r w:rsidRPr="008767BB">
        <w:rPr>
          <w:rFonts w:ascii="Times New Roman" w:eastAsia="Times New Roman" w:hAnsi="Times New Roman" w:cs="Times New Roman"/>
          <w:b/>
          <w:bCs/>
          <w:color w:val="000000"/>
          <w:sz w:val="28"/>
          <w:szCs w:val="28"/>
          <w:lang w:val="en"/>
        </w:rPr>
        <w:t>3.</w:t>
      </w:r>
      <w:r w:rsidRPr="008767BB">
        <w:rPr>
          <w:rFonts w:ascii="Times New Roman" w:eastAsia="Times New Roman" w:hAnsi="Times New Roman" w:cs="Times New Roman"/>
          <w:b/>
          <w:color w:val="000000"/>
          <w:sz w:val="28"/>
          <w:szCs w:val="28"/>
        </w:rPr>
        <w:t>10. Lưu hồ sơ (ISO):</w:t>
      </w:r>
    </w:p>
    <w:tbl>
      <w:tblPr>
        <w:tblpPr w:leftFromText="180" w:rightFromText="180" w:vertAnchor="text" w:tblpXSpec="center"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3248"/>
        <w:gridCol w:w="3449"/>
      </w:tblGrid>
      <w:tr w:rsidR="008767BB" w:rsidRPr="008767BB" w:rsidTr="00442248">
        <w:trPr>
          <w:trHeight w:val="517"/>
        </w:trPr>
        <w:tc>
          <w:tcPr>
            <w:tcW w:w="2732" w:type="pct"/>
            <w:tcBorders>
              <w:top w:val="single" w:sz="4" w:space="0" w:color="auto"/>
              <w:left w:val="single" w:sz="4" w:space="0" w:color="auto"/>
              <w:bottom w:val="single" w:sz="4" w:space="0" w:color="auto"/>
              <w:right w:val="single" w:sz="4" w:space="0" w:color="auto"/>
            </w:tcBorders>
            <w:vAlign w:val="center"/>
          </w:tcPr>
          <w:p w:rsidR="008767BB" w:rsidRPr="008767BB" w:rsidRDefault="008767BB" w:rsidP="008767BB">
            <w:pPr>
              <w:spacing w:after="0" w:line="240" w:lineRule="auto"/>
              <w:jc w:val="center"/>
              <w:rPr>
                <w:rFonts w:ascii="Times New Roman" w:eastAsia="Times New Roman" w:hAnsi="Times New Roman" w:cs="Times New Roman"/>
                <w:b/>
                <w:color w:val="000000"/>
                <w:sz w:val="28"/>
                <w:szCs w:val="28"/>
              </w:rPr>
            </w:pPr>
            <w:r w:rsidRPr="008767BB">
              <w:rPr>
                <w:rFonts w:ascii="Times New Roman" w:eastAsia="Times New Roman" w:hAnsi="Times New Roman" w:cs="Times New Roman"/>
                <w:b/>
                <w:color w:val="000000"/>
                <w:sz w:val="28"/>
                <w:szCs w:val="28"/>
              </w:rPr>
              <w:t>Thành phần hồ sơ lưu</w:t>
            </w:r>
          </w:p>
        </w:tc>
        <w:tc>
          <w:tcPr>
            <w:tcW w:w="1100" w:type="pct"/>
            <w:tcBorders>
              <w:top w:val="single" w:sz="4" w:space="0" w:color="auto"/>
              <w:left w:val="single" w:sz="4" w:space="0" w:color="auto"/>
              <w:bottom w:val="single" w:sz="4" w:space="0" w:color="auto"/>
              <w:right w:val="single" w:sz="4" w:space="0" w:color="auto"/>
            </w:tcBorders>
            <w:vAlign w:val="center"/>
          </w:tcPr>
          <w:p w:rsidR="008767BB" w:rsidRPr="008767BB" w:rsidRDefault="008767BB" w:rsidP="008767BB">
            <w:pPr>
              <w:spacing w:after="0" w:line="240" w:lineRule="auto"/>
              <w:jc w:val="center"/>
              <w:rPr>
                <w:rFonts w:ascii="Times New Roman" w:eastAsia="Times New Roman" w:hAnsi="Times New Roman" w:cs="Times New Roman"/>
                <w:b/>
                <w:color w:val="000000"/>
                <w:sz w:val="28"/>
                <w:szCs w:val="28"/>
              </w:rPr>
            </w:pPr>
            <w:r w:rsidRPr="008767BB">
              <w:rPr>
                <w:rFonts w:ascii="Times New Roman" w:eastAsia="Times New Roman" w:hAnsi="Times New Roman" w:cs="Times New Roman"/>
                <w:b/>
                <w:color w:val="000000"/>
                <w:sz w:val="28"/>
                <w:szCs w:val="28"/>
              </w:rPr>
              <w:t>Bộ phận</w:t>
            </w:r>
            <w:r w:rsidRPr="008767BB">
              <w:rPr>
                <w:rFonts w:ascii="Times New Roman" w:eastAsia="Times New Roman" w:hAnsi="Times New Roman" w:cs="Times New Roman"/>
                <w:b/>
                <w:color w:val="000000"/>
                <w:sz w:val="28"/>
                <w:szCs w:val="28"/>
              </w:rPr>
              <w:br/>
              <w:t>lưu trữ</w:t>
            </w:r>
          </w:p>
        </w:tc>
        <w:tc>
          <w:tcPr>
            <w:tcW w:w="1168" w:type="pct"/>
            <w:tcBorders>
              <w:top w:val="single" w:sz="4" w:space="0" w:color="auto"/>
              <w:left w:val="single" w:sz="4" w:space="0" w:color="auto"/>
              <w:bottom w:val="single" w:sz="4" w:space="0" w:color="auto"/>
              <w:right w:val="single" w:sz="4" w:space="0" w:color="auto"/>
            </w:tcBorders>
            <w:vAlign w:val="center"/>
          </w:tcPr>
          <w:p w:rsidR="008767BB" w:rsidRPr="008767BB" w:rsidRDefault="008767BB" w:rsidP="008767BB">
            <w:pPr>
              <w:spacing w:after="0" w:line="240" w:lineRule="auto"/>
              <w:jc w:val="center"/>
              <w:rPr>
                <w:rFonts w:ascii="Times New Roman" w:eastAsia="Times New Roman" w:hAnsi="Times New Roman" w:cs="Times New Roman"/>
                <w:b/>
                <w:color w:val="000000"/>
                <w:sz w:val="28"/>
                <w:szCs w:val="28"/>
              </w:rPr>
            </w:pPr>
            <w:r w:rsidRPr="008767BB">
              <w:rPr>
                <w:rFonts w:ascii="Times New Roman" w:eastAsia="Times New Roman" w:hAnsi="Times New Roman" w:cs="Times New Roman"/>
                <w:b/>
                <w:color w:val="000000"/>
                <w:sz w:val="28"/>
                <w:szCs w:val="28"/>
              </w:rPr>
              <w:t>Thời gian lưu</w:t>
            </w:r>
          </w:p>
        </w:tc>
      </w:tr>
      <w:tr w:rsidR="008767BB" w:rsidRPr="008767BB" w:rsidTr="00442248">
        <w:trPr>
          <w:trHeight w:val="517"/>
        </w:trPr>
        <w:tc>
          <w:tcPr>
            <w:tcW w:w="2732" w:type="pct"/>
            <w:tcBorders>
              <w:top w:val="single" w:sz="4" w:space="0" w:color="auto"/>
              <w:left w:val="single" w:sz="4" w:space="0" w:color="auto"/>
              <w:bottom w:val="single" w:sz="4" w:space="0" w:color="auto"/>
              <w:right w:val="single" w:sz="4" w:space="0" w:color="auto"/>
            </w:tcBorders>
            <w:vAlign w:val="center"/>
          </w:tcPr>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Times New Roman" w:hAnsi="Times New Roman" w:cs="Times New Roman"/>
                <w:color w:val="000000"/>
                <w:sz w:val="28"/>
                <w:szCs w:val="28"/>
              </w:rPr>
              <w:t>- Như mục 3.2;</w:t>
            </w:r>
          </w:p>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Times New Roman" w:hAnsi="Times New Roman" w:cs="Times New Roman"/>
                <w:color w:val="000000"/>
                <w:sz w:val="28"/>
                <w:szCs w:val="28"/>
              </w:rPr>
              <w:t>- Kết quả giải quyết TTHC hoặc Văn bản trả lời của đơn vị đối với hồ sơ không đáp ứng yêu cầu, điều kiện.</w:t>
            </w:r>
          </w:p>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Times New Roman" w:hAnsi="Times New Roman" w:cs="Times New Roman"/>
                <w:color w:val="000000"/>
                <w:sz w:val="28"/>
                <w:szCs w:val="28"/>
              </w:rPr>
              <w:t>- Hồ sơ thẩm định (nếu có)</w:t>
            </w:r>
          </w:p>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Times New Roman" w:hAnsi="Times New Roman" w:cs="Times New Roman"/>
                <w:color w:val="000000"/>
                <w:sz w:val="28"/>
                <w:szCs w:val="28"/>
              </w:rPr>
              <w:t>- Văn bản trình cơ quan cấp trên (nếu có)</w:t>
            </w:r>
          </w:p>
        </w:tc>
        <w:tc>
          <w:tcPr>
            <w:tcW w:w="1100" w:type="pct"/>
            <w:tcBorders>
              <w:top w:val="single" w:sz="4" w:space="0" w:color="auto"/>
              <w:left w:val="single" w:sz="4" w:space="0" w:color="auto"/>
              <w:bottom w:val="single" w:sz="4" w:space="0" w:color="auto"/>
              <w:right w:val="single" w:sz="4" w:space="0" w:color="auto"/>
            </w:tcBorders>
            <w:vAlign w:val="center"/>
          </w:tcPr>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Times New Roman" w:hAnsi="Times New Roman" w:cs="Times New Roman"/>
                <w:color w:val="000000"/>
                <w:sz w:val="28"/>
                <w:szCs w:val="28"/>
              </w:rPr>
              <w:t>Văn phòng Sở</w:t>
            </w:r>
          </w:p>
        </w:tc>
        <w:tc>
          <w:tcPr>
            <w:tcW w:w="1168" w:type="pct"/>
            <w:vMerge w:val="restart"/>
            <w:tcBorders>
              <w:top w:val="single" w:sz="4" w:space="0" w:color="auto"/>
              <w:left w:val="single" w:sz="4" w:space="0" w:color="auto"/>
              <w:right w:val="single" w:sz="4" w:space="0" w:color="auto"/>
            </w:tcBorders>
            <w:vAlign w:val="center"/>
          </w:tcPr>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Times New Roman" w:hAnsi="Times New Roman" w:cs="Times New Roman"/>
                <w:color w:val="000000"/>
                <w:sz w:val="28"/>
                <w:szCs w:val="28"/>
              </w:rPr>
              <w:t>Sau 01 năm chuyển hồ sơ đến kho lưu trữ của Sở</w:t>
            </w:r>
          </w:p>
        </w:tc>
      </w:tr>
      <w:tr w:rsidR="008767BB" w:rsidRPr="008767BB" w:rsidTr="00442248">
        <w:trPr>
          <w:trHeight w:val="517"/>
        </w:trPr>
        <w:tc>
          <w:tcPr>
            <w:tcW w:w="2732" w:type="pct"/>
            <w:tcBorders>
              <w:top w:val="single" w:sz="4" w:space="0" w:color="auto"/>
              <w:left w:val="single" w:sz="4" w:space="0" w:color="auto"/>
              <w:bottom w:val="single" w:sz="4" w:space="0" w:color="auto"/>
              <w:right w:val="single" w:sz="4" w:space="0" w:color="auto"/>
            </w:tcBorders>
            <w:vAlign w:val="center"/>
          </w:tcPr>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Times New Roman" w:hAnsi="Times New Roman" w:cs="Times New Roman"/>
                <w:sz w:val="28"/>
                <w:szCs w:val="28"/>
                <w:lang w:val="nl-NL"/>
              </w:rPr>
              <w:t xml:space="preserve">Các biểu mẫu theo </w:t>
            </w:r>
            <w:r w:rsidRPr="008767BB">
              <w:rPr>
                <w:rFonts w:ascii="Times New Roman" w:eastAsia="Times New Roman" w:hAnsi="Times New Roman" w:cs="Times New Roman"/>
                <w:color w:val="000000"/>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767BB">
              <w:rPr>
                <w:rFonts w:ascii="TimesNewRomanPS-BoldMT" w:eastAsia="Times New Roman" w:hAnsi="TimesNewRomanPS-BoldMT" w:cs="Times New Roman"/>
                <w:bCs/>
                <w:color w:val="000000"/>
                <w:sz w:val="28"/>
                <w:szCs w:val="28"/>
              </w:rPr>
              <w:t>về thực hiện cơ chế một cửa, một cửa liên thông</w:t>
            </w:r>
            <w:r w:rsidRPr="008767BB">
              <w:rPr>
                <w:rFonts w:ascii="Times New Roman" w:eastAsia="Times New Roman" w:hAnsi="Times New Roman" w:cs="Times New Roman"/>
                <w:b/>
                <w:bCs/>
                <w:color w:val="000000"/>
                <w:sz w:val="28"/>
                <w:szCs w:val="28"/>
              </w:rPr>
              <w:t xml:space="preserve"> </w:t>
            </w:r>
            <w:r w:rsidRPr="008767BB">
              <w:rPr>
                <w:rFonts w:ascii="TimesNewRomanPS-BoldMT" w:eastAsia="Times New Roman" w:hAnsi="TimesNewRomanPS-BoldMT" w:cs="Times New Roman"/>
                <w:bCs/>
                <w:color w:val="000000"/>
                <w:sz w:val="28"/>
                <w:szCs w:val="28"/>
              </w:rPr>
              <w:t>trong giải quyết thủ tục hành chính</w:t>
            </w:r>
            <w:r w:rsidRPr="008767BB">
              <w:rPr>
                <w:rFonts w:ascii="Times New Roman" w:eastAsia="Times New Roman" w:hAnsi="Times New Roman" w:cs="Times New Roman"/>
                <w:b/>
                <w:color w:val="000000"/>
                <w:sz w:val="28"/>
                <w:szCs w:val="28"/>
              </w:rPr>
              <w:t>.</w:t>
            </w:r>
          </w:p>
        </w:tc>
        <w:tc>
          <w:tcPr>
            <w:tcW w:w="1100" w:type="pct"/>
            <w:tcBorders>
              <w:top w:val="single" w:sz="4" w:space="0" w:color="auto"/>
              <w:left w:val="single" w:sz="4" w:space="0" w:color="auto"/>
              <w:bottom w:val="single" w:sz="4" w:space="0" w:color="auto"/>
              <w:right w:val="single" w:sz="4" w:space="0" w:color="auto"/>
            </w:tcBorders>
            <w:vAlign w:val="center"/>
          </w:tcPr>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r w:rsidRPr="008767BB">
              <w:rPr>
                <w:rFonts w:ascii="Times New Roman" w:eastAsia="Calibri" w:hAnsi="Times New Roman" w:cs="Times New Roman"/>
                <w:color w:val="000000"/>
                <w:sz w:val="28"/>
                <w:szCs w:val="28"/>
              </w:rPr>
              <w:t>Bộ phận tiếp nhận và trả kết quả</w:t>
            </w:r>
          </w:p>
        </w:tc>
        <w:tc>
          <w:tcPr>
            <w:tcW w:w="1168" w:type="pct"/>
            <w:vMerge/>
            <w:tcBorders>
              <w:left w:val="single" w:sz="4" w:space="0" w:color="auto"/>
              <w:right w:val="single" w:sz="4" w:space="0" w:color="auto"/>
            </w:tcBorders>
            <w:vAlign w:val="center"/>
          </w:tcPr>
          <w:p w:rsidR="008767BB" w:rsidRPr="008767BB" w:rsidRDefault="008767BB" w:rsidP="008767BB">
            <w:pPr>
              <w:spacing w:before="60" w:after="60" w:line="240" w:lineRule="auto"/>
              <w:jc w:val="both"/>
              <w:rPr>
                <w:rFonts w:ascii="Times New Roman" w:eastAsia="Times New Roman" w:hAnsi="Times New Roman" w:cs="Times New Roman"/>
                <w:color w:val="000000"/>
                <w:sz w:val="28"/>
                <w:szCs w:val="28"/>
              </w:rPr>
            </w:pPr>
          </w:p>
        </w:tc>
      </w:tr>
    </w:tbl>
    <w:p w:rsidR="008767BB" w:rsidRPr="008767BB" w:rsidRDefault="008767BB" w:rsidP="008767BB">
      <w:pPr>
        <w:spacing w:after="0" w:line="240" w:lineRule="auto"/>
        <w:rPr>
          <w:rFonts w:ascii="Times New Roman" w:eastAsia="Times New Roman" w:hAnsi="Times New Roman" w:cs="Times New Roman"/>
          <w:sz w:val="24"/>
          <w:szCs w:val="24"/>
        </w:rPr>
      </w:pPr>
    </w:p>
    <w:p w:rsidR="008767BB" w:rsidRPr="008767BB" w:rsidRDefault="008767BB" w:rsidP="008767BB">
      <w:pPr>
        <w:spacing w:after="200" w:line="276" w:lineRule="auto"/>
        <w:rPr>
          <w:rFonts w:ascii="Times New Roman" w:eastAsia="Calibri" w:hAnsi="Times New Roman" w:cs="Times New Roman"/>
          <w:sz w:val="24"/>
          <w:szCs w:val="24"/>
        </w:rPr>
      </w:pPr>
    </w:p>
    <w:p w:rsidR="008767BB" w:rsidRPr="008767BB" w:rsidRDefault="008767BB" w:rsidP="008767BB">
      <w:pPr>
        <w:spacing w:after="200" w:line="276" w:lineRule="auto"/>
        <w:rPr>
          <w:rFonts w:ascii="Times New Roman" w:eastAsia="Calibri" w:hAnsi="Times New Roman" w:cs="Times New Roman"/>
          <w:sz w:val="24"/>
          <w:szCs w:val="24"/>
        </w:rPr>
      </w:pPr>
    </w:p>
    <w:p w:rsidR="008767BB" w:rsidRPr="008767BB" w:rsidRDefault="008767BB" w:rsidP="008767BB">
      <w:pPr>
        <w:spacing w:after="200" w:line="276" w:lineRule="auto"/>
        <w:rPr>
          <w:rFonts w:ascii="Times New Roman" w:eastAsia="Calibri" w:hAnsi="Times New Roman" w:cs="Times New Roman"/>
          <w:sz w:val="24"/>
          <w:szCs w:val="24"/>
        </w:rPr>
      </w:pPr>
    </w:p>
    <w:p w:rsidR="008767BB" w:rsidRPr="008767BB" w:rsidRDefault="008767BB" w:rsidP="008767BB">
      <w:pPr>
        <w:spacing w:after="200" w:line="276" w:lineRule="auto"/>
        <w:rPr>
          <w:rFonts w:ascii="Times New Roman" w:eastAsia="Calibri" w:hAnsi="Times New Roman" w:cs="Times New Roman"/>
          <w:sz w:val="24"/>
          <w:szCs w:val="24"/>
        </w:rPr>
        <w:sectPr w:rsidR="008767BB" w:rsidRPr="008767BB" w:rsidSect="00ED34C7">
          <w:pgSz w:w="16840" w:h="11907" w:orient="landscape"/>
          <w:pgMar w:top="1134" w:right="1134" w:bottom="1134" w:left="1134" w:header="284" w:footer="340" w:gutter="0"/>
          <w:cols w:space="720"/>
        </w:sectPr>
      </w:pPr>
    </w:p>
    <w:p w:rsidR="008767BB" w:rsidRPr="008767BB" w:rsidRDefault="008767BB" w:rsidP="008767BB">
      <w:pPr>
        <w:spacing w:after="0" w:line="240" w:lineRule="auto"/>
        <w:jc w:val="center"/>
        <w:rPr>
          <w:rFonts w:ascii="Times New Roman" w:eastAsia="Times New Roman" w:hAnsi="Times New Roman" w:cs="Times New Roman"/>
          <w:b/>
          <w:sz w:val="28"/>
          <w:szCs w:val="28"/>
          <w:lang w:val="es-ES"/>
        </w:rPr>
      </w:pPr>
      <w:r w:rsidRPr="008767BB">
        <w:rPr>
          <w:rFonts w:ascii="Times New Roman" w:eastAsia="Times New Roman" w:hAnsi="Times New Roman" w:cs="Times New Roman"/>
          <w:b/>
          <w:sz w:val="28"/>
          <w:szCs w:val="28"/>
          <w:lang w:val="es-ES"/>
        </w:rPr>
        <w:lastRenderedPageBreak/>
        <w:t>Phụ lục I</w:t>
      </w:r>
    </w:p>
    <w:p w:rsidR="008767BB" w:rsidRPr="008767BB" w:rsidRDefault="008767BB" w:rsidP="008767BB">
      <w:pPr>
        <w:spacing w:before="120" w:after="280" w:afterAutospacing="1" w:line="240" w:lineRule="auto"/>
        <w:jc w:val="right"/>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Mẫu số 04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767BB" w:rsidRPr="008767BB" w:rsidTr="0044224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TÊN CƠ SỞ</w:t>
            </w:r>
            <w:r w:rsidRPr="008767BB">
              <w:rPr>
                <w:rFonts w:ascii="Times New Roman" w:eastAsia="Times New Roman" w:hAnsi="Times New Roman" w:cs="Times New Roman"/>
                <w:b/>
                <w:bCs/>
                <w:sz w:val="24"/>
                <w:szCs w:val="24"/>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CỘNG HÒA XÃ HỘI CHỦ NGHĨA VIỆT NAM</w:t>
            </w:r>
            <w:r w:rsidRPr="008767BB">
              <w:rPr>
                <w:rFonts w:ascii="Times New Roman" w:eastAsia="Times New Roman" w:hAnsi="Times New Roman" w:cs="Times New Roman"/>
                <w:b/>
                <w:bCs/>
                <w:sz w:val="24"/>
                <w:szCs w:val="24"/>
              </w:rPr>
              <w:br/>
              <w:t xml:space="preserve">Độc lập - Tự do - Hạnh phúc </w:t>
            </w:r>
            <w:r w:rsidRPr="008767BB">
              <w:rPr>
                <w:rFonts w:ascii="Times New Roman" w:eastAsia="Times New Roman" w:hAnsi="Times New Roman" w:cs="Times New Roman"/>
                <w:b/>
                <w:bCs/>
                <w:sz w:val="24"/>
                <w:szCs w:val="24"/>
              </w:rPr>
              <w:br/>
              <w:t>---------------</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767BB" w:rsidRPr="008767BB" w:rsidRDefault="008767BB" w:rsidP="008767BB">
            <w:pPr>
              <w:spacing w:before="120" w:after="0" w:line="240" w:lineRule="auto"/>
              <w:jc w:val="right"/>
              <w:rPr>
                <w:rFonts w:ascii="Times New Roman" w:eastAsia="Times New Roman" w:hAnsi="Times New Roman" w:cs="Times New Roman"/>
                <w:sz w:val="24"/>
                <w:szCs w:val="24"/>
              </w:rPr>
            </w:pPr>
            <w:r w:rsidRPr="008767BB">
              <w:rPr>
                <w:rFonts w:ascii="Times New Roman" w:eastAsia="Times New Roman" w:hAnsi="Times New Roman" w:cs="Times New Roman"/>
                <w:i/>
                <w:iCs/>
                <w:sz w:val="24"/>
                <w:szCs w:val="24"/>
              </w:rPr>
              <w:t>..........</w:t>
            </w:r>
            <w:r w:rsidRPr="008767BB">
              <w:rPr>
                <w:rFonts w:ascii="Times New Roman" w:eastAsia="Times New Roman" w:hAnsi="Times New Roman" w:cs="Times New Roman"/>
                <w:i/>
                <w:iCs/>
                <w:sz w:val="24"/>
                <w:szCs w:val="24"/>
                <w:vertAlign w:val="superscript"/>
              </w:rPr>
              <w:t>1</w:t>
            </w:r>
            <w:r w:rsidRPr="008767BB">
              <w:rPr>
                <w:rFonts w:ascii="Times New Roman" w:eastAsia="Times New Roman" w:hAnsi="Times New Roman" w:cs="Times New Roman"/>
                <w:i/>
                <w:iCs/>
                <w:sz w:val="24"/>
                <w:szCs w:val="24"/>
              </w:rPr>
              <w:t>.........., ngày .... tháng ..... năm 20...</w:t>
            </w:r>
          </w:p>
        </w:tc>
      </w:tr>
    </w:tbl>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bookmarkStart w:id="2" w:name="chuong_pl_10_name"/>
      <w:r w:rsidRPr="008767BB">
        <w:rPr>
          <w:rFonts w:ascii="Times New Roman" w:eastAsia="Times New Roman" w:hAnsi="Times New Roman" w:cs="Times New Roman"/>
          <w:b/>
          <w:bCs/>
          <w:sz w:val="24"/>
          <w:szCs w:val="24"/>
        </w:rPr>
        <w:t>VĂN BẢN CÔNG BỐ</w:t>
      </w:r>
      <w:bookmarkEnd w:id="2"/>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bookmarkStart w:id="3" w:name="chuong_pl_10_name_name"/>
      <w:r w:rsidRPr="008767BB">
        <w:rPr>
          <w:rFonts w:ascii="Times New Roman" w:eastAsia="Times New Roman" w:hAnsi="Times New Roman" w:cs="Times New Roman"/>
          <w:b/>
          <w:bCs/>
          <w:sz w:val="24"/>
          <w:szCs w:val="24"/>
        </w:rPr>
        <w:t>Đủ điều kiện mua bán trang thiết bị y tế thuộc loại B, C, D</w:t>
      </w:r>
      <w:bookmarkEnd w:id="3"/>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Kính gửi: .............</w:t>
      </w:r>
      <w:r w:rsidRPr="008767BB">
        <w:rPr>
          <w:rFonts w:ascii="Times New Roman" w:eastAsia="Times New Roman" w:hAnsi="Times New Roman" w:cs="Times New Roman"/>
          <w:sz w:val="24"/>
          <w:szCs w:val="24"/>
          <w:vertAlign w:val="superscript"/>
        </w:rPr>
        <w:t>2</w:t>
      </w:r>
      <w:r w:rsidRPr="008767BB">
        <w:rPr>
          <w:rFonts w:ascii="Times New Roman" w:eastAsia="Times New Roman" w:hAnsi="Times New Roman" w:cs="Times New Roman"/>
          <w:sz w:val="24"/>
          <w:szCs w:val="24"/>
        </w:rPr>
        <w: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xml:space="preserve">1. Tên cơ sở: ..........................................................................................................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xml:space="preserve">Mã số thuế: ………………………………………………………………………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Địa chỉ:…..</w:t>
      </w:r>
      <w:r w:rsidRPr="008767BB">
        <w:rPr>
          <w:rFonts w:ascii="Times New Roman" w:eastAsia="Times New Roman" w:hAnsi="Times New Roman" w:cs="Times New Roman"/>
          <w:sz w:val="24"/>
          <w:szCs w:val="24"/>
          <w:vertAlign w:val="superscript"/>
        </w:rPr>
        <w:t>3</w:t>
      </w:r>
      <w:r w:rsidRPr="008767BB">
        <w:rPr>
          <w:rFonts w:ascii="Times New Roman" w:eastAsia="Times New Roman" w:hAnsi="Times New Roman" w:cs="Times New Roman"/>
          <w:sz w:val="24"/>
          <w:szCs w:val="24"/>
        </w:rPr>
        <w:t xml:space="preserve">………………………………………………………………………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xml:space="preserve">Văn phòng giao dịch </w:t>
      </w:r>
      <w:r w:rsidRPr="008767BB">
        <w:rPr>
          <w:rFonts w:ascii="Times New Roman" w:eastAsia="Times New Roman" w:hAnsi="Times New Roman" w:cs="Times New Roman"/>
          <w:i/>
          <w:iCs/>
          <w:sz w:val="24"/>
          <w:szCs w:val="24"/>
        </w:rPr>
        <w:t>(nếu có)</w:t>
      </w:r>
      <w:r w:rsidRPr="008767BB">
        <w:rPr>
          <w:rFonts w:ascii="Times New Roman" w:eastAsia="Times New Roman" w:hAnsi="Times New Roman" w:cs="Times New Roman"/>
          <w:sz w:val="24"/>
          <w:szCs w:val="24"/>
        </w:rPr>
        <w:t>: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2. Người đại diện hợp pháp của cơ sở:</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xml:space="preserve">Họ và tên: ………………………………………………………………………..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xml:space="preserve">Số CMND/Định danh/Hộ chiếu: ……. ngày cấp: ……… nơi cấp: …………….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Điện thoại cố định: ................................Điện thoại di động: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3. Cán bộ kỹ thuật của cơ sở mua bán</w:t>
      </w:r>
      <w:r w:rsidRPr="008767BB">
        <w:rPr>
          <w:rFonts w:ascii="Times New Roman" w:eastAsia="Times New Roman" w:hAnsi="Times New Roman" w:cs="Times New Roman"/>
          <w:sz w:val="24"/>
          <w:szCs w:val="24"/>
          <w:vertAlign w:val="superscript"/>
        </w:rPr>
        <w:t>4</w:t>
      </w:r>
      <w:r w:rsidRPr="008767BB">
        <w:rPr>
          <w:rFonts w:ascii="Times New Roman" w:eastAsia="Times New Roman" w:hAnsi="Times New Roman" w:cs="Times New Roman"/>
          <w:sz w:val="24"/>
          <w:szCs w:val="24"/>
        </w:rPr>
        <w: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xml:space="preserve">Họ và tên: ………………………………………………………………………..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xml:space="preserve">Số CMND/Định danh/Hộ chiếu: ……. ngày cấp: ……… nơi cấp: ……………..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Trình độ chuyên môn: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4. Danh mục trang thiết bị y tế do cơ sở thực hiện mua bán:</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lastRenderedPageBreak/>
        <w:t>Công bố đủ điều kiện mua bán trang thiết bị y tế</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Hồ sơ kèm theo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
        <w:gridCol w:w="7718"/>
        <w:gridCol w:w="844"/>
      </w:tblGrid>
      <w:tr w:rsidR="008767BB" w:rsidRPr="008767BB" w:rsidTr="00442248">
        <w:tc>
          <w:tcPr>
            <w:tcW w:w="27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1.</w:t>
            </w:r>
          </w:p>
        </w:tc>
        <w:tc>
          <w:tcPr>
            <w:tcW w:w="42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Bản kê khai nhân sự</w:t>
            </w:r>
          </w:p>
        </w:tc>
        <w:tc>
          <w:tcPr>
            <w:tcW w:w="4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2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2.</w:t>
            </w:r>
          </w:p>
        </w:tc>
        <w:tc>
          <w:tcPr>
            <w:tcW w:w="42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Hồ sơ về kho tàng bảo quản trang thiết bị y tế</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2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3.</w:t>
            </w:r>
          </w:p>
        </w:tc>
        <w:tc>
          <w:tcPr>
            <w:tcW w:w="42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Hồ sơ về phương tiện vận chuyển trang thiết bị y tế</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2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4.</w:t>
            </w:r>
          </w:p>
        </w:tc>
        <w:tc>
          <w:tcPr>
            <w:tcW w:w="42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Giấy tờ chứng minh kho bảo quản, hệ thống theo dõi quản lý quá trình xuất, nhập, tồn kho trang thiết bị y tế có chứa chất ma túy, tiền chất</w:t>
            </w:r>
          </w:p>
        </w:tc>
        <w:tc>
          <w:tcPr>
            <w:tcW w:w="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w:t>
            </w:r>
          </w:p>
        </w:tc>
      </w:tr>
    </w:tbl>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Cơ sở công bố đủ điều kiện mua bán trang thiết bị y tế cam kết: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1. Nội dung thông tin công bố là chính xác, hợp pháp và theo đúng quy định. Nếu có sự giả mạo, không đúng sự thật cơ sở xin chịu hoàn toàn trách nhiệm và sẽ bị xử lý theo quy định của pháp luật.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2. Bảo đảm chất lượng và lưu hành trang thiết bị y tế theo đúng quy định của pháp luật.</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3. Cập nhật các thay đổi liên quan đến hồ sơ công bố đủ điều kiện mua bán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767BB" w:rsidRPr="008767BB" w:rsidTr="0044224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767BB" w:rsidRPr="008767BB" w:rsidRDefault="008767BB" w:rsidP="008767BB">
            <w:pPr>
              <w:spacing w:before="120" w:after="0"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 xml:space="preserve">Người đại diện hợp pháp của cơ sở </w:t>
            </w:r>
            <w:r w:rsidRPr="008767BB">
              <w:rPr>
                <w:rFonts w:ascii="Times New Roman" w:eastAsia="Times New Roman" w:hAnsi="Times New Roman" w:cs="Times New Roman"/>
                <w:sz w:val="24"/>
                <w:szCs w:val="24"/>
              </w:rPr>
              <w:br/>
            </w:r>
            <w:r w:rsidRPr="008767BB">
              <w:rPr>
                <w:rFonts w:ascii="Times New Roman" w:eastAsia="Times New Roman" w:hAnsi="Times New Roman" w:cs="Times New Roman"/>
                <w:i/>
                <w:iCs/>
                <w:sz w:val="24"/>
                <w:szCs w:val="24"/>
              </w:rPr>
              <w:t xml:space="preserve">(Ký tên, ghi họ tên đầy đủ, chức danh) </w:t>
            </w:r>
            <w:r w:rsidRPr="008767BB">
              <w:rPr>
                <w:rFonts w:ascii="Times New Roman" w:eastAsia="Times New Roman" w:hAnsi="Times New Roman" w:cs="Times New Roman"/>
                <w:i/>
                <w:iCs/>
                <w:sz w:val="24"/>
                <w:szCs w:val="24"/>
              </w:rPr>
              <w:br/>
              <w:t>Xác nhận bằng dấu hoặc chữ ký số</w:t>
            </w:r>
          </w:p>
        </w:tc>
      </w:tr>
    </w:tbl>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___________________</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vertAlign w:val="superscript"/>
        </w:rPr>
        <w:t>1</w:t>
      </w:r>
      <w:r w:rsidRPr="008767BB">
        <w:rPr>
          <w:rFonts w:ascii="Times New Roman" w:eastAsia="Times New Roman" w:hAnsi="Times New Roman" w:cs="Times New Roman"/>
          <w:sz w:val="24"/>
          <w:szCs w:val="24"/>
        </w:rPr>
        <w:t xml:space="preserve"> Địa danh</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vertAlign w:val="superscript"/>
        </w:rPr>
        <w:t>2</w:t>
      </w:r>
      <w:r w:rsidRPr="008767BB">
        <w:rPr>
          <w:rFonts w:ascii="Times New Roman" w:eastAsia="Times New Roman" w:hAnsi="Times New Roman" w:cs="Times New Roman"/>
          <w:sz w:val="24"/>
          <w:szCs w:val="24"/>
        </w:rPr>
        <w:t xml:space="preserve"> Sở Y tế tỉnh, thành phố trực thuộc trung ương nơi cơ sở đặt trụ sở</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vertAlign w:val="superscript"/>
        </w:rPr>
        <w:t>3</w:t>
      </w:r>
      <w:r w:rsidRPr="008767BB">
        <w:rPr>
          <w:rFonts w:ascii="Times New Roman" w:eastAsia="Times New Roman" w:hAnsi="Times New Roman" w:cs="Times New Roman"/>
          <w:sz w:val="24"/>
          <w:szCs w:val="24"/>
        </w:rPr>
        <w:t xml:space="preserve"> Ghi theo địa chỉ trên giấy chứng nhận đăng ký kinh doanh</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vertAlign w:val="superscript"/>
        </w:rPr>
        <w:t>4</w:t>
      </w:r>
      <w:r w:rsidRPr="008767BB">
        <w:rPr>
          <w:rFonts w:ascii="Times New Roman" w:eastAsia="Times New Roman" w:hAnsi="Times New Roman" w:cs="Times New Roman"/>
          <w:sz w:val="24"/>
          <w:szCs w:val="24"/>
        </w:rPr>
        <w:t xml:space="preserve"> Kê khai cụ thể theo số người hiện có</w:t>
      </w: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bookmarkStart w:id="4" w:name="chuong_pl_23"/>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b/>
          <w:bCs/>
          <w:color w:val="000000"/>
          <w:sz w:val="24"/>
          <w:szCs w:val="24"/>
        </w:rPr>
      </w:pPr>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color w:val="000000"/>
          <w:sz w:val="24"/>
          <w:szCs w:val="24"/>
        </w:rPr>
        <w:lastRenderedPageBreak/>
        <w:t>PHỤ LỤC II</w:t>
      </w:r>
      <w:bookmarkEnd w:id="4"/>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bookmarkStart w:id="5" w:name="chuong_pl_23_name"/>
      <w:r w:rsidRPr="008767BB">
        <w:rPr>
          <w:rFonts w:ascii="Times New Roman" w:eastAsia="Times New Roman" w:hAnsi="Times New Roman" w:cs="Times New Roman"/>
          <w:sz w:val="24"/>
          <w:szCs w:val="24"/>
        </w:rPr>
        <w:t>MẪU BẢN KÊ KHAI NHÂN SỰ</w:t>
      </w:r>
      <w:bookmarkEnd w:id="5"/>
      <w:r w:rsidRPr="008767BB">
        <w:rPr>
          <w:rFonts w:ascii="Times New Roman" w:eastAsia="Times New Roman" w:hAnsi="Times New Roman" w:cs="Times New Roman"/>
          <w:sz w:val="24"/>
          <w:szCs w:val="24"/>
        </w:rPr>
        <w:br/>
      </w:r>
      <w:r w:rsidRPr="008767BB">
        <w:rPr>
          <w:rFonts w:ascii="Times New Roman" w:eastAsia="Times New Roman" w:hAnsi="Times New Roman" w:cs="Times New Roman"/>
          <w:i/>
          <w:iCs/>
          <w:sz w:val="24"/>
          <w:szCs w:val="24"/>
        </w:rPr>
        <w:t>(Kèm theo Thông tư số 19/2021/TT-BYT ngày 16 tháng 11 năm 2021 của Bộ trưởng Bộ Y tế)</w:t>
      </w:r>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CỘNG HÒA XÃ HỘI CHỦ NGHĨA VIỆT NAM</w:t>
      </w:r>
      <w:r w:rsidRPr="008767BB">
        <w:rPr>
          <w:rFonts w:ascii="Times New Roman" w:eastAsia="Times New Roman" w:hAnsi="Times New Roman" w:cs="Times New Roman"/>
          <w:b/>
          <w:bCs/>
          <w:sz w:val="24"/>
          <w:szCs w:val="24"/>
        </w:rPr>
        <w:br/>
        <w:t>Độc lập - Tự do - Hạnh phúc</w:t>
      </w:r>
      <w:r w:rsidRPr="008767BB">
        <w:rPr>
          <w:rFonts w:ascii="Times New Roman" w:eastAsia="Times New Roman" w:hAnsi="Times New Roman" w:cs="Times New Roman"/>
          <w:b/>
          <w:bCs/>
          <w:sz w:val="24"/>
          <w:szCs w:val="24"/>
        </w:rPr>
        <w:br/>
        <w:t>-------------</w:t>
      </w:r>
      <w:r w:rsidRPr="008767BB">
        <w:rPr>
          <w:rFonts w:ascii="Times New Roman" w:eastAsia="Times New Roman" w:hAnsi="Times New Roman" w:cs="Times New Roman"/>
          <w:sz w:val="24"/>
          <w:szCs w:val="24"/>
        </w:rPr>
        <w:br/>
      </w:r>
      <w:r w:rsidRPr="008767BB">
        <w:rPr>
          <w:rFonts w:ascii="Times New Roman" w:eastAsia="Times New Roman" w:hAnsi="Times New Roman" w:cs="Times New Roman"/>
          <w:i/>
          <w:iCs/>
          <w:sz w:val="24"/>
          <w:szCs w:val="24"/>
        </w:rPr>
        <w:t>…....</w:t>
      </w:r>
      <w:r w:rsidRPr="008767BB">
        <w:rPr>
          <w:rFonts w:ascii="Times New Roman" w:eastAsia="Times New Roman" w:hAnsi="Times New Roman" w:cs="Times New Roman"/>
          <w:i/>
          <w:iCs/>
          <w:sz w:val="24"/>
          <w:szCs w:val="24"/>
          <w:vertAlign w:val="superscript"/>
        </w:rPr>
        <w:t>1</w:t>
      </w:r>
      <w:r w:rsidRPr="008767BB">
        <w:rPr>
          <w:rFonts w:ascii="Times New Roman" w:eastAsia="Times New Roman" w:hAnsi="Times New Roman" w:cs="Times New Roman"/>
          <w:i/>
          <w:iCs/>
          <w:sz w:val="24"/>
          <w:szCs w:val="24"/>
        </w:rPr>
        <w:t>....., ngày.......tháng.......năm 20.....</w:t>
      </w:r>
    </w:p>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BẢN KÊ KHAI NHÂN SỰ</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Tên cơ sở: ..............................................................................................................................</w:t>
      </w:r>
    </w:p>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Địa chỉ: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
        <w:gridCol w:w="818"/>
        <w:gridCol w:w="623"/>
        <w:gridCol w:w="837"/>
        <w:gridCol w:w="580"/>
        <w:gridCol w:w="722"/>
        <w:gridCol w:w="722"/>
        <w:gridCol w:w="874"/>
        <w:gridCol w:w="620"/>
        <w:gridCol w:w="821"/>
        <w:gridCol w:w="839"/>
        <w:gridCol w:w="615"/>
        <w:gridCol w:w="640"/>
      </w:tblGrid>
      <w:tr w:rsidR="008767BB" w:rsidRPr="008767BB" w:rsidTr="00442248">
        <w:tc>
          <w:tcPr>
            <w:tcW w:w="18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TT</w:t>
            </w:r>
          </w:p>
        </w:tc>
        <w:tc>
          <w:tcPr>
            <w:tcW w:w="4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Họ và tên</w:t>
            </w:r>
          </w:p>
        </w:tc>
        <w:tc>
          <w:tcPr>
            <w:tcW w:w="3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Chức vụ</w:t>
            </w:r>
          </w:p>
        </w:tc>
        <w:tc>
          <w:tcPr>
            <w:tcW w:w="4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Trình độ chuyên môn</w:t>
            </w:r>
          </w:p>
        </w:tc>
        <w:tc>
          <w:tcPr>
            <w:tcW w:w="163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Quá trình công tác trong lĩnh vực trang thiết bị y tế</w:t>
            </w:r>
          </w:p>
        </w:tc>
        <w:tc>
          <w:tcPr>
            <w:tcW w:w="188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Quá trình đào tạo</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Đơn vị công tác</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Thời gian công tác</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Vị trí đảm nhiệm</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Công việc chính được giao</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Tên cơ sở đào tạo</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Chuyên ngành đào tạo</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Văn bằng chứng chỉ, trình độ</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Hình thức đào tạo</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Thời gian đào tạo</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1</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2</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r>
      <w:tr w:rsidR="008767BB" w:rsidRPr="008767BB" w:rsidTr="00442248">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3</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r>
    </w:tbl>
    <w:p w:rsidR="008767BB" w:rsidRPr="008767BB" w:rsidRDefault="008767BB" w:rsidP="008767BB">
      <w:pPr>
        <w:spacing w:before="120" w:after="280" w:afterAutospacing="1"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8767BB" w:rsidRPr="008767BB" w:rsidTr="0044224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767BB" w:rsidRPr="008767BB" w:rsidRDefault="008767BB" w:rsidP="008767BB">
            <w:pPr>
              <w:spacing w:before="120" w:after="0"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8767BB" w:rsidRPr="008767BB" w:rsidRDefault="008767BB" w:rsidP="008767BB">
            <w:pPr>
              <w:spacing w:before="120" w:after="0" w:line="240" w:lineRule="auto"/>
              <w:jc w:val="center"/>
              <w:rPr>
                <w:rFonts w:ascii="Times New Roman" w:eastAsia="Times New Roman" w:hAnsi="Times New Roman" w:cs="Times New Roman"/>
                <w:sz w:val="24"/>
                <w:szCs w:val="24"/>
              </w:rPr>
            </w:pPr>
            <w:r w:rsidRPr="008767BB">
              <w:rPr>
                <w:rFonts w:ascii="Times New Roman" w:eastAsia="Times New Roman" w:hAnsi="Times New Roman" w:cs="Times New Roman"/>
                <w:b/>
                <w:bCs/>
                <w:sz w:val="24"/>
                <w:szCs w:val="24"/>
              </w:rPr>
              <w:t xml:space="preserve">Người đại diện hợp pháp của cơ sở </w:t>
            </w:r>
            <w:r w:rsidRPr="008767BB">
              <w:rPr>
                <w:rFonts w:ascii="Times New Roman" w:eastAsia="Times New Roman" w:hAnsi="Times New Roman" w:cs="Times New Roman"/>
                <w:sz w:val="24"/>
                <w:szCs w:val="24"/>
              </w:rPr>
              <w:br/>
            </w:r>
            <w:r w:rsidRPr="008767BB">
              <w:rPr>
                <w:rFonts w:ascii="Times New Roman" w:eastAsia="Times New Roman" w:hAnsi="Times New Roman" w:cs="Times New Roman"/>
                <w:i/>
                <w:iCs/>
                <w:sz w:val="24"/>
                <w:szCs w:val="24"/>
              </w:rPr>
              <w:t xml:space="preserve">(Ký tên, ghi họ tên đầy đủ, chức danh) </w:t>
            </w:r>
            <w:r w:rsidRPr="008767BB">
              <w:rPr>
                <w:rFonts w:ascii="Times New Roman" w:eastAsia="Times New Roman" w:hAnsi="Times New Roman" w:cs="Times New Roman"/>
                <w:i/>
                <w:iCs/>
                <w:sz w:val="24"/>
                <w:szCs w:val="24"/>
              </w:rPr>
              <w:br/>
              <w:t>Xác nhận bằng dấu hoặc chữ ký số</w:t>
            </w:r>
          </w:p>
        </w:tc>
      </w:tr>
    </w:tbl>
    <w:p w:rsidR="008767BB" w:rsidRPr="008767BB" w:rsidRDefault="008767BB" w:rsidP="008767BB">
      <w:pPr>
        <w:spacing w:before="120" w:after="280" w:afterAutospacing="1"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rPr>
        <w:t>___________________</w:t>
      </w:r>
    </w:p>
    <w:p w:rsidR="008767BB" w:rsidRPr="008767BB" w:rsidRDefault="008767BB" w:rsidP="008767BB">
      <w:pPr>
        <w:spacing w:after="0" w:line="240" w:lineRule="auto"/>
        <w:rPr>
          <w:rFonts w:ascii="Times New Roman" w:eastAsia="Times New Roman" w:hAnsi="Times New Roman" w:cs="Times New Roman"/>
          <w:sz w:val="24"/>
          <w:szCs w:val="24"/>
        </w:rPr>
      </w:pPr>
      <w:r w:rsidRPr="008767BB">
        <w:rPr>
          <w:rFonts w:ascii="Times New Roman" w:eastAsia="Times New Roman" w:hAnsi="Times New Roman" w:cs="Times New Roman"/>
          <w:sz w:val="24"/>
          <w:szCs w:val="24"/>
          <w:vertAlign w:val="superscript"/>
        </w:rPr>
        <w:t> 1</w:t>
      </w:r>
      <w:r w:rsidRPr="008767BB">
        <w:rPr>
          <w:rFonts w:ascii="Times New Roman" w:eastAsia="Times New Roman" w:hAnsi="Times New Roman" w:cs="Times New Roman"/>
          <w:sz w:val="24"/>
          <w:szCs w:val="24"/>
        </w:rPr>
        <w:t xml:space="preserve"> Địa danh.</w:t>
      </w:r>
    </w:p>
    <w:p w:rsidR="0020691E" w:rsidRDefault="0020691E"/>
    <w:sectPr w:rsidR="0020691E" w:rsidSect="00EA6640">
      <w:pgSz w:w="11907" w:h="16840"/>
      <w:pgMar w:top="1134" w:right="1134" w:bottom="1134" w:left="1701" w:header="284"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BB"/>
    <w:rsid w:val="0020691E"/>
    <w:rsid w:val="008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2A491-66A5-4C01-822D-6AF12C21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2023-10-23T04:21:00Z</dcterms:created>
  <dcterms:modified xsi:type="dcterms:W3CDTF">2023-10-23T04:21:00Z</dcterms:modified>
</cp:coreProperties>
</file>