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DD" w:rsidRDefault="00FF54DD" w:rsidP="00FF54DD">
      <w:pPr>
        <w:shd w:val="clear" w:color="auto" w:fill="FFFFFF"/>
        <w:spacing w:after="0" w:line="212" w:lineRule="atLeast"/>
        <w:ind w:firstLine="567"/>
        <w:jc w:val="both"/>
        <w:rPr>
          <w:rFonts w:ascii="Times New Roman" w:hAnsi="Times New Roman"/>
          <w:b/>
          <w:sz w:val="28"/>
          <w:szCs w:val="28"/>
          <w:shd w:val="clear" w:color="auto" w:fill="FFFFFF"/>
          <w:lang w:val="da-DK"/>
        </w:rPr>
      </w:pPr>
      <w:r>
        <w:rPr>
          <w:rFonts w:ascii="Times New Roman" w:hAnsi="Times New Roman"/>
          <w:b/>
          <w:bCs/>
          <w:sz w:val="28"/>
          <w:szCs w:val="28"/>
          <w:lang w:val="da-DK"/>
        </w:rPr>
        <w:t xml:space="preserve">78. </w:t>
      </w:r>
      <w:r>
        <w:rPr>
          <w:rFonts w:ascii="Times New Roman" w:hAnsi="Times New Roman"/>
          <w:b/>
          <w:sz w:val="28"/>
          <w:szCs w:val="28"/>
          <w:shd w:val="clear" w:color="auto" w:fill="FFFFFF"/>
          <w:lang w:val="da-DK"/>
        </w:rPr>
        <w:t>Cấp sửa đổi, bổ sung giấy phép hoạt động bán lẻ điện đến cấp điện áp 0,4kV tại địa phương - 2.001266.000.00.00.H20</w:t>
      </w:r>
    </w:p>
    <w:p w:rsidR="00FF54DD" w:rsidRDefault="00FF54DD" w:rsidP="00FF54DD">
      <w:pPr>
        <w:spacing w:after="0"/>
        <w:ind w:left="567"/>
        <w:contextualSpacing/>
        <w:rPr>
          <w:rFonts w:ascii="Times New Roman" w:hAnsi="Times New Roman"/>
          <w:b/>
          <w:sz w:val="28"/>
          <w:szCs w:val="28"/>
          <w:lang w:val="da-DK"/>
        </w:rPr>
      </w:pPr>
      <w:r>
        <w:rPr>
          <w:rFonts w:ascii="Times New Roman" w:hAnsi="Times New Roman"/>
          <w:b/>
          <w:sz w:val="28"/>
          <w:szCs w:val="28"/>
          <w:lang w:val="da-DK"/>
        </w:rPr>
        <w:t>78.1.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1"/>
        <w:gridCol w:w="9563"/>
        <w:gridCol w:w="2410"/>
        <w:gridCol w:w="708"/>
      </w:tblGrid>
      <w:tr w:rsidR="00FF54DD" w:rsidTr="00FF54DD">
        <w:tc>
          <w:tcPr>
            <w:tcW w:w="918" w:type="dxa"/>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center"/>
              <w:rPr>
                <w:rFonts w:ascii="Times New Roman" w:hAnsi="Times New Roman"/>
                <w:b/>
                <w:sz w:val="26"/>
                <w:szCs w:val="26"/>
              </w:rPr>
            </w:pPr>
            <w:r>
              <w:rPr>
                <w:rFonts w:ascii="Times New Roman" w:hAnsi="Times New Roman"/>
                <w:b/>
                <w:sz w:val="26"/>
                <w:szCs w:val="26"/>
              </w:rPr>
              <w:t>Trình tự thực hiện</w:t>
            </w:r>
          </w:p>
        </w:tc>
        <w:tc>
          <w:tcPr>
            <w:tcW w:w="9563" w:type="dxa"/>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b/>
                <w:sz w:val="26"/>
                <w:szCs w:val="26"/>
              </w:rPr>
            </w:pPr>
          </w:p>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p w:rsidR="00FF54DD" w:rsidRDefault="00FF54DD">
            <w:pPr>
              <w:tabs>
                <w:tab w:val="left" w:pos="2460"/>
              </w:tabs>
              <w:spacing w:after="0"/>
              <w:jc w:val="center"/>
              <w:rPr>
                <w:rFonts w:ascii="Times New Roman" w:hAnsi="Times New Roman"/>
                <w:b/>
                <w:sz w:val="26"/>
                <w:szCs w:val="26"/>
              </w:rPr>
            </w:pPr>
          </w:p>
        </w:tc>
      </w:tr>
      <w:tr w:rsidR="00FF54DD" w:rsidTr="00FF54DD">
        <w:tc>
          <w:tcPr>
            <w:tcW w:w="918" w:type="dxa"/>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FF54DD" w:rsidRDefault="00FF54D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FF54DD" w:rsidRDefault="00FF54DD">
            <w:pPr>
              <w:spacing w:after="0"/>
              <w:jc w:val="center"/>
              <w:rPr>
                <w:rFonts w:ascii="Times New Roman" w:hAnsi="Times New Roman"/>
                <w:sz w:val="26"/>
                <w:szCs w:val="26"/>
              </w:rPr>
            </w:pPr>
          </w:p>
          <w:p w:rsidR="00FF54DD" w:rsidRDefault="00FF54DD">
            <w:pPr>
              <w:rPr>
                <w:rFonts w:ascii="Times New Roman" w:hAnsi="Times New Roman"/>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pacing w:after="0"/>
              <w:jc w:val="both"/>
              <w:rPr>
                <w:rFonts w:ascii="Times New Roman" w:hAnsi="Times New Roman"/>
                <w:spacing w:val="-6"/>
                <w:sz w:val="26"/>
                <w:szCs w:val="26"/>
              </w:rPr>
            </w:pPr>
            <w:r>
              <w:rPr>
                <w:rFonts w:ascii="Times New Roman" w:hAnsi="Times New Roman"/>
                <w:spacing w:val="-6"/>
                <w:sz w:val="26"/>
                <w:szCs w:val="26"/>
              </w:rPr>
              <w:t>-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FF54DD" w:rsidRDefault="00FF54DD">
            <w:pPr>
              <w:spacing w:after="0"/>
              <w:jc w:val="both"/>
              <w:rPr>
                <w:rFonts w:ascii="Times New Roman" w:hAnsi="Times New Roman"/>
                <w:spacing w:val="-6"/>
                <w:sz w:val="26"/>
                <w:szCs w:val="26"/>
              </w:rPr>
            </w:pPr>
            <w:r>
              <w:rPr>
                <w:rFonts w:ascii="Times New Roman" w:hAnsi="Times New Roman"/>
                <w:spacing w:val="-6"/>
                <w:sz w:val="26"/>
                <w:szCs w:val="26"/>
              </w:rPr>
              <w:t>- Hoặc nộp qua bưu chính công ích</w:t>
            </w:r>
          </w:p>
          <w:p w:rsidR="00FF54DD" w:rsidRDefault="00FF54DD">
            <w:pPr>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FF54DD" w:rsidRDefault="00FF54D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spacing w:after="0"/>
              <w:jc w:val="both"/>
              <w:rPr>
                <w:rFonts w:ascii="Times New Roman" w:hAnsi="Times New Roman"/>
                <w:sz w:val="26"/>
                <w:szCs w:val="26"/>
              </w:rPr>
            </w:pPr>
          </w:p>
        </w:tc>
      </w:tr>
      <w:tr w:rsidR="00FF54DD" w:rsidTr="00FF54DD">
        <w:tc>
          <w:tcPr>
            <w:tcW w:w="918" w:type="dxa"/>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FF54DD" w:rsidRDefault="00FF54D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FF54DD" w:rsidRDefault="00FF54DD">
            <w:pPr>
              <w:spacing w:after="0"/>
              <w:ind w:hanging="71"/>
              <w:jc w:val="center"/>
              <w:rPr>
                <w:rFonts w:ascii="Times New Roman" w:hAnsi="Times New Roman"/>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F54DD" w:rsidRDefault="00FF54D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F54DD" w:rsidRDefault="00FF54D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FF54DD" w:rsidRDefault="00FF54D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both"/>
              <w:rPr>
                <w:rFonts w:ascii="Times New Roman" w:hAnsi="Times New Roman"/>
                <w:sz w:val="26"/>
                <w:szCs w:val="26"/>
              </w:rPr>
            </w:pPr>
            <w:r>
              <w:rPr>
                <w:rFonts w:ascii="Times New Roman" w:hAnsi="Times New Roman"/>
                <w:sz w:val="26"/>
                <w:szCs w:val="26"/>
              </w:rPr>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both"/>
              <w:rPr>
                <w:rFonts w:ascii="Times New Roman" w:hAnsi="Times New Roman"/>
                <w:sz w:val="26"/>
                <w:szCs w:val="26"/>
              </w:rPr>
            </w:pPr>
          </w:p>
        </w:tc>
      </w:tr>
      <w:tr w:rsidR="00FF54DD" w:rsidTr="00FF54DD">
        <w:tc>
          <w:tcPr>
            <w:tcW w:w="91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rPr>
                <w:rFonts w:ascii="Times New Roman" w:hAnsi="Times New Roman"/>
                <w:b/>
                <w:sz w:val="26"/>
                <w:szCs w:val="26"/>
              </w:rPr>
            </w:pPr>
          </w:p>
        </w:tc>
        <w:tc>
          <w:tcPr>
            <w:tcW w:w="1251" w:type="dxa"/>
            <w:tcBorders>
              <w:top w:val="single" w:sz="4" w:space="0" w:color="auto"/>
              <w:left w:val="single" w:sz="4" w:space="0" w:color="auto"/>
              <w:bottom w:val="single" w:sz="4" w:space="0" w:color="auto"/>
              <w:right w:val="single" w:sz="4" w:space="0" w:color="auto"/>
            </w:tcBorders>
          </w:tcPr>
          <w:p w:rsidR="00FF54DD" w:rsidRDefault="00FF54DD">
            <w:pPr>
              <w:spacing w:after="0"/>
              <w:jc w:val="both"/>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w:t>
            </w:r>
            <w:r>
              <w:rPr>
                <w:rFonts w:ascii="Times New Roman" w:eastAsia="Times New Roman" w:hAnsi="Times New Roman"/>
                <w:sz w:val="26"/>
                <w:szCs w:val="26"/>
              </w:rPr>
              <w:lastRenderedPageBreak/>
              <w:t>viên chức tiếp nhận hồ sơ tại Bộ phận tiếp nhận và trả kết quả phải xem xét, kiểm tra tính chính xác, đầy đủ của hồ sơ</w:t>
            </w:r>
          </w:p>
          <w:p w:rsidR="00FF54DD" w:rsidRDefault="00FF54D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F54DD" w:rsidRDefault="00FF54D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both"/>
              <w:rPr>
                <w:rFonts w:ascii="Times New Roman" w:hAnsi="Times New Roman"/>
                <w:sz w:val="26"/>
                <w:szCs w:val="26"/>
              </w:rPr>
            </w:pPr>
          </w:p>
        </w:tc>
      </w:tr>
      <w:tr w:rsidR="00FF54DD" w:rsidTr="00FF54DD">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FF54DD" w:rsidRDefault="00FF54D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FF54DD" w:rsidRDefault="00FF54DD">
            <w:pPr>
              <w:shd w:val="clear" w:color="auto" w:fill="FFFFFF"/>
              <w:spacing w:after="0"/>
              <w:ind w:firstLine="70"/>
              <w:jc w:val="center"/>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both"/>
              <w:rPr>
                <w:rFonts w:ascii="Times New Roman" w:hAnsi="Times New Roman"/>
                <w:sz w:val="26"/>
                <w:szCs w:val="26"/>
                <w:lang w:val="vi-VN"/>
              </w:rPr>
            </w:pPr>
            <w:r>
              <w:rPr>
                <w:rFonts w:ascii="Times New Roman" w:hAnsi="Times New Roman"/>
                <w:sz w:val="26"/>
                <w:szCs w:val="26"/>
              </w:rPr>
              <w:t xml:space="preserve">Sau khi tiếp nhận hồ sơ từ bộ phận một cửa, công chức, viên chức xem xét, thẩm định hồ sơ, trình phê duyện kết quả giải quyết thủ tục  </w:t>
            </w:r>
            <w:r>
              <w:rPr>
                <w:rFonts w:ascii="Times New Roman" w:hAnsi="Times New Roman"/>
                <w:sz w:val="26"/>
                <w:szCs w:val="26"/>
                <w:lang w:val="vi-VN"/>
              </w:rPr>
              <w:t>hành chính:</w:t>
            </w:r>
          </w:p>
        </w:tc>
        <w:tc>
          <w:tcPr>
            <w:tcW w:w="2410"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sz w:val="26"/>
                <w:szCs w:val="26"/>
              </w:rPr>
            </w:pPr>
          </w:p>
          <w:p w:rsidR="00FF54DD" w:rsidRDefault="00FF54DD">
            <w:pPr>
              <w:tabs>
                <w:tab w:val="left" w:pos="2460"/>
              </w:tabs>
              <w:spacing w:after="0"/>
              <w:jc w:val="center"/>
              <w:rPr>
                <w:rFonts w:ascii="Times New Roman" w:hAnsi="Times New Roman"/>
                <w:sz w:val="26"/>
                <w:szCs w:val="26"/>
              </w:rPr>
            </w:pPr>
            <w:r>
              <w:rPr>
                <w:rFonts w:ascii="Times New Roman" w:hAnsi="Times New Roman"/>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sz w:val="26"/>
                <w:szCs w:val="26"/>
              </w:rPr>
            </w:pPr>
          </w:p>
        </w:tc>
      </w:tr>
      <w:tr w:rsidR="00FF54DD" w:rsidTr="00FF54DD">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i/>
                <w:sz w:val="26"/>
                <w:szCs w:val="26"/>
              </w:rPr>
            </w:pPr>
          </w:p>
        </w:tc>
      </w:tr>
      <w:tr w:rsidR="00FF54DD" w:rsidTr="00FF54DD">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sz w:val="26"/>
                <w:szCs w:val="26"/>
              </w:rPr>
            </w:pPr>
          </w:p>
        </w:tc>
      </w:tr>
      <w:tr w:rsidR="00FF54DD" w:rsidTr="00FF54DD">
        <w:trPr>
          <w:trHeight w:val="1609"/>
        </w:trPr>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FF54DD" w:rsidRDefault="00FF54D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w:t>
            </w:r>
            <w:r>
              <w:rPr>
                <w:rFonts w:ascii="Times New Roman" w:hAnsi="Times New Roman"/>
                <w:sz w:val="26"/>
                <w:szCs w:val="26"/>
                <w:lang w:val="vi-VN"/>
              </w:rPr>
              <w:t xml:space="preserve"> thẩm tra, xác minh hồ sơ theo đúng quy định,</w:t>
            </w:r>
            <w:r>
              <w:rPr>
                <w:rFonts w:ascii="Times New Roman" w:hAnsi="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sz w:val="26"/>
                <w:szCs w:val="26"/>
              </w:rPr>
            </w:pPr>
          </w:p>
        </w:tc>
      </w:tr>
      <w:tr w:rsidR="00FF54DD" w:rsidTr="00FF54DD">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i/>
                <w:sz w:val="26"/>
                <w:szCs w:val="26"/>
              </w:rPr>
            </w:pPr>
          </w:p>
        </w:tc>
      </w:tr>
      <w:tr w:rsidR="00FF54DD" w:rsidTr="00FF54DD">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i/>
                <w:sz w:val="26"/>
                <w:szCs w:val="26"/>
              </w:rPr>
            </w:pPr>
          </w:p>
        </w:tc>
      </w:tr>
      <w:tr w:rsidR="00FF54DD" w:rsidTr="00FF54DD">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i/>
                <w:sz w:val="26"/>
                <w:szCs w:val="26"/>
              </w:rPr>
            </w:pPr>
          </w:p>
        </w:tc>
      </w:tr>
      <w:tr w:rsidR="00FF54DD" w:rsidTr="00FF54DD">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center"/>
              <w:rPr>
                <w:rFonts w:ascii="Times New Roman" w:hAnsi="Times New Roman"/>
                <w:i/>
                <w:sz w:val="26"/>
                <w:szCs w:val="26"/>
              </w:rPr>
            </w:pPr>
          </w:p>
        </w:tc>
      </w:tr>
      <w:tr w:rsidR="00FF54DD" w:rsidTr="00FF54DD">
        <w:tc>
          <w:tcPr>
            <w:tcW w:w="918"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line="240" w:lineRule="auto"/>
              <w:rPr>
                <w:rFonts w:ascii="Times New Roman" w:hAnsi="Times New Roman"/>
                <w:b/>
                <w:sz w:val="26"/>
                <w:szCs w:val="26"/>
              </w:rPr>
            </w:pP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FF54DD" w:rsidRDefault="00FF54D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w:t>
            </w:r>
            <w:r>
              <w:rPr>
                <w:rFonts w:ascii="Times New Roman" w:hAnsi="Times New Roman"/>
                <w:sz w:val="26"/>
                <w:szCs w:val="26"/>
              </w:rPr>
              <w:lastRenderedPageBreak/>
              <w:t>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both"/>
              <w:rPr>
                <w:rFonts w:ascii="Times New Roman" w:hAnsi="Times New Roman"/>
                <w:sz w:val="26"/>
                <w:szCs w:val="26"/>
              </w:rPr>
            </w:pPr>
          </w:p>
        </w:tc>
      </w:tr>
      <w:tr w:rsidR="00FF54DD" w:rsidTr="00FF54DD">
        <w:tc>
          <w:tcPr>
            <w:tcW w:w="918" w:type="dxa"/>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FF54DD" w:rsidRDefault="00FF54DD">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563" w:type="dxa"/>
            <w:tcBorders>
              <w:top w:val="single" w:sz="4" w:space="0" w:color="auto"/>
              <w:left w:val="single" w:sz="4" w:space="0" w:color="auto"/>
              <w:bottom w:val="single" w:sz="4" w:space="0" w:color="auto"/>
              <w:right w:val="single" w:sz="4" w:space="0" w:color="auto"/>
            </w:tcBorders>
            <w:hideMark/>
          </w:tcPr>
          <w:p w:rsidR="00FF54DD" w:rsidRDefault="00FF54D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FF54DD" w:rsidRDefault="00FF54DD">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F54DD" w:rsidRDefault="00FF54DD">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FF54DD" w:rsidRDefault="00FF54DD">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FF54DD" w:rsidRDefault="00FF54D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FF54DD" w:rsidRDefault="00FF54DD">
            <w:pPr>
              <w:tabs>
                <w:tab w:val="left" w:pos="2460"/>
              </w:tabs>
              <w:spacing w:after="0"/>
              <w:jc w:val="both"/>
              <w:rPr>
                <w:rFonts w:ascii="Times New Roman" w:hAnsi="Times New Roman"/>
                <w:sz w:val="26"/>
                <w:szCs w:val="26"/>
              </w:rPr>
            </w:pPr>
          </w:p>
        </w:tc>
      </w:tr>
    </w:tbl>
    <w:p w:rsidR="00FF54DD" w:rsidRDefault="00FF54DD" w:rsidP="00FF54DD">
      <w:pPr>
        <w:spacing w:after="0"/>
        <w:ind w:left="1080"/>
        <w:jc w:val="both"/>
        <w:rPr>
          <w:rFonts w:ascii="Times New Roman" w:hAnsi="Times New Roman"/>
          <w:b/>
          <w:sz w:val="28"/>
          <w:szCs w:val="28"/>
        </w:rPr>
      </w:pPr>
    </w:p>
    <w:p w:rsidR="00FF54DD" w:rsidRDefault="00FF54DD" w:rsidP="00FF54DD">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78.2. Thành phần, số lượng hồ sơ</w:t>
      </w:r>
    </w:p>
    <w:p w:rsidR="00FF54DD" w:rsidRDefault="00FF54DD" w:rsidP="00FF54DD">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FF54DD" w:rsidRDefault="00FF54DD" w:rsidP="00FF54DD">
      <w:pPr>
        <w:widowControl w:val="0"/>
        <w:spacing w:before="80" w:after="60" w:line="240" w:lineRule="auto"/>
        <w:ind w:firstLine="567"/>
        <w:jc w:val="both"/>
        <w:rPr>
          <w:rFonts w:ascii="Times New Roman" w:hAnsi="Times New Roman"/>
          <w:noProof w:val="0"/>
          <w:sz w:val="28"/>
          <w:szCs w:val="28"/>
        </w:rPr>
      </w:pPr>
      <w:r>
        <w:rPr>
          <w:rFonts w:ascii="Times New Roman" w:hAnsi="Times New Roman"/>
          <w:noProof w:val="0"/>
          <w:sz w:val="28"/>
          <w:szCs w:val="28"/>
        </w:rPr>
        <w:t xml:space="preserve">* Trường hợp thay đổi tên, địa chỉ trụ sở của đơn vị được cấp giấy phép, hồ </w:t>
      </w:r>
      <w:proofErr w:type="gramStart"/>
      <w:r>
        <w:rPr>
          <w:rFonts w:ascii="Times New Roman" w:hAnsi="Times New Roman"/>
          <w:noProof w:val="0"/>
          <w:sz w:val="28"/>
          <w:szCs w:val="28"/>
        </w:rPr>
        <w:t>sơ</w:t>
      </w:r>
      <w:proofErr w:type="gramEnd"/>
      <w:r>
        <w:rPr>
          <w:rFonts w:ascii="Times New Roman" w:hAnsi="Times New Roman"/>
          <w:noProof w:val="0"/>
          <w:sz w:val="28"/>
          <w:szCs w:val="28"/>
        </w:rPr>
        <w:t xml:space="preserve"> bao gồm:</w:t>
      </w:r>
    </w:p>
    <w:p w:rsidR="00FF54DD" w:rsidRDefault="00FF54DD" w:rsidP="00FF54DD">
      <w:pPr>
        <w:spacing w:after="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xml:space="preserve">-  Văn bản đề nghị cấp giấy phép hoạt động điện lực theo Mẫu 01 </w:t>
      </w:r>
      <w:r>
        <w:rPr>
          <w:rFonts w:ascii="Times New Roman" w:hAnsi="Times New Roman"/>
          <w:i/>
          <w:noProof w:val="0"/>
          <w:sz w:val="28"/>
          <w:szCs w:val="28"/>
        </w:rPr>
        <w:t xml:space="preserve">ban hành kèm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Thông tư số 21/2020/TT-BCT ngày 09/9/202</w:t>
      </w:r>
      <w:r>
        <w:rPr>
          <w:rFonts w:ascii="Times New Roman" w:hAnsi="Times New Roman"/>
          <w:i/>
          <w:spacing w:val="-4"/>
          <w:sz w:val="28"/>
          <w:szCs w:val="28"/>
          <w:lang w:eastAsia="ko-KR"/>
        </w:rPr>
        <w:t>0.</w:t>
      </w:r>
    </w:p>
    <w:p w:rsidR="00FF54DD" w:rsidRDefault="00FF54DD" w:rsidP="00FF54DD">
      <w:pPr>
        <w:spacing w:after="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FF54DD" w:rsidRDefault="00FF54DD" w:rsidP="00FF54DD">
      <w:pPr>
        <w:widowControl w:val="0"/>
        <w:spacing w:before="80" w:after="60" w:line="240" w:lineRule="auto"/>
        <w:ind w:firstLine="567"/>
        <w:jc w:val="both"/>
        <w:rPr>
          <w:rFonts w:ascii="Times New Roman" w:hAnsi="Times New Roman"/>
          <w:noProof w:val="0"/>
          <w:sz w:val="28"/>
          <w:szCs w:val="28"/>
        </w:rPr>
      </w:pPr>
      <w:r>
        <w:rPr>
          <w:rFonts w:ascii="Times New Roman" w:hAnsi="Times New Roman"/>
          <w:noProof w:val="0"/>
          <w:sz w:val="28"/>
          <w:szCs w:val="28"/>
        </w:rPr>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FF54DD" w:rsidRDefault="00FF54DD" w:rsidP="00FF54DD">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Văn bản đề nghị cấp 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Mẫu 01 ban hành kèm theo Thông tư số 21/2020/TT-</w:t>
      </w:r>
      <w:r>
        <w:rPr>
          <w:rFonts w:ascii="Times New Roman" w:hAnsi="Times New Roman"/>
          <w:i/>
          <w:noProof w:val="0"/>
          <w:sz w:val="28"/>
          <w:szCs w:val="28"/>
        </w:rPr>
        <w:lastRenderedPageBreak/>
        <w:t>BCT ngày 09/9/2020.</w:t>
      </w:r>
    </w:p>
    <w:p w:rsidR="00FF54DD" w:rsidRDefault="00FF54DD" w:rsidP="00FF54DD">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FF54DD" w:rsidRDefault="00FF54DD" w:rsidP="00FF54DD">
      <w:pPr>
        <w:spacing w:before="80" w:after="80" w:line="240" w:lineRule="auto"/>
        <w:ind w:firstLine="567"/>
        <w:jc w:val="both"/>
        <w:rPr>
          <w:rFonts w:ascii="Times New Roman" w:hAnsi="Times New Roman"/>
          <w:noProof w:val="0"/>
          <w:sz w:val="28"/>
          <w:szCs w:val="28"/>
        </w:rPr>
      </w:pPr>
      <w:r>
        <w:rPr>
          <w:rFonts w:ascii="Times New Roman" w:hAnsi="Times New Roman"/>
          <w:i/>
          <w:noProof w:val="0"/>
          <w:sz w:val="28"/>
          <w:szCs w:val="28"/>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FF54DD" w:rsidRDefault="00FF54DD" w:rsidP="00FF54DD">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FF54DD" w:rsidRDefault="00FF54DD" w:rsidP="00FF54DD">
      <w:pPr>
        <w:spacing w:after="0"/>
        <w:ind w:firstLine="567"/>
        <w:jc w:val="both"/>
        <w:rPr>
          <w:rFonts w:ascii="Times New Roman" w:hAnsi="Times New Roman"/>
          <w:spacing w:val="-4"/>
          <w:sz w:val="28"/>
          <w:szCs w:val="28"/>
        </w:rPr>
      </w:pPr>
      <w:r>
        <w:rPr>
          <w:rFonts w:ascii="Times New Roman" w:hAnsi="Times New Roman"/>
          <w:b/>
          <w:spacing w:val="-4"/>
          <w:sz w:val="28"/>
          <w:szCs w:val="28"/>
        </w:rPr>
        <w:t>78.3. Thời hạn giải quyết:</w:t>
      </w:r>
      <w:r>
        <w:rPr>
          <w:rFonts w:ascii="Times New Roman" w:hAnsi="Times New Roman"/>
          <w:spacing w:val="-4"/>
          <w:sz w:val="28"/>
          <w:szCs w:val="28"/>
        </w:rPr>
        <w:t xml:space="preserve"> 07 ngày làm việc kể từ ngày nhận đủ hồ sơ hợp lệ </w:t>
      </w:r>
    </w:p>
    <w:p w:rsidR="00FF54DD" w:rsidRDefault="00FF54DD" w:rsidP="00FF54DD">
      <w:pPr>
        <w:spacing w:after="0"/>
        <w:ind w:firstLine="567"/>
        <w:jc w:val="both"/>
        <w:rPr>
          <w:rFonts w:ascii="Times New Roman" w:hAnsi="Times New Roman"/>
          <w:sz w:val="28"/>
          <w:szCs w:val="28"/>
        </w:rPr>
      </w:pPr>
      <w:r>
        <w:rPr>
          <w:rFonts w:ascii="Times New Roman" w:hAnsi="Times New Roman"/>
          <w:b/>
          <w:sz w:val="28"/>
          <w:szCs w:val="28"/>
        </w:rPr>
        <w:t>78.4. Đối tượng thực hiện thủ tục hành chính:</w:t>
      </w:r>
      <w:r>
        <w:rPr>
          <w:rFonts w:ascii="Times New Roman" w:hAnsi="Times New Roman"/>
          <w:sz w:val="28"/>
          <w:szCs w:val="28"/>
        </w:rPr>
        <w:t xml:space="preserve"> </w:t>
      </w:r>
      <w:r>
        <w:rPr>
          <w:rFonts w:ascii="Times New Roman" w:hAnsi="Times New Roman"/>
          <w:noProof w:val="0"/>
          <w:sz w:val="28"/>
          <w:szCs w:val="26"/>
        </w:rPr>
        <w:t xml:space="preserve">Tổ chức, cá nhân.                                                                                                                  </w:t>
      </w:r>
    </w:p>
    <w:p w:rsidR="00FF54DD" w:rsidRDefault="00FF54DD" w:rsidP="00FF54DD">
      <w:pPr>
        <w:spacing w:after="0"/>
        <w:ind w:firstLine="567"/>
        <w:jc w:val="both"/>
        <w:rPr>
          <w:rFonts w:ascii="Times New Roman" w:hAnsi="Times New Roman"/>
          <w:sz w:val="28"/>
          <w:szCs w:val="28"/>
        </w:rPr>
      </w:pPr>
      <w:r>
        <w:rPr>
          <w:rFonts w:ascii="Times New Roman" w:hAnsi="Times New Roman"/>
          <w:b/>
          <w:sz w:val="28"/>
          <w:szCs w:val="28"/>
        </w:rPr>
        <w:t xml:space="preserve">78.5.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FF54DD" w:rsidRDefault="00FF54DD" w:rsidP="00FF54DD">
      <w:pPr>
        <w:spacing w:after="0"/>
        <w:ind w:firstLine="567"/>
        <w:jc w:val="both"/>
        <w:rPr>
          <w:rFonts w:ascii="Times New Roman" w:hAnsi="Times New Roman"/>
          <w:sz w:val="28"/>
          <w:szCs w:val="28"/>
        </w:rPr>
      </w:pPr>
      <w:r>
        <w:rPr>
          <w:rFonts w:ascii="Times New Roman" w:hAnsi="Times New Roman"/>
          <w:b/>
          <w:sz w:val="28"/>
          <w:szCs w:val="28"/>
        </w:rPr>
        <w:t>78.6. Kết quả thực hiện thủ tục hành chính:</w:t>
      </w:r>
      <w:r>
        <w:rPr>
          <w:rFonts w:ascii="Times New Roman" w:hAnsi="Times New Roman"/>
          <w:sz w:val="28"/>
          <w:szCs w:val="28"/>
        </w:rPr>
        <w:t xml:space="preserve"> G</w:t>
      </w:r>
      <w:r>
        <w:rPr>
          <w:rFonts w:ascii="Times New Roman" w:hAnsi="Times New Roman"/>
          <w:noProof w:val="0"/>
          <w:sz w:val="28"/>
          <w:szCs w:val="28"/>
        </w:rPr>
        <w:t>iấy phép</w:t>
      </w:r>
      <w:r>
        <w:rPr>
          <w:rFonts w:ascii="Times New Roman" w:hAnsi="Times New Roman"/>
          <w:noProof w:val="0"/>
          <w:sz w:val="26"/>
          <w:szCs w:val="26"/>
        </w:rPr>
        <w:t xml:space="preserve">                                  </w:t>
      </w:r>
    </w:p>
    <w:p w:rsidR="00FF54DD" w:rsidRDefault="00FF54DD" w:rsidP="00FF54DD">
      <w:pPr>
        <w:spacing w:after="0"/>
        <w:ind w:firstLine="567"/>
        <w:jc w:val="both"/>
        <w:rPr>
          <w:rFonts w:ascii="Times New Roman" w:hAnsi="Times New Roman"/>
          <w:noProof w:val="0"/>
          <w:sz w:val="28"/>
          <w:szCs w:val="28"/>
        </w:rPr>
      </w:pPr>
      <w:r>
        <w:rPr>
          <w:rFonts w:ascii="Times New Roman" w:hAnsi="Times New Roman"/>
          <w:b/>
          <w:sz w:val="28"/>
          <w:szCs w:val="28"/>
        </w:rPr>
        <w:t>78.7. Phí:</w:t>
      </w:r>
      <w:r>
        <w:rPr>
          <w:rFonts w:ascii="Times New Roman" w:hAnsi="Times New Roman"/>
          <w:sz w:val="28"/>
          <w:szCs w:val="28"/>
        </w:rPr>
        <w:t xml:space="preserve"> </w:t>
      </w:r>
      <w:r>
        <w:rPr>
          <w:rFonts w:ascii="Times New Roman" w:hAnsi="Times New Roman"/>
          <w:noProof w:val="0"/>
          <w:sz w:val="28"/>
          <w:szCs w:val="28"/>
        </w:rPr>
        <w:t xml:space="preserve"> Phí thẩm định là 350.000 đồng</w:t>
      </w:r>
    </w:p>
    <w:p w:rsidR="00FF54DD" w:rsidRDefault="00FF54DD" w:rsidP="00FF54DD">
      <w:pPr>
        <w:spacing w:after="0"/>
        <w:ind w:firstLine="567"/>
        <w:jc w:val="both"/>
        <w:rPr>
          <w:rFonts w:ascii="Times New Roman" w:hAnsi="Times New Roman"/>
          <w:b/>
          <w:sz w:val="28"/>
          <w:szCs w:val="28"/>
        </w:rPr>
      </w:pPr>
      <w:r>
        <w:rPr>
          <w:rFonts w:ascii="Times New Roman" w:hAnsi="Times New Roman"/>
          <w:b/>
          <w:sz w:val="28"/>
          <w:szCs w:val="28"/>
        </w:rPr>
        <w:t xml:space="preserve">78.8. Tên mẫu đơn, mẫu tờ khai: </w:t>
      </w:r>
    </w:p>
    <w:p w:rsidR="00FF54DD" w:rsidRDefault="00FF54DD" w:rsidP="00FF54DD">
      <w:pPr>
        <w:spacing w:after="0"/>
        <w:ind w:firstLine="567"/>
        <w:jc w:val="both"/>
        <w:rPr>
          <w:rFonts w:ascii="Times New Roman" w:hAnsi="Times New Roman"/>
          <w:b/>
          <w:i/>
          <w:sz w:val="28"/>
          <w:szCs w:val="28"/>
        </w:rPr>
      </w:pPr>
      <w:r>
        <w:rPr>
          <w:rFonts w:ascii="Times New Roman" w:hAnsi="Times New Roman"/>
          <w:i/>
          <w:noProof w:val="0"/>
          <w:sz w:val="28"/>
          <w:szCs w:val="28"/>
        </w:rPr>
        <w:t>Đơn đề nghị sửa đổi, bổ sung 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mấu số 01 của Thông tư số 21/2020/TT-BCT ngày 09/9/2020).</w:t>
      </w:r>
    </w:p>
    <w:p w:rsidR="00FF54DD" w:rsidRDefault="00FF54DD" w:rsidP="00FF54DD">
      <w:pPr>
        <w:spacing w:after="0"/>
        <w:ind w:firstLine="567"/>
        <w:jc w:val="both"/>
        <w:rPr>
          <w:rFonts w:ascii="Times New Roman" w:hAnsi="Times New Roman"/>
          <w:sz w:val="28"/>
          <w:szCs w:val="28"/>
        </w:rPr>
      </w:pPr>
      <w:r>
        <w:rPr>
          <w:rFonts w:ascii="Times New Roman" w:hAnsi="Times New Roman"/>
          <w:b/>
          <w:sz w:val="28"/>
          <w:szCs w:val="28"/>
        </w:rPr>
        <w:t xml:space="preserve">78.9. Yêu cầu, điều kiện để thực hiện TTHC: </w:t>
      </w:r>
    </w:p>
    <w:p w:rsidR="00FF54DD" w:rsidRDefault="00FF54DD" w:rsidP="00FF54DD">
      <w:pPr>
        <w:spacing w:before="120" w:after="120"/>
        <w:ind w:firstLine="567"/>
        <w:jc w:val="both"/>
        <w:rPr>
          <w:rFonts w:ascii="Times New Roman" w:eastAsia="Times New Roman" w:hAnsi="Times New Roman"/>
          <w:noProof w:val="0"/>
          <w:sz w:val="28"/>
          <w:szCs w:val="28"/>
        </w:rPr>
      </w:pPr>
      <w:r>
        <w:rPr>
          <w:rFonts w:ascii="Times New Roman" w:hAnsi="Times New Roman"/>
          <w:sz w:val="28"/>
          <w:szCs w:val="28"/>
        </w:rPr>
        <w:t>- Đảm bảo yêu cầu, điều kiện như trường hợp cấp mới.</w:t>
      </w:r>
    </w:p>
    <w:p w:rsidR="00FF54DD" w:rsidRDefault="00FF54DD" w:rsidP="00FF54DD">
      <w:pPr>
        <w:shd w:val="clear" w:color="auto" w:fill="FFFFFF"/>
        <w:spacing w:after="0"/>
        <w:ind w:firstLine="567"/>
        <w:jc w:val="both"/>
        <w:rPr>
          <w:rFonts w:ascii="Times New Roman" w:hAnsi="Times New Roman"/>
          <w:noProof w:val="0"/>
          <w:sz w:val="28"/>
          <w:szCs w:val="28"/>
        </w:rPr>
      </w:pPr>
      <w:r>
        <w:rPr>
          <w:rFonts w:ascii="Times New Roman" w:hAnsi="Times New Roman"/>
          <w:noProof w:val="0"/>
          <w:sz w:val="28"/>
          <w:szCs w:val="28"/>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FF54DD" w:rsidRDefault="00FF54DD" w:rsidP="00FF54DD">
      <w:pPr>
        <w:spacing w:before="120" w:after="120"/>
        <w:ind w:firstLine="567"/>
        <w:jc w:val="both"/>
        <w:rPr>
          <w:rFonts w:ascii="Times New Roman" w:hAnsi="Times New Roman"/>
          <w:b/>
          <w:sz w:val="28"/>
          <w:szCs w:val="28"/>
        </w:rPr>
      </w:pPr>
      <w:r>
        <w:rPr>
          <w:rFonts w:ascii="Times New Roman" w:hAnsi="Times New Roman"/>
          <w:b/>
          <w:sz w:val="28"/>
          <w:szCs w:val="28"/>
        </w:rPr>
        <w:t>78.10. Căn cứ pháp lý của thủ tục hành chính:</w:t>
      </w:r>
    </w:p>
    <w:p w:rsidR="00FF54DD" w:rsidRDefault="00FF54DD" w:rsidP="00FF54DD">
      <w:pPr>
        <w:widowControl w:val="0"/>
        <w:autoSpaceDE w:val="0"/>
        <w:autoSpaceDN w:val="0"/>
        <w:adjustRightInd w:val="0"/>
        <w:spacing w:before="80" w:after="80" w:line="240" w:lineRule="auto"/>
        <w:jc w:val="both"/>
        <w:rPr>
          <w:rFonts w:ascii="Times New Roman" w:hAnsi="Times New Roman"/>
          <w:noProof w:val="0"/>
          <w:sz w:val="28"/>
          <w:szCs w:val="28"/>
        </w:rPr>
      </w:pPr>
      <w:r>
        <w:rPr>
          <w:rFonts w:ascii="Times New Roman" w:hAnsi="Times New Roman"/>
          <w:noProof w:val="0"/>
          <w:sz w:val="26"/>
        </w:rPr>
        <w:tab/>
      </w:r>
      <w:r>
        <w:rPr>
          <w:rFonts w:ascii="Times New Roman" w:hAnsi="Times New Roman"/>
          <w:noProof w:val="0"/>
          <w:sz w:val="28"/>
          <w:szCs w:val="28"/>
        </w:rPr>
        <w:t>- Luật Điện Lực ngày 3/12/2004.</w:t>
      </w:r>
    </w:p>
    <w:p w:rsidR="00FF54DD" w:rsidRDefault="00FF54DD" w:rsidP="00FF54DD">
      <w:pPr>
        <w:shd w:val="clear" w:color="auto" w:fill="FFFFFF"/>
        <w:spacing w:before="120" w:after="120" w:line="234" w:lineRule="atLeast"/>
        <w:ind w:firstLine="720"/>
        <w:jc w:val="both"/>
        <w:rPr>
          <w:rFonts w:ascii="Times New Roman" w:hAnsi="Times New Roman"/>
          <w:noProof w:val="0"/>
          <w:sz w:val="28"/>
          <w:szCs w:val="28"/>
        </w:rPr>
      </w:pPr>
      <w:r>
        <w:rPr>
          <w:rFonts w:ascii="Times New Roman" w:hAnsi="Times New Roman"/>
          <w:noProof w:val="0"/>
          <w:sz w:val="28"/>
          <w:szCs w:val="28"/>
        </w:rPr>
        <w:t>- Luật sửa đổi, bổ sung một số điều của Luật Điện lực ngày 20/11/2012.</w:t>
      </w:r>
    </w:p>
    <w:p w:rsidR="00FF54DD" w:rsidRDefault="00FF54DD" w:rsidP="00FF54DD">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137/2013/NĐ-CP ngày 21/10/2013 của Chính phủ quy định chi tiết thi hành một số điều của Luật Điện lực và Luật sửa đổi, bổ sung một số điều của Luật Điện lực.</w:t>
      </w:r>
    </w:p>
    <w:p w:rsidR="00FF54DD" w:rsidRDefault="00FF54DD" w:rsidP="00FF54DD">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Nghị định số 08/2018/NĐ-CP ngày 15/01/2018 của Chính phủ sửa đổi một số Nghị định liên quan đến điều kiện đầu tư kinh doanh thuộc phạm vi quản lý nhà nước của Bộ Công Thương.</w:t>
      </w:r>
    </w:p>
    <w:p w:rsidR="00FF54DD" w:rsidRDefault="00FF54DD" w:rsidP="00FF54DD">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FF54DD" w:rsidRDefault="00FF54DD" w:rsidP="00FF54DD">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Điều 10, Thông tư số 21/2020/TT-BCT ngày 09/9/2020 của Bộ Công Thương quy định về trình tự, thủ tục cấp giấy phép hoạt động điện lực.</w:t>
      </w:r>
    </w:p>
    <w:p w:rsidR="00FF54DD" w:rsidRDefault="00FF54DD" w:rsidP="00FF54DD">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Thông tư số 106/2020/TT-BTC ngày 08/12/2020của Bộ Tài chính quy định mức thu, chế độ thu, nộp, quản lý và sử dụng phí thẩm định cấp giấy phép hoạt động điện lực.</w:t>
      </w:r>
    </w:p>
    <w:p w:rsidR="00FF54DD" w:rsidRDefault="00FF54DD" w:rsidP="00FF54DD">
      <w:pPr>
        <w:shd w:val="clear" w:color="auto" w:fill="FFFFFF"/>
        <w:spacing w:before="120"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r>
        <w:rPr>
          <w:rFonts w:ascii="Times New Roman" w:eastAsia="Times New Roman" w:hAnsi="Times New Roman"/>
          <w:b/>
          <w:sz w:val="28"/>
          <w:szCs w:val="28"/>
        </w:rPr>
        <w:t>.</w:t>
      </w:r>
    </w:p>
    <w:p w:rsidR="00FF54DD" w:rsidRDefault="00FF54DD" w:rsidP="00FF54DD">
      <w:pPr>
        <w:spacing w:after="0"/>
        <w:ind w:firstLine="567"/>
        <w:jc w:val="both"/>
        <w:rPr>
          <w:rFonts w:ascii="Times New Roman" w:hAnsi="Times New Roman"/>
          <w:b/>
          <w:sz w:val="28"/>
          <w:szCs w:val="28"/>
        </w:rPr>
      </w:pPr>
      <w:r>
        <w:rPr>
          <w:rFonts w:ascii="Times New Roman" w:hAnsi="Times New Roman"/>
          <w:b/>
          <w:sz w:val="28"/>
          <w:szCs w:val="28"/>
        </w:rPr>
        <w:t>78.11 Lưu hồ sơ ISO</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38"/>
        <w:gridCol w:w="2813"/>
      </w:tblGrid>
      <w:tr w:rsidR="00FF54DD" w:rsidTr="00FF54DD">
        <w:trPr>
          <w:trHeight w:val="517"/>
        </w:trPr>
        <w:tc>
          <w:tcPr>
            <w:tcW w:w="2794"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79"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center"/>
              <w:rPr>
                <w:rFonts w:ascii="Times New Roman" w:hAnsi="Times New Roman"/>
                <w:sz w:val="26"/>
                <w:szCs w:val="26"/>
              </w:rPr>
            </w:pPr>
            <w:r>
              <w:rPr>
                <w:rFonts w:ascii="Times New Roman" w:hAnsi="Times New Roman"/>
                <w:b/>
                <w:bCs/>
                <w:sz w:val="26"/>
                <w:szCs w:val="26"/>
              </w:rPr>
              <w:t>Thời gian lưu</w:t>
            </w:r>
          </w:p>
        </w:tc>
      </w:tr>
      <w:tr w:rsidR="00FF54DD" w:rsidTr="00FF54DD">
        <w:trPr>
          <w:trHeight w:val="517"/>
        </w:trPr>
        <w:tc>
          <w:tcPr>
            <w:tcW w:w="2794"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rPr>
                <w:rFonts w:ascii="Times New Roman" w:hAnsi="Times New Roman"/>
                <w:sz w:val="26"/>
                <w:szCs w:val="26"/>
              </w:rPr>
            </w:pPr>
            <w:r>
              <w:rPr>
                <w:rFonts w:ascii="Times New Roman" w:hAnsi="Times New Roman"/>
                <w:sz w:val="26"/>
                <w:szCs w:val="26"/>
              </w:rPr>
              <w:t>- Như mục 78.2.</w:t>
            </w:r>
          </w:p>
          <w:p w:rsidR="00FF54DD" w:rsidRDefault="00FF54DD">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FF54DD" w:rsidRDefault="00FF54DD">
            <w:pPr>
              <w:spacing w:after="0"/>
              <w:rPr>
                <w:rFonts w:ascii="Times New Roman" w:hAnsi="Times New Roman"/>
                <w:sz w:val="26"/>
                <w:szCs w:val="26"/>
              </w:rPr>
            </w:pPr>
            <w:r>
              <w:rPr>
                <w:rFonts w:ascii="Times New Roman" w:hAnsi="Times New Roman"/>
                <w:sz w:val="26"/>
                <w:szCs w:val="26"/>
              </w:rPr>
              <w:t>- Hồ sơ thẩm định (nếu có)</w:t>
            </w:r>
          </w:p>
          <w:p w:rsidR="00FF54DD" w:rsidRDefault="00FF54D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both"/>
              <w:rPr>
                <w:rFonts w:ascii="Times New Roman" w:hAnsi="Times New Roman"/>
                <w:sz w:val="26"/>
                <w:szCs w:val="26"/>
              </w:rPr>
            </w:pPr>
            <w:r>
              <w:rPr>
                <w:rFonts w:ascii="Times New Roman" w:hAnsi="Times New Roman"/>
                <w:sz w:val="26"/>
                <w:szCs w:val="26"/>
              </w:rPr>
              <w:t>Phòng QLCN</w:t>
            </w:r>
          </w:p>
        </w:tc>
        <w:tc>
          <w:tcPr>
            <w:tcW w:w="1079"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FF54DD" w:rsidTr="00FF54DD">
        <w:trPr>
          <w:trHeight w:val="517"/>
        </w:trPr>
        <w:tc>
          <w:tcPr>
            <w:tcW w:w="2794" w:type="pct"/>
            <w:tcBorders>
              <w:top w:val="single" w:sz="4" w:space="0" w:color="auto"/>
              <w:left w:val="single" w:sz="4" w:space="0" w:color="auto"/>
              <w:bottom w:val="single" w:sz="4" w:space="0" w:color="auto"/>
              <w:right w:val="single" w:sz="4" w:space="0" w:color="auto"/>
            </w:tcBorders>
            <w:vAlign w:val="center"/>
            <w:hideMark/>
          </w:tcPr>
          <w:p w:rsidR="00FF54DD" w:rsidRDefault="00FF54DD">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79" w:type="pct"/>
            <w:tcBorders>
              <w:top w:val="single" w:sz="4" w:space="0" w:color="auto"/>
              <w:left w:val="single" w:sz="4" w:space="0" w:color="auto"/>
              <w:bottom w:val="single" w:sz="4" w:space="0" w:color="auto"/>
              <w:right w:val="single" w:sz="4" w:space="0" w:color="auto"/>
            </w:tcBorders>
            <w:vAlign w:val="center"/>
            <w:hideMark/>
          </w:tcPr>
          <w:p w:rsidR="00FF54DD" w:rsidRDefault="00FF54DD">
            <w:pPr>
              <w:spacing w:after="0"/>
              <w:jc w:val="both"/>
              <w:rPr>
                <w:rFonts w:ascii="Times New Roman" w:hAnsi="Times New Roman"/>
                <w:sz w:val="26"/>
                <w:szCs w:val="26"/>
              </w:rPr>
            </w:pPr>
            <w:r>
              <w:rPr>
                <w:rFonts w:ascii="Times New Roman" w:hAnsi="Times New Roman"/>
                <w:sz w:val="26"/>
                <w:szCs w:val="26"/>
              </w:rPr>
              <w:t>Từ 0</w:t>
            </w:r>
            <w:r>
              <w:rPr>
                <w:rFonts w:ascii="Times New Roman" w:hAnsi="Times New Roman"/>
                <w:sz w:val="26"/>
                <w:szCs w:val="26"/>
                <w:lang w:val="vi-VN"/>
              </w:rPr>
              <w:t>1</w:t>
            </w:r>
            <w:r>
              <w:rPr>
                <w:rFonts w:ascii="Times New Roman" w:hAnsi="Times New Roman"/>
                <w:sz w:val="26"/>
                <w:szCs w:val="26"/>
              </w:rPr>
              <w:t xml:space="preserve"> năm sau đó chuyển hồ sơ đến kho lưu trữ của Sở</w:t>
            </w:r>
          </w:p>
        </w:tc>
      </w:tr>
    </w:tbl>
    <w:p w:rsidR="00FF54DD" w:rsidRDefault="00FF54DD" w:rsidP="00FF54DD">
      <w:pPr>
        <w:spacing w:after="0"/>
        <w:ind w:left="1080"/>
        <w:jc w:val="both"/>
        <w:rPr>
          <w:rFonts w:ascii="Times New Roman" w:hAnsi="Times New Roman"/>
          <w:b/>
          <w:sz w:val="28"/>
          <w:szCs w:val="28"/>
        </w:rPr>
      </w:pPr>
    </w:p>
    <w:p w:rsidR="00FF54DD" w:rsidRDefault="00FF54DD" w:rsidP="00FF54DD">
      <w:pPr>
        <w:widowControl w:val="0"/>
        <w:tabs>
          <w:tab w:val="left" w:pos="360"/>
        </w:tabs>
        <w:spacing w:before="60" w:after="120" w:line="312" w:lineRule="auto"/>
        <w:jc w:val="right"/>
        <w:rPr>
          <w:rFonts w:ascii="Times New Roman" w:hAnsi="Times New Roman"/>
          <w:b/>
          <w:noProof w:val="0"/>
          <w:sz w:val="28"/>
          <w:szCs w:val="28"/>
        </w:rPr>
      </w:pPr>
    </w:p>
    <w:p w:rsidR="00FF54DD" w:rsidRDefault="00FF54DD" w:rsidP="00FF54DD">
      <w:pPr>
        <w:widowControl w:val="0"/>
        <w:tabs>
          <w:tab w:val="left" w:pos="360"/>
        </w:tabs>
        <w:spacing w:before="60" w:after="120" w:line="312" w:lineRule="auto"/>
        <w:jc w:val="right"/>
        <w:rPr>
          <w:rFonts w:ascii="Times New Roman" w:hAnsi="Times New Roman"/>
          <w:b/>
          <w:noProof w:val="0"/>
          <w:sz w:val="28"/>
          <w:szCs w:val="28"/>
        </w:rPr>
      </w:pPr>
      <w:r>
        <w:rPr>
          <w:rFonts w:ascii="Times New Roman" w:hAnsi="Times New Roman"/>
          <w:b/>
          <w:noProof w:val="0"/>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FF54DD" w:rsidTr="00FF54DD">
        <w:trPr>
          <w:jc w:val="center"/>
        </w:trPr>
        <w:tc>
          <w:tcPr>
            <w:tcW w:w="3423" w:type="dxa"/>
            <w:hideMark/>
          </w:tcPr>
          <w:p w:rsidR="00FF54DD" w:rsidRDefault="00FF54DD">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4" distB="4294967294" distL="114300" distR="114300" simplePos="0" relativeHeight="251659264" behindDoc="0" locked="0" layoutInCell="1" allowOverlap="1" wp14:anchorId="405E9058" wp14:editId="06D46799">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FF54DD" w:rsidRDefault="00FF54DD">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FF54DD" w:rsidRDefault="00FF54DD">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FF54DD" w:rsidTr="00FF54DD">
        <w:trPr>
          <w:trHeight w:val="884"/>
          <w:jc w:val="center"/>
        </w:trPr>
        <w:tc>
          <w:tcPr>
            <w:tcW w:w="3423" w:type="dxa"/>
            <w:hideMark/>
          </w:tcPr>
          <w:p w:rsidR="00FF54DD" w:rsidRDefault="00FF54DD">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FF54DD" w:rsidRDefault="00FF54DD">
            <w:pPr>
              <w:spacing w:after="60" w:line="312" w:lineRule="auto"/>
              <w:rPr>
                <w:rFonts w:ascii="Times New Roman" w:hAnsi="Times New Roman"/>
                <w:noProof w:val="0"/>
                <w:sz w:val="26"/>
                <w:szCs w:val="28"/>
              </w:rPr>
            </w:pPr>
            <w:r>
              <mc:AlternateContent>
                <mc:Choice Requires="wps">
                  <w:drawing>
                    <wp:anchor distT="4294967294" distB="4294967294" distL="114300" distR="114300" simplePos="0" relativeHeight="251660288" behindDoc="0" locked="0" layoutInCell="1" allowOverlap="1" wp14:anchorId="1D971414" wp14:editId="47E9FF48">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FF54DD" w:rsidRDefault="00FF54DD" w:rsidP="00FF54DD">
      <w:pPr>
        <w:widowControl w:val="0"/>
        <w:tabs>
          <w:tab w:val="left" w:pos="360"/>
        </w:tabs>
        <w:spacing w:after="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FF54DD" w:rsidRDefault="00FF54DD" w:rsidP="00FF54DD">
      <w:pPr>
        <w:widowControl w:val="0"/>
        <w:tabs>
          <w:tab w:val="left" w:pos="360"/>
        </w:tabs>
        <w:spacing w:after="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FF54DD" w:rsidRDefault="00FF54DD" w:rsidP="00FF54DD">
      <w:pPr>
        <w:widowControl w:val="0"/>
        <w:tabs>
          <w:tab w:val="left" w:pos="360"/>
          <w:tab w:val="left" w:pos="2694"/>
        </w:tabs>
        <w:spacing w:after="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 - ……………………………</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 - …………………………………………………………………………….</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FF54DD" w:rsidRDefault="00FF54DD" w:rsidP="00FF54DD">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FF54DD" w:rsidTr="00FF54DD">
        <w:tc>
          <w:tcPr>
            <w:tcW w:w="3168" w:type="dxa"/>
          </w:tcPr>
          <w:p w:rsidR="00FF54DD" w:rsidRDefault="00FF54DD">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FF54DD" w:rsidRDefault="00FF54DD">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i/>
                <w:noProof w:val="0"/>
                <w:sz w:val="28"/>
                <w:szCs w:val="28"/>
                <w:lang w:val="vi-VN"/>
              </w:rPr>
              <w:t>(Ký tên, đóng dấu)</w:t>
            </w:r>
          </w:p>
        </w:tc>
      </w:tr>
    </w:tbl>
    <w:p w:rsidR="00FF54DD" w:rsidRDefault="00FF54DD" w:rsidP="00FF54DD">
      <w:pPr>
        <w:shd w:val="clear" w:color="auto" w:fill="FFFFFF"/>
        <w:spacing w:after="0" w:line="240" w:lineRule="auto"/>
        <w:jc w:val="right"/>
        <w:rPr>
          <w:rFonts w:ascii="Times New Roman" w:eastAsia="Times New Roman" w:hAnsi="Times New Roman"/>
          <w:sz w:val="24"/>
          <w:szCs w:val="24"/>
        </w:rPr>
      </w:pPr>
      <w:r>
        <w:rPr>
          <w:rFonts w:ascii="Times New Roman" w:hAnsi="Times New Roman"/>
          <w:b/>
          <w:bCs/>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FF54DD" w:rsidTr="00FF54DD">
        <w:trPr>
          <w:trHeight w:val="801"/>
        </w:trPr>
        <w:tc>
          <w:tcPr>
            <w:tcW w:w="3745" w:type="dxa"/>
            <w:shd w:val="clear" w:color="auto" w:fill="FFFFFF"/>
            <w:tcMar>
              <w:top w:w="0" w:type="dxa"/>
              <w:left w:w="108" w:type="dxa"/>
              <w:bottom w:w="0" w:type="dxa"/>
              <w:right w:w="108" w:type="dxa"/>
            </w:tcMar>
            <w:hideMark/>
          </w:tcPr>
          <w:p w:rsidR="00FF54DD" w:rsidRDefault="00FF54D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FF54DD" w:rsidRDefault="00FF54DD">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FF54DD" w:rsidTr="00FF54DD">
        <w:trPr>
          <w:trHeight w:val="351"/>
        </w:trPr>
        <w:tc>
          <w:tcPr>
            <w:tcW w:w="3745" w:type="dxa"/>
            <w:shd w:val="clear" w:color="auto" w:fill="FFFFFF"/>
            <w:tcMar>
              <w:top w:w="0" w:type="dxa"/>
              <w:left w:w="108" w:type="dxa"/>
              <w:bottom w:w="0" w:type="dxa"/>
              <w:right w:w="108" w:type="dxa"/>
            </w:tcMar>
            <w:hideMark/>
          </w:tcPr>
          <w:p w:rsidR="00FF54DD" w:rsidRDefault="00FF54D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FF54DD" w:rsidRDefault="00FF54DD">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FF54DD" w:rsidRDefault="00FF54DD" w:rsidP="00FF54DD">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FF54DD" w:rsidRDefault="00FF54DD" w:rsidP="00FF54DD">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FF54DD" w:rsidRDefault="00FF54DD" w:rsidP="00FF54DD">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FF54DD" w:rsidRDefault="00FF54DD" w:rsidP="00FF54DD">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Giấy chứng nhận đăng ký doanh nghiệp do … cấp, mã số doanh nghiệp ……..., đăng ký lần … ngày … tháng ... năm … hoặc Quyết định thành lập số: ……..., ngày … tháng ... năm…..</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lastRenderedPageBreak/>
        <w:t>Điều 2. Lĩnh vực hoạt động</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FF54DD" w:rsidRDefault="00FF54DD" w:rsidP="00FF54DD">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FF54DD" w:rsidTr="00FF54DD">
        <w:tc>
          <w:tcPr>
            <w:tcW w:w="2500" w:type="pct"/>
            <w:shd w:val="clear" w:color="auto" w:fill="FFFFFF"/>
            <w:vAlign w:val="center"/>
            <w:hideMark/>
          </w:tcPr>
          <w:p w:rsidR="00FF54DD" w:rsidRDefault="00FF54DD">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FF54DD" w:rsidRDefault="00FF54DD">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FF54DD" w:rsidRDefault="00FF54DD" w:rsidP="00FF54DD">
      <w:pPr>
        <w:shd w:val="clear" w:color="auto" w:fill="FFFFFF"/>
        <w:spacing w:after="0" w:line="240" w:lineRule="auto"/>
        <w:jc w:val="both"/>
        <w:rPr>
          <w:rFonts w:ascii="Times New Roman" w:eastAsia="Times New Roman" w:hAnsi="Times New Roman"/>
          <w:sz w:val="24"/>
          <w:szCs w:val="24"/>
          <w:vertAlign w:val="superscript"/>
        </w:rPr>
      </w:pPr>
    </w:p>
    <w:p w:rsidR="00FF54DD" w:rsidRDefault="00FF54DD" w:rsidP="00FF54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FF54DD" w:rsidRDefault="00FF54DD" w:rsidP="00FF54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lastRenderedPageBreak/>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FF54DD" w:rsidRDefault="00FF54DD" w:rsidP="00FF54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FF54DD" w:rsidRDefault="00FF54DD" w:rsidP="00FF54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FF54DD">
      <w:bookmarkStart w:id="0" w:name="_GoBack"/>
      <w:bookmarkEnd w:id="0"/>
    </w:p>
    <w:sectPr w:rsidR="00DA6143" w:rsidSect="00FF54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DD"/>
    <w:rsid w:val="00A3495F"/>
    <w:rsid w:val="00FF2F3B"/>
    <w:rsid w:val="00FF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D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4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D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2437</Words>
  <Characters>13892</Characters>
  <Application>Microsoft Office Word</Application>
  <DocSecurity>0</DocSecurity>
  <Lines>115</Lines>
  <Paragraphs>32</Paragraphs>
  <ScaleCrop>false</ScaleCrop>
  <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2023-02-18T04:31:00Z</dcterms:created>
  <dcterms:modified xsi:type="dcterms:W3CDTF">2023-02-18T04:32:00Z</dcterms:modified>
</cp:coreProperties>
</file>