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BE" w:rsidRDefault="009305BE" w:rsidP="009305BE">
      <w:pPr>
        <w:shd w:val="clear" w:color="auto" w:fill="FFFFFF"/>
        <w:spacing w:before="120" w:after="120" w:line="234" w:lineRule="atLeast"/>
        <w:ind w:firstLine="600"/>
        <w:jc w:val="both"/>
        <w:rPr>
          <w:rFonts w:ascii="Times New Roman" w:hAnsi="Times New Roman"/>
          <w:b/>
          <w:bCs/>
          <w:sz w:val="28"/>
          <w:szCs w:val="28"/>
          <w:lang w:val="vi-VN"/>
        </w:rPr>
      </w:pPr>
      <w:r>
        <w:rPr>
          <w:rFonts w:ascii="Times New Roman" w:hAnsi="Times New Roman"/>
          <w:b/>
          <w:bCs/>
          <w:sz w:val="28"/>
          <w:szCs w:val="28"/>
          <w:lang w:val="vi-VN"/>
        </w:rPr>
        <w:t>36. Cấp lại giấy chứng nhận huấn luyện kỹ thuật an toàn vật liệu nổ công nghiệp</w:t>
      </w:r>
      <w:r>
        <w:rPr>
          <w:lang w:val="vi-VN"/>
        </w:rPr>
        <w:t xml:space="preserve"> </w:t>
      </w:r>
      <w:r>
        <w:rPr>
          <w:rFonts w:ascii="Times New Roman" w:hAnsi="Times New Roman"/>
          <w:b/>
          <w:bCs/>
          <w:sz w:val="28"/>
          <w:szCs w:val="28"/>
          <w:lang w:val="vi-VN"/>
        </w:rPr>
        <w:t>thuộc thẩm quyền giải quyết của Sở Công Thương - 2.000210.000.00.00.H20</w:t>
      </w:r>
    </w:p>
    <w:p w:rsidR="009305BE" w:rsidRDefault="009305BE" w:rsidP="009305BE">
      <w:pPr>
        <w:spacing w:after="0"/>
        <w:ind w:left="600"/>
        <w:rPr>
          <w:rFonts w:ascii="Times New Roman" w:hAnsi="Times New Roman"/>
          <w:b/>
          <w:sz w:val="28"/>
          <w:szCs w:val="28"/>
          <w:lang w:val="vi-VN"/>
        </w:rPr>
      </w:pPr>
      <w:r>
        <w:rPr>
          <w:rFonts w:ascii="Times New Roman" w:hAnsi="Times New Roman"/>
          <w:b/>
          <w:sz w:val="28"/>
          <w:szCs w:val="28"/>
          <w:lang w:val="vi-VN"/>
        </w:rPr>
        <w:t>36.1.Trình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214"/>
        <w:gridCol w:w="2409"/>
        <w:gridCol w:w="1134"/>
      </w:tblGrid>
      <w:tr w:rsidR="009305BE">
        <w:tc>
          <w:tcPr>
            <w:tcW w:w="851"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214"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9305BE" w:rsidRDefault="009305BE">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9305BE" w:rsidRDefault="009305BE">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9305BE">
        <w:tc>
          <w:tcPr>
            <w:tcW w:w="851"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9305BE" w:rsidRDefault="009305BE">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9305BE" w:rsidRDefault="009305BE">
            <w:pPr>
              <w:spacing w:after="0"/>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9305BE" w:rsidRDefault="009305BE">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9305BE" w:rsidRDefault="009305BE">
            <w:pPr>
              <w:spacing w:after="0"/>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409" w:type="dxa"/>
            <w:tcBorders>
              <w:top w:val="single" w:sz="4" w:space="0" w:color="auto"/>
              <w:left w:val="single" w:sz="4" w:space="0" w:color="auto"/>
              <w:bottom w:val="single" w:sz="4" w:space="0" w:color="auto"/>
              <w:right w:val="single" w:sz="4" w:space="0" w:color="auto"/>
            </w:tcBorders>
            <w:hideMark/>
          </w:tcPr>
          <w:p w:rsidR="009305BE" w:rsidRDefault="009305BE">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9305BE" w:rsidRDefault="009305BE">
            <w:pPr>
              <w:spacing w:after="0"/>
              <w:jc w:val="both"/>
              <w:rPr>
                <w:rFonts w:ascii="Times New Roman" w:hAnsi="Times New Roman"/>
                <w:sz w:val="26"/>
                <w:szCs w:val="26"/>
              </w:rPr>
            </w:pPr>
            <w:r>
              <w:rPr>
                <w:rFonts w:ascii="Times New Roman" w:hAnsi="Times New Roman"/>
                <w:sz w:val="26"/>
                <w:szCs w:val="26"/>
              </w:rPr>
              <w:t xml:space="preserve"> Chiều: Từ 13 giờ 30 đến 17 giờ</w:t>
            </w:r>
          </w:p>
          <w:p w:rsidR="009305BE" w:rsidRDefault="009305BE">
            <w:pPr>
              <w:spacing w:after="0"/>
              <w:jc w:val="both"/>
              <w:rPr>
                <w:rFonts w:ascii="Times New Roman" w:hAnsi="Times New Roman"/>
                <w:sz w:val="26"/>
                <w:szCs w:val="26"/>
              </w:rPr>
            </w:pPr>
            <w:r>
              <w:rPr>
                <w:rFonts w:ascii="Times New Roman" w:hAnsi="Times New Roman"/>
                <w:sz w:val="26"/>
                <w:szCs w:val="26"/>
              </w:rPr>
              <w:t xml:space="preserve"> của các ngày làm việc theo quy định</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9305BE" w:rsidRDefault="009305BE">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9305BE" w:rsidRDefault="009305BE">
            <w:pPr>
              <w:spacing w:after="0"/>
              <w:ind w:hanging="71"/>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9305BE" w:rsidRDefault="009305BE">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9305BE" w:rsidRDefault="009305BE">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9305BE" w:rsidRDefault="009305BE">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09"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shd w:val="clear" w:color="auto" w:fill="FFFFFF"/>
              <w:spacing w:after="0"/>
              <w:jc w:val="both"/>
              <w:rPr>
                <w:rFonts w:ascii="Times New Roman" w:hAnsi="Times New Roman"/>
                <w:sz w:val="26"/>
                <w:szCs w:val="26"/>
              </w:rPr>
            </w:pPr>
          </w:p>
        </w:tc>
      </w:tr>
      <w:tr w:rsidR="009305BE">
        <w:tc>
          <w:tcPr>
            <w:tcW w:w="851" w:type="dxa"/>
            <w:tcBorders>
              <w:top w:val="single" w:sz="4" w:space="0" w:color="auto"/>
              <w:left w:val="single" w:sz="4" w:space="0" w:color="auto"/>
              <w:bottom w:val="single" w:sz="4" w:space="0" w:color="auto"/>
              <w:right w:val="single" w:sz="4" w:space="0" w:color="auto"/>
            </w:tcBorders>
            <w:vAlign w:val="center"/>
          </w:tcPr>
          <w:p w:rsidR="009305BE" w:rsidRDefault="009305BE">
            <w:pPr>
              <w:tabs>
                <w:tab w:val="left" w:pos="2460"/>
              </w:tabs>
              <w:spacing w:after="0"/>
              <w:jc w:val="center"/>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vAlign w:val="center"/>
          </w:tcPr>
          <w:p w:rsidR="009305BE" w:rsidRDefault="009305BE">
            <w:pPr>
              <w:spacing w:after="0"/>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2. Đối với hồ sơ được nộp trực tuyến thông qua Cổng Dịch vụ công của tỉnh, công </w:t>
            </w:r>
            <w:r>
              <w:rPr>
                <w:rFonts w:ascii="Times New Roman" w:eastAsia="Times New Roman" w:hAnsi="Times New Roman"/>
                <w:sz w:val="26"/>
                <w:szCs w:val="26"/>
              </w:rPr>
              <w:lastRenderedPageBreak/>
              <w:t>chức, viên chức tiếp nhận hồ sơ tại Bộ phận tiếp nhận và trả kết quả phải xem xét, kiểm tra tính chính xác, đầy đủ của hồ sơ</w:t>
            </w:r>
          </w:p>
          <w:p w:rsidR="009305BE" w:rsidRDefault="009305BE">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305BE" w:rsidRDefault="009305BE">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09"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w:t>
            </w:r>
            <w:r>
              <w:rPr>
                <w:rFonts w:ascii="Times New Roman" w:hAnsi="Times New Roman"/>
                <w:sz w:val="26"/>
                <w:szCs w:val="26"/>
              </w:rPr>
              <w:lastRenderedPageBreak/>
              <w:t>kể từ ngày phát sinh hồ sơ trực tuyến</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9305BE" w:rsidRDefault="009305BE">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9305BE" w:rsidRDefault="009305BE">
            <w:pPr>
              <w:shd w:val="clear" w:color="auto" w:fill="FFFFFF"/>
              <w:spacing w:after="0" w:line="240" w:lineRule="auto"/>
              <w:ind w:firstLine="70"/>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409"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jc w:val="center"/>
              <w:rPr>
                <w:rFonts w:ascii="Times New Roman" w:hAnsi="Times New Roman"/>
                <w:i/>
                <w:sz w:val="26"/>
                <w:szCs w:val="26"/>
              </w:rPr>
            </w:pPr>
            <w:r>
              <w:rPr>
                <w:rFonts w:ascii="Times New Roman" w:hAnsi="Times New Roman"/>
                <w:i/>
                <w:sz w:val="26"/>
                <w:szCs w:val="26"/>
              </w:rPr>
              <w:t>03 ngày</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409"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jc w:val="center"/>
              <w:rPr>
                <w:rFonts w:ascii="Times New Roman" w:hAnsi="Times New Roman"/>
                <w:sz w:val="26"/>
                <w:szCs w:val="26"/>
              </w:rPr>
            </w:pPr>
            <w:r>
              <w:rPr>
                <w:rFonts w:ascii="Times New Roman" w:hAnsi="Times New Roman"/>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409"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9305BE" w:rsidRDefault="009305BE">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409"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409"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409"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409"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409"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9305BE" w:rsidRDefault="009305BE">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 xml:space="preserve">Thời gian thông báo trả lại hồ sơ không quá 03 ngày làm việc kể từ ngày tiếp nhận hồ sơ, thời hạn giải quyết </w:t>
            </w:r>
            <w:r>
              <w:rPr>
                <w:rStyle w:val="fontstyle21"/>
                <w:rFonts w:ascii="Times New Roman" w:hAnsi="Times New Roman"/>
                <w:sz w:val="26"/>
                <w:szCs w:val="26"/>
              </w:rPr>
              <w:lastRenderedPageBreak/>
              <w:t>được tính lại từ đầu sau khi nhận đủ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Thông báo trả lại không quá 03 ngày làm việc </w:t>
            </w:r>
            <w:r>
              <w:rPr>
                <w:rStyle w:val="fontstyle21"/>
                <w:rFonts w:ascii="Times New Roman" w:hAnsi="Times New Roman"/>
                <w:sz w:val="26"/>
                <w:szCs w:val="26"/>
              </w:rPr>
              <w:t>kể từ ngày tiếp nhận hồ sơ</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r w:rsidR="009305BE">
        <w:tc>
          <w:tcPr>
            <w:tcW w:w="851"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4</w:t>
            </w:r>
          </w:p>
        </w:tc>
        <w:tc>
          <w:tcPr>
            <w:tcW w:w="1242" w:type="dxa"/>
            <w:tcBorders>
              <w:top w:val="single" w:sz="4" w:space="0" w:color="auto"/>
              <w:left w:val="single" w:sz="4" w:space="0" w:color="auto"/>
              <w:bottom w:val="single" w:sz="4" w:space="0" w:color="auto"/>
              <w:right w:val="single" w:sz="4" w:space="0" w:color="auto"/>
            </w:tcBorders>
            <w:vAlign w:val="center"/>
            <w:hideMark/>
          </w:tcPr>
          <w:p w:rsidR="009305BE" w:rsidRDefault="009305BE">
            <w:pPr>
              <w:shd w:val="clear" w:color="auto" w:fill="FFFFFF"/>
              <w:spacing w:after="0"/>
              <w:jc w:val="center"/>
              <w:rPr>
                <w:rFonts w:ascii="Times New Roman" w:hAnsi="Times New Roman"/>
                <w:sz w:val="26"/>
                <w:szCs w:val="26"/>
              </w:rPr>
            </w:pPr>
            <w:r>
              <w:rPr>
                <w:rFonts w:ascii="Times New Roman" w:hAnsi="Times New Roman"/>
                <w:b/>
                <w:sz w:val="26"/>
                <w:szCs w:val="26"/>
              </w:rPr>
              <w:t>Trả hồ sơ, kết quả giải quyết thủ tục hành chính</w:t>
            </w:r>
          </w:p>
        </w:tc>
        <w:tc>
          <w:tcPr>
            <w:tcW w:w="9214" w:type="dxa"/>
            <w:tcBorders>
              <w:top w:val="single" w:sz="4" w:space="0" w:color="auto"/>
              <w:left w:val="single" w:sz="4" w:space="0" w:color="auto"/>
              <w:bottom w:val="single" w:sz="4" w:space="0" w:color="auto"/>
              <w:right w:val="single" w:sz="4" w:space="0" w:color="auto"/>
            </w:tcBorders>
            <w:hideMark/>
          </w:tcPr>
          <w:p w:rsidR="009305BE" w:rsidRDefault="009305BE">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9305BE" w:rsidRDefault="009305BE">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305BE" w:rsidRDefault="009305BE">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409" w:type="dxa"/>
            <w:tcBorders>
              <w:top w:val="single" w:sz="4" w:space="0" w:color="auto"/>
              <w:left w:val="single" w:sz="4" w:space="0" w:color="auto"/>
              <w:bottom w:val="single" w:sz="4" w:space="0" w:color="auto"/>
              <w:right w:val="single" w:sz="4" w:space="0" w:color="auto"/>
            </w:tcBorders>
            <w:vAlign w:val="center"/>
            <w:hideMark/>
          </w:tcPr>
          <w:p w:rsidR="009305BE" w:rsidRDefault="009305BE">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9305BE" w:rsidRDefault="009305BE">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1134" w:type="dxa"/>
            <w:tcBorders>
              <w:top w:val="single" w:sz="4" w:space="0" w:color="auto"/>
              <w:left w:val="single" w:sz="4" w:space="0" w:color="auto"/>
              <w:bottom w:val="single" w:sz="4" w:space="0" w:color="auto"/>
              <w:right w:val="single" w:sz="4" w:space="0" w:color="auto"/>
            </w:tcBorders>
          </w:tcPr>
          <w:p w:rsidR="009305BE" w:rsidRDefault="009305BE">
            <w:pPr>
              <w:tabs>
                <w:tab w:val="left" w:pos="2460"/>
              </w:tabs>
              <w:spacing w:after="0"/>
              <w:rPr>
                <w:rFonts w:ascii="Times New Roman" w:hAnsi="Times New Roman"/>
                <w:sz w:val="26"/>
                <w:szCs w:val="26"/>
              </w:rPr>
            </w:pPr>
          </w:p>
        </w:tc>
      </w:tr>
    </w:tbl>
    <w:p w:rsidR="009305BE" w:rsidRDefault="009305BE" w:rsidP="009305BE">
      <w:pPr>
        <w:pStyle w:val="ListParagraph"/>
        <w:ind w:left="567"/>
        <w:jc w:val="both"/>
        <w:rPr>
          <w:b/>
          <w:bCs/>
          <w:sz w:val="28"/>
          <w:szCs w:val="28"/>
        </w:rPr>
      </w:pPr>
      <w:r>
        <w:rPr>
          <w:b/>
          <w:bCs/>
          <w:sz w:val="28"/>
          <w:szCs w:val="28"/>
        </w:rPr>
        <w:t>36.2. Thành phần, số lượng hồ sơ</w:t>
      </w:r>
    </w:p>
    <w:p w:rsidR="009305BE" w:rsidRDefault="009305BE" w:rsidP="009305BE">
      <w:pPr>
        <w:pStyle w:val="ListParagraph"/>
        <w:ind w:left="567"/>
        <w:jc w:val="both"/>
        <w:rPr>
          <w:sz w:val="28"/>
          <w:szCs w:val="28"/>
          <w:lang w:val="en-US"/>
        </w:rPr>
      </w:pPr>
      <w:r>
        <w:rPr>
          <w:sz w:val="28"/>
          <w:szCs w:val="28"/>
          <w:lang w:val="en-US"/>
        </w:rPr>
        <w:t>a) Thành phần hồ sơ gồm:</w:t>
      </w:r>
    </w:p>
    <w:p w:rsidR="009305BE" w:rsidRDefault="009305BE" w:rsidP="009305BE">
      <w:pPr>
        <w:spacing w:after="0"/>
        <w:ind w:firstLine="720"/>
        <w:jc w:val="both"/>
        <w:rPr>
          <w:rFonts w:ascii="Times New Roman" w:hAnsi="Times New Roman"/>
          <w:sz w:val="28"/>
          <w:szCs w:val="28"/>
        </w:rPr>
      </w:pPr>
      <w:r>
        <w:rPr>
          <w:rFonts w:ascii="Times New Roman" w:hAnsi="Times New Roman"/>
          <w:sz w:val="28"/>
          <w:szCs w:val="28"/>
        </w:rPr>
        <w:t xml:space="preserve">- Giấy đề nghị cấp lại </w:t>
      </w:r>
      <w:r>
        <w:rPr>
          <w:rFonts w:ascii="Times New Roman" w:hAnsi="Times New Roman"/>
          <w:bCs/>
          <w:sz w:val="28"/>
          <w:szCs w:val="28"/>
        </w:rPr>
        <w:t xml:space="preserve">giấy chứng nhận huấn luyện kỹ thuật an toàn vật liệu nổ công nghiệp </w:t>
      </w:r>
      <w:r>
        <w:rPr>
          <w:rFonts w:ascii="Times New Roman" w:hAnsi="Times New Roman"/>
          <w:sz w:val="28"/>
          <w:szCs w:val="28"/>
        </w:rPr>
        <w:t>theo Mẫu số 01 Nghị định số 71/2018/NĐ-CP ngày 15/5/2018 của Chính phủ.</w:t>
      </w:r>
    </w:p>
    <w:p w:rsidR="009305BE" w:rsidRDefault="009305BE" w:rsidP="009305BE">
      <w:pPr>
        <w:spacing w:after="0"/>
        <w:ind w:firstLine="720"/>
        <w:jc w:val="both"/>
        <w:rPr>
          <w:rFonts w:ascii="Times New Roman" w:hAnsi="Times New Roman"/>
          <w:sz w:val="28"/>
          <w:szCs w:val="28"/>
        </w:rPr>
      </w:pPr>
      <w:r>
        <w:rPr>
          <w:rFonts w:ascii="Times New Roman" w:hAnsi="Times New Roman"/>
          <w:sz w:val="28"/>
          <w:szCs w:val="28"/>
        </w:rPr>
        <w:t>- 02 ảnh (3x4 cm)/người.</w:t>
      </w:r>
    </w:p>
    <w:p w:rsidR="009305BE" w:rsidRDefault="009305BE" w:rsidP="009305BE">
      <w:pPr>
        <w:spacing w:after="0"/>
        <w:ind w:firstLine="720"/>
        <w:jc w:val="both"/>
        <w:rPr>
          <w:rFonts w:ascii="Times New Roman" w:hAnsi="Times New Roman"/>
          <w:spacing w:val="-4"/>
          <w:sz w:val="28"/>
          <w:szCs w:val="28"/>
        </w:rPr>
      </w:pPr>
      <w:r>
        <w:rPr>
          <w:rFonts w:ascii="Times New Roman" w:hAnsi="Times New Roman"/>
          <w:sz w:val="28"/>
          <w:szCs w:val="28"/>
        </w:rPr>
        <w:t xml:space="preserve">- Danh sách đối tượng cấp lại giấy chứng nhận huấn luyện kỹ thuật an toàn theo Mẫu số 02 </w:t>
      </w:r>
      <w:r>
        <w:rPr>
          <w:rFonts w:ascii="Times New Roman" w:hAnsi="Times New Roman"/>
          <w:sz w:val="28"/>
          <w:szCs w:val="28"/>
          <w:shd w:val="clear" w:color="auto" w:fill="FFFFFF"/>
        </w:rPr>
        <w:t xml:space="preserve">tại Phụ lục ban hành kèm theo </w:t>
      </w:r>
      <w:r>
        <w:rPr>
          <w:rFonts w:ascii="Times New Roman" w:hAnsi="Times New Roman"/>
          <w:sz w:val="28"/>
          <w:szCs w:val="28"/>
        </w:rPr>
        <w:t>Nghị định số 71/2018/NĐ-CP ngày 15/5/2018 của Chính phủ</w:t>
      </w:r>
      <w:r>
        <w:rPr>
          <w:rFonts w:ascii="Times New Roman" w:hAnsi="Times New Roman"/>
          <w:spacing w:val="-4"/>
          <w:sz w:val="28"/>
          <w:szCs w:val="28"/>
        </w:rPr>
        <w:t>.</w:t>
      </w:r>
    </w:p>
    <w:p w:rsidR="009305BE" w:rsidRDefault="009305BE" w:rsidP="009305BE">
      <w:pPr>
        <w:spacing w:after="0"/>
        <w:jc w:val="both"/>
        <w:rPr>
          <w:rFonts w:ascii="Times New Roman" w:hAnsi="Times New Roman"/>
          <w:sz w:val="28"/>
          <w:szCs w:val="28"/>
        </w:rPr>
      </w:pPr>
      <w:r>
        <w:rPr>
          <w:rFonts w:ascii="Times New Roman" w:hAnsi="Times New Roman"/>
          <w:sz w:val="28"/>
          <w:szCs w:val="28"/>
        </w:rPr>
        <w:tab/>
        <w:t>b) Số lượng hồ sơ: 01 bộ</w:t>
      </w:r>
    </w:p>
    <w:p w:rsidR="009305BE" w:rsidRDefault="009305BE" w:rsidP="009305BE">
      <w:pPr>
        <w:spacing w:after="0"/>
        <w:ind w:firstLine="567"/>
        <w:jc w:val="both"/>
        <w:rPr>
          <w:rFonts w:ascii="Times New Roman" w:hAnsi="Times New Roman"/>
          <w:spacing w:val="-4"/>
          <w:sz w:val="28"/>
          <w:szCs w:val="28"/>
        </w:rPr>
      </w:pPr>
      <w:r>
        <w:rPr>
          <w:rFonts w:ascii="Times New Roman" w:hAnsi="Times New Roman"/>
          <w:b/>
          <w:spacing w:val="-4"/>
          <w:sz w:val="28"/>
          <w:szCs w:val="28"/>
        </w:rPr>
        <w:t>36.3. Thời hạn giải quyết:</w:t>
      </w:r>
      <w:r>
        <w:rPr>
          <w:rFonts w:ascii="Times New Roman" w:hAnsi="Times New Roman"/>
          <w:spacing w:val="-4"/>
          <w:sz w:val="28"/>
          <w:szCs w:val="28"/>
        </w:rPr>
        <w:t xml:space="preserve"> 03 ngày làm việc kể từ ngày nhận đủ hồ sơ hợp lệ</w:t>
      </w:r>
    </w:p>
    <w:p w:rsidR="009305BE" w:rsidRDefault="009305BE" w:rsidP="009305BE">
      <w:pPr>
        <w:spacing w:after="0"/>
        <w:ind w:firstLine="567"/>
        <w:jc w:val="both"/>
        <w:rPr>
          <w:rFonts w:ascii="Times New Roman" w:hAnsi="Times New Roman"/>
          <w:sz w:val="28"/>
          <w:szCs w:val="28"/>
        </w:rPr>
      </w:pPr>
      <w:r>
        <w:rPr>
          <w:rFonts w:ascii="Times New Roman" w:hAnsi="Times New Roman"/>
          <w:b/>
          <w:sz w:val="28"/>
          <w:szCs w:val="28"/>
        </w:rPr>
        <w:t>36.4. Đối tượng thực hiện thủ tục hành chính:</w:t>
      </w:r>
      <w:r>
        <w:rPr>
          <w:rFonts w:ascii="Times New Roman" w:hAnsi="Times New Roman"/>
          <w:sz w:val="28"/>
          <w:szCs w:val="28"/>
        </w:rPr>
        <w:t xml:space="preserve"> Cá nhân</w:t>
      </w:r>
    </w:p>
    <w:p w:rsidR="009305BE" w:rsidRDefault="009305BE" w:rsidP="009305BE">
      <w:pPr>
        <w:spacing w:after="0"/>
        <w:ind w:firstLine="567"/>
        <w:jc w:val="both"/>
        <w:rPr>
          <w:rFonts w:ascii="Times New Roman" w:hAnsi="Times New Roman"/>
          <w:sz w:val="28"/>
          <w:szCs w:val="28"/>
        </w:rPr>
      </w:pPr>
      <w:r>
        <w:rPr>
          <w:rFonts w:ascii="Times New Roman" w:hAnsi="Times New Roman"/>
          <w:b/>
          <w:sz w:val="28"/>
          <w:szCs w:val="28"/>
        </w:rPr>
        <w:t>36.5. Cơ quan thực hiện thủ tục hành chính:</w:t>
      </w:r>
      <w:r>
        <w:rPr>
          <w:rFonts w:ascii="Times New Roman" w:hAnsi="Times New Roman"/>
          <w:sz w:val="28"/>
          <w:szCs w:val="28"/>
        </w:rPr>
        <w:t xml:space="preserve"> Sở Công Thương</w:t>
      </w:r>
    </w:p>
    <w:p w:rsidR="009305BE" w:rsidRDefault="009305BE" w:rsidP="009305BE">
      <w:pPr>
        <w:spacing w:after="0"/>
        <w:ind w:firstLine="567"/>
        <w:jc w:val="both"/>
        <w:rPr>
          <w:rFonts w:ascii="Times New Roman" w:hAnsi="Times New Roman"/>
          <w:sz w:val="28"/>
          <w:szCs w:val="28"/>
        </w:rPr>
      </w:pPr>
      <w:r>
        <w:rPr>
          <w:rFonts w:ascii="Times New Roman" w:hAnsi="Times New Roman"/>
          <w:b/>
          <w:sz w:val="28"/>
          <w:szCs w:val="28"/>
        </w:rPr>
        <w:t>36.6. Kết quả thực hiện thủ tục hành chính:</w:t>
      </w:r>
      <w:r>
        <w:rPr>
          <w:rFonts w:ascii="Times New Roman" w:hAnsi="Times New Roman"/>
          <w:sz w:val="28"/>
          <w:szCs w:val="28"/>
        </w:rPr>
        <w:t xml:space="preserve"> Giấy chứng nhận</w:t>
      </w:r>
    </w:p>
    <w:p w:rsidR="009305BE" w:rsidRDefault="009305BE" w:rsidP="009305BE">
      <w:pPr>
        <w:spacing w:after="0"/>
        <w:ind w:firstLine="567"/>
        <w:jc w:val="both"/>
        <w:rPr>
          <w:rFonts w:ascii="Times New Roman" w:hAnsi="Times New Roman"/>
          <w:sz w:val="28"/>
          <w:szCs w:val="28"/>
        </w:rPr>
      </w:pPr>
      <w:r>
        <w:rPr>
          <w:rFonts w:ascii="Times New Roman" w:hAnsi="Times New Roman"/>
          <w:b/>
          <w:sz w:val="28"/>
          <w:szCs w:val="28"/>
        </w:rPr>
        <w:t>36.7. Phí:</w:t>
      </w:r>
      <w:r>
        <w:rPr>
          <w:rFonts w:ascii="Times New Roman" w:hAnsi="Times New Roman"/>
          <w:sz w:val="28"/>
          <w:szCs w:val="28"/>
        </w:rPr>
        <w:t xml:space="preserve"> không</w:t>
      </w:r>
    </w:p>
    <w:p w:rsidR="009305BE" w:rsidRDefault="009305BE" w:rsidP="009305BE">
      <w:pPr>
        <w:spacing w:after="0"/>
        <w:ind w:firstLine="567"/>
        <w:jc w:val="both"/>
        <w:rPr>
          <w:rFonts w:ascii="Times New Roman" w:hAnsi="Times New Roman"/>
          <w:b/>
          <w:sz w:val="28"/>
          <w:szCs w:val="28"/>
        </w:rPr>
      </w:pPr>
      <w:r>
        <w:rPr>
          <w:rFonts w:ascii="Times New Roman" w:hAnsi="Times New Roman"/>
          <w:b/>
          <w:sz w:val="28"/>
          <w:szCs w:val="28"/>
        </w:rPr>
        <w:lastRenderedPageBreak/>
        <w:t>36.8. Tên mẫu đơn, mẫu tờ khai:</w:t>
      </w:r>
    </w:p>
    <w:p w:rsidR="009305BE" w:rsidRDefault="009305BE" w:rsidP="009305BE">
      <w:pPr>
        <w:spacing w:after="0"/>
        <w:ind w:firstLine="630"/>
        <w:jc w:val="both"/>
        <w:rPr>
          <w:rFonts w:ascii="Times New Roman" w:hAnsi="Times New Roman"/>
          <w:sz w:val="28"/>
          <w:szCs w:val="28"/>
        </w:rPr>
      </w:pPr>
      <w:r>
        <w:rPr>
          <w:rFonts w:ascii="Times New Roman" w:hAnsi="Times New Roman"/>
          <w:spacing w:val="-4"/>
          <w:sz w:val="28"/>
          <w:szCs w:val="28"/>
        </w:rPr>
        <w:t xml:space="preserve">Giấy đề nghị kiểm tra, cấp giấy chứng nhận huấn luyện kỹ thuật </w:t>
      </w:r>
      <w:r>
        <w:rPr>
          <w:rFonts w:ascii="Times New Roman" w:hAnsi="Times New Roman"/>
          <w:sz w:val="28"/>
          <w:szCs w:val="28"/>
        </w:rPr>
        <w:t>an toàn vật liệu nổ công nghiệp</w:t>
      </w:r>
      <w:r>
        <w:rPr>
          <w:rFonts w:ascii="Times New Roman" w:hAnsi="Times New Roman"/>
          <w:spacing w:val="-4"/>
          <w:sz w:val="28"/>
          <w:szCs w:val="28"/>
        </w:rPr>
        <w:t xml:space="preserve"> theo mẫu số 1 </w:t>
      </w:r>
      <w:r>
        <w:rPr>
          <w:rFonts w:ascii="Times New Roman" w:hAnsi="Times New Roman"/>
          <w:sz w:val="28"/>
          <w:szCs w:val="28"/>
        </w:rPr>
        <w:t>Nghị định số 71/2018/NĐ-CP ngày 15/5/2018 của Chính phủ.</w:t>
      </w:r>
    </w:p>
    <w:p w:rsidR="009305BE" w:rsidRDefault="009305BE" w:rsidP="009305BE">
      <w:pPr>
        <w:spacing w:after="0"/>
        <w:ind w:firstLine="630"/>
        <w:jc w:val="both"/>
        <w:rPr>
          <w:rFonts w:ascii="Times New Roman" w:hAnsi="Times New Roman"/>
          <w:sz w:val="28"/>
          <w:szCs w:val="28"/>
        </w:rPr>
      </w:pPr>
      <w:r>
        <w:rPr>
          <w:rFonts w:ascii="Times New Roman" w:hAnsi="Times New Roman"/>
          <w:sz w:val="28"/>
          <w:szCs w:val="28"/>
        </w:rPr>
        <w:tab/>
        <w:t>Danh sách đề nghị kiểm tra, cấp giấy chứng nhận huấn luyện kỹ thuật an toàn vật liệu nổ công nghiệp theo mẫu số 2 Nghị định số 71/2018/NĐ-CP ngày 15/5/2018 của Chính phủ.</w:t>
      </w:r>
    </w:p>
    <w:p w:rsidR="009305BE" w:rsidRDefault="009305BE" w:rsidP="009305BE">
      <w:pPr>
        <w:spacing w:after="0"/>
        <w:ind w:left="567"/>
        <w:jc w:val="both"/>
        <w:rPr>
          <w:rFonts w:ascii="Times New Roman" w:hAnsi="Times New Roman"/>
          <w:sz w:val="28"/>
          <w:szCs w:val="28"/>
        </w:rPr>
      </w:pPr>
      <w:r>
        <w:rPr>
          <w:rFonts w:ascii="Times New Roman" w:hAnsi="Times New Roman"/>
          <w:b/>
          <w:sz w:val="28"/>
          <w:szCs w:val="28"/>
        </w:rPr>
        <w:t>36.9. Yêu cầu, điều kiện để thực hiện TTHC</w:t>
      </w:r>
      <w:r>
        <w:rPr>
          <w:rFonts w:ascii="Times New Roman" w:hAnsi="Times New Roman"/>
          <w:sz w:val="28"/>
          <w:szCs w:val="28"/>
        </w:rPr>
        <w:t xml:space="preserve">: </w:t>
      </w:r>
    </w:p>
    <w:p w:rsidR="009305BE" w:rsidRDefault="009305BE" w:rsidP="009305BE">
      <w:pPr>
        <w:spacing w:after="0"/>
        <w:ind w:firstLine="567"/>
        <w:jc w:val="both"/>
        <w:rPr>
          <w:rFonts w:ascii="Times New Roman" w:hAnsi="Times New Roman"/>
          <w:sz w:val="28"/>
          <w:szCs w:val="28"/>
        </w:rPr>
      </w:pPr>
      <w:r>
        <w:rPr>
          <w:rFonts w:ascii="Times New Roman" w:hAnsi="Times New Roman"/>
          <w:sz w:val="28"/>
          <w:szCs w:val="28"/>
        </w:rPr>
        <w:t>- Giấy chứng nhận huấn luyện đã được cấp bị mất, sai sót hoặc hư hỏng.</w:t>
      </w:r>
    </w:p>
    <w:p w:rsidR="009305BE" w:rsidRDefault="009305BE" w:rsidP="009305BE">
      <w:pPr>
        <w:spacing w:after="0"/>
        <w:ind w:firstLine="567"/>
        <w:jc w:val="both"/>
        <w:rPr>
          <w:rFonts w:ascii="Times New Roman" w:hAnsi="Times New Roman"/>
          <w:sz w:val="28"/>
          <w:szCs w:val="28"/>
        </w:rPr>
      </w:pPr>
      <w:r>
        <w:rPr>
          <w:rFonts w:ascii="Times New Roman" w:hAnsi="Times New Roman"/>
          <w:b/>
          <w:sz w:val="28"/>
          <w:szCs w:val="28"/>
        </w:rPr>
        <w:t>36.10. Căn cứ pháp lý của thủ tục hành chính</w:t>
      </w:r>
      <w:r>
        <w:rPr>
          <w:rFonts w:ascii="Times New Roman" w:hAnsi="Times New Roman"/>
          <w:sz w:val="28"/>
          <w:szCs w:val="28"/>
        </w:rPr>
        <w:t>:</w:t>
      </w:r>
    </w:p>
    <w:p w:rsidR="009305BE" w:rsidRDefault="009305BE" w:rsidP="009305BE">
      <w:pPr>
        <w:spacing w:after="0"/>
        <w:ind w:firstLine="630"/>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 xml:space="preserve">Khoản 7, Điều 10 của </w:t>
      </w:r>
      <w:r>
        <w:rPr>
          <w:rFonts w:ascii="Times New Roman" w:hAnsi="Times New Roman"/>
          <w:sz w:val="28"/>
          <w:szCs w:val="28"/>
        </w:rPr>
        <w:t xml:space="preserve">Nghị định số 71/2018/NĐ-CP ngày 15/5/2018 của Chính phủ </w:t>
      </w:r>
      <w:r>
        <w:rPr>
          <w:rFonts w:ascii="Times New Roman" w:hAnsi="Times New Roman"/>
          <w:sz w:val="28"/>
          <w:szCs w:val="28"/>
          <w:shd w:val="clear" w:color="auto" w:fill="FFFFFF"/>
        </w:rPr>
        <w:t>quy định chi tiết một số điều cuả luật quản lý, sử dụng vũ khí, vật liệu nổ công nghiệp và công cụ hỗ trợ về vật liệu nổ công nghiệp và tiền chất thuốc nổ.</w:t>
      </w:r>
    </w:p>
    <w:p w:rsidR="009305BE" w:rsidRDefault="009305BE" w:rsidP="009305BE">
      <w:pPr>
        <w:widowControl w:val="0"/>
        <w:spacing w:after="0"/>
        <w:ind w:firstLine="630"/>
        <w:jc w:val="both"/>
        <w:rPr>
          <w:rFonts w:ascii="Times New Roman" w:hAnsi="Times New Roman"/>
          <w:sz w:val="28"/>
          <w:szCs w:val="28"/>
        </w:rPr>
      </w:pPr>
      <w:r>
        <w:rPr>
          <w:rFonts w:ascii="Times New Roman" w:hAnsi="Times New Roman"/>
          <w:sz w:val="28"/>
          <w:szCs w:val="28"/>
        </w:rPr>
        <w:t>+ Thông tư 13/2018/TT-BCT ngày 15/6/2018 của Bộ Công Thương  quy định về quản lý, sử dụng vật liệu nổ công nghiệp, tiền chất thuốc nổ sử dụng để sản xuất vật liệu nổ công nghiệp.</w:t>
      </w:r>
    </w:p>
    <w:p w:rsidR="009305BE" w:rsidRDefault="009305BE" w:rsidP="009305BE">
      <w:pPr>
        <w:widowControl w:val="0"/>
        <w:spacing w:after="0"/>
        <w:ind w:firstLine="630"/>
        <w:jc w:val="both"/>
        <w:rPr>
          <w:rFonts w:ascii="Times New Roman" w:hAnsi="Times New Roman"/>
          <w:spacing w:val="-26"/>
          <w:sz w:val="28"/>
          <w:szCs w:val="28"/>
        </w:rPr>
      </w:pPr>
      <w:r>
        <w:rPr>
          <w:rFonts w:ascii="Times New Roman" w:hAnsi="Times New Roman"/>
          <w:spacing w:val="-26"/>
          <w:sz w:val="28"/>
          <w:szCs w:val="28"/>
        </w:rPr>
        <w:t>+ Thông tư 31/2020/TT-BCT ngày 30/11/2020 của Bộ Công Thương sửa đổi, bổ sung một số điều của Thông tư số 13/2018/TT-BCT ngày 15/6/2018 của Bộ trưởng Bộ Công Thương quy định về quản lý, sử dụng vật liệu nổ công nghiệp, tiền chất thuốc nổ sử dụng để sản xuất vật liệu nổ công nghiệp.</w:t>
      </w:r>
    </w:p>
    <w:p w:rsidR="009305BE" w:rsidRDefault="009305BE" w:rsidP="009305BE">
      <w:pPr>
        <w:spacing w:after="0"/>
        <w:ind w:firstLine="630"/>
        <w:jc w:val="both"/>
        <w:rPr>
          <w:rFonts w:ascii="Times New Roman" w:hAnsi="Times New Roman"/>
          <w:sz w:val="28"/>
          <w:szCs w:val="28"/>
        </w:rPr>
      </w:pPr>
      <w:r>
        <w:rPr>
          <w:rFonts w:ascii="Times New Roman" w:hAnsi="Times New Roman"/>
          <w:sz w:val="28"/>
          <w:szCs w:val="28"/>
        </w:rPr>
        <w:t>+ Thông tư số 148/2016/TT-BTC ngày 14/10/2016 của Bộ Tài chính ban quy định mức thu, chế độ thu, nộp, quản lý và sử dụng phí thẩm định cấp phép sử dụng vật liệu nổ công nghiệp.</w:t>
      </w:r>
    </w:p>
    <w:p w:rsidR="009305BE" w:rsidRDefault="009305BE" w:rsidP="009305BE">
      <w:pPr>
        <w:spacing w:after="0"/>
        <w:ind w:firstLine="630"/>
        <w:rPr>
          <w:rFonts w:ascii="Times New Roman" w:hAnsi="Times New Roman"/>
          <w:b/>
          <w:sz w:val="28"/>
          <w:szCs w:val="28"/>
        </w:rPr>
      </w:pPr>
      <w:r>
        <w:rPr>
          <w:rFonts w:ascii="Times New Roman" w:hAnsi="Times New Roman"/>
          <w:b/>
          <w:sz w:val="28"/>
          <w:szCs w:val="28"/>
        </w:rPr>
        <w:t>36.11. Lưu hồ sơ (ISO):</w:t>
      </w:r>
    </w:p>
    <w:tbl>
      <w:tblPr>
        <w:tblpPr w:leftFromText="180" w:rightFromText="180" w:vertAnchor="text" w:tblpY="1"/>
        <w:tblOverlap w:val="neve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40"/>
        <w:gridCol w:w="2776"/>
      </w:tblGrid>
      <w:tr w:rsidR="009305BE">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jc w:val="center"/>
              <w:rPr>
                <w:rFonts w:ascii="Times New Roman" w:hAnsi="Times New Roman"/>
                <w:sz w:val="24"/>
                <w:szCs w:val="26"/>
              </w:rPr>
            </w:pPr>
            <w:r>
              <w:rPr>
                <w:rFonts w:ascii="Times New Roman" w:hAnsi="Times New Roman"/>
                <w:b/>
                <w:bCs/>
                <w:sz w:val="24"/>
                <w:szCs w:val="26"/>
              </w:rPr>
              <w:t>Thành phần hồ sơ lưu</w:t>
            </w:r>
          </w:p>
        </w:tc>
        <w:tc>
          <w:tcPr>
            <w:tcW w:w="1131" w:type="pct"/>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jc w:val="center"/>
              <w:rPr>
                <w:rFonts w:ascii="Times New Roman" w:hAnsi="Times New Roman"/>
                <w:b/>
                <w:sz w:val="24"/>
                <w:szCs w:val="26"/>
              </w:rPr>
            </w:pPr>
            <w:r>
              <w:rPr>
                <w:rFonts w:ascii="Times New Roman" w:hAnsi="Times New Roman"/>
                <w:b/>
                <w:sz w:val="24"/>
                <w:szCs w:val="26"/>
              </w:rPr>
              <w:t>Bộ phận lưu trữ</w:t>
            </w:r>
          </w:p>
        </w:tc>
        <w:tc>
          <w:tcPr>
            <w:tcW w:w="1068" w:type="pct"/>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jc w:val="center"/>
              <w:rPr>
                <w:rFonts w:ascii="Times New Roman" w:hAnsi="Times New Roman"/>
                <w:sz w:val="24"/>
                <w:szCs w:val="26"/>
              </w:rPr>
            </w:pPr>
            <w:r>
              <w:rPr>
                <w:rFonts w:ascii="Times New Roman" w:hAnsi="Times New Roman"/>
                <w:b/>
                <w:bCs/>
                <w:sz w:val="24"/>
                <w:szCs w:val="26"/>
              </w:rPr>
              <w:t>Thời gian lưu</w:t>
            </w:r>
          </w:p>
        </w:tc>
      </w:tr>
      <w:tr w:rsidR="009305BE">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rPr>
                <w:rFonts w:ascii="Times New Roman" w:hAnsi="Times New Roman"/>
                <w:sz w:val="24"/>
                <w:szCs w:val="26"/>
              </w:rPr>
            </w:pPr>
            <w:r>
              <w:rPr>
                <w:rFonts w:ascii="Times New Roman" w:hAnsi="Times New Roman"/>
                <w:sz w:val="24"/>
                <w:szCs w:val="26"/>
              </w:rPr>
              <w:t>- Như mục  36.2.</w:t>
            </w:r>
          </w:p>
          <w:p w:rsidR="009305BE" w:rsidRDefault="009305BE">
            <w:pPr>
              <w:pStyle w:val="ListParagraph"/>
              <w:ind w:left="0"/>
              <w:jc w:val="both"/>
              <w:rPr>
                <w:sz w:val="24"/>
                <w:szCs w:val="26"/>
                <w:lang w:val="en-US"/>
              </w:rPr>
            </w:pPr>
            <w:r>
              <w:rPr>
                <w:sz w:val="24"/>
                <w:szCs w:val="26"/>
                <w:lang w:val="en-US"/>
              </w:rPr>
              <w:t>- Kết quả giải quyết TTHC hoặc Văn bản trả lời của đơn vị đối với hồ sơ không đáp ứng yêu cầu, điều kiện.</w:t>
            </w:r>
          </w:p>
          <w:p w:rsidR="009305BE" w:rsidRDefault="009305BE">
            <w:pPr>
              <w:spacing w:after="0"/>
              <w:rPr>
                <w:rFonts w:ascii="Times New Roman" w:hAnsi="Times New Roman"/>
                <w:sz w:val="24"/>
                <w:szCs w:val="26"/>
              </w:rPr>
            </w:pPr>
            <w:r>
              <w:rPr>
                <w:rFonts w:ascii="Times New Roman" w:hAnsi="Times New Roman"/>
                <w:sz w:val="24"/>
                <w:szCs w:val="26"/>
              </w:rPr>
              <w:t>- Hồ sơ thẩm định (nếu có)</w:t>
            </w:r>
          </w:p>
          <w:p w:rsidR="009305BE" w:rsidRDefault="009305BE">
            <w:pPr>
              <w:spacing w:after="0"/>
              <w:rPr>
                <w:rFonts w:ascii="Times New Roman" w:hAnsi="Times New Roman"/>
                <w:sz w:val="24"/>
                <w:szCs w:val="26"/>
              </w:rPr>
            </w:pPr>
            <w:r>
              <w:rPr>
                <w:rFonts w:ascii="Times New Roman" w:hAnsi="Times New Roman"/>
                <w:sz w:val="24"/>
                <w:szCs w:val="26"/>
              </w:rPr>
              <w:t>- Văn bản trình cơ quan cấp trên (nếu có)</w:t>
            </w:r>
          </w:p>
        </w:tc>
        <w:tc>
          <w:tcPr>
            <w:tcW w:w="1131" w:type="pct"/>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jc w:val="both"/>
              <w:rPr>
                <w:rFonts w:ascii="Times New Roman" w:hAnsi="Times New Roman"/>
                <w:sz w:val="24"/>
                <w:szCs w:val="26"/>
              </w:rPr>
            </w:pPr>
            <w:r>
              <w:rPr>
                <w:rFonts w:ascii="Times New Roman" w:hAnsi="Times New Roman"/>
                <w:sz w:val="24"/>
                <w:szCs w:val="26"/>
              </w:rPr>
              <w:t>Phòng Q</w:t>
            </w:r>
            <w:r>
              <w:rPr>
                <w:rFonts w:ascii="Times New Roman" w:eastAsia="Times New Roman" w:hAnsi="Times New Roman"/>
                <w:sz w:val="24"/>
                <w:szCs w:val="26"/>
              </w:rPr>
              <w:t>uản lý công nghiệp</w:t>
            </w:r>
          </w:p>
        </w:tc>
        <w:tc>
          <w:tcPr>
            <w:tcW w:w="1068" w:type="pct"/>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jc w:val="both"/>
              <w:rPr>
                <w:rFonts w:ascii="Times New Roman" w:hAnsi="Times New Roman"/>
                <w:sz w:val="24"/>
                <w:szCs w:val="26"/>
              </w:rPr>
            </w:pPr>
            <w:r>
              <w:rPr>
                <w:rFonts w:ascii="Times New Roman" w:hAnsi="Times New Roman"/>
                <w:sz w:val="24"/>
                <w:szCs w:val="26"/>
              </w:rPr>
              <w:t>Từ 02 năm sau đó chuyển hồ sơ đến kho lưu trữ của Sở</w: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Từ ... năm, sau đó chuyển hồ sơ đến kho lưu trữ của đơn vị (hoặc lưu trữ tỉnh, huyện) </w:instrText>
            </w:r>
            <w:r>
              <w:rPr>
                <w:rFonts w:ascii="Times New Roman" w:hAnsi="Times New Roman"/>
                <w:sz w:val="24"/>
                <w:szCs w:val="26"/>
              </w:rPr>
              <w:fldChar w:fldCharType="end"/>
            </w:r>
          </w:p>
        </w:tc>
      </w:tr>
      <w:tr w:rsidR="009305BE">
        <w:trPr>
          <w:trHeight w:val="70"/>
        </w:trPr>
        <w:tc>
          <w:tcPr>
            <w:tcW w:w="2801" w:type="pct"/>
            <w:tcBorders>
              <w:top w:val="single" w:sz="4" w:space="0" w:color="auto"/>
              <w:left w:val="single" w:sz="4" w:space="0" w:color="auto"/>
              <w:bottom w:val="single" w:sz="4" w:space="0" w:color="auto"/>
              <w:right w:val="single" w:sz="4" w:space="0" w:color="auto"/>
            </w:tcBorders>
            <w:vAlign w:val="center"/>
            <w:hideMark/>
          </w:tcPr>
          <w:p w:rsidR="009305BE" w:rsidRDefault="009305BE">
            <w:pPr>
              <w:pStyle w:val="NormalWeb"/>
              <w:tabs>
                <w:tab w:val="left" w:pos="709"/>
              </w:tabs>
              <w:spacing w:before="0" w:beforeAutospacing="0" w:after="0" w:afterAutospacing="0"/>
              <w:jc w:val="both"/>
              <w:rPr>
                <w:rFonts w:ascii="Times New Roman" w:hAnsi="Times New Roman"/>
                <w:szCs w:val="26"/>
              </w:rPr>
            </w:pPr>
            <w:r>
              <w:rPr>
                <w:rFonts w:ascii="Times New Roman" w:hAnsi="Times New Roman"/>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w:t>
            </w:r>
            <w:r>
              <w:rPr>
                <w:rFonts w:ascii="Times New Roman" w:hAnsi="Times New Roman"/>
                <w:szCs w:val="26"/>
              </w:rPr>
              <w:lastRenderedPageBreak/>
              <w:t xml:space="preserve">61/2018/NĐ-CP ngày 23 tháng 4 năm 2018 của Chính phủ </w:t>
            </w:r>
            <w:r>
              <w:rPr>
                <w:rStyle w:val="fontstyle01"/>
                <w:rFonts w:ascii="Times New Roman" w:hAnsi="Times New Roman"/>
                <w:b w:val="0"/>
                <w:color w:val="auto"/>
                <w:sz w:val="24"/>
                <w:szCs w:val="26"/>
              </w:rPr>
              <w:t>về thực hiện cơ chế một cửa, một cửa liên thông</w:t>
            </w:r>
            <w:r>
              <w:rPr>
                <w:rFonts w:ascii="Times New Roman" w:hAnsi="Times New Roman"/>
                <w:b/>
                <w:bCs/>
                <w:szCs w:val="26"/>
              </w:rPr>
              <w:t xml:space="preserve"> </w:t>
            </w:r>
            <w:r>
              <w:rPr>
                <w:rStyle w:val="fontstyle01"/>
                <w:rFonts w:ascii="Times New Roman" w:hAnsi="Times New Roman"/>
                <w:b w:val="0"/>
                <w:color w:val="auto"/>
                <w:sz w:val="24"/>
                <w:szCs w:val="26"/>
              </w:rPr>
              <w:t>trong giải quyết thủ tục hành chính</w:t>
            </w:r>
            <w:r>
              <w:rPr>
                <w:rFonts w:ascii="Times New Roman" w:hAnsi="Times New Roman"/>
                <w:b/>
                <w:szCs w:val="26"/>
              </w:rPr>
              <w:t>.</w:t>
            </w:r>
            <w:r>
              <w:rPr>
                <w:rFonts w:ascii="Times New Roman" w:hAnsi="Times New Roman"/>
                <w:szCs w:val="26"/>
              </w:rPr>
              <w:t xml:space="preserve"> </w:t>
            </w:r>
          </w:p>
        </w:tc>
        <w:tc>
          <w:tcPr>
            <w:tcW w:w="1131" w:type="pct"/>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jc w:val="both"/>
              <w:rPr>
                <w:rFonts w:ascii="Times New Roman" w:hAnsi="Times New Roman"/>
                <w:sz w:val="24"/>
                <w:szCs w:val="26"/>
              </w:rPr>
            </w:pPr>
            <w:r>
              <w:rPr>
                <w:rFonts w:ascii="Times New Roman" w:hAnsi="Times New Roman"/>
                <w:spacing w:val="-4"/>
                <w:sz w:val="24"/>
                <w:szCs w:val="26"/>
              </w:rPr>
              <w:lastRenderedPageBreak/>
              <w:t>Bộ phận tiếp nhận và trả kết quả</w:t>
            </w:r>
          </w:p>
        </w:tc>
        <w:tc>
          <w:tcPr>
            <w:tcW w:w="1068" w:type="pct"/>
            <w:tcBorders>
              <w:top w:val="single" w:sz="4" w:space="0" w:color="auto"/>
              <w:left w:val="single" w:sz="4" w:space="0" w:color="auto"/>
              <w:bottom w:val="single" w:sz="4" w:space="0" w:color="auto"/>
              <w:right w:val="single" w:sz="4" w:space="0" w:color="auto"/>
            </w:tcBorders>
            <w:vAlign w:val="center"/>
            <w:hideMark/>
          </w:tcPr>
          <w:p w:rsidR="009305BE" w:rsidRDefault="009305BE">
            <w:pPr>
              <w:spacing w:after="0"/>
              <w:rPr>
                <w:rFonts w:ascii="Times New Roman" w:hAnsi="Times New Roman"/>
                <w:sz w:val="24"/>
                <w:szCs w:val="26"/>
              </w:rPr>
            </w:pPr>
            <w:r>
              <w:rPr>
                <w:rFonts w:ascii="Times New Roman" w:hAnsi="Times New Roman"/>
                <w:sz w:val="24"/>
                <w:szCs w:val="26"/>
              </w:rPr>
              <w:t xml:space="preserve">Từ 01 năm sau đó chuyển hồ sơ đến kho lưu trữ của </w:t>
            </w:r>
            <w:r>
              <w:rPr>
                <w:rFonts w:ascii="Times New Roman" w:hAnsi="Times New Roman"/>
                <w:sz w:val="24"/>
                <w:szCs w:val="26"/>
              </w:rPr>
              <w:lastRenderedPageBreak/>
              <w:t>Sở</w:t>
            </w:r>
          </w:p>
        </w:tc>
      </w:tr>
    </w:tbl>
    <w:p w:rsidR="009305BE" w:rsidRDefault="009305BE" w:rsidP="009305BE">
      <w:pPr>
        <w:pStyle w:val="NormalWeb"/>
        <w:shd w:val="clear" w:color="auto" w:fill="FFFFFF"/>
        <w:spacing w:before="0" w:beforeAutospacing="0" w:after="0" w:afterAutospacing="0" w:line="234" w:lineRule="atLeast"/>
        <w:jc w:val="right"/>
        <w:rPr>
          <w:rFonts w:ascii="Times New Roman" w:hAnsi="Times New Roman"/>
          <w:b/>
          <w:bCs/>
        </w:rPr>
      </w:pPr>
      <w:r>
        <w:rPr>
          <w:rFonts w:ascii="Times New Roman" w:hAnsi="Times New Roman"/>
          <w:b/>
          <w:bCs/>
        </w:rPr>
        <w:lastRenderedPageBreak/>
        <w:t>Mẫu số 01</w:t>
      </w:r>
    </w:p>
    <w:p w:rsidR="009305BE" w:rsidRDefault="009305BE" w:rsidP="009305BE">
      <w:pPr>
        <w:pStyle w:val="NormalWeb"/>
        <w:shd w:val="clear" w:color="auto" w:fill="FFFFFF"/>
        <w:spacing w:before="0" w:beforeAutospacing="0" w:after="0" w:afterAutospacing="0" w:line="234" w:lineRule="atLeast"/>
        <w:jc w:val="right"/>
        <w:rPr>
          <w:rFonts w:ascii="Times New Roman" w:hAnsi="Times New Roman"/>
        </w:rPr>
      </w:pPr>
      <w:r>
        <w:rPr>
          <w:rFonts w:ascii="Times New Roman" w:hAnsi="Times New Roman"/>
          <w:i/>
          <w:iCs/>
          <w:shd w:val="clear" w:color="auto" w:fill="FFFFFF"/>
        </w:rPr>
        <w:t>(Ban hành kèm theo Nghị định số 71/2018/NĐ-CP ngày 15 tháng 5 năm 2018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9305BE">
        <w:trPr>
          <w:tblCellSpacing w:w="0" w:type="dxa"/>
        </w:trPr>
        <w:tc>
          <w:tcPr>
            <w:tcW w:w="3348" w:type="dxa"/>
            <w:shd w:val="clear" w:color="auto" w:fill="FFFFFF"/>
            <w:tcMar>
              <w:top w:w="0" w:type="dxa"/>
              <w:left w:w="108" w:type="dxa"/>
              <w:bottom w:w="0" w:type="dxa"/>
              <w:right w:w="108" w:type="dxa"/>
            </w:tcMar>
            <w:hideMark/>
          </w:tcPr>
          <w:p w:rsidR="009305BE" w:rsidRDefault="009305BE">
            <w:pPr>
              <w:pStyle w:val="NormalWeb"/>
              <w:spacing w:before="0" w:beforeAutospacing="0" w:after="0" w:afterAutospacing="0" w:line="234" w:lineRule="atLeast"/>
              <w:jc w:val="center"/>
              <w:rPr>
                <w:rFonts w:ascii="Times New Roman" w:hAnsi="Times New Roman"/>
              </w:rPr>
            </w:pPr>
            <w:r>
              <mc:AlternateContent>
                <mc:Choice Requires="wps">
                  <w:drawing>
                    <wp:anchor distT="0" distB="0" distL="114300" distR="114300" simplePos="0" relativeHeight="251660288" behindDoc="0" locked="0" layoutInCell="1" allowOverlap="1" wp14:anchorId="5EA74567" wp14:editId="521E5C47">
                      <wp:simplePos x="0" y="0"/>
                      <wp:positionH relativeFrom="column">
                        <wp:posOffset>691515</wp:posOffset>
                      </wp:positionH>
                      <wp:positionV relativeFrom="paragraph">
                        <wp:posOffset>529590</wp:posOffset>
                      </wp:positionV>
                      <wp:extent cx="561975" cy="0"/>
                      <wp:effectExtent l="5715"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4.45pt;margin-top:41.7pt;width:4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bi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"/>
                  </w:pict>
                </mc:Fallback>
              </mc:AlternateContent>
            </w:r>
            <w:r>
              <w:rPr>
                <w:rFonts w:ascii="Times New Roman" w:hAnsi="Times New Roman"/>
                <w:b/>
                <w:bCs/>
              </w:rPr>
              <w:br/>
            </w:r>
            <w:r>
              <w:rPr>
                <w:rFonts w:ascii="Times New Roman" w:hAnsi="Times New Roman"/>
              </w:rPr>
              <w:t>.........</w:t>
            </w:r>
            <w:r>
              <w:rPr>
                <w:rFonts w:ascii="Times New Roman" w:hAnsi="Times New Roman"/>
                <w:vertAlign w:val="superscript"/>
              </w:rPr>
              <w:t> (1)</w:t>
            </w:r>
            <w:r>
              <w:rPr>
                <w:rFonts w:ascii="Times New Roman" w:hAnsi="Times New Roman"/>
              </w:rPr>
              <w:t>.........</w:t>
            </w:r>
            <w:r>
              <w:rPr>
                <w:rFonts w:ascii="Times New Roman" w:hAnsi="Times New Roman"/>
              </w:rPr>
              <w:br/>
            </w:r>
          </w:p>
        </w:tc>
        <w:tc>
          <w:tcPr>
            <w:tcW w:w="6116" w:type="dxa"/>
            <w:shd w:val="clear" w:color="auto" w:fill="FFFFFF"/>
            <w:tcMar>
              <w:top w:w="0" w:type="dxa"/>
              <w:left w:w="108" w:type="dxa"/>
              <w:bottom w:w="0" w:type="dxa"/>
              <w:right w:w="108" w:type="dxa"/>
            </w:tcMar>
            <w:hideMark/>
          </w:tcPr>
          <w:p w:rsidR="009305BE" w:rsidRDefault="009305BE">
            <w:pPr>
              <w:pStyle w:val="NormalWeb"/>
              <w:spacing w:before="0" w:beforeAutospacing="0" w:after="0" w:afterAutospacing="0" w:line="234" w:lineRule="atLeast"/>
              <w:jc w:val="center"/>
              <w:rPr>
                <w:rFonts w:ascii="Times New Roman" w:hAnsi="Times New Roman"/>
              </w:rPr>
            </w:pPr>
            <w:r>
              <mc:AlternateContent>
                <mc:Choice Requires="wps">
                  <w:drawing>
                    <wp:anchor distT="0" distB="0" distL="114300" distR="114300" simplePos="0" relativeHeight="251659264" behindDoc="0" locked="0" layoutInCell="1" allowOverlap="1" wp14:anchorId="71C70427" wp14:editId="7AF74FBD">
                      <wp:simplePos x="0" y="0"/>
                      <wp:positionH relativeFrom="column">
                        <wp:posOffset>861060</wp:posOffset>
                      </wp:positionH>
                      <wp:positionV relativeFrom="paragraph">
                        <wp:posOffset>434340</wp:posOffset>
                      </wp:positionV>
                      <wp:extent cx="1924050" cy="0"/>
                      <wp:effectExtent l="13335" t="5715" r="571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7.8pt;margin-top:34.2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"/>
                  </w:pict>
                </mc:Fallback>
              </mc:AlternateContent>
            </w:r>
            <w:r>
              <w:rPr>
                <w:rFonts w:ascii="Times New Roman" w:hAnsi="Times New Roman"/>
                <w:b/>
                <w:bCs/>
              </w:rPr>
              <w:t>CỘNG HÒA XÃ HỘI CHỦ NGHĨA VIỆT NAM</w:t>
            </w:r>
            <w:r>
              <w:rPr>
                <w:rFonts w:ascii="Times New Roman" w:hAnsi="Times New Roman"/>
                <w:b/>
                <w:bCs/>
              </w:rPr>
              <w:br/>
              <w:t>Độc lập - Tự do - Hạnh phúc </w:t>
            </w:r>
            <w:r>
              <w:rPr>
                <w:rFonts w:ascii="Times New Roman" w:hAnsi="Times New Roman"/>
                <w:b/>
                <w:bCs/>
              </w:rPr>
              <w:br/>
            </w:r>
          </w:p>
        </w:tc>
      </w:tr>
      <w:tr w:rsidR="009305BE">
        <w:trPr>
          <w:tblCellSpacing w:w="0" w:type="dxa"/>
        </w:trPr>
        <w:tc>
          <w:tcPr>
            <w:tcW w:w="3348" w:type="dxa"/>
            <w:shd w:val="clear" w:color="auto" w:fill="FFFFFF"/>
            <w:tcMar>
              <w:top w:w="0" w:type="dxa"/>
              <w:left w:w="108" w:type="dxa"/>
              <w:bottom w:w="0" w:type="dxa"/>
              <w:right w:w="108" w:type="dxa"/>
            </w:tcMa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Số: ……..</w:t>
            </w:r>
          </w:p>
        </w:tc>
        <w:tc>
          <w:tcPr>
            <w:tcW w:w="6116" w:type="dxa"/>
            <w:shd w:val="clear" w:color="auto" w:fill="FFFFFF"/>
            <w:tcMar>
              <w:top w:w="0" w:type="dxa"/>
              <w:left w:w="108" w:type="dxa"/>
              <w:bottom w:w="0" w:type="dxa"/>
              <w:right w:w="108" w:type="dxa"/>
            </w:tcMar>
            <w:hideMark/>
          </w:tcPr>
          <w:p w:rsidR="009305BE" w:rsidRDefault="009305BE">
            <w:pPr>
              <w:pStyle w:val="NormalWeb"/>
              <w:spacing w:before="0" w:beforeAutospacing="0" w:after="0" w:afterAutospacing="0" w:line="234" w:lineRule="atLeast"/>
              <w:jc w:val="right"/>
              <w:rPr>
                <w:rFonts w:ascii="Times New Roman" w:hAnsi="Times New Roman"/>
              </w:rPr>
            </w:pPr>
            <w:r>
              <w:rPr>
                <w:rFonts w:ascii="Times New Roman" w:hAnsi="Times New Roman"/>
                <w:i/>
                <w:iCs/>
              </w:rPr>
              <w:t> </w:t>
            </w:r>
          </w:p>
        </w:tc>
      </w:tr>
    </w:tbl>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rPr>
        <w:t> </w:t>
      </w:r>
    </w:p>
    <w:p w:rsidR="009305BE" w:rsidRDefault="009305BE" w:rsidP="009305BE">
      <w:pPr>
        <w:pStyle w:val="NormalWeb"/>
        <w:shd w:val="clear" w:color="auto" w:fill="FFFFFF"/>
        <w:spacing w:before="0" w:beforeAutospacing="0" w:after="0" w:afterAutospacing="0" w:line="234" w:lineRule="atLeast"/>
        <w:jc w:val="center"/>
        <w:rPr>
          <w:rFonts w:ascii="Times New Roman" w:hAnsi="Times New Roman"/>
        </w:rPr>
      </w:pPr>
      <w:r>
        <w:rPr>
          <w:rFonts w:ascii="Times New Roman" w:hAnsi="Times New Roman"/>
          <w:b/>
          <w:bCs/>
        </w:rPr>
        <w:t>GIẤY ĐỀ NGHỊ</w:t>
      </w:r>
    </w:p>
    <w:p w:rsidR="009305BE" w:rsidRDefault="009305BE" w:rsidP="009305BE">
      <w:pPr>
        <w:pStyle w:val="NormalWeb"/>
        <w:shd w:val="clear" w:color="auto" w:fill="FFFFFF"/>
        <w:spacing w:before="0" w:beforeAutospacing="0" w:after="0" w:afterAutospacing="0" w:line="234" w:lineRule="atLeast"/>
        <w:jc w:val="center"/>
        <w:rPr>
          <w:rFonts w:ascii="Times New Roman" w:hAnsi="Times New Roman"/>
        </w:rPr>
      </w:pPr>
      <w:r>
        <w:rPr>
          <w:rFonts w:ascii="Times New Roman" w:hAnsi="Times New Roman"/>
          <w:b/>
          <w:bCs/>
        </w:rPr>
        <w:t>Cấp lại giấy chứng nhận huấn luyện kỹ thuật an toàn vật liệu nổ công nghiệp</w:t>
      </w:r>
      <w:r>
        <w:rPr>
          <w:rFonts w:ascii="Times New Roman" w:hAnsi="Times New Roman"/>
          <w:b/>
          <w:bCs/>
        </w:rPr>
        <w:br/>
      </w:r>
    </w:p>
    <w:p w:rsidR="009305BE" w:rsidRDefault="009305BE" w:rsidP="009305BE">
      <w:pPr>
        <w:pStyle w:val="NormalWeb"/>
        <w:shd w:val="clear" w:color="auto" w:fill="FFFFFF"/>
        <w:spacing w:before="0" w:beforeAutospacing="0" w:after="0" w:afterAutospacing="0" w:line="234" w:lineRule="atLeast"/>
        <w:jc w:val="center"/>
        <w:rPr>
          <w:rFonts w:ascii="Times New Roman" w:hAnsi="Times New Roman"/>
        </w:rPr>
      </w:pPr>
      <w:r>
        <w:rPr>
          <w:rFonts w:ascii="Times New Roman" w:hAnsi="Times New Roman"/>
        </w:rPr>
        <w:t>Kính gửi: Sở Công Thương Đồng Tháp</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rPr>
        <w:t>Tên cơ sở hoạt động vật liệu nổ công nghiệp, tiền chất thuốc nổ:..................................</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rPr>
        <w:t>...................................................................................................................................</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rPr>
        <w:t>Nơi đặt trụ sở chính: ....................................................................................................</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rPr>
        <w:t>Điện thoại: …………….. Fax: ……………………. Email: .................................................</w:t>
      </w:r>
    </w:p>
    <w:p w:rsidR="009305BE" w:rsidRDefault="009305BE" w:rsidP="009305BE">
      <w:pPr>
        <w:pStyle w:val="NormalWeb"/>
        <w:shd w:val="clear" w:color="auto" w:fill="FFFFFF"/>
        <w:spacing w:before="0" w:beforeAutospacing="0" w:after="0" w:afterAutospacing="0" w:line="234" w:lineRule="atLeast"/>
        <w:jc w:val="both"/>
        <w:rPr>
          <w:rFonts w:ascii="Times New Roman" w:hAnsi="Times New Roman"/>
        </w:rPr>
      </w:pPr>
      <w:r>
        <w:rPr>
          <w:rFonts w:ascii="Times New Roman" w:hAnsi="Times New Roman"/>
        </w:rPr>
        <w:t>Thực hiện Nghị định số …../2018/NĐ-CP ngày   tháng 5 năm 2018 của Chính phủ quy định chi tiết một số Điều của Luật Quản lý, sử dụng vũ khí, vật liệu nổ và công cụ hỗ trợ về vật liệu nổ công nghiệp và tiền chất thuốc nổ.</w:t>
      </w:r>
    </w:p>
    <w:p w:rsidR="009305BE" w:rsidRDefault="009305BE" w:rsidP="009305BE">
      <w:pPr>
        <w:pStyle w:val="NormalWeb"/>
        <w:shd w:val="clear" w:color="auto" w:fill="FFFFFF"/>
        <w:spacing w:before="0" w:beforeAutospacing="0" w:after="0" w:afterAutospacing="0" w:line="234" w:lineRule="atLeast"/>
        <w:jc w:val="both"/>
        <w:rPr>
          <w:rFonts w:ascii="Times New Roman" w:hAnsi="Times New Roman"/>
        </w:rPr>
      </w:pPr>
      <w:r>
        <w:rPr>
          <w:rFonts w:ascii="Times New Roman" w:hAnsi="Times New Roman"/>
        </w:rPr>
        <w:t>...</w:t>
      </w:r>
      <w:r>
        <w:rPr>
          <w:rFonts w:ascii="Times New Roman" w:hAnsi="Times New Roman"/>
          <w:vertAlign w:val="superscript"/>
        </w:rPr>
        <w:t>(1)</w:t>
      </w:r>
      <w:r>
        <w:rPr>
          <w:rFonts w:ascii="Times New Roman" w:hAnsi="Times New Roman"/>
        </w:rPr>
        <w:t>... đề nghị …</w:t>
      </w:r>
      <w:r>
        <w:rPr>
          <w:rFonts w:ascii="Times New Roman" w:hAnsi="Times New Roman"/>
          <w:vertAlign w:val="superscript"/>
        </w:rPr>
        <w:t>(4)</w:t>
      </w:r>
      <w:r>
        <w:rPr>
          <w:rFonts w:ascii="Times New Roman" w:hAnsi="Times New Roman"/>
        </w:rPr>
        <w:t>…  ………</w:t>
      </w:r>
      <w:r>
        <w:rPr>
          <w:rFonts w:ascii="Times New Roman" w:hAnsi="Times New Roman"/>
          <w:vertAlign w:val="superscript"/>
        </w:rPr>
        <w:t>(2)</w:t>
      </w:r>
      <w:r>
        <w:rPr>
          <w:rFonts w:ascii="Times New Roman" w:hAnsi="Times New Roman"/>
        </w:rPr>
        <w:t>………giấy chứng nhận huấn luyện kỹ thuật an toàn vật liệu nổ công nghiệp (danh sách kèm theo) cho các đối tượng liên quan tới hoạt động vật liệu nổ công nghiệp, tiền chất thuốc nổ của ...</w:t>
      </w:r>
      <w:r>
        <w:rPr>
          <w:rFonts w:ascii="Times New Roman" w:hAnsi="Times New Roman"/>
          <w:vertAlign w:val="superscript"/>
        </w:rPr>
        <w:t>(1)</w:t>
      </w:r>
      <w:r>
        <w:rPr>
          <w:rFonts w:ascii="Times New Roman" w:hAnsi="Times New Roman"/>
        </w:rPr>
        <w:t>..../.</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305BE">
        <w:trPr>
          <w:tblCellSpacing w:w="0" w:type="dxa"/>
        </w:trPr>
        <w:tc>
          <w:tcPr>
            <w:tcW w:w="4428" w:type="dxa"/>
            <w:shd w:val="clear" w:color="auto" w:fill="FFFFFF"/>
            <w:tcMar>
              <w:top w:w="0" w:type="dxa"/>
              <w:left w:w="108" w:type="dxa"/>
              <w:bottom w:w="0" w:type="dxa"/>
              <w:right w:w="108" w:type="dxa"/>
            </w:tcMar>
            <w:hideMark/>
          </w:tcPr>
          <w:p w:rsidR="009305BE" w:rsidRDefault="009305BE">
            <w:pPr>
              <w:pStyle w:val="NormalWeb"/>
              <w:spacing w:before="0" w:beforeAutospacing="0" w:after="0" w:afterAutospacing="0" w:line="234" w:lineRule="atLeast"/>
              <w:rPr>
                <w:rFonts w:ascii="Times New Roman" w:hAnsi="Times New Roman"/>
              </w:rPr>
            </w:pPr>
            <w:r>
              <w:rPr>
                <w:rFonts w:ascii="Times New Roman" w:hAnsi="Times New Roman"/>
              </w:rPr>
              <w:t> </w:t>
            </w:r>
          </w:p>
        </w:tc>
        <w:tc>
          <w:tcPr>
            <w:tcW w:w="4428" w:type="dxa"/>
            <w:shd w:val="clear" w:color="auto" w:fill="FFFFFF"/>
            <w:tcMar>
              <w:top w:w="0" w:type="dxa"/>
              <w:left w:w="108" w:type="dxa"/>
              <w:bottom w:w="0" w:type="dxa"/>
              <w:right w:w="108" w:type="dxa"/>
            </w:tcMa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i/>
                <w:iCs/>
              </w:rPr>
              <w:t>………</w:t>
            </w:r>
            <w:r>
              <w:rPr>
                <w:rFonts w:ascii="Times New Roman" w:hAnsi="Times New Roman"/>
                <w:i/>
                <w:iCs/>
                <w:vertAlign w:val="superscript"/>
              </w:rPr>
              <w:t>(5)</w:t>
            </w:r>
            <w:r>
              <w:rPr>
                <w:rFonts w:ascii="Times New Roman" w:hAnsi="Times New Roman"/>
                <w:i/>
                <w:iCs/>
              </w:rPr>
              <w:t>……, ngày……tháng……năm……</w:t>
            </w:r>
          </w:p>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i/>
                <w:iCs/>
              </w:rPr>
              <w:t>………</w:t>
            </w:r>
            <w:r>
              <w:rPr>
                <w:rFonts w:ascii="Times New Roman" w:hAnsi="Times New Roman"/>
                <w:i/>
                <w:iCs/>
                <w:vertAlign w:val="superscript"/>
              </w:rPr>
              <w:t>(6)</w:t>
            </w:r>
            <w:r>
              <w:rPr>
                <w:rFonts w:ascii="Times New Roman" w:hAnsi="Times New Roman"/>
                <w:i/>
                <w:iCs/>
              </w:rPr>
              <w:t>……… </w:t>
            </w:r>
            <w:r>
              <w:rPr>
                <w:rFonts w:ascii="Times New Roman" w:hAnsi="Times New Roman"/>
                <w:i/>
                <w:iCs/>
              </w:rPr>
              <w:br/>
              <w:t>(Chữ ký, dấu)</w:t>
            </w:r>
          </w:p>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i/>
                <w:iCs/>
              </w:rPr>
              <w:t> </w:t>
            </w:r>
          </w:p>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b/>
                <w:bCs/>
              </w:rPr>
              <w:t>Nguyễn Văn A</w:t>
            </w:r>
          </w:p>
        </w:tc>
      </w:tr>
    </w:tbl>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i/>
          <w:iCs/>
        </w:rPr>
        <w:t>Hồ sơ gửi kèm theo:</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i/>
          <w:iCs/>
        </w:rPr>
        <w:t>.................................</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b/>
          <w:bCs/>
          <w:i/>
          <w:iCs/>
        </w:rPr>
        <w:t>Chú thích:</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vertAlign w:val="superscript"/>
        </w:rPr>
        <w:t>(1)</w:t>
      </w:r>
      <w:r>
        <w:rPr>
          <w:rFonts w:ascii="Times New Roman" w:hAnsi="Times New Roman"/>
        </w:rPr>
        <w:t> Tên tổ chức, doanh nghiệp (Ví dụ: Công ty A);</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vertAlign w:val="superscript"/>
        </w:rPr>
        <w:t>(2)</w:t>
      </w:r>
      <w:r>
        <w:rPr>
          <w:rFonts w:ascii="Times New Roman" w:hAnsi="Times New Roman"/>
        </w:rPr>
        <w:t> Nội dung đề nghị (Ví dụ: Kiểm tra, cấp hoặc huấn luyện, kiểm tra, cấp hoặc cấp lại);</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vertAlign w:val="superscript"/>
        </w:rPr>
        <w:t xml:space="preserve"> (4)</w:t>
      </w:r>
      <w:r>
        <w:rPr>
          <w:rFonts w:ascii="Times New Roman" w:hAnsi="Times New Roman"/>
        </w:rPr>
        <w:t> Tên cơ quan cấp giấy chứng nhận huấn luyện (Ví dụ: Sở Công Thương tỉnh..);</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vertAlign w:val="superscript"/>
        </w:rPr>
        <w:lastRenderedPageBreak/>
        <w:t>(5)</w:t>
      </w:r>
      <w:r>
        <w:rPr>
          <w:rFonts w:ascii="Times New Roman" w:hAnsi="Times New Roman"/>
        </w:rPr>
        <w:t> Địa danh, nơi đặt trụ sở chính của tổ chức, doanh nghiệp (Ví dụ: Đồng Tháp);</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vertAlign w:val="superscript"/>
        </w:rPr>
        <w:t>(6)</w:t>
      </w:r>
      <w:r>
        <w:rPr>
          <w:rFonts w:ascii="Times New Roman" w:hAnsi="Times New Roman"/>
        </w:rPr>
        <w:t> Ghi quyền hạn, chức vụ của người ký.</w:t>
      </w:r>
    </w:p>
    <w:p w:rsidR="009305BE" w:rsidRDefault="009305BE" w:rsidP="009305BE">
      <w:pPr>
        <w:tabs>
          <w:tab w:val="left" w:pos="567"/>
        </w:tabs>
        <w:spacing w:after="0"/>
        <w:jc w:val="right"/>
        <w:rPr>
          <w:rFonts w:ascii="Times New Roman" w:hAnsi="Times New Roman"/>
          <w:b/>
          <w:bCs/>
        </w:rPr>
      </w:pPr>
      <w:r>
        <w:rPr>
          <w:rFonts w:ascii="Times New Roman" w:eastAsia="Batang" w:hAnsi="Times New Roman"/>
          <w:lang w:eastAsia="ko-KR"/>
        </w:rPr>
        <w:br w:type="page"/>
      </w:r>
      <w:r>
        <w:rPr>
          <w:rFonts w:ascii="Times New Roman" w:hAnsi="Times New Roman"/>
          <w:b/>
          <w:bCs/>
        </w:rPr>
        <w:lastRenderedPageBreak/>
        <w:t>Mẫu số 02</w:t>
      </w:r>
    </w:p>
    <w:p w:rsidR="009305BE" w:rsidRDefault="009305BE" w:rsidP="009305BE">
      <w:pPr>
        <w:pStyle w:val="NormalWeb"/>
        <w:shd w:val="clear" w:color="auto" w:fill="FFFFFF"/>
        <w:spacing w:before="0" w:beforeAutospacing="0" w:after="0" w:afterAutospacing="0" w:line="234" w:lineRule="atLeast"/>
        <w:jc w:val="right"/>
        <w:rPr>
          <w:rFonts w:ascii="Times New Roman" w:hAnsi="Times New Roman"/>
        </w:rPr>
      </w:pPr>
      <w:r>
        <w:rPr>
          <w:rFonts w:ascii="Times New Roman" w:hAnsi="Times New Roman"/>
          <w:i/>
          <w:iCs/>
          <w:shd w:val="clear" w:color="auto" w:fill="FFFFFF"/>
        </w:rPr>
        <w:t>(Ban hành kèm theo Nghị định số 71/2018/NĐ-CP ngày 15 tháng 5 năm 2018 của Chính phủ)</w:t>
      </w:r>
    </w:p>
    <w:p w:rsidR="009305BE" w:rsidRDefault="009305BE" w:rsidP="009305BE">
      <w:pPr>
        <w:pStyle w:val="NormalWeb"/>
        <w:shd w:val="clear" w:color="auto" w:fill="FFFFFF"/>
        <w:spacing w:before="0" w:beforeAutospacing="0" w:after="0" w:afterAutospacing="0" w:line="234" w:lineRule="atLeast"/>
        <w:jc w:val="center"/>
        <w:rPr>
          <w:rFonts w:ascii="Times New Roman" w:hAnsi="Times New Roman"/>
        </w:rPr>
      </w:pPr>
      <w:r>
        <w:rPr>
          <w:rFonts w:ascii="Times New Roman" w:hAnsi="Times New Roman"/>
          <w:b/>
          <w:bCs/>
        </w:rPr>
        <w:t>DANH SÁCH ĐỀ NGHỊ CẤP LẠI GIẤY CHỨNG NHẬN HUẤN LUYỆN KỸ THUẬT AN TOÀN VẬT LIỆU NỔ CÔNG NGHIỆP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70"/>
        <w:gridCol w:w="2947"/>
        <w:gridCol w:w="1206"/>
        <w:gridCol w:w="2010"/>
        <w:gridCol w:w="2145"/>
        <w:gridCol w:w="1609"/>
        <w:gridCol w:w="2413"/>
      </w:tblGrid>
      <w:tr w:rsidR="009305BE">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b/>
                <w:bCs/>
              </w:rPr>
              <w:t>TT</w:t>
            </w:r>
          </w:p>
        </w:tc>
        <w:tc>
          <w:tcPr>
            <w:tcW w:w="110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b/>
                <w:bCs/>
              </w:rPr>
              <w:t>Họ và tên</w:t>
            </w:r>
          </w:p>
        </w:tc>
        <w:tc>
          <w:tcPr>
            <w:tcW w:w="45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b/>
                <w:bCs/>
              </w:rPr>
              <w:t>Ngày, tháng năm sinh</w:t>
            </w:r>
          </w:p>
        </w:tc>
        <w:tc>
          <w:tcPr>
            <w:tcW w:w="75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b/>
                <w:bCs/>
              </w:rPr>
              <w:t>Chức danh</w:t>
            </w:r>
          </w:p>
        </w:tc>
        <w:tc>
          <w:tcPr>
            <w:tcW w:w="80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b/>
                <w:bCs/>
              </w:rPr>
              <w:t>Trình độ chuyên môn</w:t>
            </w:r>
          </w:p>
        </w:tc>
        <w:tc>
          <w:tcPr>
            <w:tcW w:w="60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b/>
                <w:bCs/>
              </w:rPr>
              <w:t>Nơi cư trú</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b/>
                <w:bCs/>
              </w:rPr>
              <w:t>Đăng ký </w:t>
            </w:r>
            <w:r>
              <w:rPr>
                <w:rFonts w:ascii="Times New Roman" w:hAnsi="Times New Roman"/>
                <w:b/>
                <w:bCs/>
                <w:vertAlign w:val="superscript"/>
              </w:rPr>
              <w:t>(2)</w:t>
            </w:r>
          </w:p>
        </w:tc>
      </w:tr>
      <w:tr w:rsidR="009305BE">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1</w:t>
            </w:r>
          </w:p>
        </w:tc>
        <w:tc>
          <w:tcPr>
            <w:tcW w:w="110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45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75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80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60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r>
      <w:tr w:rsidR="009305BE">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2</w:t>
            </w:r>
          </w:p>
        </w:tc>
        <w:tc>
          <w:tcPr>
            <w:tcW w:w="110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45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75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80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600" w:type="pct"/>
            <w:tcBorders>
              <w:top w:val="single" w:sz="8" w:space="0" w:color="auto"/>
              <w:left w:val="single" w:sz="8" w:space="0" w:color="auto"/>
              <w:bottom w:val="nil"/>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r>
      <w:tr w:rsidR="009305BE">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w:t>
            </w:r>
          </w:p>
        </w:tc>
        <w:tc>
          <w:tcPr>
            <w:tcW w:w="1100" w:type="pct"/>
            <w:tcBorders>
              <w:top w:val="single" w:sz="8" w:space="0" w:color="auto"/>
              <w:left w:val="single" w:sz="8" w:space="0" w:color="auto"/>
              <w:bottom w:val="single" w:sz="8" w:space="0" w:color="auto"/>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rPr>
              <w:t> </w:t>
            </w:r>
          </w:p>
        </w:tc>
      </w:tr>
    </w:tbl>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i/>
          <w:iC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305BE">
        <w:trPr>
          <w:tblCellSpacing w:w="0" w:type="dxa"/>
        </w:trPr>
        <w:tc>
          <w:tcPr>
            <w:tcW w:w="4428" w:type="dxa"/>
            <w:shd w:val="clear" w:color="auto" w:fill="FFFFFF"/>
            <w:tcMar>
              <w:top w:w="0" w:type="dxa"/>
              <w:left w:w="108" w:type="dxa"/>
              <w:bottom w:w="0" w:type="dxa"/>
              <w:right w:w="108" w:type="dxa"/>
            </w:tcMar>
            <w:hideMark/>
          </w:tcPr>
          <w:p w:rsidR="009305BE" w:rsidRDefault="009305BE">
            <w:pPr>
              <w:pStyle w:val="NormalWeb"/>
              <w:spacing w:before="0" w:beforeAutospacing="0" w:after="0" w:afterAutospacing="0" w:line="234" w:lineRule="atLeast"/>
              <w:rPr>
                <w:rFonts w:ascii="Times New Roman" w:hAnsi="Times New Roman"/>
              </w:rPr>
            </w:pPr>
            <w:r>
              <w:rPr>
                <w:rFonts w:ascii="Times New Roman" w:hAnsi="Times New Roman"/>
              </w:rPr>
              <w:t> </w:t>
            </w:r>
          </w:p>
        </w:tc>
        <w:tc>
          <w:tcPr>
            <w:tcW w:w="4428" w:type="dxa"/>
            <w:shd w:val="clear" w:color="auto" w:fill="FFFFFF"/>
            <w:tcMar>
              <w:top w:w="0" w:type="dxa"/>
              <w:left w:w="108" w:type="dxa"/>
              <w:bottom w:w="0" w:type="dxa"/>
              <w:right w:w="108" w:type="dxa"/>
            </w:tcMar>
            <w:hideMark/>
          </w:tcPr>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i/>
                <w:iCs/>
              </w:rPr>
              <w:t>………</w:t>
            </w:r>
            <w:r>
              <w:rPr>
                <w:rFonts w:ascii="Times New Roman" w:hAnsi="Times New Roman"/>
                <w:i/>
                <w:iCs/>
                <w:vertAlign w:val="superscript"/>
              </w:rPr>
              <w:t>(3)</w:t>
            </w:r>
            <w:r>
              <w:rPr>
                <w:rFonts w:ascii="Times New Roman" w:hAnsi="Times New Roman"/>
                <w:i/>
                <w:iCs/>
              </w:rPr>
              <w:t>……, ngày……tháng……năm……</w:t>
            </w:r>
          </w:p>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i/>
                <w:iCs/>
              </w:rPr>
              <w:t>………</w:t>
            </w:r>
            <w:r>
              <w:rPr>
                <w:rFonts w:ascii="Times New Roman" w:hAnsi="Times New Roman"/>
                <w:i/>
                <w:iCs/>
                <w:vertAlign w:val="superscript"/>
              </w:rPr>
              <w:t>(4)</w:t>
            </w:r>
            <w:r>
              <w:rPr>
                <w:rFonts w:ascii="Times New Roman" w:hAnsi="Times New Roman"/>
                <w:i/>
                <w:iCs/>
              </w:rPr>
              <w:t>……… </w:t>
            </w:r>
            <w:r>
              <w:rPr>
                <w:rFonts w:ascii="Times New Roman" w:hAnsi="Times New Roman"/>
                <w:i/>
                <w:iCs/>
              </w:rPr>
              <w:br/>
              <w:t>(Chữ ký, dấu)</w:t>
            </w:r>
          </w:p>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i/>
                <w:iCs/>
              </w:rPr>
              <w:t> </w:t>
            </w:r>
          </w:p>
          <w:p w:rsidR="009305BE" w:rsidRDefault="009305BE">
            <w:pPr>
              <w:pStyle w:val="NormalWeb"/>
              <w:spacing w:before="0" w:beforeAutospacing="0" w:after="0" w:afterAutospacing="0" w:line="234" w:lineRule="atLeast"/>
              <w:jc w:val="center"/>
              <w:rPr>
                <w:rFonts w:ascii="Times New Roman" w:hAnsi="Times New Roman"/>
              </w:rPr>
            </w:pPr>
            <w:r>
              <w:rPr>
                <w:rFonts w:ascii="Times New Roman" w:hAnsi="Times New Roman"/>
                <w:b/>
                <w:bCs/>
              </w:rPr>
              <w:t>Nguyễn Văn A</w:t>
            </w:r>
          </w:p>
        </w:tc>
      </w:tr>
    </w:tbl>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b/>
          <w:bCs/>
          <w:i/>
          <w:iCs/>
        </w:rPr>
        <w:t>Chú thích:</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vertAlign w:val="superscript"/>
        </w:rPr>
        <w:t xml:space="preserve"> (2)</w:t>
      </w:r>
      <w:r>
        <w:rPr>
          <w:rFonts w:ascii="Times New Roman" w:hAnsi="Times New Roman"/>
        </w:rPr>
        <w:t> Đăng ký kiểm tra, cấp giấy chứng nhận (Ví dụ: Người được giao quản lý kho tiền chất thuốc nổ,..)</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vertAlign w:val="superscript"/>
        </w:rPr>
        <w:t>(3)</w:t>
      </w:r>
      <w:r>
        <w:rPr>
          <w:rFonts w:ascii="Times New Roman" w:hAnsi="Times New Roman"/>
        </w:rPr>
        <w:t> Địa danh, nơi đặt trụ sở chính của tổ chức, doanh nghiệp hoạt động vật liệu nổ công nghiệp (Ví dụ: Đồng Tháp);</w:t>
      </w:r>
    </w:p>
    <w:p w:rsidR="009305BE" w:rsidRDefault="009305BE" w:rsidP="009305BE">
      <w:pPr>
        <w:pStyle w:val="NormalWeb"/>
        <w:shd w:val="clear" w:color="auto" w:fill="FFFFFF"/>
        <w:spacing w:before="0" w:beforeAutospacing="0" w:after="0" w:afterAutospacing="0" w:line="234" w:lineRule="atLeast"/>
        <w:rPr>
          <w:rFonts w:ascii="Times New Roman" w:hAnsi="Times New Roman"/>
        </w:rPr>
      </w:pPr>
      <w:r>
        <w:rPr>
          <w:rFonts w:ascii="Times New Roman" w:hAnsi="Times New Roman"/>
          <w:vertAlign w:val="superscript"/>
        </w:rPr>
        <w:t>(4)</w:t>
      </w:r>
      <w:r>
        <w:rPr>
          <w:rFonts w:ascii="Times New Roman" w:hAnsi="Times New Roman"/>
        </w:rPr>
        <w:t> Ghi quyền hạn, chức vụ của người ký.</w:t>
      </w:r>
    </w:p>
    <w:p w:rsidR="009305BE" w:rsidRDefault="009305BE" w:rsidP="009305BE">
      <w:pPr>
        <w:shd w:val="clear" w:color="auto" w:fill="FFFFFF"/>
        <w:spacing w:line="234" w:lineRule="atLeast"/>
        <w:jc w:val="right"/>
        <w:rPr>
          <w:rFonts w:ascii="Times New Roman" w:hAnsi="Times New Roman"/>
          <w:szCs w:val="24"/>
        </w:rPr>
      </w:pPr>
      <w:r>
        <w:rPr>
          <w:rFonts w:ascii="Times New Roman" w:hAnsi="Times New Roman"/>
          <w:b/>
          <w:sz w:val="28"/>
          <w:szCs w:val="28"/>
        </w:rPr>
        <w:br w:type="page"/>
      </w:r>
      <w:r>
        <w:rPr>
          <w:rFonts w:ascii="Times New Roman" w:hAnsi="Times New Roman"/>
          <w:b/>
          <w:bCs/>
          <w:szCs w:val="24"/>
          <w:lang w:val="vi-VN"/>
        </w:rPr>
        <w:lastRenderedPageBreak/>
        <w:t>Mẫu số 03</w:t>
      </w:r>
    </w:p>
    <w:p w:rsidR="009305BE" w:rsidRDefault="009305BE" w:rsidP="009305BE">
      <w:pPr>
        <w:shd w:val="clear" w:color="auto" w:fill="FFFFFF"/>
        <w:spacing w:before="120" w:after="120" w:line="234" w:lineRule="atLeast"/>
        <w:rPr>
          <w:rFonts w:ascii="Times New Roman" w:hAnsi="Times New Roman"/>
          <w:szCs w:val="24"/>
        </w:rPr>
      </w:pPr>
      <w:r>
        <w:rPr>
          <w:rFonts w:ascii="Times New Roman" w:hAnsi="Times New Roman"/>
          <w:szCs w:val="24"/>
          <w:lang w:val="vi-VN"/>
        </w:rPr>
        <w:t>Mặt trước Giấy chứng nhận:</w:t>
      </w:r>
    </w:p>
    <w:p w:rsidR="009305BE" w:rsidRDefault="009305BE" w:rsidP="009305BE">
      <w:pPr>
        <w:shd w:val="clear" w:color="auto" w:fill="FFFFFF"/>
        <w:spacing w:before="120" w:after="120" w:line="234" w:lineRule="atLeast"/>
        <w:jc w:val="center"/>
        <w:rPr>
          <w:rFonts w:ascii="Times New Roman" w:hAnsi="Times New Roman"/>
          <w:szCs w:val="24"/>
        </w:rPr>
      </w:pPr>
      <w:r>
        <w:rPr>
          <w:rFonts w:ascii="Times New Roman" w:hAnsi="Times New Roman"/>
          <w:szCs w:val="24"/>
        </w:rPr>
        <w:drawing>
          <wp:inline distT="0" distB="0" distL="0" distR="0" wp14:anchorId="7CBB045C" wp14:editId="2DA3439F">
            <wp:extent cx="4314825" cy="3257550"/>
            <wp:effectExtent l="0" t="0" r="9525" b="0"/>
            <wp:docPr id="1" name="Picture 1" descr="Description: https://thuvienphapluat.vn/doc2htm/00368003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thuvienphapluat.vn/doc2htm/00368003_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4825" cy="3257550"/>
                    </a:xfrm>
                    <a:prstGeom prst="rect">
                      <a:avLst/>
                    </a:prstGeom>
                    <a:noFill/>
                    <a:ln>
                      <a:noFill/>
                    </a:ln>
                  </pic:spPr>
                </pic:pic>
              </a:graphicData>
            </a:graphic>
          </wp:inline>
        </w:drawing>
      </w:r>
    </w:p>
    <w:p w:rsidR="009305BE" w:rsidRDefault="009305BE" w:rsidP="009305BE">
      <w:pPr>
        <w:shd w:val="clear" w:color="auto" w:fill="FFFFFF"/>
        <w:spacing w:before="120" w:after="120" w:line="234" w:lineRule="atLeast"/>
        <w:rPr>
          <w:rFonts w:ascii="Times New Roman" w:hAnsi="Times New Roman"/>
          <w:szCs w:val="24"/>
        </w:rPr>
      </w:pPr>
      <w:r>
        <w:rPr>
          <w:rFonts w:ascii="Times New Roman" w:hAnsi="Times New Roman"/>
          <w:b/>
          <w:bCs/>
          <w:i/>
          <w:iCs/>
          <w:szCs w:val="24"/>
        </w:rPr>
        <w:t>Chú thích:</w:t>
      </w:r>
    </w:p>
    <w:p w:rsidR="009305BE" w:rsidRDefault="009305BE" w:rsidP="009305BE">
      <w:pPr>
        <w:shd w:val="clear" w:color="auto" w:fill="FFFFFF"/>
        <w:spacing w:before="120" w:after="120" w:line="234" w:lineRule="atLeast"/>
        <w:rPr>
          <w:rFonts w:ascii="Times New Roman" w:hAnsi="Times New Roman"/>
          <w:szCs w:val="24"/>
        </w:rPr>
      </w:pPr>
      <w:r>
        <w:rPr>
          <w:rFonts w:ascii="Times New Roman" w:hAnsi="Times New Roman"/>
          <w:szCs w:val="24"/>
          <w:lang w:val="vi-VN"/>
        </w:rPr>
        <w:t>- Giấy chứng nhận có kích thước: 190 mm </w:t>
      </w:r>
      <w:r>
        <w:rPr>
          <w:rFonts w:ascii="Times New Roman" w:hAnsi="Times New Roman"/>
          <w:szCs w:val="24"/>
        </w:rPr>
        <w:t>x</w:t>
      </w:r>
      <w:r>
        <w:rPr>
          <w:rFonts w:ascii="Times New Roman" w:hAnsi="Times New Roman"/>
          <w:szCs w:val="24"/>
          <w:lang w:val="vi-VN"/>
        </w:rPr>
        <w:t> 130 mm trên nền màu xanh đậm;</w:t>
      </w:r>
    </w:p>
    <w:p w:rsidR="009305BE" w:rsidRDefault="009305BE" w:rsidP="009305BE">
      <w:pPr>
        <w:shd w:val="clear" w:color="auto" w:fill="FFFFFF"/>
        <w:spacing w:before="120" w:after="120" w:line="234" w:lineRule="atLeast"/>
        <w:rPr>
          <w:rFonts w:ascii="Times New Roman" w:hAnsi="Times New Roman"/>
          <w:szCs w:val="24"/>
        </w:rPr>
      </w:pPr>
      <w:r>
        <w:rPr>
          <w:rFonts w:ascii="Times New Roman" w:hAnsi="Times New Roman"/>
          <w:szCs w:val="24"/>
          <w:vertAlign w:val="superscript"/>
          <w:lang w:val="vi-VN"/>
        </w:rPr>
        <w:t>(1)</w:t>
      </w:r>
      <w:r>
        <w:rPr>
          <w:rFonts w:ascii="Times New Roman" w:hAnsi="Times New Roman"/>
          <w:szCs w:val="24"/>
          <w:lang w:val="vi-VN"/>
        </w:rPr>
        <w:t> Tên bộ, ngành, cơ quan quản lý tổ chức cấp Giấy chứng nhận huấn luyện (Ví dụ: Ủy ban nhân dân tỉnh A) được sử dụng font chữ Times New Roman, chữ in hoa, đứng, cỡ chữ 13 - 14;</w:t>
      </w:r>
    </w:p>
    <w:p w:rsidR="009305BE" w:rsidRDefault="009305BE" w:rsidP="009305BE">
      <w:pPr>
        <w:shd w:val="clear" w:color="auto" w:fill="FFFFFF"/>
        <w:spacing w:before="120" w:after="120" w:line="234" w:lineRule="atLeast"/>
        <w:rPr>
          <w:rFonts w:ascii="Times New Roman" w:hAnsi="Times New Roman"/>
          <w:szCs w:val="24"/>
        </w:rPr>
      </w:pPr>
      <w:r>
        <w:rPr>
          <w:rFonts w:ascii="Times New Roman" w:hAnsi="Times New Roman"/>
          <w:szCs w:val="24"/>
          <w:vertAlign w:val="superscript"/>
          <w:lang w:val="vi-VN"/>
        </w:rPr>
        <w:t>(2) </w:t>
      </w:r>
      <w:r>
        <w:rPr>
          <w:rFonts w:ascii="Times New Roman" w:hAnsi="Times New Roman"/>
          <w:szCs w:val="24"/>
          <w:lang w:val="vi-VN"/>
        </w:rPr>
        <w:t>Tên tổ chức cấp Giấy chứng nhận huấn luyện (Ví dụ: Sở Công Thương tỉnh B) được sử dụng font chữ Times New Roman, chữ in hoa, đứng, đậm, cỡ chữ 13 - 14;</w:t>
      </w:r>
    </w:p>
    <w:p w:rsidR="009305BE" w:rsidRDefault="009305BE" w:rsidP="009305BE">
      <w:pPr>
        <w:shd w:val="clear" w:color="auto" w:fill="FFFFFF"/>
        <w:spacing w:before="120" w:after="120" w:line="234" w:lineRule="atLeast"/>
        <w:rPr>
          <w:rFonts w:ascii="Times New Roman" w:hAnsi="Times New Roman"/>
          <w:szCs w:val="24"/>
        </w:rPr>
      </w:pPr>
      <w:r>
        <w:rPr>
          <w:rFonts w:ascii="Times New Roman" w:hAnsi="Times New Roman"/>
          <w:szCs w:val="24"/>
          <w:vertAlign w:val="superscript"/>
          <w:lang w:val="vi-VN"/>
        </w:rPr>
        <w:t>(3)</w:t>
      </w:r>
      <w:r>
        <w:rPr>
          <w:rFonts w:ascii="Times New Roman" w:hAnsi="Times New Roman"/>
          <w:szCs w:val="24"/>
          <w:lang w:val="vi-VN"/>
        </w:rPr>
        <w:t> Lĩnh vực huấn luyện (Ví dụ: Vật liệu nổ công nghiệp, tiền chất thuốc nổ) được sử dụng font chữ Times New Roman, chữ in hoa, đứng, đậm, cỡ chữ 13 - 14.</w:t>
      </w:r>
    </w:p>
    <w:p w:rsidR="009305BE" w:rsidRDefault="009305BE" w:rsidP="009305BE">
      <w:pPr>
        <w:spacing w:after="200" w:line="276" w:lineRule="auto"/>
        <w:rPr>
          <w:rFonts w:ascii="Times New Roman" w:hAnsi="Times New Roman"/>
          <w:szCs w:val="24"/>
          <w:lang w:val="vi-VN"/>
        </w:rPr>
      </w:pPr>
      <w:r>
        <w:rPr>
          <w:rFonts w:ascii="Times New Roman" w:hAnsi="Times New Roman"/>
          <w:szCs w:val="24"/>
          <w:lang w:val="vi-VN"/>
        </w:rPr>
        <w:br w:type="page"/>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lang w:val="vi-VN"/>
        </w:rPr>
        <w:lastRenderedPageBreak/>
        <w:t>Mặt sau Giấy chứng nhận: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56"/>
      </w:tblGrid>
      <w:tr w:rsidR="009305BE">
        <w:trPr>
          <w:tblCellSpacing w:w="0" w:type="dxa"/>
        </w:trPr>
        <w:tc>
          <w:tcPr>
            <w:tcW w:w="885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783"/>
              <w:gridCol w:w="1390"/>
              <w:gridCol w:w="1042"/>
              <w:gridCol w:w="5385"/>
            </w:tblGrid>
            <w:tr w:rsidR="009305BE">
              <w:trPr>
                <w:tblCellSpacing w:w="0" w:type="dxa"/>
              </w:trPr>
              <w:tc>
                <w:tcPr>
                  <w:tcW w:w="1850" w:type="pct"/>
                  <w:gridSpan w:val="3"/>
                  <w:shd w:val="clear" w:color="auto" w:fill="FFFFFF"/>
                  <w:hideMark/>
                </w:tcPr>
                <w:p w:rsidR="009305BE" w:rsidRDefault="009305BE">
                  <w:pPr>
                    <w:spacing w:before="120" w:after="120" w:line="234" w:lineRule="atLeast"/>
                    <w:jc w:val="center"/>
                    <w:rPr>
                      <w:rFonts w:ascii="Times New Roman" w:hAnsi="Times New Roman"/>
                      <w:szCs w:val="24"/>
                    </w:rPr>
                  </w:pPr>
                  <w:r>
                    <w:rPr>
                      <w:rFonts w:ascii="Times New Roman" w:hAnsi="Times New Roman"/>
                      <w:szCs w:val="24"/>
                    </w:rPr>
                    <w:t>……</w:t>
                  </w:r>
                  <w:r>
                    <w:rPr>
                      <w:rFonts w:ascii="Times New Roman" w:hAnsi="Times New Roman"/>
                      <w:szCs w:val="24"/>
                      <w:vertAlign w:val="superscript"/>
                    </w:rPr>
                    <w:t>(1)</w:t>
                  </w:r>
                  <w:r>
                    <w:rPr>
                      <w:rFonts w:ascii="Times New Roman" w:hAnsi="Times New Roman"/>
                      <w:szCs w:val="24"/>
                    </w:rPr>
                    <w:t>……</w:t>
                  </w:r>
                  <w:r>
                    <w:rPr>
                      <w:rFonts w:ascii="Times New Roman" w:hAnsi="Times New Roman"/>
                      <w:szCs w:val="24"/>
                      <w:lang w:val="vi-VN"/>
                    </w:rPr>
                    <w:br/>
                  </w:r>
                  <w:r>
                    <w:rPr>
                      <w:rFonts w:ascii="Times New Roman" w:hAnsi="Times New Roman"/>
                      <w:szCs w:val="24"/>
                    </w:rPr>
                    <w:t>…………</w:t>
                  </w:r>
                  <w:r>
                    <w:rPr>
                      <w:rFonts w:ascii="Times New Roman" w:hAnsi="Times New Roman"/>
                      <w:szCs w:val="24"/>
                      <w:vertAlign w:val="superscript"/>
                    </w:rPr>
                    <w:t>(2)</w:t>
                  </w:r>
                  <w:r>
                    <w:rPr>
                      <w:rFonts w:ascii="Times New Roman" w:hAnsi="Times New Roman"/>
                      <w:szCs w:val="24"/>
                    </w:rPr>
                    <w:t>…………</w:t>
                  </w:r>
                  <w:r>
                    <w:rPr>
                      <w:rFonts w:ascii="Times New Roman" w:hAnsi="Times New Roman"/>
                      <w:szCs w:val="24"/>
                    </w:rPr>
                    <w:br/>
                    <w:t>-------</w:t>
                  </w:r>
                </w:p>
              </w:tc>
              <w:tc>
                <w:tcPr>
                  <w:tcW w:w="3100" w:type="pct"/>
                  <w:shd w:val="clear" w:color="auto" w:fill="FFFFFF"/>
                  <w:hideMark/>
                </w:tcPr>
                <w:p w:rsidR="009305BE" w:rsidRDefault="009305BE">
                  <w:pPr>
                    <w:spacing w:before="120" w:after="120" w:line="234" w:lineRule="atLeast"/>
                    <w:jc w:val="center"/>
                    <w:rPr>
                      <w:rFonts w:ascii="Times New Roman" w:hAnsi="Times New Roman"/>
                      <w:szCs w:val="24"/>
                    </w:rPr>
                  </w:pPr>
                  <w:r>
                    <w:rPr>
                      <w:rFonts w:ascii="Times New Roman" w:hAnsi="Times New Roman"/>
                      <w:b/>
                      <w:bCs/>
                      <w:szCs w:val="24"/>
                      <w:lang w:val="vi-VN"/>
                    </w:rPr>
                    <w:t>CỘNG HÒA XÃ HỘI CHỦ NGHĨA VIỆT NAM</w:t>
                  </w:r>
                  <w:r>
                    <w:rPr>
                      <w:rFonts w:ascii="Times New Roman" w:hAnsi="Times New Roman"/>
                      <w:b/>
                      <w:bCs/>
                      <w:szCs w:val="24"/>
                      <w:lang w:val="vi-VN"/>
                    </w:rPr>
                    <w:br/>
                    <w:t>Độc lập - Tự do - Hạnh phúc</w:t>
                  </w:r>
                  <w:r>
                    <w:rPr>
                      <w:rFonts w:ascii="Times New Roman" w:hAnsi="Times New Roman"/>
                      <w:b/>
                      <w:bCs/>
                      <w:szCs w:val="24"/>
                      <w:lang w:val="vi-VN"/>
                    </w:rPr>
                    <w:br/>
                    <w:t>---------------</w:t>
                  </w:r>
                </w:p>
              </w:tc>
            </w:tr>
            <w:tr w:rsidR="009305BE">
              <w:trPr>
                <w:tblCellSpacing w:w="0" w:type="dxa"/>
              </w:trPr>
              <w:tc>
                <w:tcPr>
                  <w:tcW w:w="450" w:type="pct"/>
                  <w:tcBorders>
                    <w:top w:val="nil"/>
                    <w:left w:val="nil"/>
                    <w:bottom w:val="nil"/>
                    <w:right w:val="single" w:sz="8" w:space="0" w:color="auto"/>
                  </w:tcBorders>
                  <w:shd w:val="clear" w:color="auto" w:fill="FFFFFF"/>
                  <w:hideMark/>
                </w:tcPr>
                <w:p w:rsidR="009305BE" w:rsidRDefault="009305BE">
                  <w:pPr>
                    <w:spacing w:before="120" w:after="120" w:line="234" w:lineRule="atLeast"/>
                    <w:jc w:val="center"/>
                    <w:rPr>
                      <w:rFonts w:ascii="Times New Roman" w:hAnsi="Times New Roman"/>
                      <w:szCs w:val="24"/>
                    </w:rPr>
                  </w:pPr>
                  <w:r>
                    <w:rPr>
                      <w:rFonts w:ascii="Times New Roman" w:hAnsi="Times New Roman"/>
                      <w:szCs w:val="24"/>
                      <w:lang w:val="vi-VN"/>
                    </w:rPr>
                    <w:t> </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9305BE" w:rsidRDefault="009305BE">
                  <w:pPr>
                    <w:spacing w:before="120" w:after="120" w:line="234" w:lineRule="atLeast"/>
                    <w:jc w:val="center"/>
                    <w:rPr>
                      <w:rFonts w:ascii="Times New Roman" w:hAnsi="Times New Roman"/>
                      <w:szCs w:val="24"/>
                    </w:rPr>
                  </w:pPr>
                  <w:r>
                    <w:rPr>
                      <w:rFonts w:ascii="Times New Roman" w:hAnsi="Times New Roman"/>
                      <w:szCs w:val="24"/>
                      <w:lang w:val="vi-VN"/>
                    </w:rPr>
                    <w:t>Ảnh 3x4 (đóng dấu giáp lai hoặc dấu nổi)</w:t>
                  </w:r>
                </w:p>
              </w:tc>
              <w:tc>
                <w:tcPr>
                  <w:tcW w:w="550" w:type="pct"/>
                  <w:shd w:val="clear" w:color="auto" w:fill="FFFFFF"/>
                  <w:hideMark/>
                </w:tcPr>
                <w:p w:rsidR="009305BE" w:rsidRDefault="009305BE">
                  <w:pPr>
                    <w:spacing w:before="120" w:after="120" w:line="234" w:lineRule="atLeast"/>
                    <w:jc w:val="center"/>
                    <w:rPr>
                      <w:rFonts w:ascii="Times New Roman" w:hAnsi="Times New Roman"/>
                      <w:szCs w:val="24"/>
                    </w:rPr>
                  </w:pPr>
                  <w:r>
                    <w:rPr>
                      <w:rFonts w:ascii="Times New Roman" w:hAnsi="Times New Roman"/>
                      <w:szCs w:val="24"/>
                      <w:lang w:val="vi-VN"/>
                    </w:rPr>
                    <w:t> </w:t>
                  </w:r>
                </w:p>
              </w:tc>
              <w:tc>
                <w:tcPr>
                  <w:tcW w:w="3100" w:type="pct"/>
                  <w:shd w:val="clear" w:color="auto" w:fill="FFFFFF"/>
                  <w:hideMark/>
                </w:tcPr>
                <w:p w:rsidR="009305BE" w:rsidRDefault="009305BE">
                  <w:pPr>
                    <w:spacing w:before="120" w:after="120" w:line="234" w:lineRule="atLeast"/>
                    <w:jc w:val="right"/>
                    <w:rPr>
                      <w:rFonts w:ascii="Times New Roman" w:hAnsi="Times New Roman"/>
                      <w:szCs w:val="24"/>
                    </w:rPr>
                  </w:pPr>
                  <w:r>
                    <w:rPr>
                      <w:rFonts w:ascii="Times New Roman" w:hAnsi="Times New Roman"/>
                      <w:i/>
                      <w:iCs/>
                      <w:szCs w:val="24"/>
                      <w:lang w:val="vi-VN"/>
                    </w:rPr>
                    <w:t>...</w:t>
                  </w:r>
                  <w:r>
                    <w:rPr>
                      <w:rFonts w:ascii="Times New Roman" w:hAnsi="Times New Roman"/>
                      <w:i/>
                      <w:iCs/>
                      <w:szCs w:val="24"/>
                      <w:vertAlign w:val="superscript"/>
                      <w:lang w:val="vi-VN"/>
                    </w:rPr>
                    <w:t>(3)</w:t>
                  </w:r>
                  <w:r>
                    <w:rPr>
                      <w:rFonts w:ascii="Times New Roman" w:hAnsi="Times New Roman"/>
                      <w:i/>
                      <w:iCs/>
                      <w:szCs w:val="24"/>
                      <w:lang w:val="vi-VN"/>
                    </w:rPr>
                    <w:t>..., ngày  tháng  năm</w:t>
                  </w:r>
                </w:p>
              </w:tc>
            </w:tr>
            <w:tr w:rsidR="009305BE">
              <w:trPr>
                <w:tblCellSpacing w:w="0" w:type="dxa"/>
              </w:trPr>
              <w:tc>
                <w:tcPr>
                  <w:tcW w:w="450" w:type="pct"/>
                  <w:tcBorders>
                    <w:top w:val="nil"/>
                    <w:left w:val="nil"/>
                    <w:bottom w:val="nil"/>
                    <w:right w:val="single" w:sz="8" w:space="0" w:color="auto"/>
                  </w:tcBorders>
                  <w:shd w:val="clear" w:color="auto" w:fill="FFFFFF"/>
                  <w:hideMark/>
                </w:tcPr>
                <w:p w:rsidR="009305BE" w:rsidRDefault="009305BE">
                  <w:pPr>
                    <w:spacing w:before="120" w:after="120" w:line="234" w:lineRule="atLeast"/>
                    <w:jc w:val="center"/>
                    <w:rPr>
                      <w:rFonts w:ascii="Times New Roman" w:hAnsi="Times New Roman"/>
                      <w:szCs w:val="24"/>
                    </w:rPr>
                  </w:pPr>
                  <w:r>
                    <w:rPr>
                      <w:rFonts w:ascii="Times New Roman" w:hAnsi="Times New Roman"/>
                      <w:szCs w:val="24"/>
                      <w:lang w:val="vi-VN"/>
                    </w:rPr>
                    <w:t> </w:t>
                  </w:r>
                </w:p>
              </w:tc>
              <w:tc>
                <w:tcPr>
                  <w:tcW w:w="0" w:type="auto"/>
                  <w:vMerge/>
                  <w:tcBorders>
                    <w:top w:val="single" w:sz="8" w:space="0" w:color="auto"/>
                    <w:left w:val="nil"/>
                    <w:bottom w:val="single" w:sz="8" w:space="0" w:color="auto"/>
                    <w:right w:val="single" w:sz="8" w:space="0" w:color="auto"/>
                  </w:tcBorders>
                  <w:vAlign w:val="center"/>
                  <w:hideMark/>
                </w:tcPr>
                <w:p w:rsidR="009305BE" w:rsidRDefault="009305BE">
                  <w:pPr>
                    <w:spacing w:after="0" w:line="240" w:lineRule="auto"/>
                    <w:rPr>
                      <w:rFonts w:ascii="Times New Roman" w:hAnsi="Times New Roman"/>
                      <w:szCs w:val="24"/>
                    </w:rPr>
                  </w:pPr>
                </w:p>
              </w:tc>
              <w:tc>
                <w:tcPr>
                  <w:tcW w:w="550" w:type="pct"/>
                  <w:shd w:val="clear" w:color="auto" w:fill="FFFFFF"/>
                  <w:hideMark/>
                </w:tcPr>
                <w:p w:rsidR="009305BE" w:rsidRDefault="009305BE">
                  <w:pPr>
                    <w:spacing w:before="120" w:after="120" w:line="234" w:lineRule="atLeast"/>
                    <w:jc w:val="center"/>
                    <w:rPr>
                      <w:rFonts w:ascii="Times New Roman" w:hAnsi="Times New Roman"/>
                      <w:szCs w:val="24"/>
                    </w:rPr>
                  </w:pPr>
                  <w:r>
                    <w:rPr>
                      <w:rFonts w:ascii="Times New Roman" w:hAnsi="Times New Roman"/>
                      <w:szCs w:val="24"/>
                      <w:lang w:val="vi-VN"/>
                    </w:rPr>
                    <w:t> </w:t>
                  </w:r>
                </w:p>
              </w:tc>
              <w:tc>
                <w:tcPr>
                  <w:tcW w:w="3100" w:type="pct"/>
                  <w:shd w:val="clear" w:color="auto" w:fill="FFFFFF"/>
                  <w:hideMark/>
                </w:tcPr>
                <w:p w:rsidR="009305BE" w:rsidRDefault="009305BE">
                  <w:pPr>
                    <w:spacing w:before="120" w:after="120" w:line="234" w:lineRule="atLeast"/>
                    <w:jc w:val="center"/>
                    <w:rPr>
                      <w:rFonts w:ascii="Times New Roman" w:hAnsi="Times New Roman"/>
                      <w:szCs w:val="24"/>
                    </w:rPr>
                  </w:pPr>
                  <w:r>
                    <w:rPr>
                      <w:rFonts w:ascii="Times New Roman" w:hAnsi="Times New Roman"/>
                      <w:b/>
                      <w:bCs/>
                      <w:szCs w:val="24"/>
                      <w:lang w:val="vi-VN"/>
                    </w:rPr>
                    <w:t> </w:t>
                  </w:r>
                </w:p>
                <w:p w:rsidR="009305BE" w:rsidRDefault="009305BE">
                  <w:pPr>
                    <w:spacing w:line="234" w:lineRule="atLeast"/>
                    <w:jc w:val="center"/>
                    <w:rPr>
                      <w:rFonts w:ascii="Times New Roman" w:hAnsi="Times New Roman"/>
                      <w:szCs w:val="24"/>
                      <w:lang w:val="vi-VN"/>
                    </w:rPr>
                  </w:pPr>
                  <w:r>
                    <w:rPr>
                      <w:rFonts w:ascii="Times New Roman" w:hAnsi="Times New Roman"/>
                      <w:b/>
                      <w:bCs/>
                      <w:szCs w:val="24"/>
                      <w:lang w:val="vi-VN"/>
                    </w:rPr>
                    <w:t>GIẤY CHỨNG NHẬN</w:t>
                  </w:r>
                  <w:r>
                    <w:rPr>
                      <w:rFonts w:ascii="Times New Roman" w:hAnsi="Times New Roman"/>
                      <w:b/>
                      <w:bCs/>
                      <w:szCs w:val="24"/>
                      <w:lang w:val="vi-VN"/>
                    </w:rPr>
                    <w:br/>
                    <w:t>HUẤN LUYỆN KỸ THUẬT AN TOÀN</w:t>
                  </w:r>
                  <w:r>
                    <w:rPr>
                      <w:rFonts w:ascii="Times New Roman" w:hAnsi="Times New Roman"/>
                      <w:szCs w:val="24"/>
                      <w:lang w:val="vi-VN"/>
                    </w:rPr>
                    <w:br/>
                  </w:r>
                  <w:r>
                    <w:rPr>
                      <w:rFonts w:ascii="Times New Roman" w:hAnsi="Times New Roman"/>
                      <w:b/>
                      <w:bCs/>
                      <w:szCs w:val="24"/>
                      <w:lang w:val="vi-VN"/>
                    </w:rPr>
                    <w:t>……………</w:t>
                  </w:r>
                  <w:r>
                    <w:rPr>
                      <w:rFonts w:ascii="Times New Roman" w:hAnsi="Times New Roman"/>
                      <w:b/>
                      <w:bCs/>
                      <w:szCs w:val="24"/>
                      <w:vertAlign w:val="superscript"/>
                      <w:lang w:val="vi-VN"/>
                    </w:rPr>
                    <w:t>(4)</w:t>
                  </w:r>
                  <w:r>
                    <w:rPr>
                      <w:rFonts w:ascii="Times New Roman" w:hAnsi="Times New Roman"/>
                      <w:b/>
                      <w:bCs/>
                      <w:szCs w:val="24"/>
                      <w:lang w:val="vi-VN"/>
                    </w:rPr>
                    <w:t>……………</w:t>
                  </w:r>
                  <w:r>
                    <w:rPr>
                      <w:rFonts w:ascii="Times New Roman" w:hAnsi="Times New Roman"/>
                      <w:b/>
                      <w:bCs/>
                      <w:szCs w:val="24"/>
                      <w:lang w:val="vi-VN"/>
                    </w:rPr>
                    <w:br/>
                    <w:t>……………</w:t>
                  </w:r>
                  <w:r>
                    <w:rPr>
                      <w:rFonts w:ascii="Times New Roman" w:hAnsi="Times New Roman"/>
                      <w:b/>
                      <w:bCs/>
                      <w:szCs w:val="24"/>
                      <w:vertAlign w:val="superscript"/>
                      <w:lang w:val="vi-VN"/>
                    </w:rPr>
                    <w:t>(2)</w:t>
                  </w:r>
                  <w:r>
                    <w:rPr>
                      <w:rFonts w:ascii="Times New Roman" w:hAnsi="Times New Roman"/>
                      <w:b/>
                      <w:bCs/>
                      <w:szCs w:val="24"/>
                      <w:lang w:val="vi-VN"/>
                    </w:rPr>
                    <w:t>…………… CHỨNG NHẬN</w:t>
                  </w:r>
                </w:p>
              </w:tc>
            </w:tr>
          </w:tbl>
          <w:p w:rsidR="009305BE" w:rsidRDefault="009305BE">
            <w:pPr>
              <w:spacing w:before="120" w:after="120" w:line="234" w:lineRule="atLeast"/>
              <w:rPr>
                <w:rFonts w:ascii="Times New Roman" w:hAnsi="Times New Roman"/>
                <w:szCs w:val="24"/>
                <w:lang w:val="vi-VN"/>
              </w:rPr>
            </w:pPr>
            <w:r>
              <w:rPr>
                <w:rFonts w:ascii="Times New Roman" w:hAnsi="Times New Roman"/>
                <w:szCs w:val="24"/>
                <w:lang w:val="vi-VN"/>
              </w:rPr>
              <w:t>Ông/bà: ……………………………….. Sinh ngày: …………………………………………………</w:t>
            </w:r>
          </w:p>
          <w:p w:rsidR="009305BE" w:rsidRDefault="009305BE">
            <w:pPr>
              <w:spacing w:before="120" w:after="120" w:line="234" w:lineRule="atLeast"/>
              <w:rPr>
                <w:rFonts w:ascii="Times New Roman" w:hAnsi="Times New Roman"/>
                <w:szCs w:val="24"/>
                <w:lang w:val="vi-VN"/>
              </w:rPr>
            </w:pPr>
            <w:r>
              <w:rPr>
                <w:rFonts w:ascii="Times New Roman" w:hAnsi="Times New Roman"/>
                <w:szCs w:val="24"/>
                <w:lang w:val="vi-VN"/>
              </w:rPr>
              <w:t>Nơi cư trú ………………………………………………………………………………………………</w:t>
            </w:r>
          </w:p>
          <w:p w:rsidR="009305BE" w:rsidRDefault="009305BE">
            <w:pPr>
              <w:spacing w:before="120" w:after="120" w:line="234" w:lineRule="atLeast"/>
              <w:rPr>
                <w:rFonts w:ascii="Times New Roman" w:hAnsi="Times New Roman"/>
                <w:szCs w:val="24"/>
                <w:lang w:val="vi-VN"/>
              </w:rPr>
            </w:pPr>
            <w:r>
              <w:rPr>
                <w:rFonts w:ascii="Times New Roman" w:hAnsi="Times New Roman"/>
                <w:szCs w:val="24"/>
                <w:lang w:val="vi-VN"/>
              </w:rPr>
              <w:t>Là ……………</w:t>
            </w:r>
            <w:r>
              <w:rPr>
                <w:rFonts w:ascii="Times New Roman" w:hAnsi="Times New Roman"/>
                <w:szCs w:val="24"/>
                <w:vertAlign w:val="superscript"/>
                <w:lang w:val="vi-VN"/>
              </w:rPr>
              <w:t>(5)</w:t>
            </w:r>
            <w:r>
              <w:rPr>
                <w:rFonts w:ascii="Times New Roman" w:hAnsi="Times New Roman"/>
                <w:szCs w:val="24"/>
                <w:lang w:val="vi-VN"/>
              </w:rPr>
              <w:t>…………, Đơn vị công tác: ………………………………………………………..</w:t>
            </w:r>
          </w:p>
          <w:p w:rsidR="009305BE" w:rsidRDefault="009305BE">
            <w:pPr>
              <w:spacing w:before="120" w:after="120" w:line="234" w:lineRule="atLeast"/>
              <w:rPr>
                <w:rFonts w:ascii="Times New Roman" w:hAnsi="Times New Roman"/>
                <w:szCs w:val="24"/>
                <w:lang w:val="vi-VN"/>
              </w:rPr>
            </w:pPr>
            <w:r>
              <w:rPr>
                <w:rFonts w:ascii="Times New Roman" w:hAnsi="Times New Roman"/>
                <w:szCs w:val="24"/>
                <w:lang w:val="vi-VN"/>
              </w:rPr>
              <w:t>Trình độ chuyên môn: …………………………………………………………………………………</w:t>
            </w:r>
          </w:p>
          <w:p w:rsidR="009305BE" w:rsidRDefault="009305BE">
            <w:pPr>
              <w:spacing w:before="120" w:after="120" w:line="234" w:lineRule="atLeast"/>
              <w:rPr>
                <w:rFonts w:ascii="Times New Roman" w:hAnsi="Times New Roman"/>
                <w:szCs w:val="24"/>
                <w:lang w:val="vi-VN"/>
              </w:rPr>
            </w:pPr>
            <w:r>
              <w:rPr>
                <w:rFonts w:ascii="Times New Roman" w:hAnsi="Times New Roman"/>
                <w:szCs w:val="24"/>
                <w:lang w:val="vi-VN"/>
              </w:rPr>
              <w:t>Đã qua kỳ kiểm tra kỹ thuật an toàn ……………</w:t>
            </w:r>
            <w:r>
              <w:rPr>
                <w:rFonts w:ascii="Times New Roman" w:hAnsi="Times New Roman"/>
                <w:szCs w:val="24"/>
                <w:vertAlign w:val="superscript"/>
                <w:lang w:val="vi-VN"/>
              </w:rPr>
              <w:t>(4)</w:t>
            </w:r>
            <w:r>
              <w:rPr>
                <w:rFonts w:ascii="Times New Roman" w:hAnsi="Times New Roman"/>
                <w:szCs w:val="24"/>
                <w:lang w:val="vi-VN"/>
              </w:rPr>
              <w:t>…………đối với ……………</w:t>
            </w:r>
            <w:r>
              <w:rPr>
                <w:rFonts w:ascii="Times New Roman" w:hAnsi="Times New Roman"/>
                <w:szCs w:val="24"/>
                <w:vertAlign w:val="superscript"/>
                <w:lang w:val="vi-VN"/>
              </w:rPr>
              <w:t>(6)</w:t>
            </w:r>
            <w:r>
              <w:rPr>
                <w:rFonts w:ascii="Times New Roman" w:hAnsi="Times New Roman"/>
                <w:szCs w:val="24"/>
                <w:lang w:val="vi-VN"/>
              </w:rPr>
              <w:t>………………….. do……………</w:t>
            </w:r>
            <w:r>
              <w:rPr>
                <w:rFonts w:ascii="Times New Roman" w:hAnsi="Times New Roman"/>
                <w:szCs w:val="24"/>
                <w:vertAlign w:val="superscript"/>
                <w:lang w:val="vi-VN"/>
              </w:rPr>
              <w:t>(2)</w:t>
            </w:r>
            <w:r>
              <w:rPr>
                <w:rFonts w:ascii="Times New Roman" w:hAnsi="Times New Roman"/>
                <w:szCs w:val="24"/>
                <w:lang w:val="vi-VN"/>
              </w:rPr>
              <w:t>………… tổ chức ngày …. đạt loại ……</w:t>
            </w:r>
          </w:p>
          <w:p w:rsidR="009305BE" w:rsidRDefault="009305BE">
            <w:pPr>
              <w:spacing w:before="120" w:after="120" w:line="234" w:lineRule="atLeast"/>
              <w:rPr>
                <w:rFonts w:ascii="Times New Roman" w:hAnsi="Times New Roman"/>
                <w:szCs w:val="24"/>
                <w:lang w:val="vi-VN"/>
              </w:rPr>
            </w:pPr>
            <w:r>
              <w:rPr>
                <w:rFonts w:ascii="Times New Roman" w:hAnsi="Times New Roman"/>
                <w:szCs w:val="24"/>
                <w:lang w:val="vi-VN"/>
              </w:rPr>
              <w:t>Giấy chứng nhận này có hiệu lực từ ngày ... tháng ... năm ... đến ngày ... tháng ... năm</w:t>
            </w:r>
          </w:p>
          <w:tbl>
            <w:tblPr>
              <w:tblW w:w="0" w:type="auto"/>
              <w:tblCellSpacing w:w="0" w:type="dxa"/>
              <w:tblCellMar>
                <w:left w:w="0" w:type="dxa"/>
                <w:right w:w="0" w:type="dxa"/>
              </w:tblCellMar>
              <w:tblLook w:val="04A0" w:firstRow="1" w:lastRow="0" w:firstColumn="1" w:lastColumn="0" w:noHBand="0" w:noVBand="1"/>
            </w:tblPr>
            <w:tblGrid>
              <w:gridCol w:w="4257"/>
              <w:gridCol w:w="4343"/>
            </w:tblGrid>
            <w:tr w:rsidR="009305BE">
              <w:trPr>
                <w:tblCellSpacing w:w="0" w:type="dxa"/>
              </w:trPr>
              <w:tc>
                <w:tcPr>
                  <w:tcW w:w="4428" w:type="dxa"/>
                  <w:tcMar>
                    <w:top w:w="0" w:type="dxa"/>
                    <w:left w:w="108" w:type="dxa"/>
                    <w:bottom w:w="0" w:type="dxa"/>
                    <w:right w:w="108" w:type="dxa"/>
                  </w:tcMar>
                  <w:hideMark/>
                </w:tcPr>
                <w:p w:rsidR="009305BE" w:rsidRDefault="009305BE">
                  <w:pPr>
                    <w:spacing w:before="120" w:after="120" w:line="234" w:lineRule="atLeast"/>
                    <w:rPr>
                      <w:rFonts w:ascii="Times New Roman" w:hAnsi="Times New Roman"/>
                      <w:szCs w:val="24"/>
                      <w:lang w:val="vi-VN"/>
                    </w:rPr>
                  </w:pPr>
                  <w:r>
                    <w:rPr>
                      <w:rFonts w:ascii="Times New Roman" w:hAnsi="Times New Roman"/>
                      <w:szCs w:val="24"/>
                      <w:lang w:val="vi-VN"/>
                    </w:rPr>
                    <w:t> </w:t>
                  </w:r>
                </w:p>
                <w:p w:rsidR="009305BE" w:rsidRDefault="009305BE">
                  <w:pPr>
                    <w:spacing w:before="120" w:after="120" w:line="234" w:lineRule="atLeast"/>
                    <w:rPr>
                      <w:rFonts w:ascii="Times New Roman" w:hAnsi="Times New Roman"/>
                      <w:szCs w:val="24"/>
                      <w:lang w:val="vi-VN"/>
                    </w:rPr>
                  </w:pPr>
                  <w:r>
                    <w:rPr>
                      <w:rFonts w:ascii="Times New Roman" w:hAnsi="Times New Roman"/>
                      <w:szCs w:val="24"/>
                      <w:lang w:val="vi-VN"/>
                    </w:rPr>
                    <w:t> </w:t>
                  </w:r>
                </w:p>
              </w:tc>
              <w:tc>
                <w:tcPr>
                  <w:tcW w:w="4428" w:type="dxa"/>
                  <w:tcMar>
                    <w:top w:w="0" w:type="dxa"/>
                    <w:left w:w="108" w:type="dxa"/>
                    <w:bottom w:w="0" w:type="dxa"/>
                    <w:right w:w="108" w:type="dxa"/>
                  </w:tcMar>
                  <w:hideMark/>
                </w:tcPr>
                <w:p w:rsidR="009305BE" w:rsidRDefault="009305BE">
                  <w:pPr>
                    <w:spacing w:before="120" w:after="120" w:line="234" w:lineRule="atLeast"/>
                    <w:jc w:val="center"/>
                    <w:rPr>
                      <w:rFonts w:ascii="Times New Roman" w:hAnsi="Times New Roman"/>
                      <w:szCs w:val="24"/>
                      <w:lang w:val="vi-VN"/>
                    </w:rPr>
                  </w:pPr>
                  <w:r>
                    <w:rPr>
                      <w:rFonts w:ascii="Times New Roman" w:hAnsi="Times New Roman"/>
                      <w:b/>
                      <w:bCs/>
                      <w:szCs w:val="24"/>
                      <w:lang w:val="vi-VN"/>
                    </w:rPr>
                    <w:t>……………</w:t>
                  </w:r>
                  <w:r>
                    <w:rPr>
                      <w:rFonts w:ascii="Times New Roman" w:hAnsi="Times New Roman"/>
                      <w:b/>
                      <w:bCs/>
                      <w:szCs w:val="24"/>
                      <w:vertAlign w:val="superscript"/>
                      <w:lang w:val="vi-VN"/>
                    </w:rPr>
                    <w:t>(7)</w:t>
                  </w:r>
                  <w:r>
                    <w:rPr>
                      <w:rFonts w:ascii="Times New Roman" w:hAnsi="Times New Roman"/>
                      <w:b/>
                      <w:bCs/>
                      <w:szCs w:val="24"/>
                      <w:lang w:val="vi-VN"/>
                    </w:rPr>
                    <w:t>…………</w:t>
                  </w:r>
                  <w:r>
                    <w:rPr>
                      <w:rFonts w:ascii="Times New Roman" w:hAnsi="Times New Roman"/>
                      <w:szCs w:val="24"/>
                      <w:lang w:val="vi-VN"/>
                    </w:rPr>
                    <w:br/>
                  </w:r>
                  <w:r>
                    <w:rPr>
                      <w:rFonts w:ascii="Times New Roman" w:hAnsi="Times New Roman"/>
                      <w:i/>
                      <w:iCs/>
                      <w:szCs w:val="24"/>
                      <w:lang w:val="vi-VN"/>
                    </w:rPr>
                    <w:t>(Chữ ký, dấu)</w:t>
                  </w:r>
                  <w:r>
                    <w:rPr>
                      <w:rFonts w:ascii="Times New Roman" w:hAnsi="Times New Roman"/>
                      <w:szCs w:val="24"/>
                      <w:lang w:val="vi-VN"/>
                    </w:rPr>
                    <w:br/>
                  </w:r>
                  <w:r>
                    <w:rPr>
                      <w:rFonts w:ascii="Times New Roman" w:hAnsi="Times New Roman"/>
                      <w:b/>
                      <w:bCs/>
                      <w:szCs w:val="24"/>
                      <w:lang w:val="vi-VN"/>
                    </w:rPr>
                    <w:t>Nguyễn Văn A</w:t>
                  </w:r>
                </w:p>
              </w:tc>
            </w:tr>
          </w:tbl>
          <w:p w:rsidR="009305BE" w:rsidRDefault="009305BE">
            <w:pPr>
              <w:spacing w:after="0" w:line="240" w:lineRule="auto"/>
              <w:rPr>
                <w:noProof w:val="0"/>
                <w:sz w:val="20"/>
                <w:szCs w:val="20"/>
              </w:rPr>
            </w:pPr>
          </w:p>
        </w:tc>
      </w:tr>
      <w:tr w:rsidR="009305BE">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05BE" w:rsidRDefault="009305BE">
            <w:pPr>
              <w:spacing w:before="120" w:after="120" w:line="234" w:lineRule="atLeast"/>
              <w:rPr>
                <w:rFonts w:ascii="Times New Roman" w:hAnsi="Times New Roman"/>
                <w:szCs w:val="24"/>
                <w:lang w:val="vi-VN"/>
              </w:rPr>
            </w:pPr>
            <w:r>
              <w:rPr>
                <w:rFonts w:ascii="Times New Roman" w:hAnsi="Times New Roman"/>
                <w:szCs w:val="24"/>
                <w:lang w:val="vi-VN"/>
              </w:rPr>
              <w:t> </w:t>
            </w:r>
          </w:p>
        </w:tc>
      </w:tr>
    </w:tbl>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b/>
          <w:bCs/>
          <w:i/>
          <w:iCs/>
          <w:szCs w:val="24"/>
          <w:lang w:val="vi-VN"/>
        </w:rPr>
        <w:t>Chú thích:</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lang w:val="vi-VN"/>
        </w:rPr>
        <w:lastRenderedPageBreak/>
        <w:t>- Giấy chứng nhận có kích thước: 190 mm x 130 mm trên nền màu vàng nhạt;</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lang w:val="vi-VN"/>
        </w:rPr>
        <w:t>- Quốc hiệu “Cộng hòa xã hội chủ nghĩa Việt Nam” được sử dụng font chữ Times New Roman, chữ in hoa, đứng, đậm, cỡ chữ 11 - 12;</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lang w:val="vi-VN"/>
        </w:rPr>
        <w:t>- Tiêu ngữ “Độc lập - Tự do - Hạnh phúc” được sử dụng font chữ Times New Roman, chữ in thường, đứng, đậm, cỡ chữ 12 - 13;</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vertAlign w:val="superscript"/>
          <w:lang w:val="vi-VN"/>
        </w:rPr>
        <w:t>(1)</w:t>
      </w:r>
      <w:r>
        <w:rPr>
          <w:rFonts w:ascii="Times New Roman" w:hAnsi="Times New Roman"/>
          <w:szCs w:val="24"/>
          <w:lang w:val="vi-VN"/>
        </w:rPr>
        <w:t> Tên bộ, ngành, cơ quan quản lý tổ chức cấp Giấy chứng nhận huấn luyện (Ví dụ: Bộ, Ủy ban nhân dân tỉnh A) được sử dụng font chữ Times New Roman, chữ in hoa, đứng, cỡ chữ 11 - 12;</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vertAlign w:val="superscript"/>
          <w:lang w:val="vi-VN"/>
        </w:rPr>
        <w:t>(2)</w:t>
      </w:r>
      <w:r>
        <w:rPr>
          <w:rFonts w:ascii="Times New Roman" w:hAnsi="Times New Roman"/>
          <w:szCs w:val="24"/>
          <w:lang w:val="vi-VN"/>
        </w:rPr>
        <w:t> Tên đơn vị tổ chức cấp Giấy chứng nhận huấn luyện (Ví dụ: Sở Công Thương tỉnh A) được sử dụng font chữ Times New Roman, chữ in hoa, đứng, đậm, cỡ chữ 12 - 13;</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vertAlign w:val="superscript"/>
          <w:lang w:val="vi-VN"/>
        </w:rPr>
        <w:t>(3)</w:t>
      </w:r>
      <w:r>
        <w:rPr>
          <w:rFonts w:ascii="Times New Roman" w:hAnsi="Times New Roman"/>
          <w:szCs w:val="24"/>
          <w:lang w:val="vi-VN"/>
        </w:rPr>
        <w:t> Địa danh nơi đặt trụ sở chính của tổ chức cấp Giấy chứng nhận huấn luyện (Ví dụ: Hà Nội) được sử dụng font chữ Times New Roman, chữ in thường, nghiêng, cỡ chữ 12 - 13;</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vertAlign w:val="superscript"/>
          <w:lang w:val="vi-VN"/>
        </w:rPr>
        <w:t>(4)</w:t>
      </w:r>
      <w:r>
        <w:rPr>
          <w:rFonts w:ascii="Times New Roman" w:hAnsi="Times New Roman"/>
          <w:szCs w:val="24"/>
          <w:lang w:val="vi-VN"/>
        </w:rPr>
        <w:t> Lĩnh vực huấn luyện (Ví dụ: Vật liệu nổ công nghiệp) được sử dụng font chữ Times New Roman, chữ in hoa, đứng, đậm, cỡ chữ 12 - 13;</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vertAlign w:val="superscript"/>
          <w:lang w:val="vi-VN"/>
        </w:rPr>
        <w:t>(5)</w:t>
      </w:r>
      <w:r>
        <w:rPr>
          <w:rFonts w:ascii="Times New Roman" w:hAnsi="Times New Roman"/>
          <w:szCs w:val="24"/>
          <w:lang w:val="vi-VN"/>
        </w:rPr>
        <w:t> Chức danh (Ví dụ: Quản đốc phân xưởng A) được sử dụng font chữ Times New Roman, chữ in thường, đứng, cỡ chữ 12 -13;</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vertAlign w:val="superscript"/>
          <w:lang w:val="vi-VN"/>
        </w:rPr>
        <w:t>(6)</w:t>
      </w:r>
      <w:r>
        <w:rPr>
          <w:rFonts w:ascii="Times New Roman" w:hAnsi="Times New Roman"/>
          <w:szCs w:val="24"/>
          <w:lang w:val="vi-VN"/>
        </w:rPr>
        <w:t> Đối tượng huấn luyện (Ví dụ: Chỉ huy nổ mìn, thợ mìn) được sử dụng font chữ Times New Roman, chữ in thường, đứng, cỡ chữ 12 - 13;</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vertAlign w:val="superscript"/>
          <w:lang w:val="vi-VN"/>
        </w:rPr>
        <w:t>(7)</w:t>
      </w:r>
      <w:r>
        <w:rPr>
          <w:rFonts w:ascii="Times New Roman" w:hAnsi="Times New Roman"/>
          <w:szCs w:val="24"/>
          <w:lang w:val="vi-VN"/>
        </w:rPr>
        <w:t> Chức vụ của người cấp Giấy chứng nhận được sử dụng font chữ Times New Roman, chữ in hoa, đứng, đậm, cỡ chữ 12 - 13;</w:t>
      </w:r>
    </w:p>
    <w:p w:rsidR="009305BE" w:rsidRDefault="009305BE" w:rsidP="009305BE">
      <w:pPr>
        <w:shd w:val="clear" w:color="auto" w:fill="FFFFFF"/>
        <w:spacing w:before="120" w:after="120" w:line="234" w:lineRule="atLeast"/>
        <w:rPr>
          <w:rFonts w:ascii="Times New Roman" w:hAnsi="Times New Roman"/>
          <w:szCs w:val="24"/>
          <w:lang w:val="vi-VN"/>
        </w:rPr>
      </w:pPr>
      <w:r>
        <w:rPr>
          <w:rFonts w:ascii="Times New Roman" w:hAnsi="Times New Roman"/>
          <w:szCs w:val="24"/>
          <w:lang w:val="vi-VN"/>
        </w:rPr>
        <w:t>Các thông tin khác trong văn bản được sử dụng font chữ Times New Roman, chữ in thường, đứng, cỡ chữ 12 - 13.</w:t>
      </w:r>
    </w:p>
    <w:p w:rsidR="00DA6143" w:rsidRDefault="009305BE" w:rsidP="009305BE">
      <w:r>
        <w:rPr>
          <w:rFonts w:ascii="Times New Roman" w:hAnsi="Times New Roman"/>
          <w:b/>
          <w:sz w:val="28"/>
          <w:szCs w:val="28"/>
          <w:lang w:val="vi-VN"/>
        </w:rPr>
        <w:br w:type="page"/>
      </w:r>
      <w:bookmarkStart w:id="0" w:name="_GoBack"/>
      <w:bookmarkEnd w:id="0"/>
    </w:p>
    <w:sectPr w:rsidR="00DA6143" w:rsidSect="009305B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BE"/>
    <w:rsid w:val="009305BE"/>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BE"/>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305BE"/>
    <w:rPr>
      <w:color w:val="0563C1"/>
      <w:u w:val="single"/>
    </w:rPr>
  </w:style>
  <w:style w:type="paragraph" w:styleId="NormalWeb">
    <w:name w:val="Normal (Web)"/>
    <w:basedOn w:val="Normal"/>
    <w:uiPriority w:val="99"/>
    <w:unhideWhenUsed/>
    <w:rsid w:val="009305BE"/>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9305BE"/>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9305BE"/>
    <w:rPr>
      <w:rFonts w:ascii="TimesNewRomanPS-BoldMT" w:hAnsi="TimesNewRomanPS-BoldMT" w:hint="default"/>
      <w:b/>
      <w:bCs/>
      <w:i w:val="0"/>
      <w:iCs w:val="0"/>
      <w:color w:val="000000"/>
      <w:sz w:val="28"/>
      <w:szCs w:val="28"/>
    </w:rPr>
  </w:style>
  <w:style w:type="character" w:customStyle="1" w:styleId="fontstyle21">
    <w:name w:val="fontstyle21"/>
    <w:rsid w:val="009305BE"/>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930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5BE"/>
    <w:rPr>
      <w:rFonts w:ascii="Tahoma" w:eastAsia="Calibri"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BE"/>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305BE"/>
    <w:rPr>
      <w:color w:val="0563C1"/>
      <w:u w:val="single"/>
    </w:rPr>
  </w:style>
  <w:style w:type="paragraph" w:styleId="NormalWeb">
    <w:name w:val="Normal (Web)"/>
    <w:basedOn w:val="Normal"/>
    <w:uiPriority w:val="99"/>
    <w:unhideWhenUsed/>
    <w:rsid w:val="009305BE"/>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9305BE"/>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9305BE"/>
    <w:rPr>
      <w:rFonts w:ascii="TimesNewRomanPS-BoldMT" w:hAnsi="TimesNewRomanPS-BoldMT" w:hint="default"/>
      <w:b/>
      <w:bCs/>
      <w:i w:val="0"/>
      <w:iCs w:val="0"/>
      <w:color w:val="000000"/>
      <w:sz w:val="28"/>
      <w:szCs w:val="28"/>
    </w:rPr>
  </w:style>
  <w:style w:type="character" w:customStyle="1" w:styleId="fontstyle21">
    <w:name w:val="fontstyle21"/>
    <w:rsid w:val="009305BE"/>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930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5BE"/>
    <w:rPr>
      <w:rFonts w:ascii="Tahoma" w:eastAsia="Calibri"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2070</Words>
  <Characters>11802</Characters>
  <Application>Microsoft Office Word</Application>
  <DocSecurity>0</DocSecurity>
  <Lines>98</Lines>
  <Paragraphs>27</Paragraphs>
  <ScaleCrop>false</ScaleCrop>
  <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2023-02-19T05:48:00Z</dcterms:created>
  <dcterms:modified xsi:type="dcterms:W3CDTF">2023-02-19T05:48:00Z</dcterms:modified>
</cp:coreProperties>
</file>