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C2" w:rsidRDefault="004F70C2" w:rsidP="004F70C2">
      <w:pPr>
        <w:pStyle w:val="ListParagraph"/>
        <w:ind w:left="142" w:firstLine="425"/>
        <w:rPr>
          <w:b/>
          <w:bCs/>
          <w:sz w:val="28"/>
          <w:szCs w:val="28"/>
          <w:lang w:val="en-US"/>
        </w:rPr>
      </w:pPr>
      <w:r>
        <w:rPr>
          <w:b/>
          <w:bCs/>
          <w:sz w:val="28"/>
          <w:szCs w:val="28"/>
          <w:lang w:val="en-US"/>
        </w:rPr>
        <w:t>81. Đ</w:t>
      </w:r>
      <w:r>
        <w:rPr>
          <w:b/>
          <w:sz w:val="28"/>
          <w:szCs w:val="28"/>
          <w:lang w:val="en-US"/>
        </w:rPr>
        <w:t>ăng ký dấu nghiệp vụ</w:t>
      </w:r>
      <w:r>
        <w:rPr>
          <w:b/>
          <w:bCs/>
          <w:sz w:val="28"/>
          <w:szCs w:val="28"/>
          <w:lang w:val="en-US"/>
        </w:rPr>
        <w:t xml:space="preserve"> giám định thương mại - 1.005190.000.00.00.H20</w:t>
      </w:r>
    </w:p>
    <w:p w:rsidR="004F70C2" w:rsidRDefault="004F70C2" w:rsidP="004F70C2">
      <w:pPr>
        <w:spacing w:after="0"/>
        <w:ind w:firstLine="567"/>
        <w:rPr>
          <w:rFonts w:ascii="Times New Roman" w:hAnsi="Times New Roman"/>
          <w:b/>
          <w:sz w:val="28"/>
          <w:szCs w:val="28"/>
        </w:rPr>
      </w:pPr>
      <w:r>
        <w:rPr>
          <w:rFonts w:ascii="Times New Roman" w:hAnsi="Times New Roman"/>
          <w:b/>
          <w:sz w:val="28"/>
          <w:szCs w:val="28"/>
        </w:rPr>
        <w:t>81.1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639"/>
        <w:gridCol w:w="2410"/>
        <w:gridCol w:w="708"/>
      </w:tblGrid>
      <w:tr w:rsidR="004F70C2" w:rsidTr="004F70C2">
        <w:tc>
          <w:tcPr>
            <w:tcW w:w="851" w:type="dxa"/>
            <w:tcBorders>
              <w:top w:val="single" w:sz="4" w:space="0" w:color="auto"/>
              <w:left w:val="single" w:sz="4" w:space="0" w:color="auto"/>
              <w:bottom w:val="single" w:sz="4" w:space="0" w:color="auto"/>
              <w:right w:val="single" w:sz="4" w:space="0" w:color="auto"/>
            </w:tcBorders>
            <w:vAlign w:val="center"/>
            <w:hideMark/>
          </w:tcPr>
          <w:p w:rsidR="004F70C2" w:rsidRDefault="004F70C2">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4F70C2" w:rsidRDefault="004F70C2">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639" w:type="dxa"/>
            <w:tcBorders>
              <w:top w:val="single" w:sz="4" w:space="0" w:color="auto"/>
              <w:left w:val="single" w:sz="4" w:space="0" w:color="auto"/>
              <w:bottom w:val="single" w:sz="4" w:space="0" w:color="auto"/>
              <w:right w:val="single" w:sz="4" w:space="0" w:color="auto"/>
            </w:tcBorders>
            <w:vAlign w:val="center"/>
            <w:hideMark/>
          </w:tcPr>
          <w:p w:rsidR="004F70C2" w:rsidRDefault="004F70C2">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70C2" w:rsidRDefault="004F70C2">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4F70C2" w:rsidRDefault="004F70C2">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4F70C2" w:rsidRDefault="004F70C2">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4F70C2" w:rsidRDefault="004F70C2">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4F70C2" w:rsidTr="004F70C2">
        <w:tc>
          <w:tcPr>
            <w:tcW w:w="851" w:type="dxa"/>
            <w:tcBorders>
              <w:top w:val="single" w:sz="4" w:space="0" w:color="auto"/>
              <w:left w:val="single" w:sz="4" w:space="0" w:color="auto"/>
              <w:bottom w:val="single" w:sz="4" w:space="0" w:color="auto"/>
              <w:right w:val="single" w:sz="4" w:space="0" w:color="auto"/>
            </w:tcBorders>
            <w:vAlign w:val="center"/>
            <w:hideMark/>
          </w:tcPr>
          <w:p w:rsidR="004F70C2" w:rsidRDefault="004F70C2">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4F70C2" w:rsidRDefault="004F70C2">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4F70C2" w:rsidRDefault="004F70C2">
            <w:pPr>
              <w:spacing w:after="0"/>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F70C2" w:rsidRDefault="004F70C2">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4F70C2" w:rsidRDefault="004F70C2">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4F70C2" w:rsidRDefault="004F70C2">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4F70C2" w:rsidRDefault="004F70C2">
            <w:pPr>
              <w:spacing w:after="0"/>
              <w:jc w:val="both"/>
              <w:rPr>
                <w:rFonts w:ascii="Times New Roman" w:hAnsi="Times New Roman"/>
                <w:sz w:val="26"/>
                <w:szCs w:val="26"/>
              </w:rPr>
            </w:pP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4F70C2" w:rsidRDefault="004F70C2">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4F70C2" w:rsidRDefault="004F70C2">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4F70C2" w:rsidRDefault="004F70C2">
            <w:pPr>
              <w:tabs>
                <w:tab w:val="left" w:pos="2460"/>
              </w:tabs>
              <w:spacing w:after="0"/>
              <w:rPr>
                <w:rFonts w:ascii="Times New Roman" w:hAnsi="Times New Roman"/>
                <w:sz w:val="26"/>
                <w:szCs w:val="26"/>
              </w:rPr>
            </w:pPr>
          </w:p>
        </w:tc>
      </w:tr>
      <w:tr w:rsidR="004F70C2" w:rsidTr="004F70C2">
        <w:tc>
          <w:tcPr>
            <w:tcW w:w="851" w:type="dxa"/>
            <w:tcBorders>
              <w:top w:val="single" w:sz="4" w:space="0" w:color="auto"/>
              <w:left w:val="single" w:sz="4" w:space="0" w:color="auto"/>
              <w:bottom w:val="single" w:sz="4" w:space="0" w:color="auto"/>
              <w:right w:val="single" w:sz="4" w:space="0" w:color="auto"/>
            </w:tcBorders>
            <w:vAlign w:val="center"/>
            <w:hideMark/>
          </w:tcPr>
          <w:p w:rsidR="004F70C2" w:rsidRDefault="004F70C2">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4F70C2" w:rsidRDefault="004F70C2">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4F70C2" w:rsidRDefault="004F70C2">
            <w:pPr>
              <w:spacing w:after="0"/>
              <w:ind w:hanging="71"/>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F70C2" w:rsidRDefault="004F70C2">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F70C2" w:rsidRDefault="004F70C2">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F70C2" w:rsidRDefault="004F70C2">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4F70C2" w:rsidRDefault="004F70C2">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70C2" w:rsidRDefault="004F70C2">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4F70C2" w:rsidRDefault="004F70C2">
            <w:pPr>
              <w:shd w:val="clear" w:color="auto" w:fill="FFFFFF"/>
              <w:spacing w:after="0"/>
              <w:jc w:val="both"/>
              <w:rPr>
                <w:rFonts w:ascii="Times New Roman" w:hAnsi="Times New Roman"/>
                <w:sz w:val="26"/>
                <w:szCs w:val="26"/>
              </w:rPr>
            </w:pPr>
          </w:p>
        </w:tc>
      </w:tr>
      <w:tr w:rsidR="004F70C2" w:rsidTr="004F70C2">
        <w:tc>
          <w:tcPr>
            <w:tcW w:w="851" w:type="dxa"/>
            <w:tcBorders>
              <w:top w:val="single" w:sz="4" w:space="0" w:color="auto"/>
              <w:left w:val="single" w:sz="4" w:space="0" w:color="auto"/>
              <w:bottom w:val="single" w:sz="4" w:space="0" w:color="auto"/>
              <w:right w:val="single" w:sz="4" w:space="0" w:color="auto"/>
            </w:tcBorders>
            <w:vAlign w:val="center"/>
          </w:tcPr>
          <w:p w:rsidR="004F70C2" w:rsidRDefault="004F70C2">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4F70C2" w:rsidRDefault="004F70C2">
            <w:pPr>
              <w:spacing w:after="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F70C2" w:rsidRDefault="004F70C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4F70C2" w:rsidRDefault="004F70C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a) Trường hợp hồ sơ chưa đầy đủ, chính xác hoặc không thuộc thẩm quyền giải quyết theo </w:t>
            </w:r>
            <w:r>
              <w:rPr>
                <w:rFonts w:ascii="Times New Roman" w:eastAsia="Times New Roman" w:hAnsi="Times New Roman"/>
                <w:sz w:val="26"/>
                <w:szCs w:val="26"/>
              </w:rPr>
              <w:lastRenderedPageBreak/>
              <w:t>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F70C2" w:rsidRDefault="004F70C2">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70C2" w:rsidRDefault="004F70C2">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4F70C2" w:rsidRDefault="004F70C2">
            <w:pPr>
              <w:tabs>
                <w:tab w:val="left" w:pos="2460"/>
              </w:tabs>
              <w:spacing w:after="0"/>
              <w:jc w:val="both"/>
              <w:rPr>
                <w:rFonts w:ascii="Times New Roman" w:hAnsi="Times New Roman"/>
                <w:sz w:val="26"/>
                <w:szCs w:val="26"/>
              </w:rPr>
            </w:pPr>
          </w:p>
        </w:tc>
      </w:tr>
      <w:tr w:rsidR="004F70C2" w:rsidTr="004F70C2">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F70C2" w:rsidRDefault="004F70C2">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4F70C2" w:rsidRDefault="004F70C2">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4F70C2" w:rsidRDefault="004F70C2">
            <w:pPr>
              <w:shd w:val="clear" w:color="auto" w:fill="FFFFFF"/>
              <w:spacing w:after="0"/>
              <w:ind w:firstLine="7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F70C2" w:rsidRDefault="004F70C2">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4F70C2" w:rsidRDefault="004F70C2">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708" w:type="dxa"/>
            <w:tcBorders>
              <w:top w:val="single" w:sz="4" w:space="0" w:color="auto"/>
              <w:left w:val="single" w:sz="4" w:space="0" w:color="auto"/>
              <w:bottom w:val="single" w:sz="4" w:space="0" w:color="auto"/>
              <w:right w:val="single" w:sz="4" w:space="0" w:color="auto"/>
            </w:tcBorders>
          </w:tcPr>
          <w:p w:rsidR="004F70C2" w:rsidRDefault="004F70C2">
            <w:pPr>
              <w:tabs>
                <w:tab w:val="left" w:pos="2460"/>
              </w:tabs>
              <w:spacing w:after="0"/>
              <w:jc w:val="both"/>
              <w:rPr>
                <w:rFonts w:ascii="Times New Roman" w:hAnsi="Times New Roman"/>
                <w:sz w:val="26"/>
                <w:szCs w:val="26"/>
              </w:rPr>
            </w:pPr>
          </w:p>
        </w:tc>
      </w:tr>
      <w:tr w:rsidR="004F70C2" w:rsidTr="004F70C2">
        <w:tc>
          <w:tcPr>
            <w:tcW w:w="851" w:type="dxa"/>
            <w:vMerge/>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F70C2" w:rsidRDefault="004F70C2">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4F70C2" w:rsidRDefault="004F70C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4F70C2" w:rsidRDefault="004F70C2">
            <w:pPr>
              <w:tabs>
                <w:tab w:val="left" w:pos="2460"/>
              </w:tabs>
              <w:spacing w:after="0"/>
              <w:rPr>
                <w:rFonts w:ascii="Times New Roman" w:hAnsi="Times New Roman"/>
                <w:sz w:val="26"/>
                <w:szCs w:val="26"/>
              </w:rPr>
            </w:pPr>
          </w:p>
        </w:tc>
      </w:tr>
      <w:tr w:rsidR="004F70C2" w:rsidTr="004F70C2">
        <w:tc>
          <w:tcPr>
            <w:tcW w:w="851" w:type="dxa"/>
            <w:vMerge/>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F70C2" w:rsidRDefault="004F70C2">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4F70C2" w:rsidRDefault="004F70C2">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4F70C2" w:rsidRDefault="004F70C2">
            <w:pPr>
              <w:tabs>
                <w:tab w:val="left" w:pos="2460"/>
              </w:tabs>
              <w:spacing w:after="0"/>
              <w:rPr>
                <w:rFonts w:ascii="Times New Roman" w:hAnsi="Times New Roman"/>
                <w:sz w:val="26"/>
                <w:szCs w:val="26"/>
              </w:rPr>
            </w:pPr>
          </w:p>
        </w:tc>
      </w:tr>
      <w:tr w:rsidR="004F70C2" w:rsidTr="004F70C2">
        <w:tc>
          <w:tcPr>
            <w:tcW w:w="851" w:type="dxa"/>
            <w:vMerge/>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F70C2" w:rsidRDefault="004F70C2">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4F70C2" w:rsidRDefault="004F70C2">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4F70C2" w:rsidRDefault="004F70C2">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4F70C2" w:rsidRDefault="004F70C2">
            <w:pPr>
              <w:tabs>
                <w:tab w:val="left" w:pos="2460"/>
              </w:tabs>
              <w:spacing w:after="0"/>
              <w:rPr>
                <w:rFonts w:ascii="Times New Roman" w:hAnsi="Times New Roman"/>
                <w:sz w:val="26"/>
                <w:szCs w:val="26"/>
              </w:rPr>
            </w:pPr>
          </w:p>
        </w:tc>
      </w:tr>
      <w:tr w:rsidR="004F70C2" w:rsidTr="004F70C2">
        <w:tc>
          <w:tcPr>
            <w:tcW w:w="851" w:type="dxa"/>
            <w:vMerge/>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F70C2" w:rsidRDefault="004F70C2">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4F70C2" w:rsidRDefault="004F70C2">
            <w:pPr>
              <w:spacing w:after="0"/>
              <w:ind w:firstLine="34"/>
              <w:jc w:val="center"/>
              <w:rPr>
                <w:rFonts w:ascii="Times New Roman" w:hAnsi="Times New Roman"/>
                <w:i/>
                <w:sz w:val="26"/>
                <w:szCs w:val="26"/>
              </w:rPr>
            </w:pPr>
            <w:r>
              <w:rPr>
                <w:rFonts w:ascii="Times New Roman" w:hAnsi="Times New Roman"/>
                <w:i/>
                <w:sz w:val="26"/>
                <w:szCs w:val="26"/>
              </w:rPr>
              <w:t>04 ngày</w:t>
            </w:r>
          </w:p>
        </w:tc>
        <w:tc>
          <w:tcPr>
            <w:tcW w:w="708" w:type="dxa"/>
            <w:tcBorders>
              <w:top w:val="single" w:sz="4" w:space="0" w:color="auto"/>
              <w:left w:val="single" w:sz="4" w:space="0" w:color="auto"/>
              <w:bottom w:val="single" w:sz="4" w:space="0" w:color="auto"/>
              <w:right w:val="single" w:sz="4" w:space="0" w:color="auto"/>
            </w:tcBorders>
          </w:tcPr>
          <w:p w:rsidR="004F70C2" w:rsidRDefault="004F70C2">
            <w:pPr>
              <w:tabs>
                <w:tab w:val="left" w:pos="2460"/>
              </w:tabs>
              <w:spacing w:after="0"/>
              <w:rPr>
                <w:rFonts w:ascii="Times New Roman" w:hAnsi="Times New Roman"/>
                <w:sz w:val="26"/>
                <w:szCs w:val="26"/>
              </w:rPr>
            </w:pPr>
          </w:p>
        </w:tc>
      </w:tr>
      <w:tr w:rsidR="004F70C2" w:rsidTr="004F70C2">
        <w:tc>
          <w:tcPr>
            <w:tcW w:w="851" w:type="dxa"/>
            <w:vMerge/>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F70C2" w:rsidRDefault="004F70C2">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4F70C2" w:rsidRDefault="004F70C2">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4F70C2" w:rsidRDefault="004F70C2">
            <w:pPr>
              <w:tabs>
                <w:tab w:val="left" w:pos="2460"/>
              </w:tabs>
              <w:spacing w:after="0"/>
              <w:rPr>
                <w:rFonts w:ascii="Times New Roman" w:hAnsi="Times New Roman"/>
                <w:sz w:val="26"/>
                <w:szCs w:val="26"/>
              </w:rPr>
            </w:pPr>
          </w:p>
        </w:tc>
      </w:tr>
      <w:tr w:rsidR="004F70C2" w:rsidTr="004F70C2">
        <w:tc>
          <w:tcPr>
            <w:tcW w:w="851" w:type="dxa"/>
            <w:vMerge/>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F70C2" w:rsidRDefault="004F70C2">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4F70C2" w:rsidRDefault="004F70C2">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4F70C2" w:rsidRDefault="004F70C2">
            <w:pPr>
              <w:tabs>
                <w:tab w:val="left" w:pos="2460"/>
              </w:tabs>
              <w:spacing w:after="0"/>
              <w:rPr>
                <w:rFonts w:ascii="Times New Roman" w:hAnsi="Times New Roman"/>
                <w:sz w:val="26"/>
                <w:szCs w:val="26"/>
              </w:rPr>
            </w:pPr>
          </w:p>
        </w:tc>
      </w:tr>
      <w:tr w:rsidR="004F70C2" w:rsidTr="004F70C2">
        <w:tc>
          <w:tcPr>
            <w:tcW w:w="851" w:type="dxa"/>
            <w:vMerge/>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F70C2" w:rsidRDefault="004F70C2">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4F70C2" w:rsidRDefault="004F70C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4F70C2" w:rsidRDefault="004F70C2">
            <w:pPr>
              <w:tabs>
                <w:tab w:val="left" w:pos="2460"/>
              </w:tabs>
              <w:spacing w:after="0"/>
              <w:rPr>
                <w:rFonts w:ascii="Times New Roman" w:hAnsi="Times New Roman"/>
                <w:sz w:val="26"/>
                <w:szCs w:val="26"/>
              </w:rPr>
            </w:pPr>
          </w:p>
        </w:tc>
      </w:tr>
      <w:tr w:rsidR="004F70C2" w:rsidTr="004F70C2">
        <w:tc>
          <w:tcPr>
            <w:tcW w:w="851" w:type="dxa"/>
            <w:vMerge/>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F70C2" w:rsidRDefault="004F70C2">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4F70C2" w:rsidRDefault="004F70C2">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4F70C2" w:rsidRDefault="004F70C2">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4F70C2" w:rsidRDefault="004F70C2">
            <w:pPr>
              <w:tabs>
                <w:tab w:val="left" w:pos="2460"/>
              </w:tabs>
              <w:spacing w:after="0"/>
              <w:rPr>
                <w:rFonts w:ascii="Times New Roman" w:hAnsi="Times New Roman"/>
                <w:sz w:val="26"/>
                <w:szCs w:val="26"/>
              </w:rPr>
            </w:pPr>
          </w:p>
        </w:tc>
      </w:tr>
      <w:tr w:rsidR="004F70C2" w:rsidTr="004F70C2">
        <w:tc>
          <w:tcPr>
            <w:tcW w:w="851" w:type="dxa"/>
            <w:tcBorders>
              <w:top w:val="single" w:sz="4" w:space="0" w:color="auto"/>
              <w:left w:val="single" w:sz="4" w:space="0" w:color="auto"/>
              <w:bottom w:val="single" w:sz="4" w:space="0" w:color="auto"/>
              <w:right w:val="single" w:sz="4" w:space="0" w:color="auto"/>
            </w:tcBorders>
            <w:hideMark/>
          </w:tcPr>
          <w:p w:rsidR="004F70C2" w:rsidRDefault="004F70C2">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4F70C2" w:rsidRDefault="004F70C2">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w:t>
            </w:r>
            <w:r>
              <w:rPr>
                <w:rFonts w:ascii="Times New Roman" w:hAnsi="Times New Roman"/>
                <w:b/>
                <w:sz w:val="26"/>
                <w:szCs w:val="26"/>
              </w:rPr>
              <w:lastRenderedPageBreak/>
              <w:t>thủ tục hành chính</w:t>
            </w:r>
          </w:p>
        </w:tc>
        <w:tc>
          <w:tcPr>
            <w:tcW w:w="9639" w:type="dxa"/>
            <w:tcBorders>
              <w:top w:val="single" w:sz="4" w:space="0" w:color="auto"/>
              <w:left w:val="single" w:sz="4" w:space="0" w:color="auto"/>
              <w:bottom w:val="single" w:sz="4" w:space="0" w:color="auto"/>
              <w:right w:val="single" w:sz="4" w:space="0" w:color="auto"/>
            </w:tcBorders>
            <w:hideMark/>
          </w:tcPr>
          <w:p w:rsidR="004F70C2" w:rsidRDefault="004F70C2">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4F70C2" w:rsidRDefault="004F70C2">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w:t>
            </w:r>
            <w:r>
              <w:rPr>
                <w:rStyle w:val="fontstyle21"/>
                <w:rFonts w:ascii="Times New Roman" w:hAnsi="Times New Roman"/>
                <w:sz w:val="26"/>
                <w:szCs w:val="26"/>
              </w:rPr>
              <w:lastRenderedPageBreak/>
              <w:t>chính trước thời hạn quy định</w:t>
            </w:r>
          </w:p>
          <w:p w:rsidR="004F70C2" w:rsidRDefault="004F70C2">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4F70C2" w:rsidRDefault="004F70C2">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theo thời gian quy </w:t>
            </w:r>
            <w:r>
              <w:rPr>
                <w:rFonts w:ascii="Times New Roman" w:hAnsi="Times New Roman"/>
                <w:sz w:val="26"/>
                <w:szCs w:val="26"/>
              </w:rPr>
              <w:lastRenderedPageBreak/>
              <w:t>định</w:t>
            </w:r>
          </w:p>
          <w:p w:rsidR="004F70C2" w:rsidRDefault="004F70C2">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4F70C2" w:rsidRDefault="004F70C2">
            <w:pPr>
              <w:tabs>
                <w:tab w:val="left" w:pos="2460"/>
              </w:tabs>
              <w:spacing w:after="0"/>
              <w:rPr>
                <w:rFonts w:ascii="Times New Roman" w:hAnsi="Times New Roman"/>
                <w:sz w:val="26"/>
                <w:szCs w:val="26"/>
              </w:rPr>
            </w:pPr>
          </w:p>
        </w:tc>
      </w:tr>
    </w:tbl>
    <w:p w:rsidR="004F70C2" w:rsidRDefault="004F70C2" w:rsidP="004F70C2">
      <w:pPr>
        <w:pStyle w:val="ListParagraph"/>
        <w:ind w:left="567"/>
        <w:jc w:val="both"/>
        <w:rPr>
          <w:b/>
          <w:bCs/>
          <w:sz w:val="28"/>
          <w:szCs w:val="28"/>
          <w:lang w:val="en-US"/>
        </w:rPr>
      </w:pPr>
    </w:p>
    <w:p w:rsidR="004F70C2" w:rsidRDefault="004F70C2" w:rsidP="004F70C2">
      <w:pPr>
        <w:pStyle w:val="ListParagraph"/>
        <w:ind w:left="567"/>
        <w:jc w:val="both"/>
        <w:rPr>
          <w:b/>
          <w:bCs/>
          <w:sz w:val="28"/>
          <w:szCs w:val="28"/>
          <w:lang w:val="en-US"/>
        </w:rPr>
      </w:pPr>
      <w:r>
        <w:rPr>
          <w:b/>
          <w:bCs/>
          <w:sz w:val="28"/>
          <w:szCs w:val="28"/>
          <w:lang w:val="en-US"/>
        </w:rPr>
        <w:t>81.2. Thành phần, số lượng hồ sơ</w:t>
      </w:r>
    </w:p>
    <w:p w:rsidR="004F70C2" w:rsidRDefault="004F70C2" w:rsidP="004F70C2">
      <w:pPr>
        <w:pStyle w:val="ListParagraph"/>
        <w:ind w:left="567"/>
        <w:jc w:val="both"/>
        <w:rPr>
          <w:sz w:val="28"/>
          <w:szCs w:val="28"/>
          <w:lang w:val="en-US"/>
        </w:rPr>
      </w:pPr>
      <w:r>
        <w:rPr>
          <w:sz w:val="28"/>
          <w:szCs w:val="28"/>
          <w:lang w:val="en-US"/>
        </w:rPr>
        <w:t>a) Thành phần hồ sơ gồm:</w:t>
      </w:r>
    </w:p>
    <w:p w:rsidR="004F70C2" w:rsidRDefault="004F70C2" w:rsidP="004F70C2">
      <w:pPr>
        <w:spacing w:after="0"/>
        <w:ind w:firstLine="567"/>
        <w:jc w:val="both"/>
        <w:rPr>
          <w:rFonts w:ascii="Times New Roman" w:hAnsi="Times New Roman"/>
          <w:sz w:val="28"/>
          <w:szCs w:val="28"/>
        </w:rPr>
      </w:pPr>
      <w:r>
        <w:rPr>
          <w:rFonts w:ascii="Times New Roman" w:hAnsi="Times New Roman"/>
          <w:sz w:val="28"/>
          <w:szCs w:val="28"/>
        </w:rPr>
        <w:t>+ Đơn đăng ký dấu nghiệp vụ theo mẫu tại Phụ lục kèm theo Thông tư số 01/2015/TT-BCT ngày 12/01/2015.</w:t>
      </w:r>
    </w:p>
    <w:p w:rsidR="004F70C2" w:rsidRDefault="004F70C2" w:rsidP="004F70C2">
      <w:pPr>
        <w:spacing w:after="0"/>
        <w:ind w:firstLine="567"/>
        <w:jc w:val="both"/>
        <w:rPr>
          <w:rFonts w:ascii="Times New Roman" w:hAnsi="Times New Roman"/>
          <w:sz w:val="28"/>
          <w:szCs w:val="28"/>
        </w:rPr>
      </w:pPr>
      <w:r>
        <w:rPr>
          <w:rFonts w:ascii="Times New Roman" w:hAnsi="Times New Roman"/>
          <w:sz w:val="28"/>
          <w:szCs w:val="28"/>
        </w:rPr>
        <w:t>+ Bản sao giấy chứng nhận đăng ký doanh nghiệp hoặc giấy chứng nhận đầu tư trong các trường hợp sau:</w:t>
      </w:r>
    </w:p>
    <w:p w:rsidR="004F70C2" w:rsidRDefault="004F70C2" w:rsidP="004F70C2">
      <w:pPr>
        <w:spacing w:after="0"/>
        <w:ind w:firstLine="567"/>
        <w:jc w:val="both"/>
        <w:rPr>
          <w:rFonts w:ascii="Times New Roman" w:hAnsi="Times New Roman"/>
          <w:sz w:val="28"/>
          <w:szCs w:val="28"/>
        </w:rPr>
      </w:pPr>
      <w:r>
        <w:rPr>
          <w:rFonts w:ascii="Times New Roman" w:hAnsi="Times New Roman"/>
          <w:sz w:val="28"/>
          <w:szCs w:val="28"/>
        </w:rPr>
        <w:tab/>
        <w:t>- Bản sao có chứng thực đối với trường hợp nộp hồ sơ trực tiếp hoặc qua đường bưu điện.</w:t>
      </w:r>
    </w:p>
    <w:p w:rsidR="004F70C2" w:rsidRDefault="004F70C2" w:rsidP="004F70C2">
      <w:pPr>
        <w:spacing w:after="0"/>
        <w:ind w:firstLine="567"/>
        <w:jc w:val="both"/>
        <w:rPr>
          <w:rFonts w:ascii="Times New Roman" w:hAnsi="Times New Roman"/>
          <w:sz w:val="28"/>
          <w:szCs w:val="28"/>
        </w:rPr>
      </w:pPr>
      <w:r>
        <w:rPr>
          <w:rFonts w:ascii="Times New Roman" w:hAnsi="Times New Roman"/>
          <w:sz w:val="28"/>
          <w:szCs w:val="28"/>
        </w:rPr>
        <w:tab/>
        <w:t>- Bản chụp kèm theo bản chính để đối chiếu đối với trường hợp nộp hồ sơ trực tiếp.</w:t>
      </w:r>
    </w:p>
    <w:p w:rsidR="004F70C2" w:rsidRDefault="004F70C2" w:rsidP="004F70C2">
      <w:pPr>
        <w:spacing w:after="0"/>
        <w:ind w:firstLine="567"/>
        <w:jc w:val="both"/>
        <w:rPr>
          <w:rFonts w:ascii="Times New Roman" w:hAnsi="Times New Roman"/>
          <w:sz w:val="28"/>
          <w:szCs w:val="28"/>
        </w:rPr>
      </w:pPr>
      <w:r>
        <w:rPr>
          <w:rFonts w:ascii="Times New Roman" w:hAnsi="Times New Roman"/>
          <w:sz w:val="28"/>
          <w:szCs w:val="28"/>
        </w:rPr>
        <w:t>+ Các mẫu dấu nghiệp vụ hoặc bản thiết kế mẫu dấu nghiệp vụ mà thương nhân đăng ký.</w:t>
      </w:r>
    </w:p>
    <w:p w:rsidR="004F70C2" w:rsidRDefault="004F70C2" w:rsidP="004F70C2">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4F70C2" w:rsidRDefault="004F70C2" w:rsidP="004F70C2">
      <w:pPr>
        <w:pStyle w:val="ListParagraph"/>
        <w:ind w:left="0" w:firstLine="567"/>
        <w:jc w:val="both"/>
        <w:rPr>
          <w:spacing w:val="-4"/>
          <w:sz w:val="28"/>
          <w:szCs w:val="28"/>
          <w:lang w:val="en-US"/>
        </w:rPr>
      </w:pPr>
      <w:r>
        <w:rPr>
          <w:b/>
          <w:spacing w:val="-4"/>
          <w:sz w:val="28"/>
          <w:szCs w:val="28"/>
          <w:lang w:val="en-US"/>
        </w:rPr>
        <w:t>81.3. Thời hạn giải quyết:</w:t>
      </w:r>
      <w:r>
        <w:rPr>
          <w:spacing w:val="-4"/>
          <w:sz w:val="28"/>
          <w:szCs w:val="28"/>
          <w:lang w:val="en-US"/>
        </w:rPr>
        <w:t xml:space="preserve"> 07 ngày làm việc kể từ ngày nhận đủ hồ sơ hợp lệ </w:t>
      </w:r>
    </w:p>
    <w:p w:rsidR="004F70C2" w:rsidRDefault="004F70C2" w:rsidP="004F70C2">
      <w:pPr>
        <w:pStyle w:val="ListParagraph"/>
        <w:ind w:left="0" w:firstLine="567"/>
        <w:jc w:val="both"/>
        <w:rPr>
          <w:sz w:val="28"/>
          <w:szCs w:val="28"/>
          <w:lang w:val="en-US"/>
        </w:rPr>
      </w:pPr>
      <w:r>
        <w:rPr>
          <w:b/>
          <w:sz w:val="28"/>
          <w:szCs w:val="28"/>
          <w:lang w:val="en-US"/>
        </w:rPr>
        <w:t>81.4. Đối tượng thực hiện thủ tục hành chính:</w:t>
      </w:r>
      <w:r>
        <w:rPr>
          <w:sz w:val="28"/>
          <w:szCs w:val="28"/>
          <w:lang w:val="en-US"/>
        </w:rPr>
        <w:t xml:space="preserve"> Tổ chức, cá nhân</w:t>
      </w:r>
    </w:p>
    <w:p w:rsidR="004F70C2" w:rsidRDefault="004F70C2" w:rsidP="004F70C2">
      <w:pPr>
        <w:spacing w:after="0"/>
        <w:ind w:firstLine="567"/>
        <w:jc w:val="both"/>
        <w:rPr>
          <w:rFonts w:ascii="Times New Roman" w:hAnsi="Times New Roman"/>
          <w:sz w:val="28"/>
          <w:szCs w:val="28"/>
        </w:rPr>
      </w:pPr>
      <w:r>
        <w:rPr>
          <w:rFonts w:ascii="Times New Roman" w:hAnsi="Times New Roman"/>
          <w:b/>
          <w:sz w:val="28"/>
          <w:szCs w:val="28"/>
        </w:rPr>
        <w:t xml:space="preserve">81.5.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4F70C2" w:rsidRDefault="004F70C2" w:rsidP="004F70C2">
      <w:pPr>
        <w:spacing w:after="0"/>
        <w:ind w:firstLine="567"/>
        <w:jc w:val="both"/>
        <w:rPr>
          <w:rFonts w:ascii="Times New Roman" w:hAnsi="Times New Roman"/>
          <w:sz w:val="28"/>
          <w:szCs w:val="28"/>
        </w:rPr>
      </w:pPr>
      <w:r>
        <w:rPr>
          <w:rFonts w:ascii="Times New Roman" w:hAnsi="Times New Roman"/>
          <w:b/>
          <w:sz w:val="28"/>
          <w:szCs w:val="28"/>
        </w:rPr>
        <w:t>81.6. Kết quả thực hiện thủ tục hành chính:</w:t>
      </w:r>
      <w:r>
        <w:rPr>
          <w:rFonts w:ascii="Times New Roman" w:hAnsi="Times New Roman"/>
          <w:sz w:val="28"/>
          <w:szCs w:val="28"/>
        </w:rPr>
        <w:t xml:space="preserve"> Thông báo xác nhận</w:t>
      </w:r>
    </w:p>
    <w:p w:rsidR="004F70C2" w:rsidRDefault="004F70C2" w:rsidP="004F70C2">
      <w:pPr>
        <w:spacing w:after="0"/>
        <w:ind w:firstLine="567"/>
        <w:jc w:val="both"/>
        <w:rPr>
          <w:rFonts w:ascii="Times New Roman" w:hAnsi="Times New Roman"/>
          <w:sz w:val="28"/>
          <w:szCs w:val="28"/>
        </w:rPr>
      </w:pPr>
      <w:r>
        <w:rPr>
          <w:rFonts w:ascii="Times New Roman" w:hAnsi="Times New Roman"/>
          <w:b/>
          <w:sz w:val="28"/>
          <w:szCs w:val="28"/>
        </w:rPr>
        <w:t>81.7. Phí, lệ phí:</w:t>
      </w:r>
      <w:r>
        <w:rPr>
          <w:rFonts w:ascii="Times New Roman" w:hAnsi="Times New Roman"/>
          <w:sz w:val="28"/>
          <w:szCs w:val="28"/>
        </w:rPr>
        <w:t xml:space="preserve"> Không</w:t>
      </w:r>
    </w:p>
    <w:p w:rsidR="004F70C2" w:rsidRDefault="004F70C2" w:rsidP="004F70C2">
      <w:pPr>
        <w:spacing w:after="0"/>
        <w:ind w:firstLine="567"/>
        <w:jc w:val="both"/>
        <w:rPr>
          <w:rFonts w:ascii="Times New Roman" w:hAnsi="Times New Roman"/>
          <w:b/>
          <w:sz w:val="28"/>
          <w:szCs w:val="28"/>
        </w:rPr>
      </w:pPr>
      <w:r>
        <w:rPr>
          <w:rFonts w:ascii="Times New Roman" w:hAnsi="Times New Roman"/>
          <w:b/>
          <w:sz w:val="28"/>
          <w:szCs w:val="28"/>
        </w:rPr>
        <w:t xml:space="preserve">81.8. Tên mẫu đơn, mẫu tờ khai: </w:t>
      </w:r>
    </w:p>
    <w:p w:rsidR="004F70C2" w:rsidRDefault="004F70C2" w:rsidP="004F70C2">
      <w:pPr>
        <w:pStyle w:val="ListParagraph"/>
        <w:ind w:left="0" w:firstLine="567"/>
        <w:jc w:val="both"/>
        <w:rPr>
          <w:sz w:val="28"/>
          <w:szCs w:val="28"/>
          <w:lang w:val="en-US"/>
        </w:rPr>
      </w:pPr>
      <w:r>
        <w:rPr>
          <w:sz w:val="28"/>
          <w:szCs w:val="28"/>
          <w:lang w:val="en-US"/>
        </w:rPr>
        <w:t>+ Đơn đăng ký dấu nghiệp vụ (theo kèm theo Thông tư số 01/2015/TT-BCT ngày 12/01/2015).</w:t>
      </w:r>
    </w:p>
    <w:p w:rsidR="004F70C2" w:rsidRDefault="004F70C2" w:rsidP="004F70C2">
      <w:pPr>
        <w:pStyle w:val="ListParagraph"/>
        <w:ind w:left="0" w:firstLine="567"/>
        <w:jc w:val="both"/>
        <w:rPr>
          <w:b/>
          <w:sz w:val="28"/>
          <w:szCs w:val="28"/>
          <w:lang w:val="en-US"/>
        </w:rPr>
      </w:pPr>
      <w:r>
        <w:rPr>
          <w:b/>
          <w:sz w:val="28"/>
          <w:szCs w:val="28"/>
          <w:lang w:val="en-US"/>
        </w:rPr>
        <w:t>81.9. Yêu cầu, điều kiện để thực hiện TTHC:</w:t>
      </w:r>
    </w:p>
    <w:p w:rsidR="004F70C2" w:rsidRDefault="004F70C2" w:rsidP="004F70C2">
      <w:pPr>
        <w:spacing w:after="0"/>
        <w:ind w:firstLine="567"/>
        <w:jc w:val="both"/>
        <w:rPr>
          <w:rFonts w:ascii="Times New Roman" w:hAnsi="Times New Roman"/>
          <w:b/>
          <w:sz w:val="28"/>
          <w:szCs w:val="28"/>
        </w:rPr>
      </w:pPr>
      <w:r>
        <w:rPr>
          <w:rFonts w:ascii="Times New Roman" w:hAnsi="Times New Roman"/>
          <w:b/>
          <w:sz w:val="28"/>
          <w:szCs w:val="28"/>
        </w:rPr>
        <w:t>81.10. Căn cứ pháp lý của thủ tục hành chính:</w:t>
      </w:r>
    </w:p>
    <w:p w:rsidR="004F70C2" w:rsidRDefault="004F70C2" w:rsidP="004F70C2">
      <w:pPr>
        <w:spacing w:after="0"/>
        <w:ind w:firstLine="567"/>
        <w:jc w:val="both"/>
        <w:rPr>
          <w:rFonts w:ascii="Times New Roman" w:hAnsi="Times New Roman"/>
          <w:sz w:val="28"/>
          <w:szCs w:val="28"/>
        </w:rPr>
      </w:pPr>
      <w:r>
        <w:rPr>
          <w:rFonts w:ascii="Times New Roman" w:hAnsi="Times New Roman"/>
          <w:sz w:val="28"/>
          <w:szCs w:val="28"/>
        </w:rPr>
        <w:lastRenderedPageBreak/>
        <w:t>+ Nghị định số 20/2006/NĐ-CP ngày 20/02/2006 của Chính phủ Quy định chi tiết Luật Thương mại về kinh doanh dịch vụ giám định thương mại.</w:t>
      </w:r>
    </w:p>
    <w:p w:rsidR="004F70C2" w:rsidRDefault="004F70C2" w:rsidP="004F70C2">
      <w:pPr>
        <w:spacing w:after="0"/>
        <w:ind w:firstLine="567"/>
        <w:jc w:val="both"/>
        <w:rPr>
          <w:rFonts w:ascii="Times New Roman" w:hAnsi="Times New Roman"/>
          <w:sz w:val="28"/>
          <w:szCs w:val="28"/>
        </w:rPr>
      </w:pPr>
      <w:r>
        <w:rPr>
          <w:rFonts w:ascii="Times New Roman" w:hAnsi="Times New Roman"/>
          <w:sz w:val="28"/>
          <w:szCs w:val="28"/>
        </w:rPr>
        <w:t>+ Nghị định số 125/2014/NĐ-CP ngày 29/12/2014 của Chính phủ sửa đổi, bổ sung quy định về dịch vụ giám định thương mại tại Nghị định số 120/2011/NĐ-CP ngày 16/11/2011 và Nghị định số 20/2006/NĐ-CP ngày 20/02/2006.</w:t>
      </w:r>
    </w:p>
    <w:p w:rsidR="004F70C2" w:rsidRDefault="004F70C2" w:rsidP="004F70C2">
      <w:pPr>
        <w:spacing w:after="0"/>
        <w:ind w:firstLine="567"/>
        <w:jc w:val="both"/>
        <w:rPr>
          <w:rFonts w:ascii="Times New Roman" w:hAnsi="Times New Roman"/>
          <w:sz w:val="28"/>
          <w:szCs w:val="28"/>
        </w:rPr>
      </w:pPr>
      <w:r>
        <w:rPr>
          <w:rFonts w:ascii="Times New Roman" w:hAnsi="Times New Roman"/>
          <w:sz w:val="28"/>
          <w:szCs w:val="28"/>
        </w:rPr>
        <w:t>+ Điều 4 Thông tư số 01/2015/TT-BCT ngày 12/01/2015 của Bộ Công Thương quy định thủ tục đăng ký dấu nghiệp vụ của thương nhân kinh doanh dịch vụ giám định thương mại.</w:t>
      </w:r>
    </w:p>
    <w:p w:rsidR="004F70C2" w:rsidRDefault="004F70C2" w:rsidP="004F70C2">
      <w:pPr>
        <w:spacing w:after="0"/>
        <w:ind w:firstLine="567"/>
        <w:jc w:val="both"/>
        <w:rPr>
          <w:rFonts w:ascii="Times New Roman" w:hAnsi="Times New Roman"/>
          <w:b/>
          <w:sz w:val="28"/>
          <w:szCs w:val="28"/>
        </w:rPr>
      </w:pPr>
      <w:r>
        <w:rPr>
          <w:rFonts w:ascii="Times New Roman" w:hAnsi="Times New Roman"/>
          <w:b/>
          <w:sz w:val="28"/>
          <w:szCs w:val="28"/>
        </w:rPr>
        <w:t>81.11 Lưu hồ sơ ISO</w:t>
      </w:r>
    </w:p>
    <w:tbl>
      <w:tblPr>
        <w:tblpPr w:leftFromText="180" w:rightFromText="180" w:vertAnchor="text" w:tblpY="1"/>
        <w:tblOverlap w:val="neve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3"/>
        <w:gridCol w:w="2938"/>
        <w:gridCol w:w="3074"/>
      </w:tblGrid>
      <w:tr w:rsidR="004F70C2" w:rsidTr="004F70C2">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05" w:type="pct"/>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56" w:type="pct"/>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jc w:val="center"/>
              <w:rPr>
                <w:rFonts w:ascii="Times New Roman" w:hAnsi="Times New Roman"/>
                <w:sz w:val="26"/>
                <w:szCs w:val="26"/>
              </w:rPr>
            </w:pPr>
            <w:r>
              <w:rPr>
                <w:rFonts w:ascii="Times New Roman" w:hAnsi="Times New Roman"/>
                <w:b/>
                <w:bCs/>
                <w:sz w:val="26"/>
                <w:szCs w:val="26"/>
              </w:rPr>
              <w:t>Thời gian lưu</w:t>
            </w:r>
          </w:p>
        </w:tc>
      </w:tr>
      <w:tr w:rsidR="004F70C2" w:rsidTr="004F70C2">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rPr>
                <w:rFonts w:ascii="Times New Roman" w:hAnsi="Times New Roman"/>
                <w:sz w:val="26"/>
                <w:szCs w:val="26"/>
              </w:rPr>
            </w:pPr>
            <w:r>
              <w:rPr>
                <w:rFonts w:ascii="Times New Roman" w:hAnsi="Times New Roman"/>
                <w:sz w:val="26"/>
                <w:szCs w:val="26"/>
              </w:rPr>
              <w:t>- Như mục 81.2.</w:t>
            </w:r>
          </w:p>
          <w:p w:rsidR="004F70C2" w:rsidRDefault="004F70C2">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4F70C2" w:rsidRDefault="004F70C2">
            <w:pPr>
              <w:spacing w:after="0"/>
              <w:rPr>
                <w:rFonts w:ascii="Times New Roman" w:hAnsi="Times New Roman"/>
                <w:sz w:val="26"/>
                <w:szCs w:val="26"/>
              </w:rPr>
            </w:pPr>
            <w:r>
              <w:rPr>
                <w:rFonts w:ascii="Times New Roman" w:hAnsi="Times New Roman"/>
                <w:sz w:val="26"/>
                <w:szCs w:val="26"/>
              </w:rPr>
              <w:t>- Hồ sơ thẩm định (nếu có)</w:t>
            </w:r>
          </w:p>
          <w:p w:rsidR="004F70C2" w:rsidRDefault="004F70C2">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05" w:type="pct"/>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56" w:type="pct"/>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4F70C2" w:rsidTr="004F70C2">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4F70C2" w:rsidRDefault="004F70C2">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1105" w:type="pct"/>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56" w:type="pct"/>
            <w:tcBorders>
              <w:top w:val="single" w:sz="4" w:space="0" w:color="auto"/>
              <w:left w:val="single" w:sz="4" w:space="0" w:color="auto"/>
              <w:bottom w:val="single" w:sz="4" w:space="0" w:color="auto"/>
              <w:right w:val="single" w:sz="4" w:space="0" w:color="auto"/>
            </w:tcBorders>
            <w:vAlign w:val="center"/>
            <w:hideMark/>
          </w:tcPr>
          <w:p w:rsidR="004F70C2" w:rsidRDefault="004F70C2">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4F70C2" w:rsidRDefault="004F70C2" w:rsidP="004F70C2">
      <w:pPr>
        <w:pStyle w:val="NormalWeb"/>
        <w:shd w:val="clear" w:color="auto" w:fill="FFFFFF"/>
        <w:spacing w:before="0" w:beforeAutospacing="0" w:after="120" w:afterAutospacing="0" w:line="234" w:lineRule="atLeast"/>
        <w:jc w:val="center"/>
        <w:rPr>
          <w:rFonts w:ascii="Times New Roman" w:hAnsi="Times New Roman"/>
          <w:noProof w:val="0"/>
          <w:sz w:val="28"/>
          <w:szCs w:val="28"/>
        </w:rPr>
      </w:pPr>
      <w:r>
        <w:rPr>
          <w:rFonts w:ascii="Times New Roman" w:hAnsi="Times New Roman"/>
          <w:b/>
          <w:sz w:val="28"/>
          <w:szCs w:val="28"/>
        </w:rPr>
        <w:br w:type="page"/>
      </w:r>
      <w:r>
        <w:rPr>
          <w:rFonts w:ascii="Times New Roman" w:hAnsi="Times New Roman"/>
          <w:b/>
          <w:bCs/>
          <w:noProof w:val="0"/>
          <w:sz w:val="28"/>
          <w:szCs w:val="28"/>
          <w:lang w:val="vi-VN"/>
        </w:rPr>
        <w:lastRenderedPageBreak/>
        <w:t>CỘNG HÒA XÃ HỘI CHỦ NGHĨA VIỆT NAM</w:t>
      </w:r>
      <w:r>
        <w:rPr>
          <w:rFonts w:ascii="Times New Roman" w:hAnsi="Times New Roman"/>
          <w:b/>
          <w:bCs/>
          <w:noProof w:val="0"/>
          <w:sz w:val="28"/>
          <w:szCs w:val="28"/>
          <w:lang w:val="vi-VN"/>
        </w:rPr>
        <w:br/>
        <w:t>Độc lập - Tự do - Hạnh phúc</w:t>
      </w:r>
      <w:r>
        <w:rPr>
          <w:rFonts w:ascii="Times New Roman" w:hAnsi="Times New Roman"/>
          <w:b/>
          <w:bCs/>
          <w:noProof w:val="0"/>
          <w:sz w:val="28"/>
          <w:szCs w:val="28"/>
          <w:lang w:val="vi-VN"/>
        </w:rPr>
        <w:br/>
      </w:r>
      <w:r>
        <mc:AlternateContent>
          <mc:Choice Requires="wps">
            <w:drawing>
              <wp:anchor distT="0" distB="0" distL="114300" distR="114300" simplePos="0" relativeHeight="251658240" behindDoc="0" locked="0" layoutInCell="1" allowOverlap="1" wp14:anchorId="0E90511A" wp14:editId="51840326">
                <wp:simplePos x="0" y="0"/>
                <wp:positionH relativeFrom="column">
                  <wp:posOffset>3579495</wp:posOffset>
                </wp:positionH>
                <wp:positionV relativeFrom="paragraph">
                  <wp:posOffset>513080</wp:posOffset>
                </wp:positionV>
                <wp:extent cx="2091690" cy="12065"/>
                <wp:effectExtent l="7620" t="8255" r="571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1.85pt;margin-top:40.4pt;width:164.7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"/>
            </w:pict>
          </mc:Fallback>
        </mc:AlternateContent>
      </w:r>
    </w:p>
    <w:p w:rsidR="004F70C2" w:rsidRDefault="004F70C2" w:rsidP="004F70C2">
      <w:pPr>
        <w:shd w:val="clear" w:color="auto" w:fill="FFFFFF"/>
        <w:spacing w:before="120" w:after="120" w:line="234" w:lineRule="atLeast"/>
        <w:ind w:left="5040" w:firstLine="63"/>
        <w:jc w:val="center"/>
        <w:rPr>
          <w:rFonts w:ascii="Times New Roman" w:eastAsia="Times New Roman" w:hAnsi="Times New Roman"/>
          <w:noProof w:val="0"/>
          <w:sz w:val="28"/>
          <w:szCs w:val="28"/>
        </w:rPr>
      </w:pP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w:t>
      </w:r>
      <w:r>
        <w:rPr>
          <w:rFonts w:ascii="Times New Roman" w:eastAsia="Times New Roman" w:hAnsi="Times New Roman"/>
          <w:i/>
          <w:iCs/>
          <w:noProof w:val="0"/>
          <w:sz w:val="28"/>
          <w:szCs w:val="28"/>
          <w:lang w:val="vi-VN"/>
        </w:rPr>
        <w:t> ngày.... tháng.... năm…</w:t>
      </w:r>
    </w:p>
    <w:p w:rsidR="004F70C2" w:rsidRDefault="004F70C2" w:rsidP="004F70C2">
      <w:pPr>
        <w:spacing w:after="0"/>
        <w:ind w:firstLine="720"/>
        <w:jc w:val="center"/>
        <w:rPr>
          <w:rFonts w:ascii="Times New Roman" w:hAnsi="Times New Roman"/>
          <w:b/>
          <w:sz w:val="28"/>
          <w:szCs w:val="28"/>
        </w:rPr>
      </w:pPr>
      <w:r>
        <w:rPr>
          <w:rFonts w:ascii="Times New Roman" w:hAnsi="Times New Roman"/>
          <w:b/>
          <w:sz w:val="28"/>
          <w:szCs w:val="28"/>
        </w:rPr>
        <w:t>ĐƠN ĐĂNG KÝ DẤU NGHIỆP VỤ</w:t>
      </w:r>
    </w:p>
    <w:p w:rsidR="004F70C2" w:rsidRDefault="004F70C2" w:rsidP="004F70C2">
      <w:pPr>
        <w:spacing w:after="0"/>
        <w:ind w:firstLine="720"/>
        <w:jc w:val="center"/>
        <w:rPr>
          <w:rFonts w:ascii="Times New Roman" w:hAnsi="Times New Roman"/>
          <w:sz w:val="28"/>
          <w:szCs w:val="28"/>
        </w:rPr>
      </w:pPr>
      <w:r>
        <w:rPr>
          <w:rFonts w:ascii="Times New Roman" w:hAnsi="Times New Roman"/>
          <w:b/>
          <w:sz w:val="28"/>
          <w:szCs w:val="28"/>
        </w:rPr>
        <w:t>Kính gửi:</w:t>
      </w:r>
      <w:r>
        <w:rPr>
          <w:rFonts w:ascii="Times New Roman" w:hAnsi="Times New Roman"/>
          <w:sz w:val="28"/>
          <w:szCs w:val="28"/>
        </w:rPr>
        <w:t xml:space="preserve"> Sở CôngThương Đồng Tháp</w:t>
      </w:r>
    </w:p>
    <w:p w:rsidR="004F70C2" w:rsidRDefault="004F70C2" w:rsidP="004F70C2">
      <w:pPr>
        <w:spacing w:after="0"/>
        <w:ind w:firstLine="720"/>
        <w:jc w:val="center"/>
        <w:rPr>
          <w:rFonts w:ascii="Times New Roman" w:hAnsi="Times New Roman"/>
          <w:sz w:val="28"/>
          <w:szCs w:val="28"/>
        </w:rPr>
      </w:pPr>
    </w:p>
    <w:p w:rsidR="004F70C2" w:rsidRDefault="004F70C2" w:rsidP="004F70C2">
      <w:pPr>
        <w:spacing w:after="0"/>
        <w:ind w:firstLine="720"/>
        <w:jc w:val="both"/>
        <w:rPr>
          <w:rFonts w:ascii="Times New Roman" w:hAnsi="Times New Roman"/>
          <w:sz w:val="28"/>
          <w:szCs w:val="28"/>
        </w:rPr>
      </w:pPr>
      <w:r>
        <w:rPr>
          <w:rFonts w:ascii="Times New Roman" w:hAnsi="Times New Roman"/>
          <w:sz w:val="28"/>
          <w:szCs w:val="28"/>
        </w:rPr>
        <w:t>Tên thương nhân: (ghi bằng chữ in hoa)………………………………</w:t>
      </w:r>
    </w:p>
    <w:p w:rsidR="004F70C2" w:rsidRDefault="004F70C2" w:rsidP="004F70C2">
      <w:pPr>
        <w:spacing w:after="0"/>
        <w:ind w:firstLine="720"/>
        <w:jc w:val="both"/>
        <w:rPr>
          <w:rFonts w:ascii="Times New Roman" w:hAnsi="Times New Roman"/>
          <w:sz w:val="28"/>
          <w:szCs w:val="28"/>
        </w:rPr>
      </w:pPr>
      <w:r>
        <w:rPr>
          <w:rFonts w:ascii="Times New Roman" w:hAnsi="Times New Roman"/>
          <w:sz w:val="28"/>
          <w:szCs w:val="28"/>
        </w:rPr>
        <w:t>Tên thương nhân viết bằng tiếng nước ngoài (nếu có):……………………………………….</w:t>
      </w:r>
      <w:r>
        <w:rPr>
          <w:rFonts w:ascii="Times New Roman" w:hAnsi="Times New Roman"/>
          <w:sz w:val="28"/>
          <w:szCs w:val="28"/>
        </w:rPr>
        <w:tab/>
      </w:r>
    </w:p>
    <w:p w:rsidR="004F70C2" w:rsidRDefault="004F70C2" w:rsidP="004F70C2">
      <w:pPr>
        <w:spacing w:after="0"/>
        <w:ind w:firstLine="720"/>
        <w:jc w:val="both"/>
        <w:rPr>
          <w:rFonts w:ascii="Times New Roman" w:hAnsi="Times New Roman"/>
          <w:sz w:val="28"/>
          <w:szCs w:val="28"/>
        </w:rPr>
      </w:pPr>
      <w:r>
        <w:rPr>
          <w:rFonts w:ascii="Times New Roman" w:hAnsi="Times New Roman"/>
          <w:sz w:val="28"/>
          <w:szCs w:val="28"/>
        </w:rPr>
        <w:t xml:space="preserve">Tên thương nhân viết tắt (nếu có):………………………………… </w:t>
      </w:r>
      <w:r>
        <w:rPr>
          <w:rFonts w:ascii="Times New Roman" w:hAnsi="Times New Roman"/>
          <w:sz w:val="28"/>
          <w:szCs w:val="28"/>
        </w:rPr>
        <w:tab/>
      </w:r>
    </w:p>
    <w:p w:rsidR="004F70C2" w:rsidRDefault="004F70C2" w:rsidP="004F70C2">
      <w:pPr>
        <w:spacing w:after="0"/>
        <w:ind w:firstLine="720"/>
        <w:jc w:val="both"/>
        <w:rPr>
          <w:rFonts w:ascii="Times New Roman" w:hAnsi="Times New Roman"/>
          <w:sz w:val="28"/>
          <w:szCs w:val="28"/>
        </w:rPr>
      </w:pPr>
      <w:r>
        <w:rPr>
          <w:rFonts w:ascii="Times New Roman" w:hAnsi="Times New Roman"/>
          <w:sz w:val="28"/>
          <w:szCs w:val="28"/>
        </w:rPr>
        <w:t>Địa chỉ của trụ sở chính:</w:t>
      </w:r>
      <w:r>
        <w:rPr>
          <w:rFonts w:ascii="Times New Roman" w:hAnsi="Times New Roman"/>
          <w:sz w:val="28"/>
          <w:szCs w:val="28"/>
        </w:rPr>
        <w:tab/>
        <w:t>…………………………………………..</w:t>
      </w:r>
    </w:p>
    <w:p w:rsidR="004F70C2" w:rsidRDefault="004F70C2" w:rsidP="004F70C2">
      <w:pPr>
        <w:spacing w:after="0"/>
        <w:ind w:firstLine="720"/>
        <w:jc w:val="both"/>
        <w:rPr>
          <w:rFonts w:ascii="Times New Roman" w:hAnsi="Times New Roman"/>
          <w:sz w:val="28"/>
          <w:szCs w:val="28"/>
        </w:rPr>
      </w:pPr>
      <w:r>
        <w:rPr>
          <w:rFonts w:ascii="Times New Roman" w:hAnsi="Times New Roman"/>
          <w:sz w:val="28"/>
          <w:szCs w:val="28"/>
        </w:rPr>
        <w:t>Điện thoại:........................................Fax: ………………………</w:t>
      </w:r>
      <w:r>
        <w:rPr>
          <w:rFonts w:ascii="Times New Roman" w:hAnsi="Times New Roman"/>
          <w:sz w:val="28"/>
          <w:szCs w:val="28"/>
        </w:rPr>
        <w:tab/>
      </w:r>
    </w:p>
    <w:p w:rsidR="004F70C2" w:rsidRDefault="004F70C2" w:rsidP="004F70C2">
      <w:pPr>
        <w:spacing w:after="0"/>
        <w:ind w:firstLine="720"/>
        <w:jc w:val="both"/>
        <w:rPr>
          <w:rFonts w:ascii="Times New Roman" w:hAnsi="Times New Roman"/>
          <w:sz w:val="28"/>
          <w:szCs w:val="28"/>
        </w:rPr>
      </w:pPr>
      <w:r>
        <w:rPr>
          <w:rFonts w:ascii="Times New Roman" w:hAnsi="Times New Roman"/>
          <w:sz w:val="28"/>
          <w:szCs w:val="28"/>
        </w:rPr>
        <w:t>Email (nếu có):……………………………………………………</w:t>
      </w:r>
      <w:r>
        <w:rPr>
          <w:rFonts w:ascii="Times New Roman" w:hAnsi="Times New Roman"/>
          <w:sz w:val="28"/>
          <w:szCs w:val="28"/>
        </w:rPr>
        <w:tab/>
      </w:r>
    </w:p>
    <w:p w:rsidR="004F70C2" w:rsidRDefault="004F70C2" w:rsidP="004F70C2">
      <w:pPr>
        <w:spacing w:after="0"/>
        <w:ind w:firstLine="720"/>
        <w:jc w:val="both"/>
        <w:rPr>
          <w:rFonts w:ascii="Times New Roman" w:hAnsi="Times New Roman"/>
          <w:sz w:val="28"/>
          <w:szCs w:val="28"/>
        </w:rPr>
      </w:pPr>
      <w:r>
        <w:rPr>
          <w:rFonts w:ascii="Times New Roman" w:hAnsi="Times New Roman"/>
          <w:sz w:val="28"/>
          <w:szCs w:val="28"/>
        </w:rPr>
        <w:t>Giấy chứng nhận đăng ký doanh nghiệp/Giấy chứng nhận đầu tư số:</w:t>
      </w:r>
      <w:r>
        <w:rPr>
          <w:rFonts w:ascii="Times New Roman" w:hAnsi="Times New Roman"/>
          <w:sz w:val="28"/>
          <w:szCs w:val="28"/>
        </w:rPr>
        <w:tab/>
        <w:t>………</w:t>
      </w:r>
    </w:p>
    <w:p w:rsidR="004F70C2" w:rsidRDefault="004F70C2" w:rsidP="004F70C2">
      <w:pPr>
        <w:spacing w:after="0"/>
        <w:ind w:firstLine="720"/>
        <w:jc w:val="both"/>
        <w:rPr>
          <w:rFonts w:ascii="Times New Roman" w:hAnsi="Times New Roman"/>
          <w:sz w:val="28"/>
          <w:szCs w:val="28"/>
        </w:rPr>
      </w:pPr>
      <w:r>
        <w:rPr>
          <w:rFonts w:ascii="Times New Roman" w:hAnsi="Times New Roman"/>
          <w:sz w:val="28"/>
          <w:szCs w:val="28"/>
        </w:rPr>
        <w:t>Cơ quan cấp :....................................................................Cấp ngày: ..../..../</w:t>
      </w:r>
      <w:r>
        <w:rPr>
          <w:rFonts w:ascii="Times New Roman" w:hAnsi="Times New Roman"/>
          <w:sz w:val="28"/>
          <w:szCs w:val="28"/>
        </w:rPr>
        <w:tab/>
      </w:r>
    </w:p>
    <w:p w:rsidR="004F70C2" w:rsidRDefault="004F70C2" w:rsidP="004F70C2">
      <w:pPr>
        <w:spacing w:after="0"/>
        <w:ind w:firstLine="720"/>
        <w:jc w:val="both"/>
        <w:rPr>
          <w:rFonts w:ascii="Times New Roman" w:hAnsi="Times New Roman"/>
          <w:sz w:val="28"/>
          <w:szCs w:val="28"/>
        </w:rPr>
      </w:pPr>
      <w:r>
        <w:rPr>
          <w:rFonts w:ascii="Times New Roman" w:hAnsi="Times New Roman"/>
          <w:sz w:val="28"/>
          <w:szCs w:val="28"/>
        </w:rPr>
        <w:t>Vốn điều lệ: ……………………………..</w:t>
      </w:r>
      <w:r>
        <w:rPr>
          <w:rFonts w:ascii="Times New Roman" w:hAnsi="Times New Roman"/>
          <w:sz w:val="28"/>
          <w:szCs w:val="28"/>
        </w:rPr>
        <w:tab/>
      </w:r>
    </w:p>
    <w:p w:rsidR="004F70C2" w:rsidRDefault="004F70C2" w:rsidP="004F70C2">
      <w:pPr>
        <w:spacing w:after="0"/>
        <w:ind w:firstLine="720"/>
        <w:jc w:val="both"/>
        <w:rPr>
          <w:rFonts w:ascii="Times New Roman" w:hAnsi="Times New Roman"/>
          <w:sz w:val="28"/>
          <w:szCs w:val="28"/>
        </w:rPr>
      </w:pPr>
      <w:r>
        <w:rPr>
          <w:rFonts w:ascii="Times New Roman" w:hAnsi="Times New Roman"/>
          <w:sz w:val="28"/>
          <w:szCs w:val="28"/>
        </w:rPr>
        <w:t>Nội dung đăng ký:………………………………………….</w:t>
      </w:r>
    </w:p>
    <w:p w:rsidR="004F70C2" w:rsidRDefault="004F70C2" w:rsidP="004F70C2">
      <w:pPr>
        <w:spacing w:after="0"/>
        <w:ind w:firstLine="720"/>
        <w:jc w:val="both"/>
        <w:rPr>
          <w:rFonts w:ascii="Times New Roman" w:hAnsi="Times New Roman"/>
          <w:sz w:val="28"/>
          <w:szCs w:val="28"/>
        </w:rPr>
      </w:pPr>
      <w:r>
        <w:rPr>
          <w:rFonts w:ascii="Times New Roman" w:hAnsi="Times New Roman"/>
          <w:sz w:val="28"/>
          <w:szCs w:val="28"/>
        </w:rPr>
        <w:t>□ Cấp mới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Thay đổi </w:t>
      </w:r>
      <w:r>
        <w:rPr>
          <w:rFonts w:ascii="Times New Roman" w:hAnsi="Times New Roman"/>
          <w:sz w:val="28"/>
          <w:szCs w:val="28"/>
          <w:vertAlign w:val="superscript"/>
        </w:rPr>
        <w:t>(2)</w:t>
      </w:r>
      <w:r>
        <w:rPr>
          <w:rFonts w:ascii="Times New Roman" w:hAnsi="Times New Roman"/>
          <w:sz w:val="28"/>
          <w:szCs w:val="28"/>
        </w:rPr>
        <w:tab/>
      </w:r>
      <w:r>
        <w:rPr>
          <w:rFonts w:ascii="Times New Roman" w:hAnsi="Times New Roman"/>
          <w:sz w:val="28"/>
          <w:szCs w:val="28"/>
        </w:rPr>
        <w:tab/>
        <w:t>□ Bổ sung</w:t>
      </w:r>
    </w:p>
    <w:p w:rsidR="004F70C2" w:rsidRDefault="004F70C2" w:rsidP="004F70C2">
      <w:pPr>
        <w:spacing w:after="0"/>
        <w:ind w:firstLine="720"/>
        <w:jc w:val="both"/>
        <w:rPr>
          <w:rFonts w:ascii="Times New Roman" w:hAnsi="Times New Roman"/>
          <w:sz w:val="28"/>
          <w:szCs w:val="28"/>
        </w:rPr>
      </w:pPr>
      <w:r>
        <w:rPr>
          <w:rFonts w:ascii="Times New Roman" w:hAnsi="Times New Roman"/>
          <w:sz w:val="28"/>
          <w:szCs w:val="28"/>
        </w:rPr>
        <w:t>Lĩnh vực thực hiện dịch vụ giám định: Ví dụ nông sản, lâm sản, thủy sản, khoáng sản, kim loại, hóa chất vv…</w:t>
      </w:r>
    </w:p>
    <w:p w:rsidR="004F70C2" w:rsidRDefault="004F70C2" w:rsidP="004F70C2">
      <w:pPr>
        <w:spacing w:after="0"/>
        <w:ind w:firstLine="720"/>
        <w:jc w:val="both"/>
        <w:rPr>
          <w:rFonts w:ascii="Times New Roman" w:hAnsi="Times New Roman"/>
          <w:sz w:val="28"/>
          <w:szCs w:val="28"/>
        </w:rPr>
      </w:pPr>
      <w:r>
        <w:rPr>
          <w:rFonts w:ascii="Times New Roman" w:hAnsi="Times New Roman"/>
          <w:sz w:val="28"/>
          <w:szCs w:val="28"/>
        </w:rPr>
        <w:t>Thương nhân cam kết hoàn toàn chịu trách nhiệm trước pháp luật về sự trung thực và chính xác của nội dung Đơn này và hồ sơ kèm theo.</w:t>
      </w:r>
    </w:p>
    <w:tbl>
      <w:tblPr>
        <w:tblW w:w="0" w:type="auto"/>
        <w:tblLook w:val="04A0" w:firstRow="1" w:lastRow="0" w:firstColumn="1" w:lastColumn="0" w:noHBand="0" w:noVBand="1"/>
      </w:tblPr>
      <w:tblGrid>
        <w:gridCol w:w="3978"/>
        <w:gridCol w:w="6160"/>
      </w:tblGrid>
      <w:tr w:rsidR="004F70C2" w:rsidTr="004F70C2">
        <w:tc>
          <w:tcPr>
            <w:tcW w:w="3978" w:type="dxa"/>
          </w:tcPr>
          <w:p w:rsidR="004F70C2" w:rsidRDefault="004F70C2">
            <w:pPr>
              <w:spacing w:after="0"/>
              <w:jc w:val="both"/>
              <w:rPr>
                <w:rFonts w:ascii="Times New Roman" w:hAnsi="Times New Roman"/>
                <w:sz w:val="28"/>
                <w:szCs w:val="28"/>
              </w:rPr>
            </w:pPr>
          </w:p>
        </w:tc>
        <w:tc>
          <w:tcPr>
            <w:tcW w:w="6160" w:type="dxa"/>
          </w:tcPr>
          <w:p w:rsidR="004F70C2" w:rsidRDefault="004F70C2">
            <w:pPr>
              <w:spacing w:after="0"/>
              <w:jc w:val="center"/>
              <w:rPr>
                <w:rFonts w:ascii="Times New Roman" w:hAnsi="Times New Roman"/>
                <w:b/>
                <w:sz w:val="28"/>
                <w:szCs w:val="28"/>
              </w:rPr>
            </w:pPr>
            <w:r>
              <w:rPr>
                <w:rFonts w:ascii="Times New Roman" w:hAnsi="Times New Roman"/>
                <w:b/>
                <w:sz w:val="28"/>
                <w:szCs w:val="28"/>
              </w:rPr>
              <w:t>Đại diện theo pháp luật của thương nhân</w:t>
            </w:r>
          </w:p>
          <w:p w:rsidR="004F70C2" w:rsidRDefault="004F70C2">
            <w:pPr>
              <w:spacing w:after="0"/>
              <w:jc w:val="center"/>
              <w:rPr>
                <w:rFonts w:ascii="Times New Roman" w:hAnsi="Times New Roman"/>
                <w:i/>
                <w:sz w:val="28"/>
                <w:szCs w:val="28"/>
              </w:rPr>
            </w:pPr>
            <w:r>
              <w:rPr>
                <w:rFonts w:ascii="Times New Roman" w:hAnsi="Times New Roman"/>
                <w:i/>
                <w:sz w:val="28"/>
                <w:szCs w:val="28"/>
              </w:rPr>
              <w:t>(Ký tên và đóng dấu)</w:t>
            </w:r>
          </w:p>
          <w:p w:rsidR="004F70C2" w:rsidRDefault="004F70C2">
            <w:pPr>
              <w:spacing w:after="0"/>
              <w:jc w:val="center"/>
              <w:rPr>
                <w:rFonts w:ascii="Times New Roman" w:hAnsi="Times New Roman"/>
                <w:sz w:val="28"/>
                <w:szCs w:val="28"/>
              </w:rPr>
            </w:pPr>
          </w:p>
        </w:tc>
      </w:tr>
    </w:tbl>
    <w:p w:rsidR="004F70C2" w:rsidRDefault="004F70C2" w:rsidP="004F70C2">
      <w:pPr>
        <w:spacing w:after="0"/>
        <w:ind w:firstLine="720"/>
        <w:jc w:val="both"/>
        <w:rPr>
          <w:rFonts w:ascii="Times New Roman" w:hAnsi="Times New Roman"/>
        </w:rPr>
      </w:pPr>
      <w:r>
        <w:rPr>
          <w:rFonts w:ascii="Times New Roman" w:hAnsi="Times New Roman"/>
          <w:vertAlign w:val="superscript"/>
        </w:rPr>
        <w:lastRenderedPageBreak/>
        <w:t>(1)</w:t>
      </w:r>
      <w:r>
        <w:rPr>
          <w:rFonts w:ascii="Times New Roman" w:hAnsi="Times New Roman"/>
        </w:rPr>
        <w:t xml:space="preserve"> Trong trường hợp đã đăng ký dấu nghiệp vụ nhưng thay đổi tên thương nhân; biểu tượng công ty hoặc nội dung khác, thương nhân gửi kèm thao thông báo đăng ký dấu nghiệp vụ giám định đã được cơ quan đang ký dấu nghiệp vụ thông báo hoặc dâu nghiệp vụ giám định cũ đã đăng ký.</w:t>
      </w:r>
    </w:p>
    <w:p w:rsidR="00DA6143" w:rsidRDefault="004F70C2">
      <w:bookmarkStart w:id="0" w:name="_GoBack"/>
      <w:bookmarkEnd w:id="0"/>
    </w:p>
    <w:sectPr w:rsidR="00DA6143" w:rsidSect="004F70C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C2"/>
    <w:rsid w:val="004F70C2"/>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C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0C2"/>
    <w:rPr>
      <w:color w:val="0000FF" w:themeColor="hyperlink"/>
      <w:u w:val="single"/>
    </w:rPr>
  </w:style>
  <w:style w:type="paragraph" w:styleId="NormalWeb">
    <w:name w:val="Normal (Web)"/>
    <w:basedOn w:val="Normal"/>
    <w:uiPriority w:val="99"/>
    <w:unhideWhenUsed/>
    <w:rsid w:val="004F70C2"/>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F70C2"/>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F70C2"/>
    <w:rPr>
      <w:rFonts w:ascii="TimesNewRomanPS-BoldMT" w:hAnsi="TimesNewRomanPS-BoldMT" w:hint="default"/>
      <w:b/>
      <w:bCs/>
      <w:i w:val="0"/>
      <w:iCs w:val="0"/>
      <w:color w:val="000000"/>
      <w:sz w:val="28"/>
      <w:szCs w:val="28"/>
    </w:rPr>
  </w:style>
  <w:style w:type="character" w:customStyle="1" w:styleId="fontstyle21">
    <w:name w:val="fontstyle21"/>
    <w:rsid w:val="004F70C2"/>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C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0C2"/>
    <w:rPr>
      <w:color w:val="0000FF" w:themeColor="hyperlink"/>
      <w:u w:val="single"/>
    </w:rPr>
  </w:style>
  <w:style w:type="paragraph" w:styleId="NormalWeb">
    <w:name w:val="Normal (Web)"/>
    <w:basedOn w:val="Normal"/>
    <w:uiPriority w:val="99"/>
    <w:unhideWhenUsed/>
    <w:rsid w:val="004F70C2"/>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F70C2"/>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F70C2"/>
    <w:rPr>
      <w:rFonts w:ascii="TimesNewRomanPS-BoldMT" w:hAnsi="TimesNewRomanPS-BoldMT" w:hint="default"/>
      <w:b/>
      <w:bCs/>
      <w:i w:val="0"/>
      <w:iCs w:val="0"/>
      <w:color w:val="000000"/>
      <w:sz w:val="28"/>
      <w:szCs w:val="28"/>
    </w:rPr>
  </w:style>
  <w:style w:type="character" w:customStyle="1" w:styleId="fontstyle21">
    <w:name w:val="fontstyle21"/>
    <w:rsid w:val="004F70C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9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2023-02-18T04:35:00Z</dcterms:created>
  <dcterms:modified xsi:type="dcterms:W3CDTF">2023-02-18T04:35:00Z</dcterms:modified>
</cp:coreProperties>
</file>