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A27" w:rsidRPr="00687A27" w:rsidRDefault="00687A27" w:rsidP="00687A27">
      <w:pPr>
        <w:pStyle w:val="ListParagraph"/>
        <w:ind w:left="0" w:firstLine="567"/>
        <w:jc w:val="center"/>
        <w:rPr>
          <w:b/>
          <w:bCs/>
          <w:color w:val="FF0000"/>
          <w:sz w:val="28"/>
          <w:szCs w:val="28"/>
          <w:lang w:val="en-US"/>
        </w:rPr>
      </w:pPr>
      <w:r w:rsidRPr="00687A27">
        <w:rPr>
          <w:b/>
          <w:color w:val="FF0000"/>
          <w:sz w:val="26"/>
          <w:szCs w:val="26"/>
          <w:lang w:val="en-US"/>
        </w:rPr>
        <w:t xml:space="preserve">28. </w:t>
      </w:r>
      <w:r w:rsidRPr="00687A27">
        <w:rPr>
          <w:b/>
          <w:bCs/>
          <w:iCs/>
          <w:color w:val="FF0000"/>
          <w:sz w:val="28"/>
          <w:szCs w:val="28"/>
          <w:lang w:val="en-US"/>
        </w:rPr>
        <w:t>Tiếp nhận, rà soát Biểu mẫu kê khai giá thuộc thẩm quyền giải quyết của Sở Công Thương - 2.000459.000.00.00.H20</w:t>
      </w:r>
    </w:p>
    <w:p w:rsidR="00687A27" w:rsidRDefault="00687A27" w:rsidP="00687A27">
      <w:pPr>
        <w:spacing w:after="0"/>
        <w:ind w:firstLine="567"/>
        <w:jc w:val="both"/>
        <w:rPr>
          <w:rFonts w:ascii="Times New Roman" w:hAnsi="Times New Roman"/>
          <w:bCs/>
          <w:sz w:val="28"/>
          <w:szCs w:val="28"/>
        </w:rPr>
      </w:pPr>
      <w:r>
        <w:rPr>
          <w:rFonts w:ascii="Times New Roman Bold" w:hAnsi="Times New Roman Bold"/>
          <w:b/>
          <w:bCs/>
          <w:spacing w:val="-8"/>
          <w:sz w:val="28"/>
          <w:szCs w:val="28"/>
        </w:rPr>
        <w:t>28.1. Trình tự, cách thức thực hiện, thời gian giải quyết thủ tục hành chính</w:t>
      </w:r>
      <w:r>
        <w:rPr>
          <w:rFonts w:ascii="Times New Roman" w:hAnsi="Times New Roman"/>
          <w:bCs/>
          <w:sz w:val="28"/>
          <w:szCs w:val="28"/>
        </w:rPr>
        <w:t>:</w:t>
      </w:r>
      <w:bookmarkStart w:id="0" w:name="_GoBack"/>
      <w:bookmarkEnd w:id="0"/>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00"/>
        <w:gridCol w:w="9072"/>
        <w:gridCol w:w="3119"/>
        <w:gridCol w:w="708"/>
      </w:tblGrid>
      <w:tr w:rsidR="00687A27" w:rsidTr="00687A27">
        <w:tc>
          <w:tcPr>
            <w:tcW w:w="851" w:type="dxa"/>
            <w:tcBorders>
              <w:top w:val="single" w:sz="4" w:space="0" w:color="auto"/>
              <w:left w:val="single" w:sz="4" w:space="0" w:color="auto"/>
              <w:bottom w:val="single" w:sz="4" w:space="0" w:color="auto"/>
              <w:right w:val="single" w:sz="4" w:space="0" w:color="auto"/>
            </w:tcBorders>
            <w:vAlign w:val="center"/>
            <w:hideMark/>
          </w:tcPr>
          <w:p w:rsidR="00687A27" w:rsidRDefault="00687A27">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100" w:type="dxa"/>
            <w:tcBorders>
              <w:top w:val="single" w:sz="4" w:space="0" w:color="auto"/>
              <w:left w:val="single" w:sz="4" w:space="0" w:color="auto"/>
              <w:bottom w:val="single" w:sz="4" w:space="0" w:color="auto"/>
              <w:right w:val="single" w:sz="4" w:space="0" w:color="auto"/>
            </w:tcBorders>
            <w:vAlign w:val="center"/>
            <w:hideMark/>
          </w:tcPr>
          <w:p w:rsidR="00687A27" w:rsidRDefault="00687A27">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9072" w:type="dxa"/>
            <w:tcBorders>
              <w:top w:val="single" w:sz="4" w:space="0" w:color="auto"/>
              <w:left w:val="single" w:sz="4" w:space="0" w:color="auto"/>
              <w:bottom w:val="single" w:sz="4" w:space="0" w:color="auto"/>
              <w:right w:val="single" w:sz="4" w:space="0" w:color="auto"/>
            </w:tcBorders>
            <w:vAlign w:val="center"/>
            <w:hideMark/>
          </w:tcPr>
          <w:p w:rsidR="00687A27" w:rsidRDefault="00687A27">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7A27" w:rsidRDefault="00687A27">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687A27" w:rsidRDefault="00687A27">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687A27" w:rsidRDefault="00687A27">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708" w:type="dxa"/>
            <w:tcBorders>
              <w:top w:val="single" w:sz="4" w:space="0" w:color="auto"/>
              <w:left w:val="single" w:sz="4" w:space="0" w:color="auto"/>
              <w:bottom w:val="single" w:sz="4" w:space="0" w:color="auto"/>
              <w:right w:val="single" w:sz="4" w:space="0" w:color="auto"/>
            </w:tcBorders>
            <w:vAlign w:val="center"/>
            <w:hideMark/>
          </w:tcPr>
          <w:p w:rsidR="00687A27" w:rsidRDefault="00687A27">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687A27" w:rsidTr="00687A27">
        <w:tc>
          <w:tcPr>
            <w:tcW w:w="851" w:type="dxa"/>
            <w:tcBorders>
              <w:top w:val="single" w:sz="4" w:space="0" w:color="auto"/>
              <w:left w:val="single" w:sz="4" w:space="0" w:color="auto"/>
              <w:bottom w:val="single" w:sz="4" w:space="0" w:color="auto"/>
              <w:right w:val="single" w:sz="4" w:space="0" w:color="auto"/>
            </w:tcBorders>
            <w:vAlign w:val="center"/>
            <w:hideMark/>
          </w:tcPr>
          <w:p w:rsidR="00687A27" w:rsidRDefault="00687A27">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100" w:type="dxa"/>
            <w:tcBorders>
              <w:top w:val="single" w:sz="4" w:space="0" w:color="auto"/>
              <w:left w:val="single" w:sz="4" w:space="0" w:color="auto"/>
              <w:bottom w:val="single" w:sz="4" w:space="0" w:color="auto"/>
              <w:right w:val="single" w:sz="4" w:space="0" w:color="auto"/>
            </w:tcBorders>
            <w:vAlign w:val="center"/>
          </w:tcPr>
          <w:p w:rsidR="00687A27" w:rsidRDefault="00687A27">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687A27" w:rsidRDefault="00687A27">
            <w:pPr>
              <w:spacing w:after="0"/>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87A27" w:rsidRDefault="00687A27">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687A27" w:rsidRDefault="00687A27">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Hoặc nộp qua bưu chính công ích</w:t>
            </w:r>
          </w:p>
          <w:p w:rsidR="00687A27" w:rsidRDefault="00687A27">
            <w:pPr>
              <w:spacing w:after="0"/>
              <w:jc w:val="both"/>
              <w:rPr>
                <w:rFonts w:ascii="Times New Roman" w:hAnsi="Times New Roman"/>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3119" w:type="dxa"/>
            <w:tcBorders>
              <w:top w:val="single" w:sz="4" w:space="0" w:color="auto"/>
              <w:left w:val="single" w:sz="4" w:space="0" w:color="auto"/>
              <w:bottom w:val="single" w:sz="4" w:space="0" w:color="auto"/>
              <w:right w:val="single" w:sz="4" w:space="0" w:color="auto"/>
            </w:tcBorders>
            <w:hideMark/>
          </w:tcPr>
          <w:p w:rsidR="00687A27" w:rsidRDefault="00687A27">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687A27" w:rsidRDefault="00687A27">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708" w:type="dxa"/>
            <w:tcBorders>
              <w:top w:val="single" w:sz="4" w:space="0" w:color="auto"/>
              <w:left w:val="single" w:sz="4" w:space="0" w:color="auto"/>
              <w:bottom w:val="single" w:sz="4" w:space="0" w:color="auto"/>
              <w:right w:val="single" w:sz="4" w:space="0" w:color="auto"/>
            </w:tcBorders>
          </w:tcPr>
          <w:p w:rsidR="00687A27" w:rsidRDefault="00687A27">
            <w:pPr>
              <w:tabs>
                <w:tab w:val="left" w:pos="2460"/>
              </w:tabs>
              <w:spacing w:after="0"/>
              <w:rPr>
                <w:rFonts w:ascii="Times New Roman" w:hAnsi="Times New Roman"/>
                <w:sz w:val="26"/>
                <w:szCs w:val="26"/>
              </w:rPr>
            </w:pPr>
          </w:p>
        </w:tc>
      </w:tr>
      <w:tr w:rsidR="00687A27" w:rsidTr="00687A27">
        <w:tc>
          <w:tcPr>
            <w:tcW w:w="851" w:type="dxa"/>
            <w:tcBorders>
              <w:top w:val="single" w:sz="4" w:space="0" w:color="auto"/>
              <w:left w:val="single" w:sz="4" w:space="0" w:color="auto"/>
              <w:bottom w:val="single" w:sz="4" w:space="0" w:color="auto"/>
              <w:right w:val="single" w:sz="4" w:space="0" w:color="auto"/>
            </w:tcBorders>
            <w:vAlign w:val="center"/>
            <w:hideMark/>
          </w:tcPr>
          <w:p w:rsidR="00687A27" w:rsidRDefault="00687A27">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100" w:type="dxa"/>
            <w:tcBorders>
              <w:top w:val="single" w:sz="4" w:space="0" w:color="auto"/>
              <w:left w:val="single" w:sz="4" w:space="0" w:color="auto"/>
              <w:bottom w:val="single" w:sz="4" w:space="0" w:color="auto"/>
              <w:right w:val="single" w:sz="4" w:space="0" w:color="auto"/>
            </w:tcBorders>
            <w:vAlign w:val="center"/>
          </w:tcPr>
          <w:p w:rsidR="00687A27" w:rsidRDefault="00687A27">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687A27" w:rsidRDefault="00687A27">
            <w:pPr>
              <w:spacing w:after="0"/>
              <w:ind w:hanging="71"/>
              <w:jc w:val="center"/>
              <w:rPr>
                <w:rFonts w:ascii="Times New Roman" w:hAnsi="Times New Roman"/>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87A27" w:rsidRDefault="00687A27">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687A27" w:rsidRDefault="00687A27">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687A27" w:rsidRDefault="00687A27">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687A27" w:rsidRDefault="00687A27">
            <w:pPr>
              <w:spacing w:after="0"/>
              <w:jc w:val="both"/>
              <w:rPr>
                <w:rFonts w:ascii="Times New Roman" w:hAnsi="Times New Roman"/>
                <w:sz w:val="26"/>
                <w:szCs w:val="26"/>
              </w:rPr>
            </w:pPr>
            <w:r>
              <w:rPr>
                <w:rFonts w:ascii="Times New Roman" w:hAnsi="Times New Roman"/>
                <w:sz w:val="26"/>
                <w:szCs w:val="26"/>
              </w:rPr>
              <w:t>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23/11/2018) và chuyển cho cơ quan có thẩm quyền để giải quyết theo quy trình</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7A27" w:rsidRDefault="00687A27">
            <w:pPr>
              <w:tabs>
                <w:tab w:val="left" w:pos="2460"/>
              </w:tabs>
              <w:spacing w:after="0"/>
              <w:jc w:val="both"/>
              <w:rPr>
                <w:rFonts w:ascii="Times New Roman" w:hAnsi="Times New Roman"/>
                <w:sz w:val="26"/>
                <w:szCs w:val="26"/>
              </w:rPr>
            </w:pPr>
            <w:r>
              <w:rPr>
                <w:rFonts w:ascii="Times New Roman" w:hAnsi="Times New Roman"/>
                <w:sz w:val="26"/>
                <w:szCs w:val="26"/>
              </w:rPr>
              <w:t>Sau khi tiếp nhận công chức/viên chức Bộ phận một cửa chuyển ngay hồ sơ trong ngày làm việc hoặc chuyển vào đầu giờ ngày làm việc tiếp theo đối với trường hợp nhận sau 15 giờ hàng ngày</w:t>
            </w:r>
          </w:p>
        </w:tc>
        <w:tc>
          <w:tcPr>
            <w:tcW w:w="708" w:type="dxa"/>
            <w:tcBorders>
              <w:top w:val="single" w:sz="4" w:space="0" w:color="auto"/>
              <w:left w:val="single" w:sz="4" w:space="0" w:color="auto"/>
              <w:bottom w:val="single" w:sz="4" w:space="0" w:color="auto"/>
              <w:right w:val="single" w:sz="4" w:space="0" w:color="auto"/>
            </w:tcBorders>
          </w:tcPr>
          <w:p w:rsidR="00687A27" w:rsidRDefault="00687A27">
            <w:pPr>
              <w:shd w:val="clear" w:color="auto" w:fill="FFFFFF"/>
              <w:spacing w:after="0"/>
              <w:jc w:val="both"/>
              <w:rPr>
                <w:rFonts w:ascii="Times New Roman" w:hAnsi="Times New Roman"/>
                <w:sz w:val="26"/>
                <w:szCs w:val="26"/>
              </w:rPr>
            </w:pPr>
          </w:p>
        </w:tc>
      </w:tr>
      <w:tr w:rsidR="00687A27" w:rsidTr="00687A27">
        <w:tc>
          <w:tcPr>
            <w:tcW w:w="851" w:type="dxa"/>
            <w:tcBorders>
              <w:top w:val="single" w:sz="4" w:space="0" w:color="auto"/>
              <w:left w:val="single" w:sz="4" w:space="0" w:color="auto"/>
              <w:bottom w:val="single" w:sz="4" w:space="0" w:color="auto"/>
              <w:right w:val="single" w:sz="4" w:space="0" w:color="auto"/>
            </w:tcBorders>
          </w:tcPr>
          <w:p w:rsidR="00687A27" w:rsidRDefault="00687A27">
            <w:pPr>
              <w:tabs>
                <w:tab w:val="left" w:pos="2460"/>
              </w:tabs>
              <w:spacing w:after="0"/>
              <w:rPr>
                <w:rFonts w:ascii="Times New Roman" w:hAnsi="Times New Roman"/>
                <w:b/>
                <w:sz w:val="26"/>
                <w:szCs w:val="26"/>
              </w:rPr>
            </w:pPr>
          </w:p>
        </w:tc>
        <w:tc>
          <w:tcPr>
            <w:tcW w:w="1100" w:type="dxa"/>
            <w:tcBorders>
              <w:top w:val="single" w:sz="4" w:space="0" w:color="auto"/>
              <w:left w:val="single" w:sz="4" w:space="0" w:color="auto"/>
              <w:bottom w:val="single" w:sz="4" w:space="0" w:color="auto"/>
              <w:right w:val="single" w:sz="4" w:space="0" w:color="auto"/>
            </w:tcBorders>
          </w:tcPr>
          <w:p w:rsidR="00687A27" w:rsidRDefault="00687A27">
            <w:pPr>
              <w:spacing w:after="0"/>
              <w:jc w:val="both"/>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87A27" w:rsidRDefault="00687A27">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 xml:space="preserve">2. Đối với hồ sơ được nộp trực tuyến thông qua Cổng Dịch vụ công của tỉnh, công chức, viên chức tiếp nhận hồ sơ tại Bộ phận tiếp nhận và trả kết quả phải xem xét, </w:t>
            </w:r>
            <w:r>
              <w:rPr>
                <w:rFonts w:ascii="Times New Roman" w:hAnsi="Times New Roman"/>
                <w:sz w:val="26"/>
                <w:szCs w:val="26"/>
              </w:rPr>
              <w:lastRenderedPageBreak/>
              <w:t>kiểm tra tính chính xác, đầy đủ của hồ sơ</w:t>
            </w:r>
          </w:p>
          <w:p w:rsidR="00687A27" w:rsidRDefault="00687A27">
            <w:pPr>
              <w:pStyle w:val="NormalWeb"/>
              <w:shd w:val="clear" w:color="auto" w:fill="FFFFFF"/>
              <w:spacing w:before="0" w:beforeAutospacing="0" w:after="0" w:afterAutospacing="0" w:line="234" w:lineRule="atLeast"/>
              <w:jc w:val="both"/>
              <w:rPr>
                <w:rFonts w:ascii="Times New Roman" w:hAnsi="Times New Roman"/>
                <w:sz w:val="26"/>
                <w:szCs w:val="26"/>
              </w:rPr>
            </w:pPr>
            <w:r>
              <w:rPr>
                <w:rFonts w:ascii="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87A27" w:rsidRDefault="00687A27">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3119" w:type="dxa"/>
            <w:tcBorders>
              <w:top w:val="single" w:sz="4" w:space="0" w:color="auto"/>
              <w:left w:val="single" w:sz="4" w:space="0" w:color="auto"/>
              <w:bottom w:val="single" w:sz="4" w:space="0" w:color="auto"/>
              <w:right w:val="single" w:sz="4" w:space="0" w:color="auto"/>
            </w:tcBorders>
            <w:vAlign w:val="center"/>
            <w:hideMark/>
          </w:tcPr>
          <w:p w:rsidR="00687A27" w:rsidRDefault="00687A27">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Không quá 01 ngày kể từ ngày phát sinh hồ sơ trực </w:t>
            </w:r>
            <w:r>
              <w:rPr>
                <w:rFonts w:ascii="Times New Roman" w:hAnsi="Times New Roman"/>
                <w:sz w:val="26"/>
                <w:szCs w:val="26"/>
              </w:rPr>
              <w:lastRenderedPageBreak/>
              <w:t>tuyến</w:t>
            </w:r>
          </w:p>
        </w:tc>
        <w:tc>
          <w:tcPr>
            <w:tcW w:w="708" w:type="dxa"/>
            <w:tcBorders>
              <w:top w:val="single" w:sz="4" w:space="0" w:color="auto"/>
              <w:left w:val="single" w:sz="4" w:space="0" w:color="auto"/>
              <w:bottom w:val="single" w:sz="4" w:space="0" w:color="auto"/>
              <w:right w:val="single" w:sz="4" w:space="0" w:color="auto"/>
            </w:tcBorders>
          </w:tcPr>
          <w:p w:rsidR="00687A27" w:rsidRDefault="00687A27">
            <w:pPr>
              <w:tabs>
                <w:tab w:val="left" w:pos="2460"/>
              </w:tabs>
              <w:spacing w:after="0"/>
              <w:rPr>
                <w:rFonts w:ascii="Times New Roman" w:hAnsi="Times New Roman"/>
                <w:sz w:val="26"/>
                <w:szCs w:val="26"/>
              </w:rPr>
            </w:pPr>
          </w:p>
        </w:tc>
      </w:tr>
      <w:tr w:rsidR="00687A27" w:rsidTr="00687A2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687A27" w:rsidRDefault="00687A27">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3</w:t>
            </w:r>
          </w:p>
        </w:tc>
        <w:tc>
          <w:tcPr>
            <w:tcW w:w="1100" w:type="dxa"/>
            <w:vMerge w:val="restart"/>
            <w:tcBorders>
              <w:top w:val="single" w:sz="4" w:space="0" w:color="auto"/>
              <w:left w:val="single" w:sz="4" w:space="0" w:color="auto"/>
              <w:bottom w:val="single" w:sz="4" w:space="0" w:color="auto"/>
              <w:right w:val="single" w:sz="4" w:space="0" w:color="auto"/>
            </w:tcBorders>
            <w:vAlign w:val="center"/>
          </w:tcPr>
          <w:p w:rsidR="00687A27" w:rsidRDefault="00687A27">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687A27" w:rsidRDefault="00687A27">
            <w:pPr>
              <w:shd w:val="clear" w:color="auto" w:fill="FFFFFF"/>
              <w:spacing w:after="0"/>
              <w:ind w:firstLine="70"/>
              <w:jc w:val="center"/>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87A27" w:rsidRDefault="00687A27">
            <w:pPr>
              <w:tabs>
                <w:tab w:val="left" w:pos="2460"/>
              </w:tabs>
              <w:spacing w:after="0"/>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3119" w:type="dxa"/>
            <w:tcBorders>
              <w:top w:val="single" w:sz="4" w:space="0" w:color="auto"/>
              <w:left w:val="single" w:sz="4" w:space="0" w:color="auto"/>
              <w:bottom w:val="single" w:sz="4" w:space="0" w:color="auto"/>
              <w:right w:val="single" w:sz="4" w:space="0" w:color="auto"/>
            </w:tcBorders>
            <w:hideMark/>
          </w:tcPr>
          <w:p w:rsidR="00687A27" w:rsidRDefault="00687A27">
            <w:pPr>
              <w:spacing w:after="0"/>
              <w:jc w:val="both"/>
              <w:rPr>
                <w:rFonts w:ascii="Times New Roman" w:hAnsi="Times New Roman"/>
                <w:sz w:val="26"/>
                <w:szCs w:val="26"/>
                <w:shd w:val="clear" w:color="auto" w:fill="FFFFFF"/>
              </w:rPr>
            </w:pPr>
            <w:r>
              <w:rPr>
                <w:rFonts w:ascii="Times New Roman" w:hAnsi="Times New Roman"/>
                <w:sz w:val="26"/>
                <w:szCs w:val="26"/>
                <w:shd w:val="clear" w:color="auto" w:fill="FFFFFF"/>
              </w:rPr>
              <w:t>Hồ sơ quy định tiếp nhận</w:t>
            </w:r>
          </w:p>
        </w:tc>
        <w:tc>
          <w:tcPr>
            <w:tcW w:w="708" w:type="dxa"/>
            <w:tcBorders>
              <w:top w:val="single" w:sz="4" w:space="0" w:color="auto"/>
              <w:left w:val="single" w:sz="4" w:space="0" w:color="auto"/>
              <w:bottom w:val="single" w:sz="4" w:space="0" w:color="auto"/>
              <w:right w:val="single" w:sz="4" w:space="0" w:color="auto"/>
            </w:tcBorders>
            <w:hideMark/>
          </w:tcPr>
          <w:p w:rsidR="00687A27" w:rsidRDefault="00687A27">
            <w:pPr>
              <w:tabs>
                <w:tab w:val="left" w:pos="2460"/>
              </w:tabs>
              <w:spacing w:after="0"/>
              <w:rPr>
                <w:rFonts w:ascii="Times New Roman" w:hAnsi="Times New Roman"/>
                <w:sz w:val="26"/>
                <w:szCs w:val="26"/>
              </w:rPr>
            </w:pPr>
            <w:r>
              <w:rPr>
                <w:rFonts w:ascii="Times New Roman" w:hAnsi="Times New Roman"/>
                <w:sz w:val="26"/>
                <w:szCs w:val="26"/>
              </w:rPr>
              <w:t>Không quy định thời gian hẹn trả kết quả</w:t>
            </w:r>
          </w:p>
        </w:tc>
      </w:tr>
      <w:tr w:rsidR="00687A27" w:rsidTr="00687A27">
        <w:tc>
          <w:tcPr>
            <w:tcW w:w="851" w:type="dxa"/>
            <w:vMerge/>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87A27" w:rsidRDefault="00687A27">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3119" w:type="dxa"/>
            <w:tcBorders>
              <w:top w:val="single" w:sz="4" w:space="0" w:color="auto"/>
              <w:left w:val="single" w:sz="4" w:space="0" w:color="auto"/>
              <w:bottom w:val="single" w:sz="4" w:space="0" w:color="auto"/>
              <w:right w:val="single" w:sz="4" w:space="0" w:color="auto"/>
            </w:tcBorders>
            <w:hideMark/>
          </w:tcPr>
          <w:p w:rsidR="00687A27" w:rsidRDefault="00687A27">
            <w:pPr>
              <w:tabs>
                <w:tab w:val="left" w:pos="2460"/>
              </w:tabs>
              <w:spacing w:after="0"/>
              <w:jc w:val="center"/>
              <w:rPr>
                <w:rFonts w:ascii="Times New Roman" w:hAnsi="Times New Roman"/>
                <w:sz w:val="26"/>
                <w:szCs w:val="26"/>
              </w:rPr>
            </w:pPr>
            <w:r>
              <w:rPr>
                <w:rFonts w:ascii="Times New Roman" w:hAnsi="Times New Roman"/>
                <w:sz w:val="26"/>
                <w:szCs w:val="26"/>
              </w:rPr>
              <w:t>0,5 ngày</w:t>
            </w:r>
          </w:p>
        </w:tc>
        <w:tc>
          <w:tcPr>
            <w:tcW w:w="708" w:type="dxa"/>
            <w:tcBorders>
              <w:top w:val="single" w:sz="4" w:space="0" w:color="auto"/>
              <w:left w:val="single" w:sz="4" w:space="0" w:color="auto"/>
              <w:bottom w:val="single" w:sz="4" w:space="0" w:color="auto"/>
              <w:right w:val="single" w:sz="4" w:space="0" w:color="auto"/>
            </w:tcBorders>
          </w:tcPr>
          <w:p w:rsidR="00687A27" w:rsidRDefault="00687A27">
            <w:pPr>
              <w:tabs>
                <w:tab w:val="left" w:pos="2460"/>
              </w:tabs>
              <w:spacing w:after="0"/>
              <w:rPr>
                <w:rFonts w:ascii="Times New Roman" w:hAnsi="Times New Roman"/>
                <w:sz w:val="26"/>
                <w:szCs w:val="26"/>
              </w:rPr>
            </w:pPr>
          </w:p>
        </w:tc>
      </w:tr>
      <w:tr w:rsidR="00687A27" w:rsidTr="00687A27">
        <w:tc>
          <w:tcPr>
            <w:tcW w:w="851" w:type="dxa"/>
            <w:vMerge/>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87A27" w:rsidRDefault="00687A27">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3119" w:type="dxa"/>
            <w:tcBorders>
              <w:top w:val="single" w:sz="4" w:space="0" w:color="auto"/>
              <w:left w:val="single" w:sz="4" w:space="0" w:color="auto"/>
              <w:bottom w:val="single" w:sz="4" w:space="0" w:color="auto"/>
              <w:right w:val="single" w:sz="4" w:space="0" w:color="auto"/>
            </w:tcBorders>
          </w:tcPr>
          <w:p w:rsidR="00687A27" w:rsidRDefault="00687A27">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687A27" w:rsidRDefault="00687A27">
            <w:pPr>
              <w:tabs>
                <w:tab w:val="left" w:pos="2460"/>
              </w:tabs>
              <w:spacing w:after="0"/>
              <w:rPr>
                <w:rFonts w:ascii="Times New Roman" w:hAnsi="Times New Roman"/>
                <w:sz w:val="26"/>
                <w:szCs w:val="26"/>
              </w:rPr>
            </w:pPr>
          </w:p>
        </w:tc>
      </w:tr>
      <w:tr w:rsidR="00687A27" w:rsidTr="00687A27">
        <w:tc>
          <w:tcPr>
            <w:tcW w:w="851" w:type="dxa"/>
            <w:vMerge/>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line="240" w:lineRule="auto"/>
              <w:rPr>
                <w:rFonts w:ascii="Times New Roman" w:hAnsi="Times New Roman"/>
                <w:b/>
                <w:sz w:val="26"/>
                <w:szCs w:val="26"/>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line="240" w:lineRule="auto"/>
              <w:rPr>
                <w:rFonts w:ascii="Times New Roman" w:hAnsi="Times New Roman"/>
                <w:b/>
                <w:sz w:val="26"/>
                <w:szCs w:val="26"/>
              </w:rPr>
            </w:pPr>
          </w:p>
        </w:tc>
        <w:tc>
          <w:tcPr>
            <w:tcW w:w="9072" w:type="dxa"/>
            <w:tcBorders>
              <w:top w:val="single" w:sz="4" w:space="0" w:color="auto"/>
              <w:left w:val="single" w:sz="4" w:space="0" w:color="auto"/>
              <w:bottom w:val="single" w:sz="4" w:space="0" w:color="auto"/>
              <w:right w:val="single" w:sz="4" w:space="0" w:color="auto"/>
            </w:tcBorders>
            <w:hideMark/>
          </w:tcPr>
          <w:p w:rsidR="00687A27" w:rsidRDefault="00687A27">
            <w:pPr>
              <w:shd w:val="clear" w:color="auto" w:fill="FFFFFF"/>
              <w:spacing w:after="0"/>
              <w:jc w:val="both"/>
              <w:rPr>
                <w:rFonts w:ascii="Times New Roman" w:hAnsi="Times New Roman"/>
                <w:sz w:val="26"/>
                <w:szCs w:val="26"/>
              </w:rPr>
            </w:pPr>
            <w:r>
              <w:rPr>
                <w:rFonts w:ascii="Times New Roman" w:hAnsi="Times New Roman"/>
                <w:sz w:val="26"/>
                <w:szCs w:val="26"/>
              </w:rPr>
              <w:t>Công chức thẩm định và lưu hồ sơ</w:t>
            </w:r>
          </w:p>
        </w:tc>
        <w:tc>
          <w:tcPr>
            <w:tcW w:w="3119" w:type="dxa"/>
            <w:tcBorders>
              <w:top w:val="single" w:sz="4" w:space="0" w:color="auto"/>
              <w:left w:val="single" w:sz="4" w:space="0" w:color="auto"/>
              <w:bottom w:val="single" w:sz="4" w:space="0" w:color="auto"/>
              <w:right w:val="single" w:sz="4" w:space="0" w:color="auto"/>
            </w:tcBorders>
          </w:tcPr>
          <w:p w:rsidR="00687A27" w:rsidRDefault="00687A27">
            <w:pPr>
              <w:tabs>
                <w:tab w:val="left" w:pos="2460"/>
              </w:tabs>
              <w:spacing w:after="0"/>
              <w:jc w:val="center"/>
              <w:rPr>
                <w:rFonts w:ascii="Times New Roman" w:hAnsi="Times New Roman"/>
                <w:sz w:val="26"/>
                <w:szCs w:val="26"/>
              </w:rPr>
            </w:pPr>
          </w:p>
        </w:tc>
        <w:tc>
          <w:tcPr>
            <w:tcW w:w="708" w:type="dxa"/>
            <w:tcBorders>
              <w:top w:val="single" w:sz="4" w:space="0" w:color="auto"/>
              <w:left w:val="single" w:sz="4" w:space="0" w:color="auto"/>
              <w:bottom w:val="single" w:sz="4" w:space="0" w:color="auto"/>
              <w:right w:val="single" w:sz="4" w:space="0" w:color="auto"/>
            </w:tcBorders>
          </w:tcPr>
          <w:p w:rsidR="00687A27" w:rsidRDefault="00687A27">
            <w:pPr>
              <w:tabs>
                <w:tab w:val="left" w:pos="2460"/>
              </w:tabs>
              <w:spacing w:after="0"/>
              <w:rPr>
                <w:rFonts w:ascii="Times New Roman" w:hAnsi="Times New Roman"/>
                <w:sz w:val="26"/>
                <w:szCs w:val="26"/>
              </w:rPr>
            </w:pPr>
          </w:p>
        </w:tc>
      </w:tr>
      <w:tr w:rsidR="00687A27" w:rsidTr="00687A27">
        <w:tc>
          <w:tcPr>
            <w:tcW w:w="851" w:type="dxa"/>
            <w:tcBorders>
              <w:top w:val="single" w:sz="4" w:space="0" w:color="auto"/>
              <w:left w:val="single" w:sz="4" w:space="0" w:color="auto"/>
              <w:bottom w:val="single" w:sz="4" w:space="0" w:color="auto"/>
              <w:right w:val="single" w:sz="4" w:space="0" w:color="auto"/>
            </w:tcBorders>
            <w:hideMark/>
          </w:tcPr>
          <w:p w:rsidR="00687A27" w:rsidRDefault="00687A27">
            <w:pPr>
              <w:tabs>
                <w:tab w:val="left" w:pos="2460"/>
              </w:tabs>
              <w:spacing w:after="0"/>
              <w:rPr>
                <w:rFonts w:ascii="Times New Roman" w:hAnsi="Times New Roman"/>
                <w:b/>
                <w:sz w:val="26"/>
                <w:szCs w:val="26"/>
              </w:rPr>
            </w:pPr>
            <w:r>
              <w:rPr>
                <w:rFonts w:ascii="Times New Roman" w:hAnsi="Times New Roman"/>
                <w:b/>
                <w:sz w:val="26"/>
                <w:szCs w:val="26"/>
              </w:rPr>
              <w:t>Bước 4</w:t>
            </w:r>
          </w:p>
        </w:tc>
        <w:tc>
          <w:tcPr>
            <w:tcW w:w="1100" w:type="dxa"/>
            <w:tcBorders>
              <w:top w:val="single" w:sz="4" w:space="0" w:color="auto"/>
              <w:left w:val="single" w:sz="4" w:space="0" w:color="auto"/>
              <w:bottom w:val="single" w:sz="4" w:space="0" w:color="auto"/>
              <w:right w:val="single" w:sz="4" w:space="0" w:color="auto"/>
            </w:tcBorders>
            <w:hideMark/>
          </w:tcPr>
          <w:p w:rsidR="00687A27" w:rsidRDefault="00687A27">
            <w:pPr>
              <w:shd w:val="clear" w:color="auto" w:fill="FFFFFF"/>
              <w:spacing w:after="0"/>
              <w:jc w:val="both"/>
              <w:rPr>
                <w:rFonts w:ascii="Times New Roman" w:hAnsi="Times New Roman"/>
                <w:sz w:val="26"/>
                <w:szCs w:val="26"/>
              </w:rPr>
            </w:pPr>
            <w:r>
              <w:rPr>
                <w:rFonts w:ascii="Times New Roman" w:hAnsi="Times New Roman"/>
                <w:b/>
                <w:sz w:val="26"/>
                <w:szCs w:val="26"/>
              </w:rPr>
              <w:t xml:space="preserve"> Trả hồ sơ, kết quả giải quyết thủ tục </w:t>
            </w:r>
            <w:r>
              <w:rPr>
                <w:rFonts w:ascii="Times New Roman" w:hAnsi="Times New Roman"/>
                <w:b/>
                <w:sz w:val="26"/>
                <w:szCs w:val="26"/>
              </w:rPr>
              <w:lastRenderedPageBreak/>
              <w:t>hành chính</w:t>
            </w:r>
          </w:p>
        </w:tc>
        <w:tc>
          <w:tcPr>
            <w:tcW w:w="9072" w:type="dxa"/>
            <w:tcBorders>
              <w:top w:val="single" w:sz="4" w:space="0" w:color="auto"/>
              <w:left w:val="single" w:sz="4" w:space="0" w:color="auto"/>
              <w:bottom w:val="single" w:sz="4" w:space="0" w:color="auto"/>
              <w:right w:val="single" w:sz="4" w:space="0" w:color="auto"/>
            </w:tcBorders>
            <w:hideMark/>
          </w:tcPr>
          <w:p w:rsidR="00687A27" w:rsidRDefault="00687A27">
            <w:pPr>
              <w:shd w:val="clear" w:color="auto" w:fill="FFFFFF"/>
              <w:spacing w:after="0"/>
              <w:ind w:hanging="71"/>
              <w:jc w:val="both"/>
              <w:rPr>
                <w:rFonts w:ascii="Times New Roman" w:hAnsi="Times New Roman"/>
                <w:sz w:val="26"/>
                <w:szCs w:val="26"/>
              </w:rPr>
            </w:pPr>
            <w:r>
              <w:rPr>
                <w:rFonts w:ascii="Times New Roman" w:hAnsi="Times New Roman"/>
                <w:sz w:val="26"/>
                <w:szCs w:val="26"/>
              </w:rPr>
              <w:lastRenderedPageBreak/>
              <w:t>Công chức tại bộ phận một cửa trả kết quả nhập vào sổ theo dõi hồ sơ và phần mềm một cửa điện tử, thực hiện như sau:</w:t>
            </w:r>
          </w:p>
          <w:p w:rsidR="00687A27" w:rsidRDefault="00687A27">
            <w:pPr>
              <w:shd w:val="clear" w:color="auto" w:fill="FFFFFF"/>
              <w:spacing w:after="0"/>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87A27" w:rsidRDefault="00687A27">
            <w:pPr>
              <w:shd w:val="clear" w:color="auto" w:fill="FFFFFF"/>
              <w:spacing w:after="0"/>
              <w:ind w:hanging="71"/>
              <w:jc w:val="both"/>
            </w:pPr>
            <w:r>
              <w:rPr>
                <w:rFonts w:ascii="Times New Roman" w:hAnsi="Times New Roman"/>
                <w:iCs/>
                <w:sz w:val="26"/>
                <w:szCs w:val="26"/>
              </w:rPr>
              <w:t xml:space="preserve">- </w:t>
            </w:r>
            <w:r>
              <w:rPr>
                <w:rStyle w:val="fontstyle21"/>
                <w:rFonts w:ascii="Times New Roman" w:hAnsi="Times New Roman"/>
                <w:sz w:val="26"/>
                <w:szCs w:val="26"/>
              </w:rPr>
              <w:t xml:space="preserve">Tổ chức, cá nhân nhận kết quả giải quyết thủ tục hành chính theo thời gian, địa </w:t>
            </w:r>
            <w:r>
              <w:rPr>
                <w:rStyle w:val="fontstyle21"/>
                <w:rFonts w:ascii="Times New Roman" w:hAnsi="Times New Roman"/>
                <w:sz w:val="26"/>
                <w:szCs w:val="26"/>
              </w:rPr>
              <w:lastRenderedPageBreak/>
              <w:t>điểm ghi trên Giấy tiếp nhận hồ sơ và hẹn trả kết quả nếu có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3119" w:type="dxa"/>
            <w:tcBorders>
              <w:top w:val="single" w:sz="4" w:space="0" w:color="auto"/>
              <w:left w:val="single" w:sz="4" w:space="0" w:color="auto"/>
              <w:bottom w:val="single" w:sz="4" w:space="0" w:color="auto"/>
              <w:right w:val="single" w:sz="4" w:space="0" w:color="auto"/>
            </w:tcBorders>
            <w:hideMark/>
          </w:tcPr>
          <w:p w:rsidR="00687A27" w:rsidRDefault="00687A27">
            <w:pPr>
              <w:tabs>
                <w:tab w:val="left" w:pos="2460"/>
              </w:tabs>
              <w:spacing w:after="0"/>
              <w:jc w:val="both"/>
              <w:rPr>
                <w:rFonts w:ascii="Times New Roman" w:hAnsi="Times New Roman"/>
                <w:sz w:val="26"/>
                <w:szCs w:val="26"/>
              </w:rPr>
            </w:pPr>
            <w:r>
              <w:rPr>
                <w:rFonts w:ascii="Times New Roman" w:hAnsi="Times New Roman"/>
                <w:sz w:val="26"/>
                <w:szCs w:val="26"/>
              </w:rPr>
              <w:lastRenderedPageBreak/>
              <w:t>Tổ chức, cá nhân đến nhận kết quả tại Bộ phận một cửa theo thời gian quy định</w:t>
            </w:r>
          </w:p>
          <w:p w:rsidR="00687A27" w:rsidRDefault="00687A27">
            <w:pPr>
              <w:tabs>
                <w:tab w:val="left" w:pos="2460"/>
              </w:tabs>
              <w:spacing w:after="0"/>
              <w:jc w:val="both"/>
              <w:rPr>
                <w:rFonts w:ascii="Times New Roman" w:hAnsi="Times New Roman"/>
                <w:sz w:val="26"/>
                <w:szCs w:val="26"/>
              </w:rPr>
            </w:pPr>
            <w:r>
              <w:rPr>
                <w:rFonts w:ascii="Times New Roman" w:hAnsi="Times New Roman"/>
                <w:iCs/>
                <w:sz w:val="26"/>
                <w:szCs w:val="26"/>
              </w:rPr>
              <w:t xml:space="preserve">Thời gian trả kết quả: Sáng: từ 07 giờ đến 11 giờ 30; chiều: từ 13 giờ 30 đến 17 </w:t>
            </w:r>
            <w:r>
              <w:rPr>
                <w:rFonts w:ascii="Times New Roman" w:hAnsi="Times New Roman"/>
                <w:iCs/>
                <w:sz w:val="26"/>
                <w:szCs w:val="26"/>
              </w:rPr>
              <w:lastRenderedPageBreak/>
              <w:t>giờ của các ngày làm việc</w:t>
            </w:r>
          </w:p>
        </w:tc>
        <w:tc>
          <w:tcPr>
            <w:tcW w:w="708" w:type="dxa"/>
            <w:tcBorders>
              <w:top w:val="single" w:sz="4" w:space="0" w:color="auto"/>
              <w:left w:val="single" w:sz="4" w:space="0" w:color="auto"/>
              <w:bottom w:val="single" w:sz="4" w:space="0" w:color="auto"/>
              <w:right w:val="single" w:sz="4" w:space="0" w:color="auto"/>
            </w:tcBorders>
          </w:tcPr>
          <w:p w:rsidR="00687A27" w:rsidRDefault="00687A27">
            <w:pPr>
              <w:tabs>
                <w:tab w:val="left" w:pos="2460"/>
              </w:tabs>
              <w:spacing w:after="0"/>
              <w:rPr>
                <w:rFonts w:ascii="Times New Roman" w:hAnsi="Times New Roman"/>
                <w:sz w:val="26"/>
                <w:szCs w:val="26"/>
                <w:highlight w:val="yellow"/>
              </w:rPr>
            </w:pPr>
          </w:p>
        </w:tc>
      </w:tr>
    </w:tbl>
    <w:p w:rsidR="00687A27" w:rsidRDefault="00687A27" w:rsidP="00687A27">
      <w:pPr>
        <w:pStyle w:val="ListParagraph"/>
        <w:ind w:left="567"/>
        <w:jc w:val="both"/>
        <w:rPr>
          <w:b/>
          <w:bCs/>
          <w:sz w:val="28"/>
          <w:szCs w:val="28"/>
          <w:lang w:val="en-US"/>
        </w:rPr>
      </w:pPr>
    </w:p>
    <w:p w:rsidR="00687A27" w:rsidRDefault="00687A27" w:rsidP="00687A27">
      <w:pPr>
        <w:pStyle w:val="ListParagraph"/>
        <w:ind w:left="567"/>
        <w:jc w:val="both"/>
        <w:rPr>
          <w:b/>
          <w:bCs/>
          <w:sz w:val="28"/>
          <w:szCs w:val="28"/>
          <w:lang w:val="en-US"/>
        </w:rPr>
      </w:pPr>
      <w:r>
        <w:rPr>
          <w:b/>
          <w:bCs/>
          <w:sz w:val="28"/>
          <w:szCs w:val="28"/>
          <w:lang w:val="en-US"/>
        </w:rPr>
        <w:t>28.2. Thành phần, số lượng hồ sơ</w:t>
      </w:r>
    </w:p>
    <w:p w:rsidR="00687A27" w:rsidRDefault="00687A27" w:rsidP="00687A27">
      <w:pPr>
        <w:pStyle w:val="ListParagraph"/>
        <w:ind w:left="567"/>
        <w:jc w:val="both"/>
        <w:rPr>
          <w:sz w:val="28"/>
          <w:szCs w:val="28"/>
          <w:lang w:val="en-US"/>
        </w:rPr>
      </w:pPr>
      <w:r>
        <w:rPr>
          <w:sz w:val="28"/>
          <w:szCs w:val="28"/>
          <w:lang w:val="en-US"/>
        </w:rPr>
        <w:t>a) Thành phần hồ sơ gồm:</w:t>
      </w:r>
    </w:p>
    <w:p w:rsidR="00687A27" w:rsidRDefault="00687A27" w:rsidP="00687A27">
      <w:pPr>
        <w:spacing w:after="0"/>
        <w:ind w:firstLine="709"/>
        <w:jc w:val="both"/>
        <w:rPr>
          <w:rFonts w:ascii="Times New Roman" w:hAnsi="Times New Roman"/>
          <w:sz w:val="28"/>
          <w:szCs w:val="28"/>
        </w:rPr>
      </w:pPr>
      <w:r>
        <w:rPr>
          <w:rFonts w:ascii="Times New Roman" w:hAnsi="Times New Roman"/>
          <w:sz w:val="28"/>
          <w:szCs w:val="28"/>
        </w:rPr>
        <w:t>- Biểu mẫu đăng ký giá theo hướng dẫn tại Phụ lục số 02 kèm theo Thông tư số 08/2017/TT-BCT ngày 26/6/2017:</w:t>
      </w:r>
    </w:p>
    <w:p w:rsidR="00687A27" w:rsidRDefault="00687A27" w:rsidP="00687A27">
      <w:pPr>
        <w:spacing w:after="0"/>
        <w:ind w:firstLine="709"/>
        <w:jc w:val="both"/>
        <w:rPr>
          <w:rFonts w:ascii="Times New Roman" w:hAnsi="Times New Roman"/>
          <w:sz w:val="28"/>
          <w:szCs w:val="28"/>
        </w:rPr>
      </w:pPr>
      <w:r>
        <w:rPr>
          <w:rFonts w:ascii="Times New Roman" w:hAnsi="Times New Roman"/>
          <w:sz w:val="28"/>
          <w:szCs w:val="28"/>
        </w:rPr>
        <w:t>+ Công văn gửi Biểu mẫu kê khai giá (biểu 1 Phụ lục số 02)</w:t>
      </w:r>
    </w:p>
    <w:p w:rsidR="00687A27" w:rsidRDefault="00687A27" w:rsidP="00687A27">
      <w:pPr>
        <w:spacing w:after="0"/>
        <w:ind w:firstLine="709"/>
        <w:jc w:val="both"/>
        <w:rPr>
          <w:rFonts w:ascii="Times New Roman" w:hAnsi="Times New Roman"/>
          <w:sz w:val="28"/>
          <w:szCs w:val="28"/>
        </w:rPr>
      </w:pPr>
      <w:r>
        <w:rPr>
          <w:rFonts w:ascii="Times New Roman" w:hAnsi="Times New Roman"/>
          <w:sz w:val="28"/>
          <w:szCs w:val="28"/>
        </w:rPr>
        <w:t>+ Bảng kê khai mức giá (biểu 2 Phụ lục số 02)</w:t>
      </w:r>
    </w:p>
    <w:p w:rsidR="00687A27" w:rsidRDefault="00687A27" w:rsidP="00687A27">
      <w:pPr>
        <w:spacing w:after="0"/>
        <w:ind w:firstLine="709"/>
        <w:jc w:val="both"/>
        <w:rPr>
          <w:rFonts w:ascii="Times New Roman" w:hAnsi="Times New Roman"/>
          <w:sz w:val="28"/>
          <w:szCs w:val="28"/>
        </w:rPr>
      </w:pPr>
      <w:r>
        <w:rPr>
          <w:rFonts w:ascii="Times New Roman" w:hAnsi="Times New Roman"/>
          <w:sz w:val="28"/>
          <w:szCs w:val="28"/>
        </w:rPr>
        <w:t>+ Hoặc Thông báo mức giá tại Phụ lục số 03 kèm theo Thông tư số 08/2017/TT-BCT (Trường hợp: điều chỉnh giá trong phạm vi 5% so với mức giá đã kê khai hoặc thông báo liền kề trước đó, thương nhân gửi thông báo điều chỉnh giá theo mẫu tại Phụ lục số 3 kèm theo Thông tư số 08/2017/TT-BCT thay cho kê khai giá).</w:t>
      </w:r>
    </w:p>
    <w:p w:rsidR="00687A27" w:rsidRDefault="00687A27" w:rsidP="00687A27">
      <w:pPr>
        <w:pStyle w:val="ListParagraph"/>
        <w:ind w:left="0" w:firstLine="709"/>
        <w:jc w:val="both"/>
        <w:rPr>
          <w:sz w:val="28"/>
          <w:szCs w:val="28"/>
          <w:lang w:val="en-US"/>
        </w:rPr>
      </w:pPr>
      <w:r>
        <w:rPr>
          <w:sz w:val="28"/>
          <w:szCs w:val="28"/>
          <w:lang w:val="en-US"/>
        </w:rPr>
        <w:t>- 01 phong bì có dán tem, ghi rõ: tên, địa chỉ của thương nhân, họ tên và số điện thoại của người trực tiếp có trách nhiệm của đơn vị.</w:t>
      </w:r>
    </w:p>
    <w:p w:rsidR="00687A27" w:rsidRDefault="00687A27" w:rsidP="00687A27">
      <w:pPr>
        <w:spacing w:after="0"/>
        <w:ind w:firstLine="567"/>
        <w:jc w:val="both"/>
        <w:rPr>
          <w:rFonts w:ascii="Times New Roman" w:hAnsi="Times New Roman"/>
          <w:spacing w:val="-4"/>
          <w:sz w:val="28"/>
          <w:szCs w:val="28"/>
        </w:rPr>
      </w:pPr>
      <w:r>
        <w:rPr>
          <w:rFonts w:ascii="Times New Roman" w:hAnsi="Times New Roman"/>
          <w:sz w:val="28"/>
          <w:szCs w:val="28"/>
        </w:rPr>
        <w:t>b) Số lượng hồ sơ: 02 bộ</w:t>
      </w:r>
    </w:p>
    <w:p w:rsidR="00687A27" w:rsidRDefault="00687A27" w:rsidP="00687A27">
      <w:pPr>
        <w:spacing w:after="0"/>
        <w:ind w:firstLine="567"/>
        <w:jc w:val="both"/>
        <w:rPr>
          <w:rFonts w:ascii="Times New Roman" w:hAnsi="Times New Roman"/>
          <w:sz w:val="28"/>
          <w:szCs w:val="28"/>
        </w:rPr>
      </w:pPr>
      <w:r>
        <w:rPr>
          <w:rFonts w:ascii="Times New Roman" w:hAnsi="Times New Roman"/>
          <w:b/>
          <w:bCs/>
          <w:sz w:val="28"/>
          <w:szCs w:val="28"/>
        </w:rPr>
        <w:t>28.3. Thời hạn giải quyết</w:t>
      </w:r>
      <w:r>
        <w:rPr>
          <w:rFonts w:ascii="Times New Roman" w:hAnsi="Times New Roman"/>
          <w:sz w:val="28"/>
          <w:szCs w:val="28"/>
        </w:rPr>
        <w:t xml:space="preserve">: </w:t>
      </w:r>
    </w:p>
    <w:p w:rsidR="00687A27" w:rsidRDefault="00687A27" w:rsidP="00687A27">
      <w:pPr>
        <w:spacing w:after="0"/>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Trường hợp Biểu mẫu có đủ thành phần, nội dung theo quy định, cơ quan tiếp nhận đóng dấu công văn đến có ghi ngày, tháng, năm vào Biểu mẫu và gửi ngay theo đường công văn 01 bản cho thương nhân.</w:t>
      </w:r>
    </w:p>
    <w:p w:rsidR="00687A27" w:rsidRDefault="00687A27" w:rsidP="00687A27">
      <w:pPr>
        <w:spacing w:after="0"/>
        <w:ind w:firstLine="567"/>
        <w:jc w:val="both"/>
        <w:rPr>
          <w:rFonts w:ascii="Times New Roman" w:hAnsi="Times New Roman"/>
          <w:sz w:val="28"/>
          <w:szCs w:val="28"/>
        </w:rPr>
      </w:pPr>
      <w:r>
        <w:rPr>
          <w:rFonts w:ascii="Times New Roman" w:hAnsi="Times New Roman"/>
          <w:b/>
          <w:bCs/>
          <w:sz w:val="28"/>
          <w:szCs w:val="28"/>
        </w:rPr>
        <w:t xml:space="preserve">28.4. Đối tượng thực hiện thủ tục hành chính: </w:t>
      </w:r>
      <w:r>
        <w:rPr>
          <w:rFonts w:ascii="Times New Roman" w:hAnsi="Times New Roman"/>
          <w:sz w:val="28"/>
          <w:szCs w:val="28"/>
        </w:rPr>
        <w:t>Thương nhân sản xuất, nhập khẩu sản phẩm sữa và thực phẩm chức năng dành cho trẻ em dưới 06 tuổi; thương nhân bán lẻ sản phẩm sữa và thực phẩm chức năng dành cho trẻ em dưới 06 tuổi trong trường hợp bán giá cao hơn giá bán lẻ khuyến nghị đã kê khai với cơ quan chức năng.</w:t>
      </w:r>
    </w:p>
    <w:p w:rsidR="00687A27" w:rsidRDefault="00687A27" w:rsidP="00687A27">
      <w:pPr>
        <w:spacing w:after="0"/>
        <w:ind w:firstLine="567"/>
        <w:jc w:val="both"/>
        <w:rPr>
          <w:rFonts w:ascii="Times New Roman" w:hAnsi="Times New Roman"/>
          <w:sz w:val="28"/>
          <w:szCs w:val="28"/>
        </w:rPr>
      </w:pPr>
      <w:r>
        <w:rPr>
          <w:rFonts w:ascii="Times New Roman" w:hAnsi="Times New Roman"/>
          <w:b/>
          <w:bCs/>
          <w:sz w:val="28"/>
          <w:szCs w:val="28"/>
        </w:rPr>
        <w:t>28.5. Cơ quan giải quyết thủ tục hành chính</w:t>
      </w:r>
      <w:r>
        <w:rPr>
          <w:rFonts w:ascii="Times New Roman" w:hAnsi="Times New Roman"/>
          <w:sz w:val="28"/>
          <w:szCs w:val="28"/>
        </w:rPr>
        <w:t>: Sở Công Thương</w:t>
      </w:r>
    </w:p>
    <w:p w:rsidR="00687A27" w:rsidRDefault="00687A27" w:rsidP="00687A27">
      <w:pPr>
        <w:spacing w:after="0"/>
        <w:ind w:firstLine="567"/>
        <w:jc w:val="both"/>
        <w:rPr>
          <w:rFonts w:ascii="Times New Roman" w:hAnsi="Times New Roman"/>
          <w:sz w:val="28"/>
          <w:szCs w:val="28"/>
        </w:rPr>
      </w:pPr>
      <w:r>
        <w:rPr>
          <w:rFonts w:ascii="Times New Roman" w:hAnsi="Times New Roman"/>
          <w:b/>
          <w:bCs/>
          <w:sz w:val="28"/>
          <w:szCs w:val="28"/>
        </w:rPr>
        <w:lastRenderedPageBreak/>
        <w:t>28.6. Kết quả thực hiện thủ tục hành chính</w:t>
      </w:r>
      <w:r>
        <w:rPr>
          <w:rFonts w:ascii="Times New Roman" w:hAnsi="Times New Roman"/>
          <w:sz w:val="28"/>
          <w:szCs w:val="28"/>
        </w:rPr>
        <w:t>: được mua, bán theo giá đã kê khai</w:t>
      </w:r>
    </w:p>
    <w:p w:rsidR="00687A27" w:rsidRDefault="00687A27" w:rsidP="00687A27">
      <w:pPr>
        <w:tabs>
          <w:tab w:val="left" w:pos="1701"/>
        </w:tabs>
        <w:spacing w:after="0"/>
        <w:ind w:firstLine="567"/>
        <w:jc w:val="both"/>
        <w:rPr>
          <w:rFonts w:ascii="Times New Roman" w:hAnsi="Times New Roman"/>
          <w:sz w:val="28"/>
          <w:szCs w:val="28"/>
        </w:rPr>
      </w:pPr>
      <w:r>
        <w:rPr>
          <w:rFonts w:ascii="Times New Roman" w:hAnsi="Times New Roman"/>
          <w:b/>
          <w:bCs/>
          <w:sz w:val="28"/>
          <w:szCs w:val="28"/>
        </w:rPr>
        <w:t>28.7. Phí, lệ phí</w:t>
      </w:r>
      <w:r>
        <w:rPr>
          <w:rFonts w:ascii="Times New Roman" w:hAnsi="Times New Roman"/>
          <w:sz w:val="28"/>
          <w:szCs w:val="28"/>
        </w:rPr>
        <w:t>: Không</w:t>
      </w:r>
    </w:p>
    <w:p w:rsidR="00687A27" w:rsidRDefault="00687A27" w:rsidP="00687A27">
      <w:pPr>
        <w:tabs>
          <w:tab w:val="left" w:pos="1701"/>
        </w:tabs>
        <w:spacing w:after="0"/>
        <w:ind w:firstLine="567"/>
        <w:jc w:val="both"/>
        <w:rPr>
          <w:rFonts w:ascii="Times New Roman" w:hAnsi="Times New Roman"/>
          <w:sz w:val="28"/>
          <w:szCs w:val="28"/>
        </w:rPr>
      </w:pPr>
      <w:r>
        <w:rPr>
          <w:rFonts w:ascii="Times New Roman" w:hAnsi="Times New Roman"/>
          <w:b/>
          <w:bCs/>
          <w:sz w:val="28"/>
          <w:szCs w:val="28"/>
        </w:rPr>
        <w:t>28.8. Tên mẫu đơn, mẫu tờ khai</w:t>
      </w:r>
      <w:r>
        <w:rPr>
          <w:rFonts w:ascii="Times New Roman" w:hAnsi="Times New Roman"/>
          <w:sz w:val="28"/>
          <w:szCs w:val="28"/>
        </w:rPr>
        <w:t>: Biểu mẫu kê khai giá theo hướng dẫn tại Phụ lục số 02 kèm theo Thông tư số 08/2017/TT-BCT ngày 26/6/2017.</w:t>
      </w:r>
    </w:p>
    <w:p w:rsidR="00687A27" w:rsidRDefault="00687A27" w:rsidP="00687A27">
      <w:pPr>
        <w:spacing w:after="0"/>
        <w:ind w:firstLine="567"/>
        <w:jc w:val="both"/>
        <w:rPr>
          <w:rFonts w:ascii="Times New Roman" w:hAnsi="Times New Roman"/>
          <w:sz w:val="28"/>
          <w:szCs w:val="28"/>
        </w:rPr>
      </w:pPr>
      <w:r>
        <w:rPr>
          <w:rFonts w:ascii="Times New Roman" w:hAnsi="Times New Roman"/>
          <w:b/>
          <w:bCs/>
          <w:sz w:val="28"/>
          <w:szCs w:val="28"/>
        </w:rPr>
        <w:t>28.9.Yêu cầu, điều kiện thực hiện thủ tục hành chính</w:t>
      </w:r>
      <w:r>
        <w:rPr>
          <w:rFonts w:ascii="Times New Roman" w:hAnsi="Times New Roman"/>
          <w:sz w:val="28"/>
          <w:szCs w:val="28"/>
        </w:rPr>
        <w:t>: Trong thời gian nhà nước không áp dụng biện pháp bình ổn giá.</w:t>
      </w:r>
    </w:p>
    <w:p w:rsidR="00687A27" w:rsidRDefault="00687A27" w:rsidP="00687A27">
      <w:pPr>
        <w:spacing w:after="0"/>
        <w:ind w:firstLine="567"/>
        <w:jc w:val="both"/>
        <w:rPr>
          <w:rFonts w:ascii="Times New Roman" w:hAnsi="Times New Roman"/>
          <w:sz w:val="28"/>
          <w:szCs w:val="28"/>
        </w:rPr>
      </w:pPr>
      <w:r>
        <w:rPr>
          <w:rFonts w:ascii="Times New Roman" w:hAnsi="Times New Roman"/>
          <w:b/>
          <w:spacing w:val="-2"/>
          <w:sz w:val="28"/>
          <w:szCs w:val="28"/>
        </w:rPr>
        <w:t>28.10</w:t>
      </w:r>
      <w:r>
        <w:rPr>
          <w:rFonts w:ascii="Times New Roman" w:hAnsi="Times New Roman"/>
          <w:spacing w:val="-2"/>
          <w:sz w:val="28"/>
          <w:szCs w:val="28"/>
        </w:rPr>
        <w:t xml:space="preserve">. </w:t>
      </w:r>
      <w:r>
        <w:rPr>
          <w:rFonts w:ascii="Times New Roman" w:hAnsi="Times New Roman"/>
          <w:b/>
          <w:bCs/>
          <w:sz w:val="28"/>
          <w:szCs w:val="28"/>
        </w:rPr>
        <w:t>Căn cứ pháp lý của thủ tục hành chính</w:t>
      </w:r>
      <w:r>
        <w:rPr>
          <w:rFonts w:ascii="Times New Roman" w:hAnsi="Times New Roman"/>
          <w:sz w:val="28"/>
          <w:szCs w:val="28"/>
        </w:rPr>
        <w:t>:</w:t>
      </w:r>
    </w:p>
    <w:p w:rsidR="00687A27" w:rsidRDefault="00687A27" w:rsidP="00687A27">
      <w:pPr>
        <w:spacing w:after="0"/>
        <w:ind w:firstLine="567"/>
        <w:jc w:val="both"/>
        <w:rPr>
          <w:rFonts w:ascii="Times New Roman" w:hAnsi="Times New Roman"/>
          <w:sz w:val="28"/>
          <w:szCs w:val="28"/>
        </w:rPr>
      </w:pPr>
      <w:r>
        <w:rPr>
          <w:rFonts w:ascii="Times New Roman" w:hAnsi="Times New Roman"/>
          <w:sz w:val="28"/>
          <w:szCs w:val="28"/>
        </w:rPr>
        <w:t>+ Luật Giá 11/2012/QH13.</w:t>
      </w:r>
    </w:p>
    <w:p w:rsidR="00687A27" w:rsidRDefault="00687A27" w:rsidP="00687A27">
      <w:pPr>
        <w:spacing w:after="0"/>
        <w:ind w:firstLine="567"/>
        <w:jc w:val="both"/>
        <w:rPr>
          <w:rFonts w:ascii="Times New Roman" w:hAnsi="Times New Roman"/>
          <w:sz w:val="28"/>
          <w:szCs w:val="28"/>
        </w:rPr>
      </w:pPr>
      <w:r>
        <w:rPr>
          <w:rFonts w:ascii="Times New Roman" w:hAnsi="Times New Roman"/>
          <w:sz w:val="28"/>
          <w:szCs w:val="28"/>
        </w:rPr>
        <w:t>+ Nghị định số 177/2013/NĐ-CP ngày 14/11/2016 của Chính phủ quy định chi tiết thi hành một số điều của Luật Giá.</w:t>
      </w:r>
    </w:p>
    <w:p w:rsidR="00687A27" w:rsidRDefault="00687A27" w:rsidP="00687A27">
      <w:pPr>
        <w:spacing w:after="0"/>
        <w:ind w:firstLine="567"/>
        <w:jc w:val="both"/>
        <w:rPr>
          <w:rFonts w:ascii="Times New Roman" w:hAnsi="Times New Roman"/>
          <w:sz w:val="28"/>
          <w:szCs w:val="28"/>
        </w:rPr>
      </w:pPr>
      <w:r>
        <w:rPr>
          <w:rFonts w:ascii="Times New Roman" w:hAnsi="Times New Roman"/>
          <w:sz w:val="28"/>
          <w:szCs w:val="28"/>
        </w:rPr>
        <w:t>+ Nghị định số 149/2016/NĐ-CP ngày 11/11/2016 của Chính phủ sửa đổi, bổ sung một số điều của Nghị định số 177/2013/NĐ-CP ngày 14/11/2016 của Chính phủ quy định chi tiết thi hành một số điều của Luật Giá.</w:t>
      </w:r>
    </w:p>
    <w:p w:rsidR="00687A27" w:rsidRDefault="00687A27" w:rsidP="00687A27">
      <w:pPr>
        <w:spacing w:after="0"/>
        <w:ind w:firstLine="567"/>
        <w:jc w:val="both"/>
        <w:rPr>
          <w:rFonts w:ascii="Times New Roman" w:hAnsi="Times New Roman"/>
          <w:sz w:val="28"/>
          <w:szCs w:val="28"/>
        </w:rPr>
      </w:pPr>
      <w:r>
        <w:rPr>
          <w:rFonts w:ascii="Times New Roman" w:hAnsi="Times New Roman"/>
          <w:i/>
          <w:iCs/>
          <w:sz w:val="28"/>
          <w:szCs w:val="28"/>
        </w:rPr>
        <w:t xml:space="preserve">+ </w:t>
      </w:r>
      <w:r>
        <w:rPr>
          <w:rFonts w:ascii="Times New Roman" w:hAnsi="Times New Roman"/>
          <w:sz w:val="28"/>
          <w:szCs w:val="28"/>
        </w:rPr>
        <w:t>Điều 11, 12 của Thông tư số 08/2017/TT-BCT ngày 26/6/2017 của Bộ Công Thương quy định về đăng ký giá, kê khai giá sữa và thực phẩm chức năng dành cho trẻ em dưới 06 tuổi.</w:t>
      </w:r>
    </w:p>
    <w:p w:rsidR="00687A27" w:rsidRDefault="00687A27" w:rsidP="00687A27">
      <w:pPr>
        <w:spacing w:after="0"/>
        <w:ind w:left="567"/>
        <w:jc w:val="both"/>
        <w:rPr>
          <w:rFonts w:ascii="Times New Roman" w:hAnsi="Times New Roman"/>
          <w:b/>
          <w:sz w:val="28"/>
          <w:szCs w:val="28"/>
        </w:rPr>
      </w:pPr>
      <w:r>
        <w:rPr>
          <w:rFonts w:ascii="Times New Roman" w:hAnsi="Times New Roman"/>
          <w:b/>
          <w:sz w:val="28"/>
          <w:szCs w:val="28"/>
        </w:rPr>
        <w:t>28.11 Lưu hồ sơ ISO</w:t>
      </w:r>
    </w:p>
    <w:tbl>
      <w:tblPr>
        <w:tblpPr w:leftFromText="180" w:rightFromText="180" w:vertAnchor="tex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6"/>
        <w:gridCol w:w="3071"/>
        <w:gridCol w:w="3096"/>
      </w:tblGrid>
      <w:tr w:rsidR="00687A27" w:rsidTr="00687A27">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Thành phần hồ sơ lưu</w:t>
            </w:r>
          </w:p>
        </w:tc>
        <w:tc>
          <w:tcPr>
            <w:tcW w:w="1115" w:type="pct"/>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jc w:val="center"/>
              <w:rPr>
                <w:rFonts w:ascii="Times New Roman" w:hAnsi="Times New Roman"/>
                <w:b/>
                <w:sz w:val="28"/>
                <w:szCs w:val="28"/>
              </w:rPr>
            </w:pPr>
            <w:r>
              <w:rPr>
                <w:rFonts w:ascii="Times New Roman" w:hAnsi="Times New Roman"/>
                <w:b/>
                <w:sz w:val="28"/>
                <w:szCs w:val="28"/>
              </w:rPr>
              <w:t>Bộ phận lưu trữ</w:t>
            </w:r>
          </w:p>
        </w:tc>
        <w:tc>
          <w:tcPr>
            <w:tcW w:w="1124" w:type="pct"/>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Thời gian lưu</w:t>
            </w:r>
          </w:p>
        </w:tc>
      </w:tr>
      <w:tr w:rsidR="00687A27" w:rsidTr="00687A27">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rPr>
                <w:rFonts w:ascii="Times New Roman" w:hAnsi="Times New Roman"/>
                <w:sz w:val="28"/>
                <w:szCs w:val="28"/>
              </w:rPr>
            </w:pPr>
            <w:r>
              <w:rPr>
                <w:rFonts w:ascii="Times New Roman" w:hAnsi="Times New Roman"/>
                <w:sz w:val="28"/>
                <w:szCs w:val="28"/>
              </w:rPr>
              <w:t>- Như mục 28.2.</w:t>
            </w:r>
          </w:p>
          <w:p w:rsidR="00687A27" w:rsidRDefault="00687A27">
            <w:pPr>
              <w:pStyle w:val="ListParagraph"/>
              <w:ind w:left="0"/>
              <w:jc w:val="both"/>
              <w:rPr>
                <w:sz w:val="28"/>
                <w:szCs w:val="28"/>
                <w:lang w:val="en-US"/>
              </w:rPr>
            </w:pPr>
            <w:r>
              <w:rPr>
                <w:sz w:val="28"/>
                <w:szCs w:val="28"/>
                <w:lang w:val="en-US"/>
              </w:rPr>
              <w:t>- Kết quả giải quyết TTHC hoặc Văn bản trả lời của đơn vị đối với hồ sơ không đáp ứng yêu cầu, điều kiện.</w:t>
            </w:r>
          </w:p>
          <w:p w:rsidR="00687A27" w:rsidRDefault="00687A27">
            <w:pPr>
              <w:spacing w:after="0"/>
              <w:rPr>
                <w:rFonts w:ascii="Times New Roman" w:hAnsi="Times New Roman"/>
                <w:sz w:val="28"/>
                <w:szCs w:val="28"/>
              </w:rPr>
            </w:pPr>
            <w:r>
              <w:rPr>
                <w:rFonts w:ascii="Times New Roman" w:hAnsi="Times New Roman"/>
                <w:sz w:val="28"/>
                <w:szCs w:val="28"/>
              </w:rPr>
              <w:t>- Hồ sơ thẩm định (nếu có)</w:t>
            </w:r>
          </w:p>
          <w:p w:rsidR="00687A27" w:rsidRDefault="00687A27">
            <w:pPr>
              <w:spacing w:after="0"/>
              <w:rPr>
                <w:rFonts w:ascii="Times New Roman" w:hAnsi="Times New Roman"/>
                <w:sz w:val="28"/>
                <w:szCs w:val="28"/>
              </w:rPr>
            </w:pPr>
            <w:r>
              <w:rPr>
                <w:rFonts w:ascii="Times New Roman" w:hAnsi="Times New Roman"/>
                <w:sz w:val="28"/>
                <w:szCs w:val="28"/>
              </w:rPr>
              <w:t>- Văn bản trình cơ quan cấp trên (nếu có)</w:t>
            </w:r>
          </w:p>
        </w:tc>
        <w:tc>
          <w:tcPr>
            <w:tcW w:w="1115" w:type="pct"/>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jc w:val="both"/>
              <w:rPr>
                <w:rFonts w:ascii="Times New Roman" w:hAnsi="Times New Roman"/>
                <w:sz w:val="28"/>
                <w:szCs w:val="28"/>
              </w:rPr>
            </w:pPr>
            <w:r>
              <w:rPr>
                <w:rFonts w:ascii="Times New Roman" w:hAnsi="Times New Roman"/>
                <w:sz w:val="28"/>
                <w:szCs w:val="28"/>
              </w:rPr>
              <w:t>Phòng Q</w:t>
            </w:r>
            <w:r>
              <w:rPr>
                <w:rFonts w:ascii="Times New Roman" w:eastAsia="Times New Roman" w:hAnsi="Times New Roman"/>
                <w:sz w:val="28"/>
                <w:szCs w:val="28"/>
              </w:rPr>
              <w:t>uản lý thương mại</w:t>
            </w:r>
          </w:p>
        </w:tc>
        <w:tc>
          <w:tcPr>
            <w:tcW w:w="1124" w:type="pct"/>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jc w:val="both"/>
              <w:rPr>
                <w:rFonts w:ascii="Times New Roman" w:hAnsi="Times New Roman"/>
                <w:sz w:val="28"/>
                <w:szCs w:val="28"/>
              </w:rPr>
            </w:pPr>
            <w:r>
              <w:rPr>
                <w:rFonts w:ascii="Times New Roman" w:hAnsi="Times New Roman"/>
                <w:sz w:val="28"/>
                <w:szCs w:val="28"/>
              </w:rPr>
              <w:t>Từ 02 năm sau đó chuyển hồ sơ đến kho lưu trữ của Sở</w: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begin"/>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 </w:instrText>
            </w:r>
            <w:r>
              <w:rPr>
                <w:rFonts w:ascii="Times New Roman" w:hAnsi="Times New Roman"/>
                <w:sz w:val="28"/>
                <w:szCs w:val="28"/>
              </w:rPr>
              <w:fldChar w:fldCharType="end"/>
            </w:r>
            <w:r>
              <w:rPr>
                <w:rFonts w:ascii="Times New Roman" w:hAnsi="Times New Roman"/>
                <w:sz w:val="28"/>
                <w:szCs w:val="28"/>
              </w:rPr>
              <w:instrText xml:space="preserve">Từ ... năm, sau đó chuyển hồ sơ đến kho lưu trữ của đơn vị (hoặc lưu trữ tỉnh, huyện) </w:instrText>
            </w:r>
            <w:r>
              <w:rPr>
                <w:rFonts w:ascii="Times New Roman" w:hAnsi="Times New Roman"/>
                <w:sz w:val="28"/>
                <w:szCs w:val="28"/>
              </w:rPr>
              <w:fldChar w:fldCharType="end"/>
            </w:r>
          </w:p>
        </w:tc>
      </w:tr>
      <w:tr w:rsidR="00687A27" w:rsidTr="00687A27">
        <w:trPr>
          <w:trHeight w:val="517"/>
        </w:trPr>
        <w:tc>
          <w:tcPr>
            <w:tcW w:w="2761" w:type="pct"/>
            <w:tcBorders>
              <w:top w:val="single" w:sz="4" w:space="0" w:color="auto"/>
              <w:left w:val="single" w:sz="4" w:space="0" w:color="auto"/>
              <w:bottom w:val="single" w:sz="4" w:space="0" w:color="auto"/>
              <w:right w:val="single" w:sz="4" w:space="0" w:color="auto"/>
            </w:tcBorders>
            <w:vAlign w:val="center"/>
            <w:hideMark/>
          </w:tcPr>
          <w:p w:rsidR="00687A27" w:rsidRDefault="00687A27">
            <w:pPr>
              <w:pStyle w:val="NormalWeb"/>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rPr>
              <w:t>về thực hiện cơ chế một cửa, một cửa liên thông</w:t>
            </w:r>
            <w:r>
              <w:rPr>
                <w:rFonts w:ascii="Times New Roman" w:hAnsi="Times New Roman"/>
                <w:b/>
                <w:bCs/>
                <w:sz w:val="28"/>
                <w:szCs w:val="28"/>
              </w:rPr>
              <w:t xml:space="preserve"> </w:t>
            </w:r>
            <w:r>
              <w:rPr>
                <w:rStyle w:val="fontstyle01"/>
                <w:rFonts w:ascii="Times New Roman" w:hAnsi="Times New Roman"/>
                <w:b w:val="0"/>
                <w:color w:val="auto"/>
              </w:rPr>
              <w:t>trong giải quyết thủ tục hành chính</w:t>
            </w:r>
            <w:r>
              <w:rPr>
                <w:rFonts w:ascii="Times New Roman" w:hAnsi="Times New Roman"/>
                <w:b/>
                <w:sz w:val="28"/>
                <w:szCs w:val="28"/>
              </w:rPr>
              <w:t>.</w:t>
            </w:r>
            <w:r>
              <w:rPr>
                <w:rFonts w:ascii="Times New Roman" w:hAnsi="Times New Roman"/>
                <w:sz w:val="28"/>
                <w:szCs w:val="28"/>
              </w:rPr>
              <w:t xml:space="preserve"> </w:t>
            </w:r>
          </w:p>
        </w:tc>
        <w:tc>
          <w:tcPr>
            <w:tcW w:w="1115" w:type="pct"/>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jc w:val="both"/>
              <w:rPr>
                <w:rFonts w:ascii="Times New Roman" w:hAnsi="Times New Roman"/>
                <w:sz w:val="28"/>
                <w:szCs w:val="28"/>
              </w:rPr>
            </w:pPr>
            <w:r>
              <w:rPr>
                <w:rFonts w:ascii="Times New Roman" w:hAnsi="Times New Roman"/>
                <w:spacing w:val="-4"/>
                <w:sz w:val="28"/>
                <w:szCs w:val="28"/>
              </w:rPr>
              <w:t>Bộ phận tiếp nhận và trả kết quả</w:t>
            </w:r>
          </w:p>
        </w:tc>
        <w:tc>
          <w:tcPr>
            <w:tcW w:w="1124" w:type="pct"/>
            <w:tcBorders>
              <w:top w:val="single" w:sz="4" w:space="0" w:color="auto"/>
              <w:left w:val="single" w:sz="4" w:space="0" w:color="auto"/>
              <w:bottom w:val="single" w:sz="4" w:space="0" w:color="auto"/>
              <w:right w:val="single" w:sz="4" w:space="0" w:color="auto"/>
            </w:tcBorders>
            <w:vAlign w:val="center"/>
            <w:hideMark/>
          </w:tcPr>
          <w:p w:rsidR="00687A27" w:rsidRDefault="00687A27">
            <w:pPr>
              <w:spacing w:after="0"/>
              <w:rPr>
                <w:rFonts w:ascii="Times New Roman" w:hAnsi="Times New Roman"/>
                <w:sz w:val="28"/>
                <w:szCs w:val="28"/>
              </w:rPr>
            </w:pPr>
            <w:r>
              <w:rPr>
                <w:rFonts w:ascii="Times New Roman" w:hAnsi="Times New Roman"/>
                <w:sz w:val="28"/>
                <w:szCs w:val="28"/>
              </w:rPr>
              <w:t>Từ 01 năm sau đó chuyển hồ sơ đến kho lưu trữ của Sở</w:t>
            </w:r>
          </w:p>
        </w:tc>
      </w:tr>
    </w:tbl>
    <w:p w:rsidR="00687A27" w:rsidRDefault="00687A27" w:rsidP="00687A27">
      <w:pPr>
        <w:spacing w:after="0"/>
        <w:rPr>
          <w:rFonts w:ascii="Times New Roman" w:hAnsi="Times New Roman"/>
          <w:sz w:val="28"/>
          <w:szCs w:val="28"/>
        </w:rPr>
      </w:pPr>
    </w:p>
    <w:p w:rsidR="00687A27" w:rsidRDefault="00687A27" w:rsidP="00687A27">
      <w:pPr>
        <w:spacing w:after="0"/>
        <w:jc w:val="center"/>
        <w:rPr>
          <w:rFonts w:ascii="Times New Roman" w:hAnsi="Times New Roman"/>
          <w:b/>
          <w:bCs/>
          <w:sz w:val="28"/>
          <w:szCs w:val="28"/>
        </w:rPr>
      </w:pPr>
      <w:r>
        <w:rPr>
          <w:rFonts w:ascii="Times New Roman" w:hAnsi="Times New Roman"/>
          <w:sz w:val="28"/>
          <w:szCs w:val="28"/>
        </w:rPr>
        <w:br w:type="page"/>
      </w:r>
      <w:bookmarkStart w:id="1" w:name="chuong_pl_2"/>
      <w:r>
        <w:rPr>
          <w:rFonts w:ascii="Times New Roman" w:hAnsi="Times New Roman"/>
          <w:b/>
          <w:bCs/>
          <w:sz w:val="28"/>
          <w:szCs w:val="28"/>
        </w:rPr>
        <w:lastRenderedPageBreak/>
        <w:t>Phụ lục số 2: MẪU VĂN BẢN KÊ KHAI GIÁ</w:t>
      </w:r>
      <w:bookmarkEnd w:id="1"/>
    </w:p>
    <w:p w:rsidR="00687A27" w:rsidRDefault="00687A27" w:rsidP="00687A27">
      <w:pPr>
        <w:spacing w:after="0"/>
        <w:jc w:val="center"/>
        <w:rPr>
          <w:rFonts w:ascii="Times New Roman" w:hAnsi="Times New Roman"/>
          <w:i/>
          <w:iCs/>
          <w:sz w:val="26"/>
          <w:szCs w:val="26"/>
        </w:rPr>
      </w:pPr>
      <w:r>
        <w:rPr>
          <w:rFonts w:ascii="Times New Roman" w:hAnsi="Times New Roman"/>
          <w:i/>
          <w:iCs/>
          <w:sz w:val="26"/>
          <w:szCs w:val="26"/>
        </w:rPr>
        <w:t>(Ban hành kèm theo Thông tư số 08/2017/TT-BCT ngày 26/6/2017 của Bộ Công Thương )</w:t>
      </w:r>
    </w:p>
    <w:p w:rsidR="00687A27" w:rsidRDefault="00687A27" w:rsidP="00687A27">
      <w:pPr>
        <w:spacing w:after="0"/>
        <w:jc w:val="right"/>
        <w:rPr>
          <w:rFonts w:ascii="Times New Roman" w:hAnsi="Times New Roman"/>
        </w:rPr>
      </w:pPr>
      <w:r>
        <w:rPr>
          <w:rFonts w:ascii="Times New Roman" w:hAnsi="Times New Roman"/>
          <w:b/>
          <w:bCs/>
          <w:i/>
          <w:iCs/>
          <w:sz w:val="26"/>
          <w:szCs w:val="26"/>
        </w:rPr>
        <w:t>Biểu 01</w:t>
      </w:r>
    </w:p>
    <w:tbl>
      <w:tblPr>
        <w:tblW w:w="9957" w:type="dxa"/>
        <w:tblInd w:w="2" w:type="dxa"/>
        <w:tblCellMar>
          <w:left w:w="0" w:type="dxa"/>
          <w:right w:w="0" w:type="dxa"/>
        </w:tblCellMar>
        <w:tblLook w:val="00A0" w:firstRow="1" w:lastRow="0" w:firstColumn="1" w:lastColumn="0" w:noHBand="0" w:noVBand="0"/>
      </w:tblPr>
      <w:tblGrid>
        <w:gridCol w:w="2916"/>
        <w:gridCol w:w="7041"/>
      </w:tblGrid>
      <w:tr w:rsidR="00687A27" w:rsidTr="00687A27">
        <w:trPr>
          <w:trHeight w:val="1"/>
        </w:trPr>
        <w:tc>
          <w:tcPr>
            <w:tcW w:w="2916" w:type="dxa"/>
            <w:shd w:val="solid" w:color="FFFFFF" w:fill="auto"/>
            <w:tcMar>
              <w:top w:w="0" w:type="dxa"/>
              <w:left w:w="108" w:type="dxa"/>
              <w:bottom w:w="0" w:type="dxa"/>
              <w:right w:w="108" w:type="dxa"/>
            </w:tcMa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Tên đơn vị thực hiện</w:t>
            </w:r>
            <w:r>
              <w:rPr>
                <w:rFonts w:ascii="Times New Roman" w:hAnsi="Times New Roman"/>
                <w:b/>
                <w:bCs/>
                <w:sz w:val="28"/>
                <w:szCs w:val="28"/>
              </w:rPr>
              <w:br/>
              <w:t>kê khai giá</w:t>
            </w:r>
            <w:r>
              <w:rPr>
                <w:rFonts w:ascii="Times New Roman" w:hAnsi="Times New Roman"/>
                <w:b/>
                <w:bCs/>
                <w:sz w:val="28"/>
                <w:szCs w:val="28"/>
              </w:rPr>
              <w:br/>
              <w:t>--------</w:t>
            </w:r>
          </w:p>
        </w:tc>
        <w:tc>
          <w:tcPr>
            <w:tcW w:w="7041" w:type="dxa"/>
            <w:shd w:val="solid" w:color="FFFFFF" w:fill="auto"/>
            <w:tcMar>
              <w:top w:w="0" w:type="dxa"/>
              <w:left w:w="108" w:type="dxa"/>
              <w:bottom w:w="0" w:type="dxa"/>
              <w:right w:w="108" w:type="dxa"/>
            </w:tcMar>
            <w:hideMark/>
          </w:tcPr>
          <w:p w:rsidR="00687A27" w:rsidRDefault="00687A27">
            <w:pPr>
              <w:spacing w:after="0"/>
              <w:jc w:val="center"/>
              <w:rPr>
                <w:rFonts w:ascii="Times New Roman" w:hAnsi="Times New Roman"/>
                <w:sz w:val="28"/>
                <w:szCs w:val="28"/>
              </w:rPr>
            </w:pPr>
            <w:r>
              <mc:AlternateContent>
                <mc:Choice Requires="wps">
                  <w:drawing>
                    <wp:anchor distT="4294967295" distB="4294967295" distL="114300" distR="114300" simplePos="0" relativeHeight="251659264" behindDoc="0" locked="0" layoutInCell="1" allowOverlap="1">
                      <wp:simplePos x="0" y="0"/>
                      <wp:positionH relativeFrom="column">
                        <wp:posOffset>1116965</wp:posOffset>
                      </wp:positionH>
                      <wp:positionV relativeFrom="paragraph">
                        <wp:posOffset>491489</wp:posOffset>
                      </wp:positionV>
                      <wp:extent cx="2121535" cy="0"/>
                      <wp:effectExtent l="0" t="0" r="12065" b="190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1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95pt,38.7pt" to="255pt,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"/>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687A27" w:rsidTr="00687A27">
        <w:trPr>
          <w:trHeight w:val="1"/>
        </w:trPr>
        <w:tc>
          <w:tcPr>
            <w:tcW w:w="2916" w:type="dxa"/>
            <w:shd w:val="solid" w:color="FFFFFF" w:fill="auto"/>
            <w:tcMar>
              <w:top w:w="0" w:type="dxa"/>
              <w:left w:w="108" w:type="dxa"/>
              <w:bottom w:w="0" w:type="dxa"/>
              <w:right w:w="108" w:type="dxa"/>
            </w:tcMar>
            <w:hideMark/>
          </w:tcPr>
          <w:p w:rsidR="00687A27" w:rsidRDefault="00687A27">
            <w:pPr>
              <w:spacing w:after="0"/>
              <w:rPr>
                <w:rFonts w:ascii="Times New Roman" w:hAnsi="Times New Roman"/>
                <w:sz w:val="24"/>
                <w:szCs w:val="24"/>
              </w:rPr>
            </w:pPr>
            <w:r>
              <w:rPr>
                <w:rFonts w:ascii="Times New Roman" w:hAnsi="Times New Roman"/>
                <w:sz w:val="24"/>
                <w:szCs w:val="24"/>
              </w:rPr>
              <w:t>Số ........./.....</w:t>
            </w:r>
            <w:r>
              <w:rPr>
                <w:rFonts w:ascii="Times New Roman" w:hAnsi="Times New Roman"/>
                <w:sz w:val="24"/>
                <w:szCs w:val="24"/>
              </w:rPr>
              <w:br/>
              <w:t>V/v kê khai giá hàng hóa, dịch vụ bán trong nước</w:t>
            </w:r>
          </w:p>
        </w:tc>
        <w:tc>
          <w:tcPr>
            <w:tcW w:w="7041" w:type="dxa"/>
            <w:shd w:val="solid" w:color="FFFFFF" w:fill="auto"/>
            <w:tcMar>
              <w:top w:w="0" w:type="dxa"/>
              <w:left w:w="108" w:type="dxa"/>
              <w:bottom w:w="0" w:type="dxa"/>
              <w:right w:w="108" w:type="dxa"/>
            </w:tcMar>
            <w:hideMark/>
          </w:tcPr>
          <w:p w:rsidR="00687A27" w:rsidRDefault="00687A27">
            <w:pPr>
              <w:spacing w:after="0"/>
              <w:jc w:val="right"/>
              <w:rPr>
                <w:rFonts w:ascii="Times New Roman" w:hAnsi="Times New Roman"/>
                <w:sz w:val="28"/>
                <w:szCs w:val="28"/>
              </w:rPr>
            </w:pPr>
            <w:r>
              <w:rPr>
                <w:rFonts w:ascii="Times New Roman" w:hAnsi="Times New Roman"/>
                <w:i/>
                <w:iCs/>
                <w:sz w:val="28"/>
                <w:szCs w:val="28"/>
              </w:rPr>
              <w:t>....., ngày ... tháng ... năm .....</w:t>
            </w:r>
          </w:p>
        </w:tc>
      </w:tr>
    </w:tbl>
    <w:p w:rsidR="00687A27" w:rsidRDefault="00687A27" w:rsidP="00687A27">
      <w:pPr>
        <w:spacing w:after="0"/>
        <w:rPr>
          <w:rFonts w:ascii="Times New Roman" w:hAnsi="Times New Roman"/>
        </w:rPr>
      </w:pPr>
      <w:r>
        <w:rPr>
          <w:rFonts w:ascii="Times New Roman" w:hAnsi="Times New Roman"/>
        </w:rPr>
        <w:t> </w:t>
      </w:r>
    </w:p>
    <w:p w:rsidR="00687A27" w:rsidRDefault="00687A27" w:rsidP="00687A27">
      <w:pPr>
        <w:spacing w:after="0"/>
        <w:jc w:val="center"/>
        <w:rPr>
          <w:rFonts w:ascii="Times New Roman" w:hAnsi="Times New Roman"/>
          <w:sz w:val="28"/>
          <w:szCs w:val="28"/>
        </w:rPr>
      </w:pPr>
      <w:r>
        <w:rPr>
          <w:rFonts w:ascii="Times New Roman" w:hAnsi="Times New Roman"/>
          <w:sz w:val="28"/>
          <w:szCs w:val="28"/>
        </w:rPr>
        <w:t>Kính gửi: Sở Công Thương Đồng Tháp</w:t>
      </w:r>
    </w:p>
    <w:p w:rsidR="00687A27" w:rsidRDefault="00687A27" w:rsidP="00687A27">
      <w:pPr>
        <w:spacing w:after="0"/>
        <w:ind w:firstLine="567"/>
        <w:rPr>
          <w:rFonts w:ascii="Times New Roman" w:hAnsi="Times New Roman"/>
          <w:sz w:val="28"/>
          <w:szCs w:val="28"/>
        </w:rPr>
      </w:pPr>
      <w:r>
        <w:rPr>
          <w:rFonts w:ascii="Times New Roman" w:hAnsi="Times New Roman"/>
          <w:sz w:val="28"/>
          <w:szCs w:val="28"/>
        </w:rPr>
        <w:t>Thực hiện Thông tư số 08/2017/TT-BCT ngày 26/6/2017 của Bộ Công Thương.</w:t>
      </w:r>
    </w:p>
    <w:p w:rsidR="00687A27" w:rsidRDefault="00687A27" w:rsidP="00687A27">
      <w:pPr>
        <w:spacing w:after="0"/>
        <w:ind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(tên đơn vị kê khai giá)</w:t>
      </w:r>
      <w:r>
        <w:rPr>
          <w:rFonts w:ascii="Times New Roman" w:hAnsi="Times New Roman"/>
          <w:sz w:val="28"/>
          <w:szCs w:val="28"/>
        </w:rPr>
        <w:t xml:space="preserve"> gửi Bảng kê khai mức giá hàng hoá, dịch vụ bán trong nước (đính kèm).</w:t>
      </w:r>
    </w:p>
    <w:p w:rsidR="00687A27" w:rsidRDefault="00687A27" w:rsidP="00687A27">
      <w:pPr>
        <w:spacing w:after="0"/>
        <w:ind w:firstLine="567"/>
        <w:rPr>
          <w:rFonts w:ascii="Times New Roman" w:hAnsi="Times New Roman"/>
          <w:sz w:val="28"/>
          <w:szCs w:val="28"/>
        </w:rPr>
      </w:pPr>
      <w:r>
        <w:rPr>
          <w:rFonts w:ascii="Times New Roman" w:hAnsi="Times New Roman"/>
          <w:sz w:val="28"/>
          <w:szCs w:val="28"/>
        </w:rPr>
        <w:t>Mức giá kê khai này thực hiện từ ngày ..../.... / ......</w:t>
      </w:r>
    </w:p>
    <w:p w:rsidR="00687A27" w:rsidRDefault="00687A27" w:rsidP="00687A27">
      <w:pPr>
        <w:spacing w:after="0"/>
        <w:ind w:firstLine="567"/>
        <w:rPr>
          <w:rFonts w:ascii="Times New Roman" w:hAnsi="Times New Roman"/>
          <w:sz w:val="28"/>
          <w:szCs w:val="28"/>
        </w:rPr>
      </w:pPr>
      <w:r>
        <w:rPr>
          <w:rFonts w:ascii="Times New Roman" w:hAnsi="Times New Roman"/>
          <w:sz w:val="28"/>
          <w:szCs w:val="28"/>
        </w:rPr>
        <w:t xml:space="preserve">... </w:t>
      </w:r>
      <w:r>
        <w:rPr>
          <w:rFonts w:ascii="Times New Roman" w:hAnsi="Times New Roman"/>
          <w:i/>
          <w:iCs/>
          <w:sz w:val="28"/>
          <w:szCs w:val="28"/>
        </w:rPr>
        <w:t>(tên đơn vị kê khai giá)</w:t>
      </w:r>
      <w:r>
        <w:rPr>
          <w:rFonts w:ascii="Times New Roman" w:hAnsi="Times New Roman"/>
          <w:sz w:val="28"/>
          <w:szCs w:val="28"/>
        </w:rPr>
        <w:t xml:space="preserve"> xin chịu trách nhiệm trước pháp luật về tính chính xác của mức giá mà chúng tôi đã kê khai./.</w:t>
      </w:r>
    </w:p>
    <w:p w:rsidR="00687A27" w:rsidRDefault="00687A27" w:rsidP="00687A27">
      <w:pPr>
        <w:spacing w:after="0"/>
        <w:rPr>
          <w:rFonts w:ascii="Times New Roman" w:hAnsi="Times New Roman"/>
          <w:sz w:val="28"/>
          <w:szCs w:val="28"/>
        </w:rPr>
      </w:pPr>
      <w:r>
        <w:rPr>
          <w:rFonts w:ascii="Times New Roman" w:hAnsi="Times New Roman"/>
          <w:sz w:val="28"/>
          <w:szCs w:val="28"/>
        </w:rPr>
        <w:t> </w:t>
      </w:r>
    </w:p>
    <w:tbl>
      <w:tblPr>
        <w:tblW w:w="0" w:type="auto"/>
        <w:tblInd w:w="2" w:type="dxa"/>
        <w:tblCellMar>
          <w:left w:w="0" w:type="dxa"/>
          <w:right w:w="0" w:type="dxa"/>
        </w:tblCellMar>
        <w:tblLook w:val="00A0" w:firstRow="1" w:lastRow="0" w:firstColumn="1" w:lastColumn="0" w:noHBand="0" w:noVBand="0"/>
      </w:tblPr>
      <w:tblGrid>
        <w:gridCol w:w="4549"/>
        <w:gridCol w:w="4091"/>
      </w:tblGrid>
      <w:tr w:rsidR="00687A27" w:rsidTr="00687A27">
        <w:trPr>
          <w:trHeight w:val="1"/>
        </w:trPr>
        <w:tc>
          <w:tcPr>
            <w:tcW w:w="4549" w:type="dxa"/>
            <w:shd w:val="solid" w:color="FFFFFF" w:fill="auto"/>
            <w:tcMar>
              <w:top w:w="0" w:type="dxa"/>
              <w:left w:w="108" w:type="dxa"/>
              <w:bottom w:w="0" w:type="dxa"/>
              <w:right w:w="108" w:type="dxa"/>
            </w:tcMar>
            <w:hideMark/>
          </w:tcPr>
          <w:p w:rsidR="00687A27" w:rsidRDefault="00687A27">
            <w:pPr>
              <w:spacing w:after="0"/>
              <w:rPr>
                <w:rFonts w:ascii="Times New Roman" w:hAnsi="Times New Roman"/>
                <w:sz w:val="24"/>
                <w:szCs w:val="24"/>
              </w:rPr>
            </w:pPr>
            <w:r>
              <w:rPr>
                <w:rFonts w:ascii="Times New Roman" w:hAnsi="Times New Roman"/>
                <w:b/>
                <w:bCs/>
                <w:i/>
                <w:iCs/>
                <w:sz w:val="24"/>
                <w:szCs w:val="24"/>
              </w:rPr>
              <w:t>Nơi nhận:</w:t>
            </w:r>
            <w:r>
              <w:rPr>
                <w:rFonts w:ascii="Times New Roman" w:hAnsi="Times New Roman"/>
                <w:b/>
                <w:bCs/>
                <w:i/>
                <w:iCs/>
                <w:sz w:val="24"/>
                <w:szCs w:val="24"/>
              </w:rPr>
              <w:br/>
            </w:r>
            <w:r>
              <w:rPr>
                <w:rFonts w:ascii="Times New Roman" w:hAnsi="Times New Roman"/>
                <w:sz w:val="24"/>
                <w:szCs w:val="24"/>
              </w:rPr>
              <w:t>- Như trên;</w:t>
            </w:r>
            <w:r>
              <w:rPr>
                <w:rFonts w:ascii="Times New Roman" w:hAnsi="Times New Roman"/>
                <w:sz w:val="24"/>
                <w:szCs w:val="24"/>
              </w:rPr>
              <w:br/>
              <w:t>- Lưu:</w:t>
            </w:r>
          </w:p>
        </w:tc>
        <w:tc>
          <w:tcPr>
            <w:tcW w:w="4091" w:type="dxa"/>
            <w:shd w:val="solid" w:color="FFFFFF" w:fill="auto"/>
            <w:tcMar>
              <w:top w:w="0" w:type="dxa"/>
              <w:left w:w="108" w:type="dxa"/>
              <w:bottom w:w="0" w:type="dxa"/>
              <w:right w:w="108" w:type="dxa"/>
            </w:tcMa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THỦ TRƯỞNG ĐƠN VỊ</w:t>
            </w:r>
            <w:r>
              <w:rPr>
                <w:rFonts w:ascii="Times New Roman" w:hAnsi="Times New Roman"/>
                <w:b/>
                <w:bCs/>
                <w:sz w:val="28"/>
                <w:szCs w:val="28"/>
              </w:rPr>
              <w:br/>
            </w:r>
            <w:r>
              <w:rPr>
                <w:rFonts w:ascii="Times New Roman" w:hAnsi="Times New Roman"/>
                <w:i/>
                <w:iCs/>
                <w:sz w:val="28"/>
                <w:szCs w:val="28"/>
              </w:rPr>
              <w:t>(Ký tên, đóng dấu)</w:t>
            </w:r>
          </w:p>
        </w:tc>
      </w:tr>
    </w:tbl>
    <w:p w:rsidR="00687A27" w:rsidRDefault="00687A27" w:rsidP="00687A27">
      <w:pPr>
        <w:spacing w:after="0"/>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Họ tên người nộp Biểu mẫu:</w:t>
      </w:r>
    </w:p>
    <w:p w:rsidR="00687A27" w:rsidRDefault="00687A27" w:rsidP="00687A27">
      <w:pPr>
        <w:spacing w:after="0"/>
        <w:rPr>
          <w:rFonts w:ascii="Times New Roman" w:hAnsi="Times New Roman"/>
          <w:sz w:val="24"/>
          <w:szCs w:val="24"/>
        </w:rPr>
      </w:pPr>
      <w:r>
        <w:rPr>
          <w:rFonts w:ascii="Times New Roman" w:hAnsi="Times New Roman"/>
          <w:sz w:val="24"/>
          <w:szCs w:val="24"/>
        </w:rPr>
        <w:t>- Địa chỉ đơn vị thực hiện kê khai:</w:t>
      </w:r>
    </w:p>
    <w:p w:rsidR="00687A27" w:rsidRDefault="00687A27" w:rsidP="00687A27">
      <w:pPr>
        <w:spacing w:after="0"/>
        <w:rPr>
          <w:rFonts w:ascii="Times New Roman" w:hAnsi="Times New Roman"/>
          <w:sz w:val="24"/>
          <w:szCs w:val="24"/>
        </w:rPr>
      </w:pPr>
      <w:r>
        <w:rPr>
          <w:rFonts w:ascii="Times New Roman" w:hAnsi="Times New Roman"/>
          <w:sz w:val="24"/>
          <w:szCs w:val="24"/>
        </w:rPr>
        <w:t>- Số điện thoại liên lạc:</w:t>
      </w:r>
    </w:p>
    <w:p w:rsidR="00687A27" w:rsidRDefault="00687A27" w:rsidP="00687A27">
      <w:pPr>
        <w:spacing w:after="0"/>
        <w:rPr>
          <w:rFonts w:ascii="Times New Roman" w:hAnsi="Times New Roman"/>
          <w:sz w:val="24"/>
          <w:szCs w:val="24"/>
        </w:rPr>
      </w:pPr>
      <w:r>
        <w:rPr>
          <w:rFonts w:ascii="Times New Roman" w:hAnsi="Times New Roman"/>
          <w:sz w:val="24"/>
          <w:szCs w:val="24"/>
        </w:rPr>
        <w:t>- Email:</w:t>
      </w:r>
    </w:p>
    <w:p w:rsidR="00687A27" w:rsidRDefault="00687A27" w:rsidP="00687A27">
      <w:pPr>
        <w:spacing w:after="0"/>
        <w:rPr>
          <w:rFonts w:ascii="Times New Roman" w:hAnsi="Times New Roman"/>
          <w:sz w:val="24"/>
          <w:szCs w:val="24"/>
        </w:rPr>
      </w:pPr>
      <w:r>
        <w:rPr>
          <w:rFonts w:ascii="Times New Roman" w:hAnsi="Times New Roman"/>
          <w:sz w:val="24"/>
          <w:szCs w:val="24"/>
        </w:rPr>
        <w:t>- Số fax:</w:t>
      </w:r>
    </w:p>
    <w:p w:rsidR="00687A27" w:rsidRDefault="00687A27" w:rsidP="00687A27">
      <w:pPr>
        <w:spacing w:after="0"/>
        <w:jc w:val="center"/>
        <w:rPr>
          <w:rFonts w:ascii="Times New Roman" w:hAnsi="Times New Roman"/>
          <w:sz w:val="28"/>
          <w:szCs w:val="28"/>
        </w:rPr>
      </w:pPr>
      <w:r>
        <w:rPr>
          <w:rFonts w:ascii="Times New Roman" w:hAnsi="Times New Roman"/>
          <w:b/>
          <w:bCs/>
          <w:sz w:val="28"/>
          <w:szCs w:val="28"/>
        </w:rPr>
        <w:br w:type="page"/>
      </w:r>
      <w:r>
        <w:rPr>
          <w:rFonts w:ascii="Times New Roman" w:hAnsi="Times New Roman"/>
          <w:b/>
          <w:bCs/>
          <w:sz w:val="28"/>
          <w:szCs w:val="28"/>
        </w:rPr>
        <w:lastRenderedPageBreak/>
        <w:t>Ghi nhận ngày nộp Văn bản kê khai giá</w:t>
      </w:r>
      <w:r>
        <w:rPr>
          <w:rFonts w:ascii="Times New Roman" w:hAnsi="Times New Roman"/>
          <w:b/>
          <w:bCs/>
          <w:sz w:val="28"/>
          <w:szCs w:val="28"/>
        </w:rPr>
        <w:br/>
        <w:t>của cơ quan tiếp nhận</w:t>
      </w:r>
    </w:p>
    <w:p w:rsidR="00687A27" w:rsidRDefault="00687A27" w:rsidP="00687A27">
      <w:pPr>
        <w:spacing w:after="0"/>
        <w:jc w:val="center"/>
        <w:rPr>
          <w:rFonts w:ascii="Times New Roman" w:hAnsi="Times New Roman"/>
          <w:sz w:val="28"/>
          <w:szCs w:val="28"/>
        </w:rPr>
      </w:pPr>
      <w:r>
        <w:rPr>
          <w:rFonts w:ascii="Times New Roman" w:hAnsi="Times New Roman"/>
          <w:i/>
          <w:iCs/>
          <w:sz w:val="28"/>
          <w:szCs w:val="28"/>
        </w:rPr>
        <w:t>(Cơ quan tiếp nhận Văn bản kê khai giá ghi ngày, tháng, năm nhận được Văn bản kê khai giá và đóng dấu công văn đến)</w:t>
      </w:r>
    </w:p>
    <w:p w:rsidR="00687A27" w:rsidRDefault="00687A27" w:rsidP="00687A27">
      <w:pPr>
        <w:spacing w:after="0"/>
        <w:rPr>
          <w:rFonts w:ascii="Times New Roman" w:hAnsi="Times New Roman"/>
        </w:rPr>
      </w:pPr>
      <w:r>
        <w:rPr>
          <w:rFonts w:ascii="Times New Roman" w:hAnsi="Times New Roman"/>
          <w:i/>
          <w:iCs/>
        </w:rPr>
        <w:t> </w:t>
      </w:r>
    </w:p>
    <w:tbl>
      <w:tblPr>
        <w:tblW w:w="0" w:type="auto"/>
        <w:tblInd w:w="2" w:type="dxa"/>
        <w:tblCellMar>
          <w:left w:w="0" w:type="dxa"/>
          <w:right w:w="0" w:type="dxa"/>
        </w:tblCellMar>
        <w:tblLook w:val="00A0" w:firstRow="1" w:lastRow="0" w:firstColumn="1" w:lastColumn="0" w:noHBand="0" w:noVBand="0"/>
      </w:tblPr>
      <w:tblGrid>
        <w:gridCol w:w="2916"/>
        <w:gridCol w:w="6474"/>
      </w:tblGrid>
      <w:tr w:rsidR="00687A27" w:rsidTr="00687A27">
        <w:trPr>
          <w:trHeight w:val="1"/>
        </w:trPr>
        <w:tc>
          <w:tcPr>
            <w:tcW w:w="2916" w:type="dxa"/>
            <w:shd w:val="solid" w:color="FFFFFF" w:fill="auto"/>
            <w:tcMar>
              <w:top w:w="0" w:type="dxa"/>
              <w:left w:w="108" w:type="dxa"/>
              <w:bottom w:w="0" w:type="dxa"/>
              <w:right w:w="108" w:type="dxa"/>
            </w:tcMa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Tên đơn vị thực hiện</w:t>
            </w:r>
            <w:r>
              <w:rPr>
                <w:rFonts w:ascii="Times New Roman" w:hAnsi="Times New Roman"/>
                <w:b/>
                <w:bCs/>
                <w:sz w:val="28"/>
                <w:szCs w:val="28"/>
              </w:rPr>
              <w:br/>
              <w:t>kê khai giá</w:t>
            </w:r>
            <w:r>
              <w:rPr>
                <w:rFonts w:ascii="Times New Roman" w:hAnsi="Times New Roman"/>
                <w:b/>
                <w:bCs/>
                <w:sz w:val="28"/>
                <w:szCs w:val="28"/>
              </w:rPr>
              <w:br/>
              <w:t>--------</w:t>
            </w:r>
          </w:p>
        </w:tc>
        <w:tc>
          <w:tcPr>
            <w:tcW w:w="6474" w:type="dxa"/>
            <w:shd w:val="solid" w:color="FFFFFF" w:fill="auto"/>
            <w:tcMar>
              <w:top w:w="0" w:type="dxa"/>
              <w:left w:w="108" w:type="dxa"/>
              <w:bottom w:w="0" w:type="dxa"/>
              <w:right w:w="108" w:type="dxa"/>
            </w:tcMar>
            <w:hideMark/>
          </w:tcPr>
          <w:p w:rsidR="00687A27" w:rsidRDefault="00687A27">
            <w:pPr>
              <w:spacing w:after="0"/>
              <w:jc w:val="center"/>
              <w:rPr>
                <w:rFonts w:ascii="Times New Roman" w:hAnsi="Times New Roman"/>
                <w:sz w:val="28"/>
                <w:szCs w:val="28"/>
              </w:rPr>
            </w:pPr>
            <w:r>
              <mc:AlternateContent>
                <mc:Choice Requires="wps">
                  <w:drawing>
                    <wp:anchor distT="4294967295" distB="4294967295" distL="114300" distR="114300" simplePos="0" relativeHeight="251660288" behindDoc="0" locked="0" layoutInCell="1" allowOverlap="1">
                      <wp:simplePos x="0" y="0"/>
                      <wp:positionH relativeFrom="column">
                        <wp:posOffset>934085</wp:posOffset>
                      </wp:positionH>
                      <wp:positionV relativeFrom="paragraph">
                        <wp:posOffset>466724</wp:posOffset>
                      </wp:positionV>
                      <wp:extent cx="2106930" cy="0"/>
                      <wp:effectExtent l="0" t="0" r="26670"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3.55pt,36.75pt" to="23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tCM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"/>
                  </w:pict>
                </mc:Fallback>
              </mc:AlternateContent>
            </w:r>
            <w:r>
              <w:rPr>
                <w:rFonts w:ascii="Times New Roman" w:hAnsi="Times New Roman"/>
                <w:b/>
                <w:bCs/>
                <w:sz w:val="28"/>
                <w:szCs w:val="28"/>
              </w:rPr>
              <w:t>CỘNG HÒA XÃ HỘI CHỦ NGHĨA VIỆT NAM</w:t>
            </w:r>
            <w:r>
              <w:rPr>
                <w:rFonts w:ascii="Times New Roman" w:hAnsi="Times New Roman"/>
                <w:b/>
                <w:bCs/>
                <w:sz w:val="28"/>
                <w:szCs w:val="28"/>
              </w:rPr>
              <w:br/>
              <w:t xml:space="preserve">Độc lập - Tự do - Hạnh phúc </w:t>
            </w:r>
            <w:r>
              <w:rPr>
                <w:rFonts w:ascii="Times New Roman" w:hAnsi="Times New Roman"/>
                <w:b/>
                <w:bCs/>
                <w:sz w:val="28"/>
                <w:szCs w:val="28"/>
              </w:rPr>
              <w:br/>
            </w:r>
          </w:p>
        </w:tc>
      </w:tr>
      <w:tr w:rsidR="00687A27" w:rsidTr="00687A27">
        <w:trPr>
          <w:trHeight w:val="1"/>
        </w:trPr>
        <w:tc>
          <w:tcPr>
            <w:tcW w:w="2916" w:type="dxa"/>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6474" w:type="dxa"/>
            <w:shd w:val="solid" w:color="FFFFFF" w:fill="auto"/>
            <w:tcMar>
              <w:top w:w="0" w:type="dxa"/>
              <w:left w:w="108" w:type="dxa"/>
              <w:bottom w:w="0" w:type="dxa"/>
              <w:right w:w="108" w:type="dxa"/>
            </w:tcMar>
            <w:hideMark/>
          </w:tcPr>
          <w:p w:rsidR="00687A27" w:rsidRDefault="00687A27">
            <w:pPr>
              <w:spacing w:after="0"/>
              <w:jc w:val="right"/>
              <w:rPr>
                <w:rFonts w:ascii="Times New Roman" w:hAnsi="Times New Roman"/>
                <w:sz w:val="28"/>
                <w:szCs w:val="28"/>
              </w:rPr>
            </w:pPr>
            <w:r>
              <w:rPr>
                <w:rFonts w:ascii="Times New Roman" w:hAnsi="Times New Roman"/>
                <w:i/>
                <w:iCs/>
                <w:sz w:val="28"/>
                <w:szCs w:val="28"/>
              </w:rPr>
              <w:t>.........., ngày.... tháng... năm .....</w:t>
            </w:r>
          </w:p>
        </w:tc>
      </w:tr>
    </w:tbl>
    <w:p w:rsidR="00687A27" w:rsidRDefault="00687A27" w:rsidP="00687A27">
      <w:pPr>
        <w:spacing w:after="0"/>
        <w:rPr>
          <w:rFonts w:ascii="Times New Roman" w:hAnsi="Times New Roman"/>
        </w:rPr>
      </w:pPr>
      <w:r>
        <w:rPr>
          <w:rFonts w:ascii="Times New Roman" w:hAnsi="Times New Roman"/>
          <w:b/>
          <w:bCs/>
        </w:rPr>
        <w:t> </w:t>
      </w:r>
    </w:p>
    <w:p w:rsidR="00687A27" w:rsidRDefault="00687A27" w:rsidP="00687A27">
      <w:pPr>
        <w:spacing w:after="0"/>
        <w:jc w:val="center"/>
        <w:rPr>
          <w:rFonts w:ascii="Times New Roman" w:hAnsi="Times New Roman"/>
          <w:sz w:val="28"/>
          <w:szCs w:val="28"/>
        </w:rPr>
      </w:pPr>
      <w:r>
        <w:rPr>
          <w:rFonts w:ascii="Times New Roman" w:hAnsi="Times New Roman"/>
          <w:b/>
          <w:bCs/>
          <w:sz w:val="28"/>
          <w:szCs w:val="28"/>
        </w:rPr>
        <w:t>BẢNG KÊ KHAI MỨC GIÁ</w:t>
      </w:r>
    </w:p>
    <w:p w:rsidR="00687A27" w:rsidRDefault="00687A27" w:rsidP="00687A27">
      <w:pPr>
        <w:spacing w:after="0"/>
        <w:jc w:val="center"/>
        <w:rPr>
          <w:rFonts w:ascii="Times New Roman" w:hAnsi="Times New Roman"/>
          <w:sz w:val="28"/>
          <w:szCs w:val="28"/>
        </w:rPr>
      </w:pPr>
      <w:r>
        <w:rPr>
          <w:rFonts w:ascii="Times New Roman" w:hAnsi="Times New Roman"/>
          <w:i/>
          <w:iCs/>
          <w:sz w:val="28"/>
          <w:szCs w:val="28"/>
        </w:rPr>
        <w:t>(Kèm theo công văn số.........ngày.......tháng.......năm........của.........)</w:t>
      </w:r>
    </w:p>
    <w:p w:rsidR="00687A27" w:rsidRDefault="00687A27" w:rsidP="00687A27">
      <w:pPr>
        <w:spacing w:after="0"/>
        <w:rPr>
          <w:rFonts w:ascii="Times New Roman" w:hAnsi="Times New Roman"/>
          <w:sz w:val="28"/>
          <w:szCs w:val="28"/>
        </w:rPr>
      </w:pPr>
      <w:r>
        <w:rPr>
          <w:rFonts w:ascii="Times New Roman" w:hAnsi="Times New Roman"/>
          <w:sz w:val="28"/>
          <w:szCs w:val="28"/>
        </w:rPr>
        <w:t>1. Mức giá kê khai (bán buôn, bán lẻ): Các mức giá tại tại các địa bàn, khu vực khác nhau (nếu có).</w:t>
      </w:r>
    </w:p>
    <w:tbl>
      <w:tblPr>
        <w:tblW w:w="0" w:type="auto"/>
        <w:tblInd w:w="2" w:type="dxa"/>
        <w:tblCellMar>
          <w:left w:w="0" w:type="dxa"/>
          <w:right w:w="0" w:type="dxa"/>
        </w:tblCellMar>
        <w:tblLook w:val="00A0" w:firstRow="1" w:lastRow="0" w:firstColumn="1" w:lastColumn="0" w:noHBand="0" w:noVBand="0"/>
      </w:tblPr>
      <w:tblGrid>
        <w:gridCol w:w="746"/>
        <w:gridCol w:w="1184"/>
        <w:gridCol w:w="1082"/>
        <w:gridCol w:w="729"/>
        <w:gridCol w:w="1567"/>
        <w:gridCol w:w="1147"/>
        <w:gridCol w:w="823"/>
        <w:gridCol w:w="823"/>
        <w:gridCol w:w="716"/>
      </w:tblGrid>
      <w:tr w:rsidR="00687A27" w:rsidTr="00687A27">
        <w:trPr>
          <w:trHeight w:val="1"/>
        </w:trPr>
        <w:tc>
          <w:tcPr>
            <w:tcW w:w="746"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STT</w:t>
            </w:r>
          </w:p>
        </w:tc>
        <w:tc>
          <w:tcPr>
            <w:tcW w:w="1184"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Tên hàng hóa, dịch vụ</w:t>
            </w:r>
          </w:p>
        </w:tc>
        <w:tc>
          <w:tcPr>
            <w:tcW w:w="1082"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Quy cách, chất lượng</w:t>
            </w:r>
          </w:p>
        </w:tc>
        <w:tc>
          <w:tcPr>
            <w:tcW w:w="729"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Đơn vị tính</w:t>
            </w:r>
          </w:p>
        </w:tc>
        <w:tc>
          <w:tcPr>
            <w:tcW w:w="1567"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Mức giá kê khai hiện hành</w:t>
            </w:r>
          </w:p>
        </w:tc>
        <w:tc>
          <w:tcPr>
            <w:tcW w:w="1147"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Mức giá kê khai mới</w:t>
            </w:r>
          </w:p>
        </w:tc>
        <w:tc>
          <w:tcPr>
            <w:tcW w:w="823"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Mức tăng/ giảm</w:t>
            </w:r>
          </w:p>
        </w:tc>
        <w:tc>
          <w:tcPr>
            <w:tcW w:w="823"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Tỷ lệ tăng/ giảm</w:t>
            </w:r>
          </w:p>
        </w:tc>
        <w:tc>
          <w:tcPr>
            <w:tcW w:w="716" w:type="dxa"/>
            <w:tcBorders>
              <w:top w:val="single" w:sz="8" w:space="0" w:color="000000"/>
              <w:left w:val="nil"/>
              <w:bottom w:val="single" w:sz="8" w:space="0" w:color="000000"/>
              <w:right w:val="single" w:sz="8" w:space="0" w:color="000000"/>
            </w:tcBorders>
            <w:shd w:val="solid" w:color="FFFFFF" w:fill="auto"/>
            <w:tcMar>
              <w:top w:w="0" w:type="dxa"/>
              <w:left w:w="108" w:type="dxa"/>
              <w:bottom w:w="0" w:type="dxa"/>
              <w:right w:w="108" w:type="dxa"/>
            </w:tcMar>
            <w:vAlign w:val="center"/>
            <w:hideMark/>
          </w:tcPr>
          <w:p w:rsidR="00687A27" w:rsidRDefault="00687A27">
            <w:pPr>
              <w:spacing w:after="0"/>
              <w:jc w:val="center"/>
              <w:rPr>
                <w:rFonts w:ascii="Times New Roman" w:hAnsi="Times New Roman"/>
                <w:sz w:val="28"/>
                <w:szCs w:val="28"/>
              </w:rPr>
            </w:pPr>
            <w:r>
              <w:rPr>
                <w:rFonts w:ascii="Times New Roman" w:hAnsi="Times New Roman"/>
                <w:b/>
                <w:bCs/>
                <w:sz w:val="28"/>
                <w:szCs w:val="28"/>
              </w:rPr>
              <w:t>Ghi chú</w:t>
            </w:r>
          </w:p>
        </w:tc>
      </w:tr>
      <w:tr w:rsidR="00687A27" w:rsidTr="00687A27">
        <w:trPr>
          <w:trHeight w:val="1"/>
        </w:trPr>
        <w:tc>
          <w:tcPr>
            <w:tcW w:w="746"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11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10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72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156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114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7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r>
      <w:tr w:rsidR="00687A27" w:rsidTr="00687A27">
        <w:trPr>
          <w:trHeight w:val="1"/>
        </w:trPr>
        <w:tc>
          <w:tcPr>
            <w:tcW w:w="746" w:type="dxa"/>
            <w:tcBorders>
              <w:top w:val="nil"/>
              <w:left w:val="single" w:sz="8" w:space="0" w:color="000000"/>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1184"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1082"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729"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156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1147"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823"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c>
          <w:tcPr>
            <w:tcW w:w="716" w:type="dxa"/>
            <w:tcBorders>
              <w:top w:val="nil"/>
              <w:left w:val="nil"/>
              <w:bottom w:val="single" w:sz="8" w:space="0" w:color="000000"/>
              <w:right w:val="single" w:sz="8" w:space="0" w:color="000000"/>
            </w:tcBorders>
            <w:shd w:val="solid" w:color="FFFFFF" w:fill="auto"/>
            <w:tcMar>
              <w:top w:w="0" w:type="dxa"/>
              <w:left w:w="108" w:type="dxa"/>
              <w:bottom w:w="0" w:type="dxa"/>
              <w:right w:w="108" w:type="dxa"/>
            </w:tcMar>
            <w:hideMark/>
          </w:tcPr>
          <w:p w:rsidR="00687A27" w:rsidRDefault="00687A27">
            <w:pPr>
              <w:spacing w:after="0"/>
              <w:rPr>
                <w:rFonts w:ascii="Times New Roman" w:hAnsi="Times New Roman"/>
                <w:sz w:val="28"/>
                <w:szCs w:val="28"/>
              </w:rPr>
            </w:pPr>
            <w:r>
              <w:rPr>
                <w:rFonts w:ascii="Times New Roman" w:hAnsi="Times New Roman"/>
                <w:sz w:val="28"/>
                <w:szCs w:val="28"/>
              </w:rPr>
              <w:t> </w:t>
            </w:r>
          </w:p>
        </w:tc>
      </w:tr>
    </w:tbl>
    <w:p w:rsidR="00687A27" w:rsidRDefault="00687A27" w:rsidP="00687A27">
      <w:pPr>
        <w:spacing w:after="0"/>
        <w:jc w:val="both"/>
        <w:rPr>
          <w:rFonts w:ascii="Times New Roman" w:hAnsi="Times New Roman"/>
          <w:spacing w:val="-16"/>
          <w:sz w:val="28"/>
          <w:szCs w:val="28"/>
        </w:rPr>
      </w:pPr>
      <w:r>
        <w:rPr>
          <w:rFonts w:ascii="Times New Roman" w:hAnsi="Times New Roman"/>
          <w:spacing w:val="-16"/>
          <w:sz w:val="28"/>
          <w:szCs w:val="28"/>
        </w:rPr>
        <w:t>2. Phân tích nguyên nhân, nêu rõ biến động của các yếu tố hình thành giá tác động làm tăng hoặc giảm giá hàng hóa, dịch vụ thực hiện kê khai giá.</w:t>
      </w:r>
    </w:p>
    <w:p w:rsidR="00687A27" w:rsidRDefault="00687A27" w:rsidP="00687A27">
      <w:pPr>
        <w:spacing w:after="0"/>
        <w:jc w:val="both"/>
        <w:rPr>
          <w:rFonts w:ascii="Times New Roman" w:hAnsi="Times New Roman"/>
          <w:sz w:val="28"/>
          <w:szCs w:val="28"/>
        </w:rPr>
      </w:pPr>
      <w:r>
        <w:rPr>
          <w:rFonts w:ascii="Times New Roman" w:hAnsi="Times New Roman"/>
          <w:sz w:val="28"/>
          <w:szCs w:val="28"/>
        </w:rPr>
        <w:t>3. Ghi rõ các chính sách và mức khuyến mại, giảm giá hoặc chiết khấu đối với các đối tượng khách hàng, các điều kiện vận chuyển, giao hàng, bán hàng kèm theo mức giá kê khai (nếu có).</w:t>
      </w:r>
    </w:p>
    <w:p w:rsidR="00687A27" w:rsidRDefault="00687A27" w:rsidP="00687A27">
      <w:pPr>
        <w:spacing w:after="0"/>
        <w:jc w:val="both"/>
        <w:rPr>
          <w:rFonts w:ascii="Times New Roman" w:hAnsi="Times New Roman"/>
          <w:sz w:val="28"/>
          <w:szCs w:val="28"/>
        </w:rPr>
      </w:pPr>
      <w:r>
        <w:rPr>
          <w:rFonts w:ascii="Times New Roman" w:hAnsi="Times New Roman"/>
          <w:sz w:val="28"/>
          <w:szCs w:val="28"/>
        </w:rPr>
        <w:t>Mức giá kê khai này thực hiện từ ngày ..../.... / ......</w:t>
      </w:r>
    </w:p>
    <w:p w:rsidR="00687A27" w:rsidRDefault="00687A27" w:rsidP="00687A27">
      <w:pPr>
        <w:spacing w:after="0"/>
        <w:jc w:val="both"/>
        <w:rPr>
          <w:rFonts w:ascii="Times New Roman" w:hAnsi="Times New Roman"/>
          <w:sz w:val="28"/>
          <w:szCs w:val="28"/>
        </w:rPr>
      </w:pPr>
      <w:r>
        <w:rPr>
          <w:rFonts w:ascii="Times New Roman" w:hAnsi="Times New Roman"/>
          <w:b/>
          <w:bCs/>
          <w:i/>
          <w:iCs/>
          <w:sz w:val="28"/>
          <w:szCs w:val="28"/>
        </w:rPr>
        <w:t>Ghi chú:</w:t>
      </w:r>
    </w:p>
    <w:p w:rsidR="00687A27" w:rsidRDefault="00687A27" w:rsidP="00687A27">
      <w:pPr>
        <w:spacing w:after="0"/>
        <w:jc w:val="both"/>
        <w:rPr>
          <w:rFonts w:ascii="Times New Roman" w:hAnsi="Times New Roman"/>
          <w:sz w:val="28"/>
          <w:szCs w:val="28"/>
        </w:rPr>
      </w:pPr>
      <w:r>
        <w:rPr>
          <w:rFonts w:ascii="Times New Roman" w:hAnsi="Times New Roman"/>
          <w:sz w:val="28"/>
          <w:szCs w:val="28"/>
        </w:rPr>
        <w:lastRenderedPageBreak/>
        <w:t>Mức giá kê khai là mức giá bán dự kiến đã trừ chiết khấu, giảm giá (nếu có) đã bao gồm thuế giá trị gia tăng cho 01 đơn vị sản phẩm. Trường hợp lần đầu thực hiện kê khai giá với cơ quan quản lý nhà nước về giá đối với sản phẩm mới thì gửi kèm theo Bảng xây dựng hình thành mức giá bán hàng hóa, dịch vụ.</w:t>
      </w:r>
    </w:p>
    <w:p w:rsidR="00687A27" w:rsidRDefault="00687A27" w:rsidP="00687A27">
      <w:pPr>
        <w:spacing w:after="0"/>
        <w:rPr>
          <w:rFonts w:ascii="Times New Roman" w:hAnsi="Times New Roman"/>
          <w:sz w:val="28"/>
          <w:szCs w:val="28"/>
        </w:rPr>
      </w:pPr>
      <w:r>
        <w:rPr>
          <w:rFonts w:ascii="Times New Roman" w:hAnsi="Times New Roman"/>
          <w:sz w:val="28"/>
          <w:szCs w:val="28"/>
        </w:rPr>
        <w:t>Doanh nghiệp sản xuất, nhập khẩu kê khai giá bán lẻ khuyến nghị cùng với giá bán buôn thực tế của doanh nghiệp.</w:t>
      </w:r>
    </w:p>
    <w:p w:rsidR="00DA6143" w:rsidRDefault="00687A27"/>
    <w:sectPr w:rsidR="00DA6143" w:rsidSect="00687A27">
      <w:pgSz w:w="15840" w:h="12240" w:orient="landscape"/>
      <w:pgMar w:top="1440" w:right="1440"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400000000000000"/>
    <w:charset w:val="00"/>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27"/>
    <w:rsid w:val="00687A27"/>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2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87A27"/>
    <w:rPr>
      <w:color w:val="0563C1"/>
      <w:u w:val="single"/>
    </w:rPr>
  </w:style>
  <w:style w:type="paragraph" w:styleId="NormalWeb">
    <w:name w:val="Normal (Web)"/>
    <w:basedOn w:val="Normal"/>
    <w:uiPriority w:val="99"/>
    <w:unhideWhenUsed/>
    <w:rsid w:val="00687A27"/>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87A27"/>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87A27"/>
    <w:rPr>
      <w:rFonts w:ascii="TimesNewRomanPS-BoldMT" w:hAnsi="TimesNewRomanPS-BoldMT" w:hint="default"/>
      <w:b/>
      <w:bCs/>
      <w:i w:val="0"/>
      <w:iCs w:val="0"/>
      <w:color w:val="000000"/>
      <w:sz w:val="28"/>
      <w:szCs w:val="28"/>
    </w:rPr>
  </w:style>
  <w:style w:type="character" w:customStyle="1" w:styleId="fontstyle21">
    <w:name w:val="fontstyle21"/>
    <w:rsid w:val="00687A2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2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87A27"/>
    <w:rPr>
      <w:color w:val="0563C1"/>
      <w:u w:val="single"/>
    </w:rPr>
  </w:style>
  <w:style w:type="paragraph" w:styleId="NormalWeb">
    <w:name w:val="Normal (Web)"/>
    <w:basedOn w:val="Normal"/>
    <w:uiPriority w:val="99"/>
    <w:unhideWhenUsed/>
    <w:rsid w:val="00687A27"/>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687A27"/>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687A27"/>
    <w:rPr>
      <w:rFonts w:ascii="TimesNewRomanPS-BoldMT" w:hAnsi="TimesNewRomanPS-BoldMT" w:hint="default"/>
      <w:b/>
      <w:bCs/>
      <w:i w:val="0"/>
      <w:iCs w:val="0"/>
      <w:color w:val="000000"/>
      <w:sz w:val="28"/>
      <w:szCs w:val="28"/>
    </w:rPr>
  </w:style>
  <w:style w:type="character" w:customStyle="1" w:styleId="fontstyle21">
    <w:name w:val="fontstyle21"/>
    <w:rsid w:val="00687A2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657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1542</Words>
  <Characters>8794</Characters>
  <Application>Microsoft Office Word</Application>
  <DocSecurity>0</DocSecurity>
  <Lines>73</Lines>
  <Paragraphs>20</Paragraphs>
  <ScaleCrop>false</ScaleCrop>
  <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2021-07-21T07:39:00Z</dcterms:created>
  <dcterms:modified xsi:type="dcterms:W3CDTF">2021-07-21T07:40:00Z</dcterms:modified>
</cp:coreProperties>
</file>