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AD" w:rsidRPr="00B308AD" w:rsidRDefault="00B308AD" w:rsidP="00B308AD">
      <w:pPr>
        <w:pStyle w:val="ListParagraph"/>
        <w:ind w:left="0" w:firstLine="567"/>
        <w:jc w:val="center"/>
        <w:rPr>
          <w:b/>
          <w:bCs/>
          <w:color w:val="FF0000"/>
          <w:sz w:val="28"/>
          <w:szCs w:val="28"/>
          <w:lang w:val="en-US"/>
        </w:rPr>
      </w:pPr>
      <w:bookmarkStart w:id="0" w:name="_GoBack"/>
      <w:r w:rsidRPr="00B308AD">
        <w:rPr>
          <w:b/>
          <w:bCs/>
          <w:color w:val="FF0000"/>
          <w:sz w:val="28"/>
          <w:szCs w:val="28"/>
          <w:lang w:val="en-US"/>
        </w:rPr>
        <w:t xml:space="preserve">83. </w:t>
      </w:r>
      <w:r w:rsidRPr="00B308AD">
        <w:rPr>
          <w:b/>
          <w:color w:val="FF0000"/>
          <w:sz w:val="28"/>
          <w:szCs w:val="28"/>
          <w:lang w:val="en-US"/>
        </w:rPr>
        <w:t>Cấp Giấy phép kinh doanh cho tổ chức kinh tế có vốn đầu tư nước ngoài để thực hiện quyền phân phối bán lẻ hàng hóa - 2.000255.000.00.00.H20</w:t>
      </w:r>
    </w:p>
    <w:bookmarkEnd w:id="0"/>
    <w:p w:rsidR="00B308AD" w:rsidRDefault="00B308AD" w:rsidP="00B308AD">
      <w:pPr>
        <w:spacing w:after="0"/>
        <w:ind w:firstLine="567"/>
        <w:rPr>
          <w:rFonts w:ascii="Times New Roman" w:hAnsi="Times New Roman"/>
          <w:b/>
          <w:sz w:val="26"/>
          <w:szCs w:val="26"/>
        </w:rPr>
      </w:pPr>
      <w:r>
        <w:rPr>
          <w:rFonts w:ascii="Times New Roman" w:hAnsi="Times New Roman"/>
          <w:b/>
          <w:sz w:val="26"/>
          <w:szCs w:val="26"/>
        </w:rPr>
        <w:t>83.1</w:t>
      </w:r>
      <w:r>
        <w:rPr>
          <w:rFonts w:ascii="Times New Roman" w:hAnsi="Times New Roman"/>
          <w:sz w:val="26"/>
          <w:szCs w:val="26"/>
        </w:rPr>
        <w:t xml:space="preserve">. </w:t>
      </w:r>
      <w:r>
        <w:rPr>
          <w:rFonts w:ascii="Times New Roman" w:hAnsi="Times New Roman"/>
          <w:b/>
          <w:sz w:val="26"/>
          <w:szCs w:val="26"/>
        </w:rPr>
        <w:t>Trình tự, cách thức, thời gian giải quyết thủ tục hành chính</w:t>
      </w:r>
    </w:p>
    <w:tbl>
      <w:tblPr>
        <w:tblpPr w:leftFromText="180" w:rightFromText="180" w:vertAnchor="text" w:tblpY="1"/>
        <w:tblOverlap w:val="neve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00"/>
        <w:gridCol w:w="10059"/>
        <w:gridCol w:w="2267"/>
        <w:gridCol w:w="709"/>
      </w:tblGrid>
      <w:tr w:rsidR="00B308AD">
        <w:tc>
          <w:tcPr>
            <w:tcW w:w="851"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10064"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9"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B308AD">
        <w:tc>
          <w:tcPr>
            <w:tcW w:w="851"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B308AD" w:rsidRDefault="00B308AD">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B308AD" w:rsidRDefault="00B308AD">
            <w:pPr>
              <w:spacing w:after="0"/>
              <w:jc w:val="center"/>
              <w:rPr>
                <w:rFonts w:ascii="Times New Roman" w:hAnsi="Times New Roman"/>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B308AD" w:rsidRDefault="00B308AD">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B308AD" w:rsidRDefault="00B308AD">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B308AD" w:rsidRDefault="00B308AD">
            <w:pPr>
              <w:spacing w:after="0"/>
              <w:jc w:val="both"/>
              <w:rPr>
                <w:rFonts w:ascii="Times New Roman" w:hAnsi="Times New Roman"/>
                <w:sz w:val="26"/>
                <w:szCs w:val="26"/>
              </w:rPr>
            </w:pPr>
            <w:hyperlink r:id="rId8" w:history="1">
              <w:r>
                <w:rPr>
                  <w:rStyle w:val="Hyperlink"/>
                  <w:rFonts w:ascii="Times New Roman" w:hAnsi="Times New Roman"/>
                  <w:i/>
                  <w:spacing w:val="-6"/>
                </w:rPr>
                <w:t>http://dichvucong.dongthap.gov.vn</w:t>
              </w:r>
            </w:hyperlink>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B308AD" w:rsidRDefault="00B308AD">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B308AD" w:rsidRDefault="00B308AD">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B308AD" w:rsidRDefault="00B308AD">
            <w:pPr>
              <w:spacing w:after="0"/>
              <w:ind w:hanging="71"/>
              <w:jc w:val="center"/>
              <w:rPr>
                <w:rFonts w:ascii="Times New Roman" w:hAnsi="Times New Roman"/>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308AD" w:rsidRDefault="00B308AD">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308AD" w:rsidRDefault="00B308AD">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B308AD" w:rsidRDefault="00B308AD">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shd w:val="clear" w:color="auto" w:fill="FFFFFF"/>
              <w:spacing w:after="0"/>
              <w:jc w:val="both"/>
              <w:rPr>
                <w:rFonts w:ascii="Times New Roman" w:hAnsi="Times New Roman"/>
                <w:sz w:val="26"/>
                <w:szCs w:val="26"/>
              </w:rPr>
            </w:pPr>
          </w:p>
        </w:tc>
      </w:tr>
      <w:tr w:rsidR="00B308AD">
        <w:tc>
          <w:tcPr>
            <w:tcW w:w="851" w:type="dxa"/>
            <w:tcBorders>
              <w:top w:val="single" w:sz="4" w:space="0" w:color="auto"/>
              <w:left w:val="single" w:sz="4" w:space="0" w:color="auto"/>
              <w:bottom w:val="single" w:sz="4" w:space="0" w:color="auto"/>
              <w:right w:val="single" w:sz="4" w:space="0" w:color="auto"/>
            </w:tcBorders>
            <w:vAlign w:val="center"/>
          </w:tcPr>
          <w:p w:rsidR="00B308AD" w:rsidRDefault="00B308AD">
            <w:pPr>
              <w:tabs>
                <w:tab w:val="left" w:pos="2460"/>
              </w:tabs>
              <w:spacing w:after="0"/>
              <w:jc w:val="center"/>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vAlign w:val="center"/>
          </w:tcPr>
          <w:p w:rsidR="00B308AD" w:rsidRDefault="00B308AD">
            <w:pPr>
              <w:spacing w:after="0"/>
              <w:jc w:val="center"/>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308AD" w:rsidRDefault="00B308AD">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hồ sơ trực </w:t>
            </w:r>
            <w:r>
              <w:rPr>
                <w:rFonts w:ascii="Times New Roman" w:hAnsi="Times New Roman"/>
                <w:sz w:val="26"/>
                <w:szCs w:val="26"/>
              </w:rPr>
              <w:lastRenderedPageBreak/>
              <w:t>tuyến</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jc w:val="both"/>
              <w:rPr>
                <w:rFonts w:ascii="Times New Roman" w:hAnsi="Times New Roman"/>
                <w:sz w:val="26"/>
                <w:szCs w:val="26"/>
              </w:rPr>
            </w:pPr>
          </w:p>
        </w:tc>
      </w:tr>
      <w:tr w:rsidR="00B308A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308AD" w:rsidRDefault="00B308AD">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308AD" w:rsidRDefault="00B308AD">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B308AD" w:rsidRDefault="00B308AD">
            <w:pPr>
              <w:shd w:val="clear" w:color="auto" w:fill="FFFFFF"/>
              <w:spacing w:after="0"/>
              <w:ind w:firstLine="70"/>
              <w:jc w:val="center"/>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center"/>
              <w:rPr>
                <w:rFonts w:ascii="Times New Roman" w:hAnsi="Times New Roman"/>
                <w:i/>
                <w:sz w:val="26"/>
                <w:szCs w:val="26"/>
              </w:rPr>
            </w:pPr>
            <w:r>
              <w:rPr>
                <w:rFonts w:ascii="Times New Roman" w:hAnsi="Times New Roman"/>
                <w:i/>
                <w:sz w:val="26"/>
                <w:szCs w:val="26"/>
              </w:rPr>
              <w:t>10 ngày</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jc w:val="both"/>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268"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B308AD" w:rsidRDefault="00B308AD">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268"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spacing w:after="0"/>
              <w:ind w:firstLine="34"/>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line="240" w:lineRule="auto"/>
              <w:rPr>
                <w:rFonts w:ascii="Times New Roman" w:hAnsi="Times New Roman"/>
                <w:b/>
                <w:sz w:val="26"/>
                <w:szCs w:val="26"/>
              </w:rPr>
            </w:pP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r w:rsidR="00B308AD">
        <w:tc>
          <w:tcPr>
            <w:tcW w:w="851"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100" w:type="dxa"/>
            <w:tcBorders>
              <w:top w:val="single" w:sz="4" w:space="0" w:color="auto"/>
              <w:left w:val="single" w:sz="4" w:space="0" w:color="auto"/>
              <w:bottom w:val="single" w:sz="4" w:space="0" w:color="auto"/>
              <w:right w:val="single" w:sz="4" w:space="0" w:color="auto"/>
            </w:tcBorders>
            <w:hideMark/>
          </w:tcPr>
          <w:p w:rsidR="00B308AD" w:rsidRDefault="00B308AD">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w:t>
            </w:r>
            <w:r>
              <w:rPr>
                <w:rFonts w:ascii="Times New Roman" w:hAnsi="Times New Roman"/>
                <w:b/>
                <w:sz w:val="26"/>
                <w:szCs w:val="26"/>
              </w:rPr>
              <w:lastRenderedPageBreak/>
              <w:t>quyết thủ tục hành chính</w:t>
            </w:r>
          </w:p>
        </w:tc>
        <w:tc>
          <w:tcPr>
            <w:tcW w:w="10064" w:type="dxa"/>
            <w:tcBorders>
              <w:top w:val="single" w:sz="4" w:space="0" w:color="auto"/>
              <w:left w:val="single" w:sz="4" w:space="0" w:color="auto"/>
              <w:bottom w:val="single" w:sz="4" w:space="0" w:color="auto"/>
              <w:right w:val="single" w:sz="4" w:space="0" w:color="auto"/>
            </w:tcBorders>
            <w:hideMark/>
          </w:tcPr>
          <w:p w:rsidR="00B308AD" w:rsidRDefault="00B308AD">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B308AD" w:rsidRDefault="00B308AD">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 xml:space="preserve">hông báo cho tổ chức, cá nhân biết trước qua tin nhắn, thư điện tử, điện thoại hoặc qua mạng xã hội được cấp có thẩm quyền cho phép đối với hồ sơ giải quyết thủ tục hành chính </w:t>
            </w:r>
            <w:r>
              <w:rPr>
                <w:rStyle w:val="fontstyle21"/>
                <w:rFonts w:ascii="Times New Roman" w:hAnsi="Times New Roman"/>
                <w:sz w:val="26"/>
                <w:szCs w:val="26"/>
              </w:rPr>
              <w:lastRenderedPageBreak/>
              <w:t>trước thời hạn quy định</w:t>
            </w:r>
          </w:p>
          <w:p w:rsidR="00B308AD" w:rsidRDefault="00B308AD">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268" w:type="dxa"/>
            <w:tcBorders>
              <w:top w:val="single" w:sz="4" w:space="0" w:color="auto"/>
              <w:left w:val="single" w:sz="4" w:space="0" w:color="auto"/>
              <w:bottom w:val="single" w:sz="4" w:space="0" w:color="auto"/>
              <w:right w:val="single" w:sz="4" w:space="0" w:color="auto"/>
            </w:tcBorders>
            <w:hideMark/>
          </w:tcPr>
          <w:p w:rsidR="00B308AD" w:rsidRDefault="00B308AD">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phận một cửa theo thời gian </w:t>
            </w:r>
            <w:r>
              <w:rPr>
                <w:rFonts w:ascii="Times New Roman" w:hAnsi="Times New Roman"/>
                <w:sz w:val="26"/>
                <w:szCs w:val="26"/>
              </w:rPr>
              <w:lastRenderedPageBreak/>
              <w:t>quy định</w:t>
            </w:r>
          </w:p>
          <w:p w:rsidR="00B308AD" w:rsidRDefault="00B308AD">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9" w:type="dxa"/>
            <w:tcBorders>
              <w:top w:val="single" w:sz="4" w:space="0" w:color="auto"/>
              <w:left w:val="single" w:sz="4" w:space="0" w:color="auto"/>
              <w:bottom w:val="single" w:sz="4" w:space="0" w:color="auto"/>
              <w:right w:val="single" w:sz="4" w:space="0" w:color="auto"/>
            </w:tcBorders>
          </w:tcPr>
          <w:p w:rsidR="00B308AD" w:rsidRDefault="00B308AD">
            <w:pPr>
              <w:tabs>
                <w:tab w:val="left" w:pos="2460"/>
              </w:tabs>
              <w:spacing w:after="0"/>
              <w:rPr>
                <w:rFonts w:ascii="Times New Roman" w:hAnsi="Times New Roman"/>
                <w:sz w:val="26"/>
                <w:szCs w:val="26"/>
              </w:rPr>
            </w:pPr>
          </w:p>
        </w:tc>
      </w:tr>
    </w:tbl>
    <w:p w:rsidR="00B308AD" w:rsidRDefault="00B308AD" w:rsidP="00B308AD">
      <w:pPr>
        <w:spacing w:after="0"/>
        <w:ind w:left="1080"/>
        <w:jc w:val="both"/>
        <w:rPr>
          <w:rFonts w:ascii="Times New Roman" w:hAnsi="Times New Roman"/>
          <w:b/>
          <w:sz w:val="28"/>
          <w:szCs w:val="28"/>
        </w:rPr>
      </w:pPr>
    </w:p>
    <w:p w:rsidR="00B308AD" w:rsidRDefault="00B308AD" w:rsidP="00B308AD">
      <w:pPr>
        <w:pStyle w:val="ListParagraph"/>
        <w:ind w:left="0" w:firstLine="567"/>
        <w:jc w:val="both"/>
        <w:rPr>
          <w:b/>
          <w:bCs/>
          <w:sz w:val="28"/>
          <w:szCs w:val="28"/>
          <w:lang w:val="en-US"/>
        </w:rPr>
      </w:pPr>
      <w:r>
        <w:rPr>
          <w:b/>
          <w:bCs/>
          <w:sz w:val="28"/>
          <w:szCs w:val="28"/>
          <w:lang w:val="en-US"/>
        </w:rPr>
        <w:t>83.2. Thành phần, số lượng hồ sơ</w:t>
      </w:r>
    </w:p>
    <w:p w:rsidR="00B308AD" w:rsidRDefault="00B308AD" w:rsidP="00B308AD">
      <w:pPr>
        <w:pStyle w:val="ListParagraph"/>
        <w:ind w:left="567"/>
        <w:jc w:val="both"/>
        <w:rPr>
          <w:sz w:val="28"/>
          <w:szCs w:val="28"/>
          <w:lang w:val="en-US"/>
        </w:rPr>
      </w:pPr>
      <w:r>
        <w:rPr>
          <w:sz w:val="28"/>
          <w:szCs w:val="28"/>
          <w:lang w:val="en-US"/>
        </w:rPr>
        <w:t>a) Thành phần hồ sơ gồm:</w:t>
      </w:r>
    </w:p>
    <w:p w:rsidR="00B308AD" w:rsidRDefault="00B308AD" w:rsidP="00B308AD">
      <w:pPr>
        <w:pStyle w:val="ListParagraph"/>
        <w:ind w:left="0" w:firstLine="567"/>
        <w:jc w:val="both"/>
        <w:rPr>
          <w:sz w:val="28"/>
          <w:szCs w:val="28"/>
          <w:lang w:val="en-US"/>
        </w:rPr>
      </w:pPr>
      <w:r>
        <w:rPr>
          <w:sz w:val="28"/>
          <w:szCs w:val="28"/>
          <w:lang w:val="en-US"/>
        </w:rPr>
        <w:t>- Đơn đề nghị cấp Giấy phép kinh doanh (Mẫu số 01 tại Phụ lục ban hành kèm theo Nghị định số 09/2018/NĐ-CP ngày 15/01/2018).</w:t>
      </w:r>
    </w:p>
    <w:p w:rsidR="00B308AD" w:rsidRDefault="00B308AD" w:rsidP="00B308AD">
      <w:pPr>
        <w:spacing w:after="0"/>
        <w:ind w:firstLine="567"/>
        <w:jc w:val="both"/>
        <w:rPr>
          <w:rFonts w:ascii="Times New Roman" w:hAnsi="Times New Roman"/>
          <w:sz w:val="28"/>
          <w:szCs w:val="28"/>
        </w:rPr>
      </w:pPr>
      <w:r>
        <w:rPr>
          <w:rFonts w:ascii="Times New Roman" w:hAnsi="Times New Roman"/>
          <w:sz w:val="28"/>
          <w:szCs w:val="28"/>
        </w:rPr>
        <w:t>- Bản giải trình:</w:t>
      </w:r>
    </w:p>
    <w:p w:rsidR="00B308AD" w:rsidRDefault="00B308AD" w:rsidP="00B308AD">
      <w:pPr>
        <w:pStyle w:val="ListParagraph"/>
        <w:numPr>
          <w:ilvl w:val="0"/>
          <w:numId w:val="1"/>
        </w:numPr>
        <w:ind w:left="0" w:firstLine="426"/>
        <w:jc w:val="both"/>
        <w:rPr>
          <w:sz w:val="28"/>
          <w:szCs w:val="28"/>
          <w:lang w:val="en-US"/>
        </w:rPr>
      </w:pPr>
      <w:r>
        <w:rPr>
          <w:sz w:val="28"/>
          <w:szCs w:val="28"/>
          <w:lang w:val="en-US"/>
        </w:rPr>
        <w:t>Giải trình về điều kiện cấp Giấy phép kinh doanh</w:t>
      </w:r>
    </w:p>
    <w:p w:rsidR="00B308AD" w:rsidRDefault="00B308AD" w:rsidP="00B308AD">
      <w:pPr>
        <w:pStyle w:val="ListParagraph"/>
        <w:numPr>
          <w:ilvl w:val="0"/>
          <w:numId w:val="1"/>
        </w:numPr>
        <w:ind w:left="0" w:firstLine="426"/>
        <w:jc w:val="both"/>
        <w:rPr>
          <w:sz w:val="28"/>
          <w:szCs w:val="28"/>
          <w:lang w:val="en-US"/>
        </w:rPr>
      </w:pPr>
      <w:r>
        <w:rPr>
          <w:sz w:val="28"/>
          <w:szCs w:val="28"/>
          <w:lang w:val="en-US"/>
        </w:rPr>
        <w:t>Kế hoạch kinh doanh (Mô tả nội dung, phương thức thực hiện hoạt động kinh doanh; trình bày kế hoạch kinh doanh và phát triển thị trường; nhu cầu về lao động; đánh giá tác động, hiệu quả kinh tế - xã hội của kế hoạch kinh doanh).</w:t>
      </w:r>
    </w:p>
    <w:p w:rsidR="00B308AD" w:rsidRDefault="00B308AD" w:rsidP="00B308AD">
      <w:pPr>
        <w:pStyle w:val="ListParagraph"/>
        <w:numPr>
          <w:ilvl w:val="0"/>
          <w:numId w:val="1"/>
        </w:numPr>
        <w:ind w:left="0" w:firstLine="426"/>
        <w:jc w:val="both"/>
        <w:rPr>
          <w:sz w:val="28"/>
          <w:szCs w:val="28"/>
          <w:lang w:val="en-US"/>
        </w:rPr>
      </w:pPr>
      <w:r>
        <w:rPr>
          <w:sz w:val="28"/>
          <w:szCs w:val="28"/>
          <w:lang w:val="en-US"/>
        </w:rPr>
        <w:t>Kế hoạch tài chính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B308AD" w:rsidRDefault="00B308AD" w:rsidP="00B308AD">
      <w:pPr>
        <w:pStyle w:val="ListParagraph"/>
        <w:numPr>
          <w:ilvl w:val="0"/>
          <w:numId w:val="1"/>
        </w:numPr>
        <w:ind w:left="0" w:firstLine="426"/>
        <w:jc w:val="both"/>
        <w:rPr>
          <w:sz w:val="28"/>
          <w:szCs w:val="28"/>
          <w:lang w:val="en-US"/>
        </w:rPr>
      </w:pPr>
      <w:r>
        <w:rPr>
          <w:sz w:val="28"/>
          <w:szCs w:val="28"/>
          <w:lang w:val="en-US"/>
        </w:rPr>
        <w:t>Tình hình kinh doanh hoạt động mua bán hàng hóa và các hoạt động liên quan trực tiếp đến mua bán hàng hóa; tình hình tài chính của tổ chức kinh tế có vốn đầu tư nước ngoài tính tới thời điểm đề nghị cấp Giấy phép kinh doanh, trong trường hợp cấp Giấy phép kinh doanh quy định tại khoản 6 Điều 5 Nghị định  09/2018/NĐ-CP.</w:t>
      </w:r>
    </w:p>
    <w:p w:rsidR="00B308AD" w:rsidRDefault="00B308AD" w:rsidP="00B308AD">
      <w:pPr>
        <w:pStyle w:val="ListParagraph"/>
        <w:numPr>
          <w:ilvl w:val="0"/>
          <w:numId w:val="2"/>
        </w:numPr>
        <w:ind w:left="0" w:firstLine="567"/>
        <w:jc w:val="both"/>
        <w:rPr>
          <w:sz w:val="28"/>
          <w:szCs w:val="28"/>
          <w:lang w:val="en-US"/>
        </w:rPr>
      </w:pPr>
      <w:r>
        <w:rPr>
          <w:sz w:val="28"/>
          <w:szCs w:val="28"/>
          <w:lang w:val="en-US"/>
        </w:rPr>
        <w:t>Tài liệu của cơ quan thuế chứng minh không còn nợ thuế quá hạn.</w:t>
      </w:r>
    </w:p>
    <w:p w:rsidR="00B308AD" w:rsidRDefault="00B308AD" w:rsidP="00B308AD">
      <w:pPr>
        <w:spacing w:after="0"/>
        <w:ind w:firstLine="567"/>
        <w:jc w:val="both"/>
        <w:rPr>
          <w:rFonts w:ascii="Times New Roman" w:hAnsi="Times New Roman"/>
          <w:sz w:val="28"/>
          <w:szCs w:val="28"/>
        </w:rPr>
      </w:pPr>
      <w:r>
        <w:rPr>
          <w:rFonts w:ascii="Times New Roman" w:hAnsi="Times New Roman"/>
          <w:sz w:val="28"/>
          <w:szCs w:val="28"/>
        </w:rPr>
        <w:t>- Bản sao: Giấy chứng nhận đăng ký doanh nghiệp; Giấy chứng nhận đăng ký đầu tư dự án hoạt động mua bán hàng hóa và các hoạt động liên quan trực tiếp đến mua bán hàng hóa (nếu có).</w:t>
      </w:r>
    </w:p>
    <w:p w:rsidR="00B308AD" w:rsidRDefault="00B308AD" w:rsidP="00B308AD">
      <w:pPr>
        <w:spacing w:after="0"/>
        <w:ind w:firstLine="567"/>
        <w:jc w:val="both"/>
        <w:rPr>
          <w:rStyle w:val="Emphasis"/>
          <w:i w:val="0"/>
          <w:iCs w:val="0"/>
        </w:rPr>
      </w:pPr>
      <w:r>
        <w:rPr>
          <w:rFonts w:ascii="Times New Roman" w:hAnsi="Times New Roman"/>
          <w:sz w:val="28"/>
          <w:szCs w:val="28"/>
        </w:rPr>
        <w:lastRenderedPageBreak/>
        <w:t>b) Số lượng hồ sơ: 01 bộ</w:t>
      </w:r>
    </w:p>
    <w:p w:rsidR="00B308AD" w:rsidRDefault="00B308AD" w:rsidP="00B308AD">
      <w:pPr>
        <w:spacing w:after="0"/>
        <w:ind w:firstLine="567"/>
        <w:rPr>
          <w:rStyle w:val="Emphasis"/>
          <w:rFonts w:ascii="Times New Roman" w:hAnsi="Times New Roman"/>
          <w:i w:val="0"/>
          <w:iCs w:val="0"/>
          <w:sz w:val="28"/>
          <w:szCs w:val="28"/>
        </w:rPr>
      </w:pPr>
      <w:r>
        <w:rPr>
          <w:rFonts w:ascii="Times New Roman" w:hAnsi="Times New Roman"/>
          <w:b/>
          <w:sz w:val="28"/>
          <w:szCs w:val="28"/>
        </w:rPr>
        <w:t>83.3. Thời hạn giải quyết:</w:t>
      </w:r>
      <w:r>
        <w:rPr>
          <w:rFonts w:ascii="Times New Roman" w:hAnsi="Times New Roman"/>
          <w:sz w:val="28"/>
          <w:szCs w:val="28"/>
        </w:rPr>
        <w:t xml:space="preserve"> </w:t>
      </w:r>
      <w:r>
        <w:rPr>
          <w:rStyle w:val="Emphasis"/>
          <w:rFonts w:ascii="Times New Roman" w:hAnsi="Times New Roman"/>
          <w:sz w:val="28"/>
          <w:szCs w:val="28"/>
        </w:rPr>
        <w:t xml:space="preserve"> </w:t>
      </w:r>
      <w:r>
        <w:rPr>
          <w:rFonts w:ascii="Times New Roman" w:hAnsi="Times New Roman"/>
          <w:sz w:val="28"/>
          <w:szCs w:val="28"/>
        </w:rPr>
        <w:t>10 ngày làm việc kể từ ngày nhận đủ hồ sơ hợp lệ</w:t>
      </w:r>
    </w:p>
    <w:p w:rsidR="00B308AD" w:rsidRDefault="00B308AD" w:rsidP="00B308AD">
      <w:pPr>
        <w:spacing w:after="0"/>
        <w:ind w:firstLine="567"/>
        <w:jc w:val="both"/>
      </w:pPr>
      <w:r>
        <w:rPr>
          <w:rFonts w:ascii="Times New Roman" w:hAnsi="Times New Roman"/>
          <w:b/>
          <w:sz w:val="28"/>
          <w:szCs w:val="28"/>
        </w:rPr>
        <w:t>83.4. Đối tượng thực hiện thủ tục hành chính:</w:t>
      </w:r>
      <w:r>
        <w:rPr>
          <w:rFonts w:ascii="Times New Roman" w:hAnsi="Times New Roman"/>
          <w:sz w:val="28"/>
          <w:szCs w:val="28"/>
        </w:rPr>
        <w:t xml:space="preserve"> Tổ chức kinh tế có vốn dầu tư nước ngoài</w:t>
      </w:r>
    </w:p>
    <w:p w:rsidR="00B308AD" w:rsidRDefault="00B308AD" w:rsidP="00B308AD">
      <w:pPr>
        <w:spacing w:after="0"/>
        <w:ind w:firstLine="567"/>
        <w:jc w:val="both"/>
        <w:rPr>
          <w:rFonts w:ascii="Times New Roman" w:hAnsi="Times New Roman"/>
          <w:sz w:val="28"/>
          <w:szCs w:val="28"/>
        </w:rPr>
      </w:pPr>
      <w:r>
        <w:rPr>
          <w:rFonts w:ascii="Times New Roman" w:hAnsi="Times New Roman"/>
          <w:b/>
          <w:sz w:val="28"/>
          <w:szCs w:val="28"/>
        </w:rPr>
        <w:t xml:space="preserve">83.5.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B308AD" w:rsidRDefault="00B308AD" w:rsidP="00B308AD">
      <w:pPr>
        <w:spacing w:after="0"/>
        <w:ind w:firstLine="567"/>
        <w:jc w:val="both"/>
        <w:rPr>
          <w:rFonts w:ascii="Times New Roman" w:hAnsi="Times New Roman"/>
          <w:sz w:val="28"/>
          <w:szCs w:val="28"/>
        </w:rPr>
      </w:pPr>
      <w:r>
        <w:rPr>
          <w:rFonts w:ascii="Times New Roman" w:hAnsi="Times New Roman"/>
          <w:b/>
          <w:sz w:val="28"/>
          <w:szCs w:val="28"/>
        </w:rPr>
        <w:t>83.6. Kết quả thực hiện thủ tục hành chính:</w:t>
      </w:r>
      <w:r>
        <w:rPr>
          <w:rFonts w:ascii="Times New Roman" w:hAnsi="Times New Roman"/>
          <w:sz w:val="28"/>
          <w:szCs w:val="28"/>
        </w:rPr>
        <w:t xml:space="preserve"> Giấy phép</w:t>
      </w:r>
    </w:p>
    <w:p w:rsidR="00B308AD" w:rsidRDefault="00B308AD" w:rsidP="00B308AD">
      <w:pPr>
        <w:spacing w:after="0"/>
        <w:ind w:firstLine="567"/>
        <w:jc w:val="both"/>
        <w:rPr>
          <w:rFonts w:ascii="Times New Roman" w:hAnsi="Times New Roman"/>
          <w:sz w:val="28"/>
          <w:szCs w:val="28"/>
        </w:rPr>
      </w:pPr>
      <w:r>
        <w:rPr>
          <w:rFonts w:ascii="Times New Roman" w:hAnsi="Times New Roman"/>
          <w:b/>
          <w:sz w:val="28"/>
          <w:szCs w:val="28"/>
        </w:rPr>
        <w:t>83.7. Phí:</w:t>
      </w:r>
      <w:r>
        <w:rPr>
          <w:rFonts w:ascii="Times New Roman" w:hAnsi="Times New Roman"/>
          <w:sz w:val="28"/>
          <w:szCs w:val="28"/>
        </w:rPr>
        <w:t xml:space="preserve"> không</w:t>
      </w:r>
      <w:r>
        <w:rPr>
          <w:rFonts w:ascii="Times New Roman" w:hAnsi="Times New Roman"/>
          <w:b/>
          <w:sz w:val="28"/>
          <w:szCs w:val="28"/>
        </w:rPr>
        <w:t xml:space="preserve"> </w:t>
      </w:r>
    </w:p>
    <w:p w:rsidR="00B308AD" w:rsidRDefault="00B308AD" w:rsidP="00B308AD">
      <w:pPr>
        <w:spacing w:after="0"/>
        <w:ind w:firstLine="567"/>
        <w:jc w:val="both"/>
        <w:rPr>
          <w:rFonts w:ascii="Times New Roman" w:hAnsi="Times New Roman"/>
          <w:b/>
          <w:sz w:val="28"/>
          <w:szCs w:val="28"/>
        </w:rPr>
      </w:pPr>
      <w:r>
        <w:rPr>
          <w:rFonts w:ascii="Times New Roman" w:hAnsi="Times New Roman"/>
          <w:b/>
          <w:sz w:val="28"/>
          <w:szCs w:val="28"/>
        </w:rPr>
        <w:t xml:space="preserve">83.8. Tên mẫu đơn, mẫu tờ khai: </w:t>
      </w:r>
    </w:p>
    <w:p w:rsidR="00B308AD" w:rsidRDefault="00B308AD" w:rsidP="00B308AD">
      <w:pPr>
        <w:spacing w:after="0"/>
        <w:ind w:firstLine="567"/>
        <w:jc w:val="both"/>
        <w:rPr>
          <w:rFonts w:ascii="Times New Roman" w:hAnsi="Times New Roman"/>
          <w:b/>
          <w:sz w:val="28"/>
          <w:szCs w:val="28"/>
        </w:rPr>
      </w:pPr>
      <w:r>
        <w:rPr>
          <w:rFonts w:ascii="Times New Roman" w:hAnsi="Times New Roman"/>
          <w:sz w:val="28"/>
          <w:szCs w:val="28"/>
        </w:rPr>
        <w:t>Đơn đề nghị cấp Giấy phép kinh doanh</w:t>
      </w:r>
      <w:r>
        <w:rPr>
          <w:rFonts w:ascii="Times New Roman" w:hAnsi="Times New Roman"/>
          <w:szCs w:val="26"/>
        </w:rPr>
        <w:t xml:space="preserve"> </w:t>
      </w:r>
      <w:r>
        <w:rPr>
          <w:rFonts w:ascii="Times New Roman" w:hAnsi="Times New Roman"/>
          <w:sz w:val="28"/>
          <w:szCs w:val="28"/>
        </w:rPr>
        <w:t>(Mẫu số 01 tại Phụ lục ban hành kèm theo Nghị định số 09/2018/NĐ-CP ngày 15/01/2018).</w:t>
      </w:r>
    </w:p>
    <w:p w:rsidR="00B308AD" w:rsidRDefault="00B308AD" w:rsidP="00B308AD">
      <w:pPr>
        <w:pStyle w:val="ListParagraph"/>
        <w:ind w:left="0" w:firstLine="567"/>
        <w:jc w:val="both"/>
        <w:rPr>
          <w:b/>
          <w:sz w:val="28"/>
          <w:szCs w:val="28"/>
          <w:lang w:val="en-US"/>
        </w:rPr>
      </w:pPr>
      <w:r>
        <w:rPr>
          <w:b/>
          <w:sz w:val="28"/>
          <w:szCs w:val="28"/>
          <w:lang w:val="en-US"/>
        </w:rPr>
        <w:t>83.9. Yêu cầu, điều kiện để thực hiện TTHC:</w:t>
      </w:r>
    </w:p>
    <w:p w:rsidR="00B308AD" w:rsidRDefault="00B308AD" w:rsidP="00B308AD">
      <w:pPr>
        <w:pStyle w:val="ListParagraph"/>
        <w:ind w:left="0" w:firstLine="567"/>
        <w:jc w:val="both"/>
        <w:rPr>
          <w:sz w:val="28"/>
          <w:szCs w:val="28"/>
          <w:lang w:val="en-US"/>
        </w:rPr>
      </w:pPr>
      <w:r>
        <w:rPr>
          <w:sz w:val="28"/>
          <w:szCs w:val="28"/>
          <w:lang w:val="en-US"/>
        </w:rPr>
        <w:t>1. Trường hợp nhà đầu tư nước ngoài thuộc nước, vùng lãnh thổ tham gia Điều ước quốc tế mà Việt Nam là thành viên có cam kết mở cửa thị trường cho hoạt động mua bán hàng hóa và các hoạt động liên quan trực tiếp đến mua bán hàng hóa.</w:t>
      </w:r>
    </w:p>
    <w:p w:rsidR="00B308AD" w:rsidRDefault="00B308AD" w:rsidP="00B308AD">
      <w:pPr>
        <w:pStyle w:val="ListParagraph"/>
        <w:ind w:left="0" w:firstLine="567"/>
        <w:jc w:val="both"/>
        <w:rPr>
          <w:sz w:val="28"/>
          <w:szCs w:val="28"/>
          <w:lang w:val="en-US"/>
        </w:rPr>
      </w:pPr>
      <w:r>
        <w:rPr>
          <w:sz w:val="28"/>
          <w:szCs w:val="28"/>
          <w:lang w:val="en-US"/>
        </w:rPr>
        <w:t>a) Đáp ứng điều kiện về tiếp cận thị trường tại Điều ước quốc tế mà Việt Nam là thành viên.</w:t>
      </w:r>
    </w:p>
    <w:p w:rsidR="00B308AD" w:rsidRDefault="00B308AD" w:rsidP="00B308AD">
      <w:pPr>
        <w:pStyle w:val="ListParagraph"/>
        <w:ind w:left="0" w:firstLine="567"/>
        <w:jc w:val="both"/>
        <w:rPr>
          <w:sz w:val="28"/>
          <w:szCs w:val="28"/>
          <w:lang w:val="en-US"/>
        </w:rPr>
      </w:pPr>
      <w:r>
        <w:rPr>
          <w:sz w:val="28"/>
          <w:szCs w:val="28"/>
          <w:lang w:val="en-US"/>
        </w:rPr>
        <w:t>b) Có kế hoạch về tài chính để thực hiện hoạt động đề nghị cấp Giấy phép kinh doanh.</w:t>
      </w:r>
    </w:p>
    <w:p w:rsidR="00B308AD" w:rsidRDefault="00B308AD" w:rsidP="00B308AD">
      <w:pPr>
        <w:pStyle w:val="ListParagraph"/>
        <w:ind w:left="0" w:firstLine="567"/>
        <w:jc w:val="both"/>
        <w:rPr>
          <w:sz w:val="28"/>
          <w:szCs w:val="28"/>
          <w:lang w:val="en-US"/>
        </w:rPr>
      </w:pPr>
      <w:r>
        <w:rPr>
          <w:sz w:val="28"/>
          <w:szCs w:val="28"/>
          <w:lang w:val="en-US"/>
        </w:rPr>
        <w:t>c) Không còn nợ thuế quá hạn trong trường hợp đã thành lập tại Việt Nam từ 01 năm trở lên.</w:t>
      </w:r>
    </w:p>
    <w:p w:rsidR="00B308AD" w:rsidRDefault="00B308AD" w:rsidP="00B308AD">
      <w:pPr>
        <w:pStyle w:val="ListParagraph"/>
        <w:ind w:left="0" w:firstLine="567"/>
        <w:jc w:val="both"/>
        <w:rPr>
          <w:sz w:val="28"/>
          <w:szCs w:val="28"/>
          <w:lang w:val="en-US"/>
        </w:rPr>
      </w:pPr>
      <w:r>
        <w:rPr>
          <w:sz w:val="28"/>
          <w:szCs w:val="28"/>
          <w:lang w:val="en-US"/>
        </w:rPr>
        <w:t>2. Trường hợp nhà đầu tư nước ngoài không thuộc nước, vùng lãnh thổ tham gia Điều ước quốc tế mà Việt Nam là thành viên; Trường hợp dịch vụ kinh doanh chưa được cam kết mở cửa thị trường trong các Điều ước quốc tế mà Việt Nam là thành viên:</w:t>
      </w:r>
    </w:p>
    <w:p w:rsidR="00B308AD" w:rsidRDefault="00B308AD" w:rsidP="00B308AD">
      <w:pPr>
        <w:pStyle w:val="ListParagraph"/>
        <w:ind w:left="0" w:firstLine="567"/>
        <w:jc w:val="both"/>
        <w:rPr>
          <w:sz w:val="28"/>
          <w:szCs w:val="28"/>
          <w:lang w:val="en-US"/>
        </w:rPr>
      </w:pPr>
      <w:r>
        <w:rPr>
          <w:sz w:val="28"/>
          <w:szCs w:val="28"/>
          <w:lang w:val="en-US"/>
        </w:rPr>
        <w:t>a)  Có kế hoạch về tài chính để thực hiện hoạt động đề nghị cấp Giấy phép kinh doanh; Không còn nợ thuế quá hạn trong trường hợp đã thành lập tại Việt Nam từ 01 năm trở lên.</w:t>
      </w:r>
    </w:p>
    <w:p w:rsidR="00B308AD" w:rsidRDefault="00B308AD" w:rsidP="00B308AD">
      <w:pPr>
        <w:pStyle w:val="ListParagraph"/>
        <w:ind w:left="0" w:firstLine="567"/>
        <w:jc w:val="both"/>
        <w:rPr>
          <w:sz w:val="28"/>
          <w:szCs w:val="28"/>
          <w:lang w:val="en-US"/>
        </w:rPr>
      </w:pPr>
      <w:r>
        <w:rPr>
          <w:sz w:val="28"/>
          <w:szCs w:val="28"/>
          <w:lang w:val="en-US"/>
        </w:rPr>
        <w:t>b) Đáp ứng tiêu chí sau:</w:t>
      </w:r>
    </w:p>
    <w:p w:rsidR="00B308AD" w:rsidRDefault="00B308AD" w:rsidP="00B308AD">
      <w:pPr>
        <w:pStyle w:val="ListParagraph"/>
        <w:ind w:left="0" w:firstLine="567"/>
        <w:jc w:val="both"/>
        <w:rPr>
          <w:sz w:val="28"/>
          <w:szCs w:val="28"/>
          <w:lang w:val="en-US"/>
        </w:rPr>
      </w:pPr>
      <w:r>
        <w:rPr>
          <w:sz w:val="28"/>
          <w:szCs w:val="28"/>
          <w:lang w:val="en-US"/>
        </w:rPr>
        <w:t>- Phù hợp với quy định của pháp luật chuyên ngành.</w:t>
      </w:r>
    </w:p>
    <w:p w:rsidR="00B308AD" w:rsidRDefault="00B308AD" w:rsidP="00B308AD">
      <w:pPr>
        <w:pStyle w:val="ListParagraph"/>
        <w:ind w:left="0" w:firstLine="567"/>
        <w:jc w:val="both"/>
        <w:rPr>
          <w:sz w:val="28"/>
          <w:szCs w:val="28"/>
          <w:lang w:val="en-US"/>
        </w:rPr>
      </w:pPr>
      <w:r>
        <w:rPr>
          <w:sz w:val="28"/>
          <w:szCs w:val="28"/>
          <w:lang w:val="en-US"/>
        </w:rPr>
        <w:t>- Phù hợp với mức độ cạnh tranh của doanh nghiệp trong nước trong cùng lĩnh vực hoạt động.</w:t>
      </w:r>
    </w:p>
    <w:p w:rsidR="00B308AD" w:rsidRDefault="00B308AD" w:rsidP="00B308AD">
      <w:pPr>
        <w:pStyle w:val="ListParagraph"/>
        <w:ind w:left="0" w:firstLine="567"/>
        <w:jc w:val="both"/>
        <w:rPr>
          <w:sz w:val="28"/>
          <w:szCs w:val="28"/>
          <w:lang w:val="en-US"/>
        </w:rPr>
      </w:pPr>
      <w:r>
        <w:rPr>
          <w:sz w:val="28"/>
          <w:szCs w:val="28"/>
          <w:lang w:val="en-US"/>
        </w:rPr>
        <w:t>- Khả năng tạo việc làm cho lao động trong nước.</w:t>
      </w:r>
    </w:p>
    <w:p w:rsidR="00B308AD" w:rsidRDefault="00B308AD" w:rsidP="00B308AD">
      <w:pPr>
        <w:spacing w:after="0"/>
        <w:ind w:firstLine="567"/>
        <w:jc w:val="both"/>
        <w:rPr>
          <w:rFonts w:ascii="Times New Roman" w:hAnsi="Times New Roman"/>
          <w:sz w:val="28"/>
          <w:szCs w:val="28"/>
        </w:rPr>
      </w:pPr>
      <w:r>
        <w:rPr>
          <w:rFonts w:ascii="Times New Roman" w:hAnsi="Times New Roman"/>
          <w:sz w:val="28"/>
          <w:szCs w:val="28"/>
        </w:rPr>
        <w:t>- Khả năng và mức độ đóng góp cho ngân sách nhà nước.</w:t>
      </w:r>
    </w:p>
    <w:p w:rsidR="00B308AD" w:rsidRDefault="00B308AD" w:rsidP="00B308AD">
      <w:pPr>
        <w:spacing w:after="0"/>
        <w:ind w:firstLine="567"/>
        <w:jc w:val="both"/>
        <w:rPr>
          <w:rFonts w:ascii="Times New Roman" w:hAnsi="Times New Roman"/>
          <w:b/>
          <w:sz w:val="28"/>
          <w:szCs w:val="28"/>
        </w:rPr>
      </w:pPr>
      <w:r>
        <w:rPr>
          <w:rFonts w:ascii="Times New Roman" w:hAnsi="Times New Roman"/>
          <w:b/>
          <w:sz w:val="28"/>
          <w:szCs w:val="28"/>
        </w:rPr>
        <w:t>83.10. Căn cứ pháp lý của thủ tục hành chính:</w:t>
      </w:r>
    </w:p>
    <w:p w:rsidR="00B308AD" w:rsidRDefault="00B308AD" w:rsidP="00B308AD">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B308AD" w:rsidRDefault="00B308AD" w:rsidP="00B308AD">
      <w:pPr>
        <w:spacing w:after="0"/>
        <w:ind w:firstLine="567"/>
        <w:jc w:val="both"/>
        <w:rPr>
          <w:rFonts w:ascii="Times New Roman" w:hAnsi="Times New Roman"/>
          <w:sz w:val="28"/>
          <w:szCs w:val="28"/>
        </w:rPr>
      </w:pPr>
      <w:r>
        <w:rPr>
          <w:rFonts w:ascii="Times New Roman" w:hAnsi="Times New Roman"/>
          <w:sz w:val="28"/>
          <w:szCs w:val="28"/>
        </w:rPr>
        <w:lastRenderedPageBreak/>
        <w:t>+ Luật Quản lý ngoại thương số 05/2017/QH14 của Quốc Hội ngày 12/6/2017.</w:t>
      </w:r>
    </w:p>
    <w:p w:rsidR="00B308AD" w:rsidRDefault="00B308AD" w:rsidP="00B308AD">
      <w:pPr>
        <w:spacing w:after="0"/>
        <w:ind w:firstLine="567"/>
        <w:jc w:val="both"/>
        <w:rPr>
          <w:rFonts w:ascii="Times New Roman" w:hAnsi="Times New Roman"/>
          <w:spacing w:val="-2"/>
          <w:sz w:val="28"/>
          <w:szCs w:val="28"/>
        </w:rPr>
      </w:pPr>
      <w:r>
        <w:rPr>
          <w:rFonts w:ascii="Times New Roman" w:hAnsi="Times New Roman"/>
          <w:spacing w:val="-2"/>
          <w:sz w:val="28"/>
          <w:szCs w:val="28"/>
        </w:rPr>
        <w:t>+ Điều 12 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B308AD" w:rsidRDefault="00B308AD" w:rsidP="00B308AD">
      <w:pPr>
        <w:spacing w:after="0"/>
        <w:ind w:firstLine="567"/>
        <w:jc w:val="both"/>
        <w:rPr>
          <w:rFonts w:ascii="Times New Roman" w:hAnsi="Times New Roman"/>
          <w:b/>
          <w:sz w:val="28"/>
          <w:szCs w:val="28"/>
        </w:rPr>
      </w:pPr>
      <w:r>
        <w:rPr>
          <w:rFonts w:ascii="Times New Roman" w:hAnsi="Times New Roman"/>
          <w:b/>
          <w:sz w:val="28"/>
          <w:szCs w:val="28"/>
        </w:rPr>
        <w:t>83.11 Lưu hồ sơ ISO</w:t>
      </w: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7"/>
        <w:gridCol w:w="3101"/>
        <w:gridCol w:w="3244"/>
      </w:tblGrid>
      <w:tr w:rsidR="00B308AD">
        <w:trPr>
          <w:trHeight w:val="517"/>
        </w:trPr>
        <w:tc>
          <w:tcPr>
            <w:tcW w:w="2738"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05"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56"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jc w:val="center"/>
              <w:rPr>
                <w:rFonts w:ascii="Times New Roman" w:hAnsi="Times New Roman"/>
                <w:sz w:val="26"/>
                <w:szCs w:val="26"/>
              </w:rPr>
            </w:pPr>
            <w:r>
              <w:rPr>
                <w:rFonts w:ascii="Times New Roman" w:hAnsi="Times New Roman"/>
                <w:b/>
                <w:bCs/>
                <w:sz w:val="26"/>
                <w:szCs w:val="26"/>
              </w:rPr>
              <w:t>Thời gian lưu</w:t>
            </w:r>
          </w:p>
        </w:tc>
      </w:tr>
      <w:tr w:rsidR="00B308AD">
        <w:trPr>
          <w:trHeight w:val="517"/>
        </w:trPr>
        <w:tc>
          <w:tcPr>
            <w:tcW w:w="2738"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rPr>
                <w:rFonts w:ascii="Times New Roman" w:hAnsi="Times New Roman"/>
                <w:sz w:val="26"/>
                <w:szCs w:val="26"/>
              </w:rPr>
            </w:pPr>
            <w:r>
              <w:rPr>
                <w:rFonts w:ascii="Times New Roman" w:hAnsi="Times New Roman"/>
                <w:sz w:val="26"/>
                <w:szCs w:val="26"/>
              </w:rPr>
              <w:t>- Như mục 83.2.</w:t>
            </w:r>
          </w:p>
          <w:p w:rsidR="00B308AD" w:rsidRDefault="00B308AD">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B308AD" w:rsidRDefault="00B308AD">
            <w:pPr>
              <w:spacing w:after="0"/>
              <w:rPr>
                <w:rFonts w:ascii="Times New Roman" w:hAnsi="Times New Roman"/>
                <w:sz w:val="26"/>
                <w:szCs w:val="26"/>
              </w:rPr>
            </w:pPr>
            <w:r>
              <w:rPr>
                <w:rFonts w:ascii="Times New Roman" w:hAnsi="Times New Roman"/>
                <w:sz w:val="26"/>
                <w:szCs w:val="26"/>
              </w:rPr>
              <w:t>- Hồ sơ thẩm định (nếu có)</w:t>
            </w:r>
          </w:p>
          <w:p w:rsidR="00B308AD" w:rsidRDefault="00B308AD">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05"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mai</w:t>
            </w:r>
          </w:p>
        </w:tc>
        <w:tc>
          <w:tcPr>
            <w:tcW w:w="1156"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B308AD">
        <w:trPr>
          <w:trHeight w:val="517"/>
        </w:trPr>
        <w:tc>
          <w:tcPr>
            <w:tcW w:w="2738" w:type="pct"/>
            <w:tcBorders>
              <w:top w:val="single" w:sz="4" w:space="0" w:color="auto"/>
              <w:left w:val="single" w:sz="4" w:space="0" w:color="auto"/>
              <w:bottom w:val="single" w:sz="4" w:space="0" w:color="auto"/>
              <w:right w:val="single" w:sz="4" w:space="0" w:color="auto"/>
            </w:tcBorders>
            <w:vAlign w:val="center"/>
            <w:hideMark/>
          </w:tcPr>
          <w:p w:rsidR="00B308AD" w:rsidRDefault="00B308AD">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05"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56" w:type="pct"/>
            <w:tcBorders>
              <w:top w:val="single" w:sz="4" w:space="0" w:color="auto"/>
              <w:left w:val="single" w:sz="4" w:space="0" w:color="auto"/>
              <w:bottom w:val="single" w:sz="4" w:space="0" w:color="auto"/>
              <w:right w:val="single" w:sz="4" w:space="0" w:color="auto"/>
            </w:tcBorders>
            <w:vAlign w:val="center"/>
            <w:hideMark/>
          </w:tcPr>
          <w:p w:rsidR="00B308AD" w:rsidRDefault="00B308AD">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B308AD" w:rsidRDefault="00B308AD" w:rsidP="00B308AD">
      <w:pPr>
        <w:spacing w:after="0"/>
        <w:ind w:firstLine="567"/>
        <w:rPr>
          <w:rFonts w:ascii="Times New Roman" w:hAnsi="Times New Roman"/>
          <w:b/>
          <w:sz w:val="28"/>
          <w:szCs w:val="28"/>
        </w:rPr>
      </w:pPr>
    </w:p>
    <w:p w:rsidR="00B308AD" w:rsidRDefault="00B308AD" w:rsidP="00B308AD">
      <w:pPr>
        <w:spacing w:after="0"/>
        <w:jc w:val="right"/>
        <w:rPr>
          <w:rFonts w:ascii="Times New Roman" w:hAnsi="Times New Roman"/>
          <w:b/>
          <w:sz w:val="28"/>
          <w:szCs w:val="28"/>
        </w:rPr>
      </w:pPr>
      <w:r>
        <w:rPr>
          <w:rFonts w:ascii="Times New Roman" w:hAnsi="Times New Roman"/>
          <w:b/>
          <w:sz w:val="28"/>
          <w:szCs w:val="28"/>
        </w:rPr>
        <w:br w:type="page"/>
      </w:r>
      <w:bookmarkStart w:id="1" w:name="loai_2"/>
      <w:r>
        <w:rPr>
          <w:rFonts w:ascii="Times New Roman" w:hAnsi="Times New Roman"/>
          <w:b/>
          <w:sz w:val="28"/>
          <w:szCs w:val="28"/>
        </w:rPr>
        <w:lastRenderedPageBreak/>
        <w:t>Mẫu số 01</w:t>
      </w:r>
      <w:bookmarkEnd w:id="1"/>
    </w:p>
    <w:tbl>
      <w:tblPr>
        <w:tblW w:w="9498" w:type="dxa"/>
        <w:tblBorders>
          <w:insideH w:val="nil"/>
          <w:insideV w:val="nil"/>
        </w:tblBorders>
        <w:tblCellMar>
          <w:left w:w="0" w:type="dxa"/>
          <w:right w:w="0" w:type="dxa"/>
        </w:tblCellMar>
        <w:tblLook w:val="04A0" w:firstRow="1" w:lastRow="0" w:firstColumn="1" w:lastColumn="0" w:noHBand="0" w:noVBand="1"/>
      </w:tblPr>
      <w:tblGrid>
        <w:gridCol w:w="3184"/>
        <w:gridCol w:w="6314"/>
      </w:tblGrid>
      <w:tr w:rsidR="00B308AD">
        <w:tc>
          <w:tcPr>
            <w:tcW w:w="3184" w:type="dxa"/>
            <w:tcBorders>
              <w:top w:val="nil"/>
              <w:left w:val="nil"/>
              <w:bottom w:val="nil"/>
              <w:right w:val="nil"/>
            </w:tcBorders>
            <w:tcMar>
              <w:top w:w="0" w:type="dxa"/>
              <w:left w:w="108" w:type="dxa"/>
              <w:bottom w:w="0" w:type="dxa"/>
              <w:right w:w="108" w:type="dxa"/>
            </w:tcMar>
            <w:hideMark/>
          </w:tcPr>
          <w:p w:rsidR="00B308AD" w:rsidRDefault="00B308AD">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14" w:type="dxa"/>
            <w:tcBorders>
              <w:top w:val="nil"/>
              <w:left w:val="nil"/>
              <w:bottom w:val="nil"/>
              <w:right w:val="nil"/>
            </w:tcBorders>
            <w:tcMar>
              <w:top w:w="0" w:type="dxa"/>
              <w:left w:w="108" w:type="dxa"/>
              <w:bottom w:w="0" w:type="dxa"/>
              <w:right w:w="108" w:type="dxa"/>
            </w:tcMar>
            <w:hideMark/>
          </w:tcPr>
          <w:p w:rsidR="00B308AD" w:rsidRDefault="00B308AD">
            <w:pPr>
              <w:spacing w:after="0"/>
              <w:jc w:val="center"/>
              <w:rPr>
                <w:rFonts w:ascii="Times New Roman" w:hAnsi="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424180</wp:posOffset>
                      </wp:positionV>
                      <wp:extent cx="21431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33.4pt" to="234.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B308AD">
        <w:tc>
          <w:tcPr>
            <w:tcW w:w="3184" w:type="dxa"/>
            <w:tcBorders>
              <w:top w:val="nil"/>
              <w:left w:val="nil"/>
              <w:bottom w:val="nil"/>
              <w:right w:val="nil"/>
            </w:tcBorders>
            <w:tcMar>
              <w:top w:w="0" w:type="dxa"/>
              <w:left w:w="108" w:type="dxa"/>
              <w:bottom w:w="0" w:type="dxa"/>
              <w:right w:w="108" w:type="dxa"/>
            </w:tcMar>
            <w:hideMark/>
          </w:tcPr>
          <w:p w:rsidR="00B308AD" w:rsidRDefault="00B308AD">
            <w:pPr>
              <w:spacing w:after="0"/>
              <w:jc w:val="center"/>
              <w:rPr>
                <w:rFonts w:ascii="Times New Roman" w:hAnsi="Times New Roman"/>
                <w:sz w:val="28"/>
                <w:szCs w:val="28"/>
              </w:rPr>
            </w:pPr>
            <w:r>
              <w:rPr>
                <w:rFonts w:ascii="Times New Roman" w:hAnsi="Times New Roman"/>
                <w:sz w:val="28"/>
                <w:szCs w:val="28"/>
              </w:rPr>
              <w:t> </w:t>
            </w:r>
          </w:p>
        </w:tc>
        <w:tc>
          <w:tcPr>
            <w:tcW w:w="6314" w:type="dxa"/>
            <w:tcBorders>
              <w:top w:val="nil"/>
              <w:left w:val="nil"/>
              <w:bottom w:val="nil"/>
              <w:right w:val="nil"/>
            </w:tcBorders>
            <w:tcMar>
              <w:top w:w="0" w:type="dxa"/>
              <w:left w:w="108" w:type="dxa"/>
              <w:bottom w:w="0" w:type="dxa"/>
              <w:right w:w="108" w:type="dxa"/>
            </w:tcMar>
            <w:hideMark/>
          </w:tcPr>
          <w:p w:rsidR="00B308AD" w:rsidRDefault="00B308AD">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B308AD" w:rsidRDefault="00B308AD" w:rsidP="00B308AD">
      <w:pPr>
        <w:spacing w:after="0"/>
        <w:rPr>
          <w:rFonts w:ascii="Times New Roman" w:hAnsi="Times New Roman"/>
          <w:sz w:val="28"/>
          <w:szCs w:val="28"/>
        </w:rPr>
      </w:pPr>
      <w:r>
        <w:rPr>
          <w:rFonts w:ascii="Times New Roman" w:hAnsi="Times New Roman"/>
          <w:sz w:val="28"/>
          <w:szCs w:val="28"/>
        </w:rPr>
        <w:t> </w:t>
      </w:r>
    </w:p>
    <w:p w:rsidR="00B308AD" w:rsidRDefault="00B308AD" w:rsidP="00B308AD">
      <w:pPr>
        <w:spacing w:after="0"/>
        <w:jc w:val="center"/>
        <w:rPr>
          <w:rFonts w:ascii="Times New Roman" w:hAnsi="Times New Roman"/>
          <w:sz w:val="28"/>
          <w:szCs w:val="28"/>
        </w:rPr>
      </w:pPr>
      <w:bookmarkStart w:id="2" w:name="loai_2_name"/>
      <w:r>
        <w:rPr>
          <w:rFonts w:ascii="Times New Roman" w:hAnsi="Times New Roman"/>
          <w:b/>
          <w:bCs/>
          <w:sz w:val="28"/>
          <w:szCs w:val="28"/>
        </w:rPr>
        <w:t>ĐƠN ĐỀ NGHỊ CẤP GIẤY PHÉP KINH DOANH</w:t>
      </w:r>
      <w:bookmarkEnd w:id="2"/>
    </w:p>
    <w:p w:rsidR="00B308AD" w:rsidRDefault="00B308AD" w:rsidP="00B308AD">
      <w:pPr>
        <w:spacing w:after="0"/>
        <w:jc w:val="center"/>
        <w:rPr>
          <w:rFonts w:ascii="Times New Roman" w:hAnsi="Times New Roman"/>
          <w:sz w:val="28"/>
          <w:szCs w:val="28"/>
        </w:rPr>
      </w:pPr>
      <w:r>
        <w:rPr>
          <w:rFonts w:ascii="Times New Roman" w:hAnsi="Times New Roman"/>
          <w:sz w:val="28"/>
          <w:szCs w:val="28"/>
        </w:rPr>
        <w:t>Kính gửi: Sở Công Thương tỉnh/thành phố …………………….</w:t>
      </w:r>
    </w:p>
    <w:p w:rsidR="00B308AD" w:rsidRDefault="00B308AD" w:rsidP="00B308AD">
      <w:pPr>
        <w:spacing w:after="0"/>
        <w:jc w:val="both"/>
        <w:rPr>
          <w:rFonts w:ascii="Times New Roman" w:hAnsi="Times New Roman"/>
          <w:sz w:val="28"/>
          <w:szCs w:val="28"/>
        </w:rPr>
      </w:pPr>
      <w:r>
        <w:rPr>
          <w:rFonts w:ascii="Times New Roman" w:hAnsi="Times New Roman"/>
          <w:b/>
          <w:bCs/>
          <w:sz w:val="28"/>
          <w:szCs w:val="28"/>
        </w:rPr>
        <w:t>I. Thông tin về doanh nghiệp:</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1. Tên doanh nghiệp: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Mã số doanh nghiệp.............................................................................................</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Địa chỉ trụ sở chính: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xml:space="preserve">Điện thoại: ………………………….. Fax: ……………………………………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xml:space="preserve">Email: ………………………….. Website:.......................................................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Người đại diện theo pháp luật của doanh nghiệp: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Giấy chứng nhận đăng ký doanh nghiệp số……………………………………. do..................................................... cấp đăng ký lần đầu ngày…. tháng... năm...; cấp đăng ký thay đổi lần thứ</w:t>
      </w:r>
      <w:r>
        <w:rPr>
          <w:rFonts w:ascii="Times New Roman" w:hAnsi="Times New Roman"/>
          <w:sz w:val="28"/>
          <w:szCs w:val="28"/>
          <w:vertAlign w:val="superscript"/>
        </w:rPr>
        <w:t>1</w:t>
      </w:r>
      <w:r>
        <w:rPr>
          <w:rFonts w:ascii="Times New Roman" w:hAnsi="Times New Roman"/>
          <w:sz w:val="28"/>
          <w:szCs w:val="28"/>
        </w:rPr>
        <w:t>... ngày... tháng... năm....</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2. Vốn điều lệ (ghi bằng số; VNĐ và giá trị tương đương theo đơn vị tiền nước ngoài):.....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3. Vốn đầu tư cho Dự án hoạt động mua bán hàng hóa và các hoạt động liên quan trực tiếp đến mua bán hàng hóa (nếu có) (bằng số; VNĐ và giá trị tương đương theo đơn vị tiền nước ngoài):..............................................</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4. Ngành nghề kinh doanh</w:t>
      </w:r>
      <w:r>
        <w:rPr>
          <w:rFonts w:ascii="Times New Roman" w:hAnsi="Times New Roman"/>
          <w:sz w:val="28"/>
          <w:szCs w:val="28"/>
          <w:vertAlign w:val="superscript"/>
        </w:rPr>
        <w:t>2</w:t>
      </w:r>
      <w:r>
        <w:rPr>
          <w:rFonts w:ascii="Times New Roman" w:hAnsi="Times New Roman"/>
          <w:sz w:val="28"/>
          <w:szCs w:val="28"/>
        </w:rPr>
        <w:t>:...............................................................................</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5. Mục tiêu của dự án đầu tư</w:t>
      </w:r>
      <w:r>
        <w:rPr>
          <w:rFonts w:ascii="Times New Roman" w:hAnsi="Times New Roman"/>
          <w:sz w:val="28"/>
          <w:szCs w:val="28"/>
          <w:vertAlign w:val="superscript"/>
        </w:rPr>
        <w:t>3</w:t>
      </w:r>
      <w:r>
        <w:rPr>
          <w:rFonts w:ascii="Times New Roman" w:hAnsi="Times New Roman"/>
          <w:sz w:val="28"/>
          <w:szCs w:val="28"/>
        </w:rPr>
        <w:t>:..........................................................................</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6. Thông tin về chủ sở hữu/thành viên góp vốn/cổ đông sáng lập</w:t>
      </w:r>
      <w:r>
        <w:rPr>
          <w:rFonts w:ascii="Times New Roman" w:hAnsi="Times New Roman"/>
          <w:sz w:val="28"/>
          <w:szCs w:val="28"/>
          <w:vertAlign w:val="superscript"/>
        </w:rPr>
        <w:t>4</w:t>
      </w:r>
      <w:r>
        <w:rPr>
          <w:rFonts w:ascii="Times New Roman" w:hAnsi="Times New Roman"/>
          <w:sz w:val="28"/>
          <w:szCs w:val="28"/>
        </w:rPr>
        <w:t>:</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Chủ sở hữu/thành viên góp vốn/cổ đông sáng lập là tổ chức:</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lastRenderedPageBreak/>
        <w:t>+ Tên doanh nghiệp: ……………………………………………………………… Nơi đăng ký thành lập: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Tỷ lệ vốn góp/cổ phần:..............................................................................</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Ngành nghề/lĩnh vực kinh doanh chính:........................................................</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Chủ sở hữu/thành viên góp vốn/cổ đông sáng lập là cá nhân:</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xml:space="preserve">+ Họ và tên: ……………………………………… Quốc tịch:.............................. </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Tỷ lệ góp vốn/cổ phần: ................................................................................................................................</w:t>
      </w:r>
    </w:p>
    <w:p w:rsidR="00B308AD" w:rsidRDefault="00B308AD" w:rsidP="00B308AD">
      <w:pPr>
        <w:spacing w:after="0"/>
        <w:jc w:val="both"/>
        <w:rPr>
          <w:rFonts w:ascii="Times New Roman" w:hAnsi="Times New Roman"/>
          <w:sz w:val="28"/>
          <w:szCs w:val="28"/>
        </w:rPr>
      </w:pPr>
      <w:r>
        <w:rPr>
          <w:rFonts w:ascii="Times New Roman" w:hAnsi="Times New Roman"/>
          <w:b/>
          <w:bCs/>
          <w:sz w:val="28"/>
          <w:szCs w:val="28"/>
        </w:rPr>
        <w:t>II. Đề nghị cấp Giấy phép kinh doanh hoạt động mua bán hàng hóa và các hoạt động liên quan trực tiếp đến mua bán hàng hóa với nội dung sau:</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1. Thực hiện hoạt động mua bán hàng hóa và các hoạt động liên quan trực tiếp đến mua bán hàng hóa (Liệt kê từng hoạt động đề nghị được cấp phép theo khoản 1 Điều 3 Nghị định này):</w:t>
      </w:r>
    </w:p>
    <w:p w:rsidR="00B308AD" w:rsidRDefault="00B308AD" w:rsidP="00B308AD">
      <w:pPr>
        <w:spacing w:after="0"/>
        <w:rPr>
          <w:rFonts w:ascii="Times New Roman" w:hAnsi="Times New Roman"/>
          <w:sz w:val="28"/>
          <w:szCs w:val="28"/>
        </w:rPr>
      </w:pPr>
      <w:r>
        <w:rPr>
          <w:rFonts w:ascii="Times New Roman" w:hAnsi="Times New Roman"/>
          <w:sz w:val="28"/>
          <w:szCs w:val="28"/>
        </w:rPr>
        <w:t>................................................................................................................................</w:t>
      </w:r>
    </w:p>
    <w:p w:rsidR="00B308AD" w:rsidRDefault="00B308AD" w:rsidP="00B308AD">
      <w:pPr>
        <w:spacing w:after="0"/>
        <w:rPr>
          <w:rFonts w:ascii="Times New Roman" w:hAnsi="Times New Roman"/>
          <w:sz w:val="28"/>
          <w:szCs w:val="28"/>
        </w:rPr>
      </w:pPr>
      <w:r>
        <w:rPr>
          <w:rFonts w:ascii="Times New Roman" w:hAnsi="Times New Roman"/>
          <w:sz w:val="28"/>
          <w:szCs w:val="28"/>
        </w:rPr>
        <w:t>2. Các đề xuất khác (nếu có):</w:t>
      </w:r>
    </w:p>
    <w:p w:rsidR="00B308AD" w:rsidRDefault="00B308AD" w:rsidP="00B308AD">
      <w:pPr>
        <w:spacing w:after="0"/>
        <w:rPr>
          <w:rFonts w:ascii="Times New Roman" w:hAnsi="Times New Roman"/>
          <w:sz w:val="28"/>
          <w:szCs w:val="28"/>
        </w:rPr>
      </w:pPr>
      <w:r>
        <w:rPr>
          <w:rFonts w:ascii="Times New Roman" w:hAnsi="Times New Roman"/>
          <w:sz w:val="28"/>
          <w:szCs w:val="28"/>
        </w:rPr>
        <w:t>................................................................................................................................</w:t>
      </w:r>
    </w:p>
    <w:p w:rsidR="00B308AD" w:rsidRDefault="00B308AD" w:rsidP="00B308AD">
      <w:pPr>
        <w:spacing w:after="0"/>
        <w:jc w:val="both"/>
        <w:rPr>
          <w:rFonts w:ascii="Times New Roman" w:hAnsi="Times New Roman"/>
          <w:sz w:val="28"/>
          <w:szCs w:val="28"/>
        </w:rPr>
      </w:pPr>
      <w:r>
        <w:rPr>
          <w:rFonts w:ascii="Times New Roman" w:hAnsi="Times New Roman"/>
          <w:b/>
          <w:bCs/>
          <w:sz w:val="28"/>
          <w:szCs w:val="28"/>
        </w:rPr>
        <w:t>III. Doanh nghiệp cam kết:</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1. Chịu trách nhiệm trước pháp luật về tính hợp pháp, chính xác và trung thực của nội dung Đơn và Hồ sơ đề nghị cấp Giấy phép kinh doanh.</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2. Chấp hành nghiêm chỉnh quy định của pháp luật Việt Nam, quy định của Giấy phép kinh doanh và các văn bản của cơ quan có thẩm quyền./.</w:t>
      </w:r>
    </w:p>
    <w:tbl>
      <w:tblPr>
        <w:tblW w:w="5155" w:type="pct"/>
        <w:tblBorders>
          <w:insideH w:val="nil"/>
          <w:insideV w:val="nil"/>
        </w:tblBorders>
        <w:tblCellMar>
          <w:left w:w="0" w:type="dxa"/>
          <w:right w:w="0" w:type="dxa"/>
        </w:tblCellMar>
        <w:tblLook w:val="04A0" w:firstRow="1" w:lastRow="0" w:firstColumn="1" w:lastColumn="0" w:noHBand="0" w:noVBand="1"/>
      </w:tblPr>
      <w:tblGrid>
        <w:gridCol w:w="4373"/>
        <w:gridCol w:w="9742"/>
      </w:tblGrid>
      <w:tr w:rsidR="00B308AD">
        <w:tc>
          <w:tcPr>
            <w:tcW w:w="1549" w:type="pct"/>
            <w:tcBorders>
              <w:top w:val="nil"/>
              <w:left w:val="nil"/>
              <w:bottom w:val="nil"/>
              <w:right w:val="nil"/>
            </w:tcBorders>
            <w:hideMark/>
          </w:tcPr>
          <w:p w:rsidR="00B308AD" w:rsidRDefault="00B308AD">
            <w:pPr>
              <w:spacing w:after="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br/>
            </w:r>
          </w:p>
          <w:p w:rsidR="00B308AD" w:rsidRDefault="00B308AD">
            <w:pPr>
              <w:spacing w:after="0"/>
              <w:rPr>
                <w:rFonts w:ascii="Times New Roman" w:hAnsi="Times New Roman"/>
                <w:sz w:val="24"/>
                <w:szCs w:val="24"/>
              </w:rPr>
            </w:pPr>
            <w:r>
              <w:rPr>
                <w:rFonts w:ascii="Times New Roman" w:hAnsi="Times New Roman"/>
                <w:sz w:val="24"/>
                <w:szCs w:val="24"/>
              </w:rPr>
              <w:t>Các tài liệu gửi kèm:</w:t>
            </w:r>
            <w:r>
              <w:rPr>
                <w:rFonts w:ascii="Times New Roman" w:hAnsi="Times New Roman"/>
                <w:sz w:val="24"/>
                <w:szCs w:val="24"/>
              </w:rPr>
              <w:br/>
              <w:t>1. …;</w:t>
            </w:r>
            <w:r>
              <w:rPr>
                <w:rFonts w:ascii="Times New Roman" w:hAnsi="Times New Roman"/>
                <w:sz w:val="24"/>
                <w:szCs w:val="24"/>
              </w:rPr>
              <w:br/>
              <w:t>2. …;</w:t>
            </w:r>
            <w:r>
              <w:rPr>
                <w:rFonts w:ascii="Times New Roman" w:hAnsi="Times New Roman"/>
                <w:sz w:val="24"/>
                <w:szCs w:val="24"/>
              </w:rPr>
              <w:br/>
              <w:t>3. …;</w:t>
            </w:r>
          </w:p>
        </w:tc>
        <w:tc>
          <w:tcPr>
            <w:tcW w:w="3451" w:type="pct"/>
            <w:tcBorders>
              <w:top w:val="nil"/>
              <w:left w:val="nil"/>
              <w:bottom w:val="nil"/>
              <w:right w:val="nil"/>
            </w:tcBorders>
            <w:hideMark/>
          </w:tcPr>
          <w:p w:rsidR="00B308AD" w:rsidRDefault="00B308AD">
            <w:pPr>
              <w:spacing w:after="0"/>
              <w:jc w:val="center"/>
              <w:rPr>
                <w:rFonts w:ascii="Times New Roman" w:hAnsi="Times New Roman"/>
                <w:sz w:val="26"/>
                <w:szCs w:val="26"/>
              </w:rPr>
            </w:pPr>
            <w:r>
              <w:rPr>
                <w:rFonts w:ascii="Times New Roman" w:hAnsi="Times New Roman"/>
                <w:b/>
                <w:bCs/>
                <w:sz w:val="26"/>
                <w:szCs w:val="26"/>
              </w:rPr>
              <w:t>ĐẠI DIỆN THEO PHÁP LUẬT CỦA DOANH NGHIỆP</w:t>
            </w:r>
            <w:r>
              <w:rPr>
                <w:rFonts w:ascii="Times New Roman" w:hAnsi="Times New Roman"/>
                <w:sz w:val="26"/>
                <w:szCs w:val="26"/>
              </w:rPr>
              <w:br/>
            </w:r>
            <w:r>
              <w:rPr>
                <w:rFonts w:ascii="Times New Roman" w:hAnsi="Times New Roman"/>
                <w:i/>
                <w:iCs/>
                <w:sz w:val="26"/>
                <w:szCs w:val="26"/>
              </w:rPr>
              <w:t>(Ký, ghi họ tên và đóng dấu)</w:t>
            </w:r>
          </w:p>
        </w:tc>
      </w:tr>
    </w:tbl>
    <w:p w:rsidR="00B308AD" w:rsidRDefault="00B308AD" w:rsidP="00B308AD">
      <w:pPr>
        <w:spacing w:after="0"/>
        <w:rPr>
          <w:rFonts w:ascii="Times New Roman" w:hAnsi="Times New Roman"/>
          <w:sz w:val="28"/>
          <w:szCs w:val="28"/>
        </w:rPr>
      </w:pPr>
      <w:r>
        <w:rPr>
          <w:rFonts w:ascii="Times New Roman" w:hAnsi="Times New Roman"/>
          <w:sz w:val="28"/>
          <w:szCs w:val="28"/>
        </w:rPr>
        <w:t> _______________</w:t>
      </w:r>
    </w:p>
    <w:p w:rsidR="00B308AD" w:rsidRDefault="00B308AD" w:rsidP="00B308AD">
      <w:pPr>
        <w:spacing w:after="0"/>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Ghi đăng ký thay đổi lần gần nhất.</w:t>
      </w:r>
    </w:p>
    <w:p w:rsidR="00B308AD" w:rsidRDefault="00B308AD" w:rsidP="00B308AD">
      <w:pPr>
        <w:spacing w:after="0"/>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Ghi ngành nghề kinh doanh theo Cơ sở dữ liệu quốc gia về đăng ký doanh nghiệp.</w:t>
      </w:r>
    </w:p>
    <w:p w:rsidR="00B308AD" w:rsidRDefault="00B308AD" w:rsidP="00B308AD">
      <w:pPr>
        <w:spacing w:after="0"/>
        <w:rPr>
          <w:rFonts w:ascii="Times New Roman" w:hAnsi="Times New Roman"/>
          <w:sz w:val="24"/>
          <w:szCs w:val="24"/>
        </w:rPr>
      </w:pPr>
      <w:r>
        <w:rPr>
          <w:rFonts w:ascii="Times New Roman" w:hAnsi="Times New Roman"/>
          <w:sz w:val="24"/>
          <w:szCs w:val="24"/>
          <w:vertAlign w:val="superscript"/>
        </w:rPr>
        <w:lastRenderedPageBreak/>
        <w:t>3</w:t>
      </w:r>
      <w:r>
        <w:rPr>
          <w:rFonts w:ascii="Times New Roman" w:hAnsi="Times New Roman"/>
          <w:sz w:val="24"/>
          <w:szCs w:val="24"/>
        </w:rPr>
        <w:t xml:space="preserve"> Ghi mục tiêu của từng dự án theo Giấy chứng nhận đăng ký đầu tư. Trường hợp có nhiều dự án thì lập phụ lục.</w:t>
      </w:r>
    </w:p>
    <w:p w:rsidR="00B308AD" w:rsidRDefault="00B308AD" w:rsidP="00B308AD">
      <w:pPr>
        <w:spacing w:after="0"/>
        <w:rPr>
          <w:rFonts w:ascii="Times New Roman" w:hAnsi="Times New Roman"/>
          <w:sz w:val="24"/>
          <w:szCs w:val="24"/>
        </w:rPr>
      </w:pPr>
      <w:r>
        <w:rPr>
          <w:rFonts w:ascii="Times New Roman" w:hAnsi="Times New Roman"/>
          <w:sz w:val="24"/>
          <w:szCs w:val="24"/>
          <w:vertAlign w:val="superscript"/>
        </w:rPr>
        <w:t>4</w:t>
      </w:r>
      <w:r>
        <w:rPr>
          <w:rFonts w:ascii="Times New Roman" w:hAnsi="Times New Roman"/>
          <w:sz w:val="24"/>
          <w:szCs w:val="24"/>
        </w:rPr>
        <w:t xml:space="preserve"> Trường hợp có nhiều thành viên thì lập phụ lục.</w:t>
      </w:r>
    </w:p>
    <w:p w:rsidR="00B308AD" w:rsidRDefault="00B308AD" w:rsidP="00B308AD">
      <w:pPr>
        <w:spacing w:after="0"/>
        <w:rPr>
          <w:rFonts w:ascii="Times New Roman" w:hAnsi="Times New Roman"/>
          <w:b/>
          <w:bCs/>
          <w:sz w:val="24"/>
          <w:szCs w:val="24"/>
        </w:rPr>
      </w:pPr>
    </w:p>
    <w:p w:rsidR="00B308AD" w:rsidRDefault="00B308AD" w:rsidP="00B308AD">
      <w:pPr>
        <w:spacing w:after="0"/>
        <w:jc w:val="right"/>
        <w:rPr>
          <w:rFonts w:ascii="Times New Roman" w:hAnsi="Times New Roman"/>
          <w:sz w:val="28"/>
          <w:szCs w:val="28"/>
        </w:rPr>
      </w:pPr>
      <w:r>
        <w:rPr>
          <w:rFonts w:ascii="Times New Roman" w:hAnsi="Times New Roman"/>
          <w:b/>
          <w:bCs/>
          <w:sz w:val="28"/>
          <w:szCs w:val="28"/>
        </w:rPr>
        <w:br w:type="page"/>
      </w:r>
      <w:r>
        <w:rPr>
          <w:rFonts w:ascii="Times New Roman" w:hAnsi="Times New Roman"/>
          <w:sz w:val="28"/>
          <w:szCs w:val="28"/>
        </w:rPr>
        <w:lastRenderedPageBreak/>
        <w:t>Mẫu số 11</w:t>
      </w:r>
    </w:p>
    <w:tbl>
      <w:tblPr>
        <w:tblW w:w="9075" w:type="dxa"/>
        <w:tblInd w:w="108" w:type="dxa"/>
        <w:tblLayout w:type="fixed"/>
        <w:tblLook w:val="04A0" w:firstRow="1" w:lastRow="0" w:firstColumn="1" w:lastColumn="0" w:noHBand="0" w:noVBand="1"/>
      </w:tblPr>
      <w:tblGrid>
        <w:gridCol w:w="3421"/>
        <w:gridCol w:w="5654"/>
      </w:tblGrid>
      <w:tr w:rsidR="00B308AD">
        <w:trPr>
          <w:trHeight w:val="1025"/>
        </w:trPr>
        <w:tc>
          <w:tcPr>
            <w:tcW w:w="3420" w:type="dxa"/>
            <w:hideMark/>
          </w:tcPr>
          <w:p w:rsidR="00B308AD" w:rsidRDefault="00B308AD">
            <w:pPr>
              <w:spacing w:after="0" w:line="240" w:lineRule="auto"/>
              <w:jc w:val="center"/>
              <w:rPr>
                <w:rFonts w:ascii="Times New Roman" w:hAnsi="Times New Roman"/>
                <w:sz w:val="25"/>
                <w:szCs w:val="25"/>
              </w:rPr>
            </w:pPr>
            <w:r>
              <w:rPr>
                <w:rFonts w:ascii="Times New Roman" w:hAnsi="Times New Roman"/>
                <w:sz w:val="25"/>
                <w:szCs w:val="25"/>
              </w:rPr>
              <w:t>UBND TỈNH/THÀNH PHỐ...</w:t>
            </w:r>
          </w:p>
          <w:p w:rsidR="00B308AD" w:rsidRDefault="00B308AD">
            <w:pPr>
              <w:spacing w:after="0" w:line="240" w:lineRule="auto"/>
              <w:jc w:val="center"/>
              <w:rPr>
                <w:rFonts w:ascii="Times New Roman" w:hAnsi="Times New Roman"/>
                <w:b/>
              </w:rPr>
            </w:pPr>
            <w:r>
              <w:rPr>
                <w:rFonts w:ascii="Times New Roman" w:hAnsi="Times New Roman"/>
                <w:b/>
              </w:rPr>
              <w:t xml:space="preserve">SỞ CÔNG THƯƠNG </w:t>
            </w:r>
          </w:p>
          <w:p w:rsidR="00B308AD" w:rsidRDefault="00B308AD">
            <w:pPr>
              <w:spacing w:after="0" w:line="240" w:lineRule="auto"/>
              <w:jc w:val="center"/>
              <w:rPr>
                <w:rFonts w:ascii="Times New Roman" w:hAnsi="Times New Roman"/>
                <w:vertAlign w:val="superscript"/>
              </w:rPr>
            </w:pPr>
            <w:r>
              <w:rPr>
                <w:rFonts w:ascii="Times New Roman" w:hAnsi="Times New Roman"/>
                <w:vertAlign w:val="superscript"/>
              </w:rPr>
              <w:t>________</w:t>
            </w:r>
          </w:p>
        </w:tc>
        <w:tc>
          <w:tcPr>
            <w:tcW w:w="5652" w:type="dxa"/>
            <w:hideMark/>
          </w:tcPr>
          <w:p w:rsidR="00B308AD" w:rsidRDefault="00B308AD">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B308AD" w:rsidRDefault="00B308AD">
            <w:pPr>
              <w:pStyle w:val="Heading5"/>
              <w:spacing w:before="0" w:after="0"/>
              <w:jc w:val="center"/>
              <w:rPr>
                <w:rFonts w:ascii="Times New Roman" w:hAnsi="Times New Roman"/>
                <w:i w:val="0"/>
                <w:sz w:val="28"/>
                <w:szCs w:val="28"/>
              </w:rPr>
            </w:pPr>
            <w:r>
              <w:rPr>
                <w:rFonts w:ascii="Times New Roman" w:hAnsi="Times New Roman"/>
                <w:bCs w:val="0"/>
                <w:i w:val="0"/>
                <w:sz w:val="28"/>
                <w:szCs w:val="28"/>
              </w:rPr>
              <w:t>Độc lập - Tự do - Hạnh phúc</w:t>
            </w:r>
          </w:p>
          <w:p w:rsidR="00B308AD" w:rsidRDefault="00B308AD">
            <w:pPr>
              <w:tabs>
                <w:tab w:val="left" w:pos="2235"/>
              </w:tabs>
              <w:spacing w:after="0" w:line="240" w:lineRule="auto"/>
              <w:jc w:val="center"/>
              <w:rPr>
                <w:rFonts w:ascii="Times New Roman" w:hAnsi="Times New Roman"/>
                <w:vertAlign w:val="superscript"/>
              </w:rPr>
            </w:pPr>
            <w:r>
              <w:rPr>
                <w:rFonts w:ascii="Times New Roman" w:hAnsi="Times New Roman"/>
                <w:vertAlign w:val="superscript"/>
              </w:rPr>
              <w:t>__________________________________________</w:t>
            </w:r>
          </w:p>
        </w:tc>
      </w:tr>
    </w:tbl>
    <w:p w:rsidR="00B308AD" w:rsidRDefault="00B308AD" w:rsidP="00B308AD">
      <w:pPr>
        <w:spacing w:after="0" w:line="240" w:lineRule="auto"/>
        <w:jc w:val="center"/>
        <w:rPr>
          <w:rFonts w:ascii="Times New Roman" w:hAnsi="Times New Roman"/>
          <w:b/>
          <w:sz w:val="38"/>
          <w:szCs w:val="28"/>
        </w:rPr>
      </w:pPr>
    </w:p>
    <w:p w:rsidR="00B308AD" w:rsidRDefault="00B308AD" w:rsidP="00B308AD">
      <w:pPr>
        <w:spacing w:after="0" w:line="240" w:lineRule="auto"/>
        <w:jc w:val="center"/>
        <w:rPr>
          <w:rFonts w:ascii="Times New Roman" w:hAnsi="Times New Roman"/>
          <w:b/>
          <w:sz w:val="26"/>
          <w:szCs w:val="28"/>
        </w:rPr>
      </w:pPr>
      <w:r>
        <w:rPr>
          <w:rFonts w:ascii="Times New Roman" w:hAnsi="Times New Roman"/>
          <w:b/>
          <w:sz w:val="26"/>
          <w:szCs w:val="28"/>
        </w:rPr>
        <w:t>GIẤY PHÉP KINH DOANH</w:t>
      </w:r>
    </w:p>
    <w:p w:rsidR="00B308AD" w:rsidRDefault="00B308AD" w:rsidP="00B308AD">
      <w:pPr>
        <w:spacing w:after="0" w:line="240" w:lineRule="auto"/>
        <w:jc w:val="center"/>
        <w:rPr>
          <w:rFonts w:ascii="Times New Roman" w:hAnsi="Times New Roman"/>
          <w:b/>
          <w:sz w:val="26"/>
          <w:szCs w:val="28"/>
        </w:rPr>
      </w:pPr>
      <w:r>
        <w:rPr>
          <w:rFonts w:ascii="Times New Roman" w:hAnsi="Times New Roman"/>
          <w:b/>
          <w:sz w:val="26"/>
          <w:szCs w:val="28"/>
        </w:rPr>
        <w:t xml:space="preserve">HOẠT ĐỘNG MUA BÁN HÀNG HÓA VÀ CÁC HOẠT ĐỘNG </w:t>
      </w:r>
    </w:p>
    <w:p w:rsidR="00B308AD" w:rsidRDefault="00B308AD" w:rsidP="00B308AD">
      <w:pPr>
        <w:spacing w:after="0" w:line="240" w:lineRule="auto"/>
        <w:jc w:val="center"/>
        <w:rPr>
          <w:rFonts w:ascii="Times New Roman" w:hAnsi="Times New Roman"/>
          <w:b/>
          <w:sz w:val="26"/>
          <w:szCs w:val="28"/>
        </w:rPr>
      </w:pPr>
      <w:r>
        <w:rPr>
          <w:rFonts w:ascii="Times New Roman" w:hAnsi="Times New Roman"/>
          <w:b/>
          <w:sz w:val="26"/>
          <w:szCs w:val="28"/>
        </w:rPr>
        <w:t>LIÊN QUAN TRỰC TIẾP ĐẾN MUA BÁN HÀNG HÓA</w:t>
      </w:r>
    </w:p>
    <w:p w:rsidR="00B308AD" w:rsidRDefault="00B308AD" w:rsidP="00B308AD">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 ................................</w:t>
      </w:r>
    </w:p>
    <w:p w:rsidR="00B308AD" w:rsidRDefault="00B308AD" w:rsidP="00B308AD">
      <w:pPr>
        <w:spacing w:after="0"/>
        <w:jc w:val="center"/>
        <w:rPr>
          <w:rFonts w:ascii="Times New Roman" w:hAnsi="Times New Roman"/>
          <w:b/>
          <w:i/>
          <w:sz w:val="26"/>
          <w:szCs w:val="26"/>
        </w:rPr>
      </w:pPr>
    </w:p>
    <w:tbl>
      <w:tblPr>
        <w:tblW w:w="0" w:type="auto"/>
        <w:tblInd w:w="1668" w:type="dxa"/>
        <w:tblLook w:val="04A0" w:firstRow="1" w:lastRow="0" w:firstColumn="1" w:lastColumn="0" w:noHBand="0" w:noVBand="1"/>
      </w:tblPr>
      <w:tblGrid>
        <w:gridCol w:w="5495"/>
      </w:tblGrid>
      <w:tr w:rsidR="00B308AD">
        <w:tc>
          <w:tcPr>
            <w:tcW w:w="5495" w:type="dxa"/>
            <w:hideMark/>
          </w:tcPr>
          <w:p w:rsidR="00B308AD" w:rsidRDefault="00B308AD">
            <w:pPr>
              <w:spacing w:after="0" w:line="240" w:lineRule="auto"/>
              <w:jc w:val="center"/>
              <w:rPr>
                <w:rFonts w:ascii="Times New Roman" w:hAnsi="Times New Roman"/>
                <w:i/>
                <w:sz w:val="26"/>
                <w:szCs w:val="26"/>
              </w:rPr>
            </w:pPr>
            <w:r>
              <w:rPr>
                <w:rFonts w:ascii="Times New Roman" w:hAnsi="Times New Roman"/>
                <w:i/>
                <w:sz w:val="26"/>
                <w:szCs w:val="26"/>
              </w:rPr>
              <w:t>Cấp lần đầu, ngày …tháng … năm…</w:t>
            </w:r>
          </w:p>
        </w:tc>
      </w:tr>
      <w:tr w:rsidR="00B308AD">
        <w:tc>
          <w:tcPr>
            <w:tcW w:w="5495" w:type="dxa"/>
            <w:hideMark/>
          </w:tcPr>
          <w:p w:rsidR="00B308AD" w:rsidRDefault="00B308AD">
            <w:pPr>
              <w:spacing w:after="0" w:line="240" w:lineRule="auto"/>
              <w:jc w:val="center"/>
              <w:rPr>
                <w:rFonts w:ascii="Times New Roman" w:hAnsi="Times New Roman"/>
                <w:i/>
                <w:sz w:val="26"/>
                <w:szCs w:val="26"/>
              </w:rPr>
            </w:pPr>
            <w:r>
              <w:rPr>
                <w:rFonts w:ascii="Times New Roman" w:hAnsi="Times New Roman"/>
                <w:i/>
                <w:sz w:val="26"/>
                <w:szCs w:val="26"/>
              </w:rPr>
              <w:t>Điều chỉnh lần thứ:.., ngày …tháng …năm…</w:t>
            </w:r>
          </w:p>
        </w:tc>
      </w:tr>
      <w:tr w:rsidR="00B308AD">
        <w:tc>
          <w:tcPr>
            <w:tcW w:w="5495" w:type="dxa"/>
            <w:hideMark/>
          </w:tcPr>
          <w:p w:rsidR="00B308AD" w:rsidRDefault="00B308AD">
            <w:pPr>
              <w:spacing w:after="0" w:line="240" w:lineRule="auto"/>
              <w:jc w:val="center"/>
              <w:rPr>
                <w:rFonts w:ascii="Times New Roman" w:hAnsi="Times New Roman"/>
                <w:i/>
                <w:sz w:val="26"/>
                <w:szCs w:val="26"/>
              </w:rPr>
            </w:pPr>
            <w:r>
              <w:rPr>
                <w:rFonts w:ascii="Times New Roman" w:hAnsi="Times New Roman"/>
                <w:i/>
                <w:sz w:val="26"/>
                <w:szCs w:val="26"/>
              </w:rPr>
              <w:t>Cấp lại lần thứ:…,ngày …tháng …năm…</w:t>
            </w:r>
          </w:p>
        </w:tc>
      </w:tr>
    </w:tbl>
    <w:p w:rsidR="00B308AD" w:rsidRDefault="00B308AD" w:rsidP="00B308AD">
      <w:pPr>
        <w:spacing w:after="0" w:line="240" w:lineRule="auto"/>
        <w:ind w:firstLine="567"/>
        <w:jc w:val="both"/>
        <w:rPr>
          <w:rFonts w:ascii="Times New Roman" w:hAnsi="Times New Roman"/>
          <w:sz w:val="28"/>
          <w:szCs w:val="28"/>
        </w:rPr>
      </w:pPr>
    </w:p>
    <w:p w:rsidR="00B308AD" w:rsidRDefault="00B308AD" w:rsidP="00B308AD">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(Cấp lại trên cơ sở Giấy phép kinh doanh số … do ... cấp ngày… tháng … năm ...)</w:t>
      </w:r>
    </w:p>
    <w:p w:rsidR="00B308AD" w:rsidRDefault="00B308AD" w:rsidP="00B308AD">
      <w:pPr>
        <w:spacing w:after="0" w:line="240" w:lineRule="auto"/>
        <w:ind w:firstLine="567"/>
        <w:jc w:val="both"/>
        <w:rPr>
          <w:rFonts w:ascii="Times New Roman" w:hAnsi="Times New Roman"/>
          <w:sz w:val="28"/>
          <w:szCs w:val="28"/>
        </w:rPr>
      </w:pPr>
      <w:r>
        <w:rPr>
          <w:rFonts w:ascii="Times New Roman" w:hAnsi="Times New Roman"/>
          <w:sz w:val="28"/>
          <w:szCs w:val="28"/>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B308AD" w:rsidRDefault="00B308AD" w:rsidP="00B308AD">
      <w:pPr>
        <w:spacing w:after="0" w:line="240" w:lineRule="auto"/>
        <w:ind w:firstLine="567"/>
        <w:jc w:val="both"/>
        <w:rPr>
          <w:rFonts w:ascii="Times New Roman" w:hAnsi="Times New Roman"/>
          <w:sz w:val="28"/>
          <w:szCs w:val="28"/>
        </w:rPr>
      </w:pPr>
      <w:r>
        <w:rPr>
          <w:rFonts w:ascii="Times New Roman" w:hAnsi="Times New Roman"/>
          <w:sz w:val="28"/>
          <w:szCs w:val="28"/>
        </w:rPr>
        <w:t>Xét Đơn đề nghị ………………của………………………………………</w:t>
      </w:r>
    </w:p>
    <w:p w:rsidR="00B308AD" w:rsidRDefault="00B308AD" w:rsidP="00B308AD">
      <w:pPr>
        <w:spacing w:after="0"/>
        <w:jc w:val="center"/>
        <w:rPr>
          <w:rFonts w:ascii="Times New Roman" w:hAnsi="Times New Roman"/>
          <w:b/>
          <w:sz w:val="28"/>
          <w:szCs w:val="28"/>
        </w:rPr>
      </w:pPr>
    </w:p>
    <w:p w:rsidR="00B308AD" w:rsidRDefault="00B308AD" w:rsidP="00B308AD">
      <w:pPr>
        <w:spacing w:after="0"/>
        <w:jc w:val="center"/>
        <w:rPr>
          <w:rFonts w:ascii="Times New Roman" w:hAnsi="Times New Roman"/>
          <w:b/>
          <w:sz w:val="26"/>
          <w:szCs w:val="28"/>
        </w:rPr>
      </w:pPr>
      <w:r>
        <w:rPr>
          <w:rFonts w:ascii="Times New Roman" w:hAnsi="Times New Roman"/>
          <w:b/>
          <w:sz w:val="26"/>
          <w:szCs w:val="28"/>
        </w:rPr>
        <w:t>GIÁM ĐỐC SỞ CÔNG THƯƠNG TỈNH/THÀNH PHỐ…………..</w:t>
      </w:r>
    </w:p>
    <w:p w:rsidR="00B308AD" w:rsidRDefault="00B308AD" w:rsidP="00B308AD">
      <w:pPr>
        <w:spacing w:after="0" w:line="240" w:lineRule="auto"/>
        <w:ind w:firstLine="567"/>
        <w:contextualSpacing/>
        <w:jc w:val="both"/>
        <w:rPr>
          <w:rFonts w:ascii="Times New Roman" w:hAnsi="Times New Roman"/>
          <w:i/>
          <w:iCs/>
          <w:sz w:val="14"/>
          <w:szCs w:val="26"/>
        </w:rPr>
      </w:pPr>
    </w:p>
    <w:p w:rsidR="00B308AD" w:rsidRDefault="00B308AD" w:rsidP="00B308AD">
      <w:pPr>
        <w:spacing w:after="0" w:line="240" w:lineRule="auto"/>
        <w:ind w:firstLine="567"/>
        <w:jc w:val="both"/>
        <w:rPr>
          <w:rFonts w:ascii="Times New Roman" w:hAnsi="Times New Roman"/>
          <w:b/>
          <w:sz w:val="28"/>
          <w:szCs w:val="26"/>
        </w:rPr>
      </w:pPr>
      <w:r>
        <w:rPr>
          <w:rFonts w:ascii="Times New Roman" w:hAnsi="Times New Roman"/>
          <w:b/>
          <w:sz w:val="28"/>
          <w:szCs w:val="26"/>
        </w:rPr>
        <w:t xml:space="preserve">I. Cho phép: </w:t>
      </w:r>
    </w:p>
    <w:p w:rsidR="00B308AD" w:rsidRDefault="00B308AD" w:rsidP="00B308AD">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sz w:val="28"/>
          <w:szCs w:val="26"/>
        </w:rPr>
        <w:tab/>
      </w:r>
    </w:p>
    <w:p w:rsidR="00B308AD" w:rsidRDefault="00B308AD" w:rsidP="00B308AD">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Giấy chứng nhận đăng ký doanh nghiệp số ... do... cấp đăng ký lần đầu ngày... tháng … năm...; cấp đăng ký thay đổi lần thứ</w:t>
      </w:r>
      <w:r>
        <w:rPr>
          <w:rStyle w:val="FootnoteReference"/>
          <w:rFonts w:ascii="Times New Roman" w:hAnsi="Times New Roman"/>
          <w:szCs w:val="26"/>
        </w:rPr>
        <w:footnoteReference w:id="1"/>
      </w:r>
      <w:r>
        <w:rPr>
          <w:rFonts w:ascii="Times New Roman" w:hAnsi="Times New Roman"/>
          <w:sz w:val="28"/>
          <w:szCs w:val="26"/>
        </w:rPr>
        <w:t>... ngày ... tháng ... năm....</w:t>
      </w:r>
    </w:p>
    <w:p w:rsidR="00B308AD" w:rsidRDefault="00B308AD" w:rsidP="00B308A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lastRenderedPageBreak/>
        <w:t>Mã số doanh nghiệp:</w:t>
      </w:r>
      <w:r>
        <w:rPr>
          <w:rFonts w:ascii="Times New Roman" w:hAnsi="Times New Roman"/>
          <w:sz w:val="28"/>
          <w:szCs w:val="26"/>
        </w:rPr>
        <w:tab/>
      </w:r>
    </w:p>
    <w:p w:rsidR="00B308AD" w:rsidRDefault="00B308AD" w:rsidP="00B308A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Địa chỉ trụ sở chính: </w:t>
      </w:r>
      <w:r>
        <w:rPr>
          <w:rFonts w:ascii="Times New Roman" w:hAnsi="Times New Roman"/>
          <w:sz w:val="28"/>
          <w:szCs w:val="26"/>
        </w:rPr>
        <w:tab/>
      </w:r>
    </w:p>
    <w:p w:rsidR="00B308AD" w:rsidRDefault="00B308AD" w:rsidP="00B308A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Người đại diện theo pháp luật của doanh nghiệp:</w:t>
      </w:r>
      <w:r>
        <w:rPr>
          <w:rFonts w:ascii="Times New Roman" w:hAnsi="Times New Roman"/>
          <w:sz w:val="28"/>
          <w:szCs w:val="26"/>
        </w:rPr>
        <w:tab/>
      </w:r>
    </w:p>
    <w:p w:rsidR="00B308AD" w:rsidRDefault="00B308AD" w:rsidP="00B308A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Chủ sở hữu/thành viên góp vốn/cổ đông sáng lập:</w:t>
      </w:r>
    </w:p>
    <w:p w:rsidR="00B308AD" w:rsidRDefault="00B308AD" w:rsidP="00B308AD">
      <w:pPr>
        <w:tabs>
          <w:tab w:val="left" w:leader="dot" w:pos="8789"/>
        </w:tabs>
        <w:spacing w:after="0" w:line="240" w:lineRule="auto"/>
        <w:ind w:firstLine="567"/>
        <w:contextualSpacing/>
        <w:jc w:val="both"/>
        <w:rPr>
          <w:rFonts w:ascii="Times New Roman" w:hAnsi="Times New Roman"/>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5"/>
        <w:gridCol w:w="1985"/>
        <w:gridCol w:w="2409"/>
        <w:gridCol w:w="1134"/>
        <w:gridCol w:w="1242"/>
      </w:tblGrid>
      <w:tr w:rsidR="00B308AD">
        <w:tc>
          <w:tcPr>
            <w:tcW w:w="703" w:type="dxa"/>
            <w:tcBorders>
              <w:top w:val="single" w:sz="4" w:space="0" w:color="000000"/>
              <w:left w:val="single" w:sz="4" w:space="0" w:color="000000"/>
              <w:bottom w:val="single" w:sz="4" w:space="0" w:color="000000"/>
              <w:right w:val="single" w:sz="4" w:space="0" w:color="000000"/>
            </w:tcBorders>
            <w:vAlign w:val="center"/>
            <w:hideMark/>
          </w:tcPr>
          <w:p w:rsidR="00B308AD" w:rsidRDefault="00B308A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STT</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B308AD" w:rsidRDefault="00B308A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Tên chủ sở hữu/thành viên/cổ đông sáng lập</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B308AD" w:rsidRDefault="00B308A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Nơi đăng ký thành lập đối với tổ chức/ hoặc quốc tịch đối với cá nhân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B308AD" w:rsidRDefault="00B308A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Giá trị phần              vốn góp</w:t>
            </w:r>
          </w:p>
          <w:p w:rsidR="00B308AD" w:rsidRDefault="00B308A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rPr>
              <w:t>(VNĐ 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308AD" w:rsidRDefault="00B308A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Tỷ lệ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B308AD" w:rsidRDefault="00B308A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Ghi chú</w:t>
            </w:r>
          </w:p>
        </w:tc>
      </w:tr>
      <w:tr w:rsidR="00B308AD">
        <w:tc>
          <w:tcPr>
            <w:tcW w:w="703" w:type="dxa"/>
            <w:tcBorders>
              <w:top w:val="single" w:sz="4" w:space="0" w:color="000000"/>
              <w:left w:val="single" w:sz="4" w:space="0" w:color="000000"/>
              <w:bottom w:val="single" w:sz="4" w:space="0" w:color="000000"/>
              <w:right w:val="single" w:sz="4" w:space="0" w:color="000000"/>
            </w:tcBorders>
            <w:hideMark/>
          </w:tcPr>
          <w:p w:rsidR="00B308AD" w:rsidRDefault="00B308AD">
            <w:pPr>
              <w:tabs>
                <w:tab w:val="left" w:pos="5760"/>
                <w:tab w:val="left" w:leader="dot" w:pos="9072"/>
              </w:tabs>
              <w:spacing w:after="0"/>
              <w:jc w:val="both"/>
              <w:rPr>
                <w:rFonts w:ascii="Times New Roman" w:hAnsi="Times New Roman"/>
                <w:sz w:val="28"/>
              </w:rPr>
            </w:pPr>
            <w:r>
              <w:rPr>
                <w:rFonts w:ascii="Times New Roman" w:hAnsi="Times New Roman"/>
                <w:sz w:val="28"/>
              </w:rPr>
              <w:t>1</w:t>
            </w:r>
          </w:p>
        </w:tc>
        <w:tc>
          <w:tcPr>
            <w:tcW w:w="1815"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r>
      <w:tr w:rsidR="00B308AD">
        <w:tc>
          <w:tcPr>
            <w:tcW w:w="703" w:type="dxa"/>
            <w:tcBorders>
              <w:top w:val="single" w:sz="4" w:space="0" w:color="000000"/>
              <w:left w:val="single" w:sz="4" w:space="0" w:color="000000"/>
              <w:bottom w:val="single" w:sz="4" w:space="0" w:color="000000"/>
              <w:right w:val="single" w:sz="4" w:space="0" w:color="000000"/>
            </w:tcBorders>
            <w:hideMark/>
          </w:tcPr>
          <w:p w:rsidR="00B308AD" w:rsidRDefault="00B308AD">
            <w:pPr>
              <w:tabs>
                <w:tab w:val="left" w:pos="5760"/>
                <w:tab w:val="left" w:leader="dot" w:pos="9072"/>
              </w:tabs>
              <w:spacing w:after="0"/>
              <w:jc w:val="both"/>
              <w:rPr>
                <w:rFonts w:ascii="Times New Roman" w:hAnsi="Times New Roman"/>
                <w:sz w:val="28"/>
              </w:rPr>
            </w:pPr>
            <w:r>
              <w:rPr>
                <w:rFonts w:ascii="Times New Roman" w:hAnsi="Times New Roman"/>
                <w:sz w:val="28"/>
              </w:rPr>
              <w:t>…</w:t>
            </w:r>
          </w:p>
        </w:tc>
        <w:tc>
          <w:tcPr>
            <w:tcW w:w="1815"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B308AD" w:rsidRDefault="00B308AD">
            <w:pPr>
              <w:tabs>
                <w:tab w:val="left" w:pos="5760"/>
                <w:tab w:val="left" w:leader="dot" w:pos="9072"/>
              </w:tabs>
              <w:spacing w:after="0"/>
              <w:jc w:val="both"/>
              <w:rPr>
                <w:rFonts w:ascii="Times New Roman" w:hAnsi="Times New Roman"/>
                <w:b/>
                <w:sz w:val="28"/>
              </w:rPr>
            </w:pPr>
          </w:p>
        </w:tc>
      </w:tr>
    </w:tbl>
    <w:p w:rsidR="00B308AD" w:rsidRDefault="00B308AD" w:rsidP="00B308AD">
      <w:pPr>
        <w:spacing w:after="0"/>
        <w:contextualSpacing/>
        <w:jc w:val="both"/>
        <w:rPr>
          <w:rFonts w:ascii="Times New Roman" w:hAnsi="Times New Roman"/>
          <w:b/>
          <w:sz w:val="26"/>
          <w:szCs w:val="26"/>
        </w:rPr>
      </w:pPr>
    </w:p>
    <w:p w:rsidR="00B308AD" w:rsidRDefault="00B308AD" w:rsidP="00B308AD">
      <w:pPr>
        <w:spacing w:after="0"/>
        <w:ind w:firstLine="567"/>
        <w:contextualSpacing/>
        <w:jc w:val="both"/>
        <w:rPr>
          <w:rFonts w:ascii="Times New Roman" w:hAnsi="Times New Roman"/>
          <w:sz w:val="28"/>
          <w:szCs w:val="26"/>
        </w:rPr>
      </w:pPr>
      <w:r>
        <w:rPr>
          <w:rFonts w:ascii="Times New Roman" w:hAnsi="Times New Roman"/>
          <w:b/>
          <w:sz w:val="28"/>
          <w:szCs w:val="26"/>
        </w:rPr>
        <w:t>II. Được thực hiện hoạt động mua bán hàng hoá và các hoạt động liên quan trực tiếp đến mua bán hàng hoá</w:t>
      </w:r>
      <w:r>
        <w:rPr>
          <w:rFonts w:ascii="Times New Roman" w:hAnsi="Times New Roman"/>
          <w:sz w:val="28"/>
          <w:szCs w:val="26"/>
        </w:rPr>
        <w:t>:</w:t>
      </w:r>
    </w:p>
    <w:p w:rsidR="00B308AD" w:rsidRDefault="00B308AD" w:rsidP="00B308AD">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1. </w:t>
      </w:r>
      <w:r>
        <w:rPr>
          <w:rFonts w:ascii="Times New Roman" w:hAnsi="Times New Roman"/>
          <w:sz w:val="28"/>
          <w:szCs w:val="26"/>
        </w:rPr>
        <w:tab/>
      </w:r>
    </w:p>
    <w:p w:rsidR="00B308AD" w:rsidRDefault="00B308AD" w:rsidP="00B308AD">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B308AD" w:rsidRDefault="00B308AD" w:rsidP="00B308AD">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2. </w:t>
      </w:r>
      <w:r>
        <w:rPr>
          <w:rFonts w:ascii="Times New Roman" w:hAnsi="Times New Roman"/>
          <w:sz w:val="28"/>
          <w:szCs w:val="26"/>
        </w:rPr>
        <w:tab/>
      </w:r>
    </w:p>
    <w:p w:rsidR="00B308AD" w:rsidRDefault="00B308AD" w:rsidP="00B308AD">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B308AD" w:rsidRDefault="00B308AD" w:rsidP="00B308AD">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3. </w:t>
      </w:r>
      <w:r>
        <w:rPr>
          <w:rFonts w:ascii="Times New Roman" w:hAnsi="Times New Roman"/>
          <w:sz w:val="28"/>
          <w:szCs w:val="26"/>
        </w:rPr>
        <w:tab/>
      </w:r>
    </w:p>
    <w:p w:rsidR="00B308AD" w:rsidRDefault="00B308AD" w:rsidP="00B308AD">
      <w:pPr>
        <w:tabs>
          <w:tab w:val="left" w:leader="dot" w:pos="9072"/>
        </w:tabs>
        <w:spacing w:after="0" w:line="288" w:lineRule="auto"/>
        <w:ind w:firstLine="567"/>
        <w:contextualSpacing/>
        <w:jc w:val="both"/>
        <w:rPr>
          <w:rFonts w:ascii="Times New Roman" w:hAnsi="Times New Roman"/>
          <w:b/>
          <w:sz w:val="28"/>
          <w:szCs w:val="26"/>
        </w:rPr>
      </w:pPr>
      <w:r>
        <w:rPr>
          <w:rFonts w:ascii="Times New Roman" w:hAnsi="Times New Roman"/>
          <w:b/>
          <w:sz w:val="28"/>
          <w:szCs w:val="26"/>
        </w:rPr>
        <w:t>III. Giấy phép này có hiệu lực kể từ ngày cấp.</w:t>
      </w:r>
    </w:p>
    <w:p w:rsidR="00B308AD" w:rsidRDefault="00B308AD" w:rsidP="00B308AD">
      <w:pPr>
        <w:spacing w:after="0"/>
        <w:ind w:firstLine="567"/>
        <w:contextualSpacing/>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01 bản cấp cho doanh nghiệp, 02 bản lưu tại Sở Công Thương tỉnh/thành phố........../.</w:t>
      </w:r>
    </w:p>
    <w:p w:rsidR="00B308AD" w:rsidRDefault="00B308AD" w:rsidP="00B308AD">
      <w:pPr>
        <w:spacing w:after="0"/>
        <w:jc w:val="both"/>
        <w:rPr>
          <w:rFonts w:ascii="Times New Roman" w:hAnsi="Times New Roman"/>
          <w:sz w:val="28"/>
          <w:szCs w:val="28"/>
        </w:rPr>
      </w:pPr>
      <w:r>
        <w:rPr>
          <w:rFonts w:ascii="Times New Roman" w:hAnsi="Times New Roman"/>
          <w:sz w:val="28"/>
          <w:szCs w:val="28"/>
        </w:rPr>
        <w:t xml:space="preserve">                                                                               </w:t>
      </w:r>
    </w:p>
    <w:p w:rsidR="00B308AD" w:rsidRDefault="00B308AD" w:rsidP="00B308AD">
      <w:pPr>
        <w:spacing w:after="0" w:line="240" w:lineRule="auto"/>
        <w:ind w:left="3545"/>
        <w:jc w:val="center"/>
        <w:rPr>
          <w:rFonts w:ascii="Times New Roman" w:hAnsi="Times New Roman"/>
          <w:b/>
          <w:bCs/>
        </w:rPr>
      </w:pPr>
      <w:r>
        <w:rPr>
          <w:rFonts w:ascii="Times New Roman" w:hAnsi="Times New Roman"/>
          <w:b/>
          <w:sz w:val="26"/>
          <w:szCs w:val="28"/>
        </w:rPr>
        <w:t>THỦ TRƯỞNG ĐƠN VỊ</w:t>
      </w:r>
    </w:p>
    <w:p w:rsidR="00B308AD" w:rsidRDefault="00B308AD" w:rsidP="00B308AD">
      <w:pPr>
        <w:spacing w:after="0" w:line="240" w:lineRule="auto"/>
        <w:ind w:left="3545"/>
        <w:jc w:val="center"/>
        <w:rPr>
          <w:rFonts w:ascii="Times New Roman" w:hAnsi="Times New Roman"/>
          <w:b/>
          <w:bCs/>
          <w:sz w:val="28"/>
        </w:rPr>
      </w:pPr>
      <w:r>
        <w:rPr>
          <w:rFonts w:ascii="Times New Roman" w:hAnsi="Times New Roman"/>
          <w:i/>
          <w:iCs/>
          <w:sz w:val="28"/>
        </w:rPr>
        <w:t>(Chức danh, ký, ghi họ tên, đóng dấu)</w:t>
      </w:r>
    </w:p>
    <w:tbl>
      <w:tblPr>
        <w:tblW w:w="0" w:type="auto"/>
        <w:tblLook w:val="04A0" w:firstRow="1" w:lastRow="0" w:firstColumn="1" w:lastColumn="0" w:noHBand="0" w:noVBand="1"/>
      </w:tblPr>
      <w:tblGrid>
        <w:gridCol w:w="3369"/>
        <w:gridCol w:w="5811"/>
      </w:tblGrid>
      <w:tr w:rsidR="00B308AD">
        <w:trPr>
          <w:trHeight w:val="80"/>
        </w:trPr>
        <w:tc>
          <w:tcPr>
            <w:tcW w:w="3369" w:type="dxa"/>
          </w:tcPr>
          <w:p w:rsidR="00B308AD" w:rsidRDefault="00B308AD">
            <w:pPr>
              <w:spacing w:after="0" w:line="240" w:lineRule="auto"/>
              <w:rPr>
                <w:rFonts w:ascii="Times New Roman" w:hAnsi="Times New Roman"/>
                <w:b/>
                <w:i/>
              </w:rPr>
            </w:pPr>
          </w:p>
          <w:p w:rsidR="00B308AD" w:rsidRDefault="00B308AD">
            <w:pPr>
              <w:spacing w:after="0" w:line="240" w:lineRule="auto"/>
              <w:rPr>
                <w:rFonts w:ascii="Times New Roman" w:hAnsi="Times New Roman"/>
                <w:i/>
              </w:rPr>
            </w:pPr>
            <w:r>
              <w:rPr>
                <w:rFonts w:ascii="Times New Roman" w:hAnsi="Times New Roman"/>
                <w:i/>
              </w:rPr>
              <w:t>Sao gửi:</w:t>
            </w:r>
          </w:p>
          <w:p w:rsidR="00B308AD" w:rsidRDefault="00B308AD">
            <w:pPr>
              <w:spacing w:after="0" w:line="240" w:lineRule="auto"/>
              <w:rPr>
                <w:rFonts w:ascii="Times New Roman" w:hAnsi="Times New Roman"/>
                <w:i/>
              </w:rPr>
            </w:pPr>
            <w:r>
              <w:rPr>
                <w:rFonts w:ascii="Times New Roman" w:hAnsi="Times New Roman"/>
                <w:i/>
              </w:rPr>
              <w:lastRenderedPageBreak/>
              <w:t>- ..</w:t>
            </w:r>
            <w:r>
              <w:rPr>
                <w:rStyle w:val="FootnoteReference"/>
                <w:rFonts w:ascii="Times New Roman" w:hAnsi="Times New Roman"/>
                <w:i/>
              </w:rPr>
              <w:footnoteReference w:customMarkFollows="1" w:id="2"/>
              <w:t>2</w:t>
            </w:r>
          </w:p>
        </w:tc>
        <w:tc>
          <w:tcPr>
            <w:tcW w:w="5811" w:type="dxa"/>
            <w:hideMark/>
          </w:tcPr>
          <w:p w:rsidR="00B308AD" w:rsidRDefault="00B308AD">
            <w:pPr>
              <w:rPr>
                <w:rFonts w:ascii="Times New Roman" w:hAnsi="Times New Roman"/>
                <w:b/>
                <w:sz w:val="26"/>
                <w:szCs w:val="26"/>
                <w:lang w:val="pt-BR"/>
              </w:rPr>
            </w:pPr>
            <w:r>
              <w:rPr>
                <w:rFonts w:ascii="Times New Roman" w:hAnsi="Times New Roman"/>
                <w:b/>
                <w:sz w:val="26"/>
                <w:szCs w:val="26"/>
                <w:lang w:val="pt-BR"/>
              </w:rPr>
              <w:lastRenderedPageBreak/>
              <w:t xml:space="preserve">                                                                                   </w:t>
            </w:r>
          </w:p>
        </w:tc>
      </w:tr>
    </w:tbl>
    <w:p w:rsidR="00DA6143" w:rsidRDefault="00B308AD">
      <w:r>
        <w:rPr>
          <w:sz w:val="26"/>
          <w:szCs w:val="26"/>
          <w:lang w:val="pt-BR"/>
        </w:rPr>
        <w:lastRenderedPageBreak/>
        <w:br w:type="page"/>
      </w:r>
    </w:p>
    <w:sectPr w:rsidR="00DA6143" w:rsidSect="00B308AD">
      <w:pgSz w:w="15840" w:h="12240" w:orient="landscape"/>
      <w:pgMar w:top="1440" w:right="1440"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11" w:rsidRDefault="00847E11" w:rsidP="00B308AD">
      <w:pPr>
        <w:spacing w:after="0" w:line="240" w:lineRule="auto"/>
      </w:pPr>
      <w:r>
        <w:separator/>
      </w:r>
    </w:p>
  </w:endnote>
  <w:endnote w:type="continuationSeparator" w:id="0">
    <w:p w:rsidR="00847E11" w:rsidRDefault="00847E11" w:rsidP="00B3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11" w:rsidRDefault="00847E11" w:rsidP="00B308AD">
      <w:pPr>
        <w:spacing w:after="0" w:line="240" w:lineRule="auto"/>
      </w:pPr>
      <w:r>
        <w:separator/>
      </w:r>
    </w:p>
  </w:footnote>
  <w:footnote w:type="continuationSeparator" w:id="0">
    <w:p w:rsidR="00847E11" w:rsidRDefault="00847E11" w:rsidP="00B308AD">
      <w:pPr>
        <w:spacing w:after="0" w:line="240" w:lineRule="auto"/>
      </w:pPr>
      <w:r>
        <w:continuationSeparator/>
      </w:r>
    </w:p>
  </w:footnote>
  <w:footnote w:id="1">
    <w:p w:rsidR="00B308AD" w:rsidRDefault="00B308AD" w:rsidP="00B308AD">
      <w:pPr>
        <w:pStyle w:val="FootnoteText"/>
        <w:rPr>
          <w:sz w:val="24"/>
          <w:szCs w:val="24"/>
        </w:rPr>
      </w:pPr>
      <w:r>
        <w:rPr>
          <w:rStyle w:val="FootnoteReference"/>
          <w:sz w:val="24"/>
          <w:szCs w:val="24"/>
        </w:rPr>
        <w:footnoteRef/>
      </w:r>
      <w:r>
        <w:rPr>
          <w:sz w:val="24"/>
          <w:szCs w:val="24"/>
        </w:rPr>
        <w:t xml:space="preserve"> </w:t>
      </w:r>
      <w:proofErr w:type="gramStart"/>
      <w:r>
        <w:rPr>
          <w:sz w:val="24"/>
          <w:szCs w:val="24"/>
        </w:rPr>
        <w:t>Ghi đăng ký thay đổi lần gần nhất.</w:t>
      </w:r>
      <w:proofErr w:type="gramEnd"/>
      <w:r>
        <w:rPr>
          <w:sz w:val="24"/>
          <w:szCs w:val="24"/>
        </w:rPr>
        <w:t xml:space="preserve"> </w:t>
      </w:r>
    </w:p>
  </w:footnote>
  <w:footnote w:id="2">
    <w:p w:rsidR="00B308AD" w:rsidRDefault="00B308AD" w:rsidP="00B308AD">
      <w:pPr>
        <w:pStyle w:val="FootnoteText"/>
      </w:pPr>
      <w:r>
        <w:rPr>
          <w:rStyle w:val="FootnoteReference"/>
        </w:rPr>
        <w:t>2</w:t>
      </w:r>
      <w:r>
        <w:t xml:space="preserve"> Liệt kê các cơ quan nhận </w:t>
      </w:r>
      <w:proofErr w:type="gramStart"/>
      <w:r>
        <w:t>theo</w:t>
      </w:r>
      <w:proofErr w:type="gramEnd"/>
      <w:r>
        <w:t xml:space="preserve"> quy định tại Điều 41 Nghị định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2A7"/>
    <w:multiLevelType w:val="multilevel"/>
    <w:tmpl w:val="184A3D66"/>
    <w:lvl w:ilvl="0">
      <w:start w:val="1"/>
      <w:numFmt w:val="decimal"/>
      <w:lvlText w:val="%1."/>
      <w:lvlJc w:val="left"/>
      <w:pPr>
        <w:ind w:left="1070" w:hanging="360"/>
      </w:pPr>
    </w:lvl>
    <w:lvl w:ilvl="1">
      <w:start w:val="2"/>
      <w:numFmt w:val="decimal"/>
      <w:isLgl/>
      <w:lvlText w:val="%1.%2."/>
      <w:lvlJc w:val="left"/>
      <w:pPr>
        <w:ind w:left="1440" w:hanging="720"/>
      </w:pPr>
      <w:rPr>
        <w:b/>
      </w:rPr>
    </w:lvl>
    <w:lvl w:ilvl="2">
      <w:start w:val="1"/>
      <w:numFmt w:val="decimal"/>
      <w:isLgl/>
      <w:lvlText w:val="%1.%2.%3."/>
      <w:lvlJc w:val="left"/>
      <w:pPr>
        <w:ind w:left="1440" w:hanging="720"/>
      </w:pPr>
      <w:rPr>
        <w:b/>
      </w:rPr>
    </w:lvl>
    <w:lvl w:ilvl="3">
      <w:start w:val="1"/>
      <w:numFmt w:val="decimal"/>
      <w:isLgl/>
      <w:lvlText w:val="%1.%2.%3.%4."/>
      <w:lvlJc w:val="left"/>
      <w:pPr>
        <w:ind w:left="1800" w:hanging="1080"/>
      </w:pPr>
      <w:rPr>
        <w:b/>
      </w:rPr>
    </w:lvl>
    <w:lvl w:ilvl="4">
      <w:start w:val="1"/>
      <w:numFmt w:val="decimal"/>
      <w:isLgl/>
      <w:lvlText w:val="%1.%2.%3.%4.%5."/>
      <w:lvlJc w:val="left"/>
      <w:pPr>
        <w:ind w:left="1800" w:hanging="1080"/>
      </w:pPr>
      <w:rPr>
        <w:b/>
      </w:rPr>
    </w:lvl>
    <w:lvl w:ilvl="5">
      <w:start w:val="1"/>
      <w:numFmt w:val="decimal"/>
      <w:isLgl/>
      <w:lvlText w:val="%1.%2.%3.%4.%5.%6."/>
      <w:lvlJc w:val="left"/>
      <w:pPr>
        <w:ind w:left="2160" w:hanging="1440"/>
      </w:pPr>
      <w:rPr>
        <w:b/>
      </w:rPr>
    </w:lvl>
    <w:lvl w:ilvl="6">
      <w:start w:val="1"/>
      <w:numFmt w:val="decimal"/>
      <w:isLgl/>
      <w:lvlText w:val="%1.%2.%3.%4.%5.%6.%7."/>
      <w:lvlJc w:val="left"/>
      <w:pPr>
        <w:ind w:left="2520" w:hanging="1800"/>
      </w:pPr>
      <w:rPr>
        <w:b/>
      </w:rPr>
    </w:lvl>
    <w:lvl w:ilvl="7">
      <w:start w:val="1"/>
      <w:numFmt w:val="decimal"/>
      <w:isLgl/>
      <w:lvlText w:val="%1.%2.%3.%4.%5.%6.%7.%8."/>
      <w:lvlJc w:val="left"/>
      <w:pPr>
        <w:ind w:left="2520" w:hanging="1800"/>
      </w:pPr>
      <w:rPr>
        <w:b/>
      </w:rPr>
    </w:lvl>
    <w:lvl w:ilvl="8">
      <w:start w:val="1"/>
      <w:numFmt w:val="decimal"/>
      <w:isLgl/>
      <w:lvlText w:val="%1.%2.%3.%4.%5.%6.%7.%8.%9."/>
      <w:lvlJc w:val="left"/>
      <w:pPr>
        <w:ind w:left="2880" w:hanging="2160"/>
      </w:pPr>
      <w:rPr>
        <w:b/>
      </w:rPr>
    </w:lvl>
  </w:abstractNum>
  <w:abstractNum w:abstractNumId="1">
    <w:nsid w:val="30032AA3"/>
    <w:multiLevelType w:val="hybridMultilevel"/>
    <w:tmpl w:val="799A64D4"/>
    <w:lvl w:ilvl="0" w:tplc="995833B2">
      <w:start w:val="2"/>
      <w:numFmt w:val="bullet"/>
      <w:lvlText w:val="-"/>
      <w:lvlJc w:val="left"/>
      <w:pPr>
        <w:ind w:left="720" w:hanging="360"/>
      </w:pPr>
      <w:rPr>
        <w:rFonts w:ascii="Times New Roman" w:eastAsia="Times New Roman" w:hAnsi="Times New Roman" w:cs="Times New Roman" w:hint="default"/>
        <w:b/>
        <w:bCs/>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AD"/>
    <w:rsid w:val="00847E11"/>
    <w:rsid w:val="00A3495F"/>
    <w:rsid w:val="00B308AD"/>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AD"/>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B308A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308AD"/>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B308AD"/>
    <w:rPr>
      <w:color w:val="0000FF" w:themeColor="hyperlink"/>
      <w:u w:val="single"/>
    </w:rPr>
  </w:style>
  <w:style w:type="paragraph" w:styleId="NormalWeb">
    <w:name w:val="Normal (Web)"/>
    <w:basedOn w:val="Normal"/>
    <w:uiPriority w:val="99"/>
    <w:unhideWhenUsed/>
    <w:rsid w:val="00B308AD"/>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B308AD"/>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B308AD"/>
    <w:rPr>
      <w:rFonts w:ascii="Times New Roman" w:eastAsia="Calibri" w:hAnsi="Times New Roman" w:cs="Times New Roman"/>
      <w:sz w:val="20"/>
      <w:szCs w:val="20"/>
    </w:rPr>
  </w:style>
  <w:style w:type="paragraph" w:styleId="ListParagraph">
    <w:name w:val="List Paragraph"/>
    <w:basedOn w:val="Normal"/>
    <w:uiPriority w:val="99"/>
    <w:qFormat/>
    <w:rsid w:val="00B308AD"/>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B308AD"/>
    <w:rPr>
      <w:vertAlign w:val="superscript"/>
    </w:rPr>
  </w:style>
  <w:style w:type="character" w:customStyle="1" w:styleId="fontstyle01">
    <w:name w:val="fontstyle01"/>
    <w:rsid w:val="00B308AD"/>
    <w:rPr>
      <w:rFonts w:ascii="TimesNewRomanPS-BoldMT" w:hAnsi="TimesNewRomanPS-BoldMT" w:hint="default"/>
      <w:b/>
      <w:bCs/>
      <w:i w:val="0"/>
      <w:iCs w:val="0"/>
      <w:color w:val="000000"/>
      <w:sz w:val="28"/>
      <w:szCs w:val="28"/>
    </w:rPr>
  </w:style>
  <w:style w:type="character" w:customStyle="1" w:styleId="fontstyle21">
    <w:name w:val="fontstyle21"/>
    <w:rsid w:val="00B308AD"/>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B308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AD"/>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B308A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308AD"/>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B308AD"/>
    <w:rPr>
      <w:color w:val="0000FF" w:themeColor="hyperlink"/>
      <w:u w:val="single"/>
    </w:rPr>
  </w:style>
  <w:style w:type="paragraph" w:styleId="NormalWeb">
    <w:name w:val="Normal (Web)"/>
    <w:basedOn w:val="Normal"/>
    <w:uiPriority w:val="99"/>
    <w:unhideWhenUsed/>
    <w:rsid w:val="00B308AD"/>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B308AD"/>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B308AD"/>
    <w:rPr>
      <w:rFonts w:ascii="Times New Roman" w:eastAsia="Calibri" w:hAnsi="Times New Roman" w:cs="Times New Roman"/>
      <w:sz w:val="20"/>
      <w:szCs w:val="20"/>
    </w:rPr>
  </w:style>
  <w:style w:type="paragraph" w:styleId="ListParagraph">
    <w:name w:val="List Paragraph"/>
    <w:basedOn w:val="Normal"/>
    <w:uiPriority w:val="99"/>
    <w:qFormat/>
    <w:rsid w:val="00B308AD"/>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B308AD"/>
    <w:rPr>
      <w:vertAlign w:val="superscript"/>
    </w:rPr>
  </w:style>
  <w:style w:type="character" w:customStyle="1" w:styleId="fontstyle01">
    <w:name w:val="fontstyle01"/>
    <w:rsid w:val="00B308AD"/>
    <w:rPr>
      <w:rFonts w:ascii="TimesNewRomanPS-BoldMT" w:hAnsi="TimesNewRomanPS-BoldMT" w:hint="default"/>
      <w:b/>
      <w:bCs/>
      <w:i w:val="0"/>
      <w:iCs w:val="0"/>
      <w:color w:val="000000"/>
      <w:sz w:val="28"/>
      <w:szCs w:val="28"/>
    </w:rPr>
  </w:style>
  <w:style w:type="character" w:customStyle="1" w:styleId="fontstyle21">
    <w:name w:val="fontstyle21"/>
    <w:rsid w:val="00B308AD"/>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B30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2363</Words>
  <Characters>13472</Characters>
  <Application>Microsoft Office Word</Application>
  <DocSecurity>0</DocSecurity>
  <Lines>112</Lines>
  <Paragraphs>31</Paragraphs>
  <ScaleCrop>false</ScaleCrop>
  <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2021-07-22T14:14:00Z</dcterms:created>
  <dcterms:modified xsi:type="dcterms:W3CDTF">2021-07-22T14:15:00Z</dcterms:modified>
</cp:coreProperties>
</file>