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220" w:rsidRPr="005832E7" w:rsidRDefault="00CB2220" w:rsidP="00B50F48">
      <w:pPr>
        <w:spacing w:before="120" w:after="120"/>
        <w:ind w:firstLine="720"/>
        <w:jc w:val="center"/>
        <w:rPr>
          <w:b/>
          <w:bCs/>
          <w:i/>
        </w:rPr>
      </w:pPr>
      <w:r w:rsidRPr="005832E7">
        <w:rPr>
          <w:b/>
          <w:bCs/>
          <w:lang w:val="vi-VN"/>
        </w:rPr>
        <w:t>PHẦN I</w:t>
      </w:r>
      <w:r w:rsidRPr="005832E7">
        <w:rPr>
          <w:b/>
          <w:bCs/>
          <w:i/>
        </w:rPr>
        <w:t xml:space="preserve"> (tiếp theo)</w:t>
      </w:r>
    </w:p>
    <w:p w:rsidR="006C0BE4" w:rsidRDefault="00CB2220" w:rsidP="00B50F48">
      <w:pPr>
        <w:spacing w:before="120" w:after="120"/>
        <w:jc w:val="center"/>
        <w:rPr>
          <w:b/>
          <w:bCs/>
          <w:lang w:val="vi-VN"/>
        </w:rPr>
      </w:pPr>
      <w:r w:rsidRPr="005832E7">
        <w:rPr>
          <w:b/>
          <w:bCs/>
          <w:lang w:val="vi-VN"/>
        </w:rPr>
        <w:t xml:space="preserve">DANH MỤC THỦ TỤC HÀNH CHÍNH </w:t>
      </w:r>
      <w:r w:rsidRPr="005832E7">
        <w:rPr>
          <w:b/>
          <w:bCs/>
          <w:lang w:val="hr-HR"/>
        </w:rPr>
        <w:t>LĨNH VỰC</w:t>
      </w:r>
      <w:r w:rsidRPr="005832E7">
        <w:rPr>
          <w:b/>
          <w:bCs/>
          <w:lang w:val="vi-VN"/>
        </w:rPr>
        <w:t xml:space="preserve"> LAO ĐỘNG – THƯƠNG BINH VÀ XÃ HỘI </w:t>
      </w:r>
    </w:p>
    <w:p w:rsidR="002E3AED" w:rsidRDefault="00CB2220" w:rsidP="002E3AED">
      <w:pPr>
        <w:spacing w:before="120" w:after="120"/>
        <w:jc w:val="center"/>
        <w:rPr>
          <w:b/>
          <w:bCs/>
          <w:lang w:val="vi-VN"/>
        </w:rPr>
      </w:pPr>
      <w:r w:rsidRPr="005832E7">
        <w:rPr>
          <w:b/>
          <w:bCs/>
          <w:lang w:val="vi-VN"/>
        </w:rPr>
        <w:t>THUỘC</w:t>
      </w:r>
      <w:r w:rsidR="006C0BE4">
        <w:rPr>
          <w:b/>
          <w:bCs/>
        </w:rPr>
        <w:t xml:space="preserve"> </w:t>
      </w:r>
      <w:r w:rsidRPr="005832E7">
        <w:rPr>
          <w:b/>
          <w:bCs/>
          <w:lang w:val="vi-VN"/>
        </w:rPr>
        <w:t xml:space="preserve">THẨM QUYỀN GIẢI QUYẾT </w:t>
      </w:r>
      <w:r w:rsidR="002E3AED">
        <w:rPr>
          <w:b/>
          <w:bCs/>
        </w:rPr>
        <w:t xml:space="preserve">ỦY BAN NHÂN DÂN </w:t>
      </w:r>
      <w:r w:rsidRPr="005832E7">
        <w:rPr>
          <w:b/>
          <w:bCs/>
          <w:lang w:val="vi-VN"/>
        </w:rPr>
        <w:t>CẤP HUYỆN</w:t>
      </w:r>
      <w:bookmarkStart w:id="0" w:name="_GoBack"/>
      <w:bookmarkEnd w:id="0"/>
    </w:p>
    <w:p w:rsidR="00CB2220" w:rsidRPr="005832E7" w:rsidRDefault="00CB2220" w:rsidP="002E3AED">
      <w:pPr>
        <w:spacing w:before="120" w:after="120"/>
        <w:jc w:val="center"/>
        <w:rPr>
          <w:i/>
          <w:iCs/>
          <w:lang w:val="vi-VN"/>
        </w:rPr>
      </w:pPr>
      <w:r w:rsidRPr="005832E7">
        <w:rPr>
          <w:i/>
          <w:iCs/>
          <w:lang w:val="vi-VN"/>
        </w:rPr>
        <w:t xml:space="preserve">(Ban hành kèm theo Quyết định số    </w:t>
      </w:r>
      <w:r w:rsidR="002E3AED">
        <w:rPr>
          <w:i/>
          <w:iCs/>
          <w:lang w:val="vi-VN"/>
        </w:rPr>
        <w:t xml:space="preserve">      /QĐ-UBND-HC ngày     /9</w:t>
      </w:r>
      <w:r w:rsidRPr="005832E7">
        <w:rPr>
          <w:i/>
          <w:iCs/>
          <w:lang w:val="vi-VN"/>
        </w:rPr>
        <w:t>/202</w:t>
      </w:r>
      <w:r w:rsidR="005A2AE2" w:rsidRPr="005832E7">
        <w:rPr>
          <w:i/>
          <w:iCs/>
        </w:rPr>
        <w:t>1</w:t>
      </w:r>
      <w:r w:rsidRPr="005832E7">
        <w:rPr>
          <w:i/>
          <w:iCs/>
          <w:lang w:val="vi-VN"/>
        </w:rPr>
        <w:t xml:space="preserve"> của </w:t>
      </w:r>
      <w:r w:rsidR="00934CFD">
        <w:rPr>
          <w:i/>
          <w:iCs/>
        </w:rPr>
        <w:t xml:space="preserve">Chủ tịch </w:t>
      </w:r>
      <w:r w:rsidRPr="005832E7">
        <w:rPr>
          <w:i/>
          <w:iCs/>
          <w:lang w:val="vi-VN"/>
        </w:rPr>
        <w:t>Ủy ban nhân dân tỉnh Đồng Tháp)</w:t>
      </w:r>
    </w:p>
    <w:p w:rsidR="00CB2220" w:rsidRPr="005832E7" w:rsidRDefault="00CB2220" w:rsidP="00B50F48">
      <w:pPr>
        <w:spacing w:before="120" w:after="120"/>
        <w:ind w:firstLine="720"/>
        <w:jc w:val="both"/>
        <w:rPr>
          <w:b/>
          <w:lang w:val="vi-VN"/>
        </w:rPr>
      </w:pPr>
      <w:r w:rsidRPr="005832E7">
        <w:rPr>
          <w:b/>
          <w:bCs/>
          <w:noProof/>
        </w:rPr>
        <mc:AlternateContent>
          <mc:Choice Requires="wps">
            <w:drawing>
              <wp:anchor distT="0" distB="0" distL="114300" distR="114300" simplePos="0" relativeHeight="251658240" behindDoc="0" locked="0" layoutInCell="1" allowOverlap="1" wp14:anchorId="656A9570" wp14:editId="44F3D788">
                <wp:simplePos x="0" y="0"/>
                <wp:positionH relativeFrom="column">
                  <wp:posOffset>4274323</wp:posOffset>
                </wp:positionH>
                <wp:positionV relativeFrom="paragraph">
                  <wp:posOffset>43484</wp:posOffset>
                </wp:positionV>
                <wp:extent cx="790575" cy="0"/>
                <wp:effectExtent l="0" t="0" r="9525" b="19050"/>
                <wp:wrapNone/>
                <wp:docPr id="1"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D2ED16" id="_x0000_t32" coordsize="21600,21600" o:spt="32" o:oned="t" path="m,l21600,21600e" filled="f">
                <v:path arrowok="t" fillok="f" o:connecttype="none"/>
                <o:lock v:ext="edit" shapetype="t"/>
              </v:shapetype>
              <v:shape id="AutoShape 195" o:spid="_x0000_s1026" type="#_x0000_t32" style="position:absolute;margin-left:336.55pt;margin-top:3.4pt;width:62.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c22HwIAADw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"/>
            </w:pict>
          </mc:Fallback>
        </mc:AlternateContent>
      </w:r>
    </w:p>
    <w:p w:rsidR="00CB2220" w:rsidRPr="005832E7" w:rsidRDefault="00CB2220" w:rsidP="00B50F48">
      <w:pPr>
        <w:spacing w:before="120" w:after="120"/>
        <w:ind w:firstLine="720"/>
        <w:jc w:val="both"/>
        <w:rPr>
          <w:b/>
          <w:color w:val="C00000"/>
          <w:lang w:val="vi-VN"/>
        </w:rPr>
      </w:pPr>
      <w:r w:rsidRPr="005832E7">
        <w:rPr>
          <w:b/>
          <w:color w:val="C00000"/>
          <w:lang w:val="vi-VN"/>
        </w:rPr>
        <w:t>I. LĨNH VỰC GIÁO DỤC NGHỀ NGHIỆP</w:t>
      </w:r>
    </w:p>
    <w:p w:rsidR="00CB2220" w:rsidRPr="005832E7" w:rsidRDefault="00094FDD" w:rsidP="00B50F48">
      <w:pPr>
        <w:spacing w:before="120" w:after="120"/>
        <w:ind w:firstLine="720"/>
        <w:jc w:val="both"/>
        <w:rPr>
          <w:b/>
          <w:color w:val="FF0000"/>
          <w:lang w:val="vi-VN"/>
        </w:rPr>
      </w:pPr>
      <w:r w:rsidRPr="005832E7">
        <w:rPr>
          <w:b/>
          <w:color w:val="FF0000"/>
          <w:lang w:val="vi-VN"/>
        </w:rPr>
        <w:t xml:space="preserve">1. </w:t>
      </w:r>
      <w:r w:rsidR="00CB2220" w:rsidRPr="005832E7">
        <w:rPr>
          <w:b/>
          <w:color w:val="FF0000"/>
          <w:lang w:val="vi-VN"/>
        </w:rPr>
        <w:t>Thủ tục hành chính giữ nguyên</w:t>
      </w:r>
    </w:p>
    <w:tbl>
      <w:tblPr>
        <w:tblW w:w="15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1326"/>
        <w:gridCol w:w="3544"/>
        <w:gridCol w:w="1134"/>
        <w:gridCol w:w="1559"/>
        <w:gridCol w:w="992"/>
        <w:gridCol w:w="3119"/>
        <w:gridCol w:w="992"/>
        <w:gridCol w:w="1011"/>
        <w:gridCol w:w="993"/>
      </w:tblGrid>
      <w:tr w:rsidR="006C0BE4" w:rsidRPr="005832E7" w:rsidTr="006C0BE4">
        <w:trPr>
          <w:trHeight w:val="315"/>
          <w:tblHeader/>
          <w:jc w:val="center"/>
        </w:trPr>
        <w:tc>
          <w:tcPr>
            <w:tcW w:w="566" w:type="dxa"/>
            <w:vMerge w:val="restart"/>
            <w:vAlign w:val="center"/>
          </w:tcPr>
          <w:p w:rsidR="006C0BE4" w:rsidRPr="005832E7" w:rsidRDefault="006C0BE4" w:rsidP="00B50F48">
            <w:pPr>
              <w:spacing w:before="120" w:after="120"/>
              <w:jc w:val="center"/>
              <w:rPr>
                <w:b/>
                <w:bCs/>
              </w:rPr>
            </w:pPr>
            <w:r w:rsidRPr="005832E7">
              <w:rPr>
                <w:b/>
                <w:bCs/>
              </w:rPr>
              <w:t>TT</w:t>
            </w:r>
          </w:p>
        </w:tc>
        <w:tc>
          <w:tcPr>
            <w:tcW w:w="1326" w:type="dxa"/>
            <w:vMerge w:val="restart"/>
            <w:vAlign w:val="center"/>
          </w:tcPr>
          <w:p w:rsidR="006C0BE4" w:rsidRPr="005832E7" w:rsidRDefault="006C0BE4" w:rsidP="00B50F48">
            <w:pPr>
              <w:spacing w:before="120" w:after="120"/>
              <w:jc w:val="center"/>
              <w:rPr>
                <w:b/>
                <w:bCs/>
              </w:rPr>
            </w:pPr>
            <w:r w:rsidRPr="005832E7">
              <w:rPr>
                <w:b/>
                <w:bCs/>
              </w:rPr>
              <w:t>Mã số hồ sơ TTHC</w:t>
            </w:r>
          </w:p>
        </w:tc>
        <w:tc>
          <w:tcPr>
            <w:tcW w:w="3544" w:type="dxa"/>
            <w:vMerge w:val="restart"/>
            <w:vAlign w:val="center"/>
          </w:tcPr>
          <w:p w:rsidR="006C0BE4" w:rsidRPr="005832E7" w:rsidRDefault="006C0BE4" w:rsidP="00B50F48">
            <w:pPr>
              <w:spacing w:before="120" w:after="120"/>
              <w:jc w:val="center"/>
              <w:rPr>
                <w:b/>
                <w:bCs/>
              </w:rPr>
            </w:pPr>
            <w:r w:rsidRPr="005832E7">
              <w:rPr>
                <w:b/>
                <w:bCs/>
              </w:rPr>
              <w:t>Tên thủ tục hành chính</w:t>
            </w:r>
          </w:p>
        </w:tc>
        <w:tc>
          <w:tcPr>
            <w:tcW w:w="1134" w:type="dxa"/>
            <w:vMerge w:val="restart"/>
            <w:vAlign w:val="center"/>
          </w:tcPr>
          <w:p w:rsidR="006C0BE4" w:rsidRPr="005832E7" w:rsidRDefault="006C0BE4" w:rsidP="00B50F48">
            <w:pPr>
              <w:spacing w:before="120" w:after="120"/>
              <w:jc w:val="center"/>
              <w:rPr>
                <w:b/>
                <w:bCs/>
              </w:rPr>
            </w:pPr>
            <w:r w:rsidRPr="005832E7">
              <w:rPr>
                <w:b/>
                <w:bCs/>
              </w:rPr>
              <w:t>Thời hạn</w:t>
            </w:r>
          </w:p>
          <w:p w:rsidR="006C0BE4" w:rsidRPr="005832E7" w:rsidRDefault="006C0BE4" w:rsidP="00B50F48">
            <w:pPr>
              <w:spacing w:before="120" w:after="120"/>
              <w:jc w:val="center"/>
              <w:rPr>
                <w:b/>
                <w:bCs/>
              </w:rPr>
            </w:pPr>
            <w:r w:rsidRPr="005832E7">
              <w:rPr>
                <w:b/>
                <w:bCs/>
              </w:rPr>
              <w:t>giải quyết</w:t>
            </w:r>
          </w:p>
        </w:tc>
        <w:tc>
          <w:tcPr>
            <w:tcW w:w="1559" w:type="dxa"/>
            <w:vMerge w:val="restart"/>
            <w:vAlign w:val="center"/>
          </w:tcPr>
          <w:p w:rsidR="006C0BE4" w:rsidRPr="005832E7" w:rsidRDefault="006C0BE4" w:rsidP="00B50F48">
            <w:pPr>
              <w:spacing w:before="120" w:after="120"/>
              <w:jc w:val="center"/>
              <w:rPr>
                <w:b/>
                <w:bCs/>
              </w:rPr>
            </w:pPr>
            <w:r w:rsidRPr="005832E7">
              <w:rPr>
                <w:b/>
                <w:bCs/>
              </w:rPr>
              <w:t>Địa điểm</w:t>
            </w:r>
          </w:p>
          <w:p w:rsidR="006C0BE4" w:rsidRPr="005832E7" w:rsidRDefault="006C0BE4" w:rsidP="00B50F48">
            <w:pPr>
              <w:spacing w:before="120" w:after="120"/>
              <w:jc w:val="center"/>
              <w:rPr>
                <w:b/>
                <w:bCs/>
              </w:rPr>
            </w:pPr>
            <w:r w:rsidRPr="005832E7">
              <w:rPr>
                <w:b/>
                <w:bCs/>
              </w:rPr>
              <w:t>thực hiện</w:t>
            </w:r>
          </w:p>
        </w:tc>
        <w:tc>
          <w:tcPr>
            <w:tcW w:w="992" w:type="dxa"/>
            <w:vMerge w:val="restart"/>
            <w:vAlign w:val="center"/>
          </w:tcPr>
          <w:p w:rsidR="006C0BE4" w:rsidRPr="005832E7" w:rsidRDefault="006C0BE4" w:rsidP="00B50F48">
            <w:pPr>
              <w:spacing w:before="120" w:after="120"/>
              <w:jc w:val="center"/>
              <w:rPr>
                <w:b/>
                <w:bCs/>
              </w:rPr>
            </w:pPr>
            <w:r w:rsidRPr="005832E7">
              <w:rPr>
                <w:b/>
                <w:bCs/>
              </w:rPr>
              <w:t>Phí, lệ phí</w:t>
            </w:r>
          </w:p>
        </w:tc>
        <w:tc>
          <w:tcPr>
            <w:tcW w:w="3119" w:type="dxa"/>
            <w:vMerge w:val="restart"/>
            <w:vAlign w:val="center"/>
          </w:tcPr>
          <w:p w:rsidR="006C0BE4" w:rsidRPr="005832E7" w:rsidRDefault="006C0BE4" w:rsidP="00B50F48">
            <w:pPr>
              <w:spacing w:before="120" w:after="120"/>
              <w:jc w:val="center"/>
              <w:rPr>
                <w:b/>
                <w:bCs/>
              </w:rPr>
            </w:pPr>
            <w:r w:rsidRPr="005832E7">
              <w:rPr>
                <w:b/>
                <w:bCs/>
              </w:rPr>
              <w:t>Tên VBQPPL quy định nội dung TTHC</w:t>
            </w:r>
          </w:p>
        </w:tc>
        <w:tc>
          <w:tcPr>
            <w:tcW w:w="2003" w:type="dxa"/>
            <w:gridSpan w:val="2"/>
            <w:tcBorders>
              <w:bottom w:val="nil"/>
            </w:tcBorders>
            <w:vAlign w:val="center"/>
          </w:tcPr>
          <w:p w:rsidR="006C0BE4" w:rsidRPr="005832E7" w:rsidRDefault="006C0BE4" w:rsidP="00B50F48">
            <w:pPr>
              <w:spacing w:before="120" w:after="120"/>
              <w:jc w:val="center"/>
              <w:rPr>
                <w:b/>
                <w:bCs/>
              </w:rPr>
            </w:pPr>
            <w:r w:rsidRPr="005832E7">
              <w:rPr>
                <w:b/>
                <w:bCs/>
              </w:rPr>
              <w:t>Cách thức thực hiện</w:t>
            </w:r>
          </w:p>
        </w:tc>
        <w:tc>
          <w:tcPr>
            <w:tcW w:w="993" w:type="dxa"/>
            <w:vMerge w:val="restart"/>
            <w:vAlign w:val="center"/>
          </w:tcPr>
          <w:p w:rsidR="006C0BE4" w:rsidRPr="005832E7" w:rsidRDefault="006C0BE4" w:rsidP="006C0BE4">
            <w:pPr>
              <w:spacing w:before="120" w:after="120"/>
              <w:jc w:val="center"/>
              <w:rPr>
                <w:b/>
                <w:bCs/>
              </w:rPr>
            </w:pPr>
            <w:r>
              <w:rPr>
                <w:b/>
                <w:bCs/>
              </w:rPr>
              <w:t>Số trang</w:t>
            </w:r>
          </w:p>
        </w:tc>
      </w:tr>
      <w:tr w:rsidR="006C0BE4" w:rsidRPr="005832E7" w:rsidTr="006C0BE4">
        <w:trPr>
          <w:trHeight w:val="315"/>
          <w:tblHeader/>
          <w:jc w:val="center"/>
        </w:trPr>
        <w:tc>
          <w:tcPr>
            <w:tcW w:w="566" w:type="dxa"/>
            <w:vMerge/>
            <w:vAlign w:val="center"/>
          </w:tcPr>
          <w:p w:rsidR="006C0BE4" w:rsidRPr="005832E7" w:rsidRDefault="006C0BE4" w:rsidP="00B50F48">
            <w:pPr>
              <w:spacing w:before="120" w:after="120"/>
              <w:jc w:val="center"/>
              <w:rPr>
                <w:b/>
                <w:bCs/>
              </w:rPr>
            </w:pPr>
          </w:p>
        </w:tc>
        <w:tc>
          <w:tcPr>
            <w:tcW w:w="1326" w:type="dxa"/>
            <w:vMerge/>
            <w:vAlign w:val="center"/>
          </w:tcPr>
          <w:p w:rsidR="006C0BE4" w:rsidRPr="005832E7" w:rsidRDefault="006C0BE4" w:rsidP="00B50F48">
            <w:pPr>
              <w:spacing w:before="120" w:after="120"/>
              <w:jc w:val="center"/>
              <w:rPr>
                <w:b/>
                <w:bCs/>
              </w:rPr>
            </w:pPr>
          </w:p>
        </w:tc>
        <w:tc>
          <w:tcPr>
            <w:tcW w:w="3544" w:type="dxa"/>
            <w:vMerge/>
            <w:vAlign w:val="center"/>
          </w:tcPr>
          <w:p w:rsidR="006C0BE4" w:rsidRPr="005832E7" w:rsidRDefault="006C0BE4" w:rsidP="00B50F48">
            <w:pPr>
              <w:spacing w:before="120" w:after="120"/>
              <w:jc w:val="center"/>
              <w:rPr>
                <w:b/>
                <w:bCs/>
              </w:rPr>
            </w:pPr>
          </w:p>
        </w:tc>
        <w:tc>
          <w:tcPr>
            <w:tcW w:w="1134" w:type="dxa"/>
            <w:vMerge/>
            <w:vAlign w:val="center"/>
          </w:tcPr>
          <w:p w:rsidR="006C0BE4" w:rsidRPr="005832E7" w:rsidRDefault="006C0BE4" w:rsidP="00B50F48">
            <w:pPr>
              <w:spacing w:before="120" w:after="120"/>
              <w:jc w:val="center"/>
              <w:rPr>
                <w:b/>
                <w:bCs/>
              </w:rPr>
            </w:pPr>
          </w:p>
        </w:tc>
        <w:tc>
          <w:tcPr>
            <w:tcW w:w="1559" w:type="dxa"/>
            <w:vMerge/>
            <w:vAlign w:val="center"/>
          </w:tcPr>
          <w:p w:rsidR="006C0BE4" w:rsidRPr="005832E7" w:rsidRDefault="006C0BE4" w:rsidP="00B50F48">
            <w:pPr>
              <w:spacing w:before="120" w:after="120"/>
              <w:jc w:val="center"/>
              <w:rPr>
                <w:b/>
                <w:bCs/>
              </w:rPr>
            </w:pPr>
          </w:p>
        </w:tc>
        <w:tc>
          <w:tcPr>
            <w:tcW w:w="992" w:type="dxa"/>
            <w:vMerge/>
            <w:vAlign w:val="center"/>
          </w:tcPr>
          <w:p w:rsidR="006C0BE4" w:rsidRPr="005832E7" w:rsidRDefault="006C0BE4" w:rsidP="00B50F48">
            <w:pPr>
              <w:spacing w:before="120" w:after="120"/>
              <w:jc w:val="center"/>
              <w:rPr>
                <w:b/>
                <w:bCs/>
              </w:rPr>
            </w:pPr>
          </w:p>
        </w:tc>
        <w:tc>
          <w:tcPr>
            <w:tcW w:w="3119" w:type="dxa"/>
            <w:vMerge/>
            <w:vAlign w:val="center"/>
          </w:tcPr>
          <w:p w:rsidR="006C0BE4" w:rsidRPr="005832E7" w:rsidRDefault="006C0BE4" w:rsidP="00B50F48">
            <w:pPr>
              <w:spacing w:before="120" w:after="120"/>
              <w:jc w:val="center"/>
              <w:rPr>
                <w:b/>
                <w:bCs/>
              </w:rPr>
            </w:pPr>
          </w:p>
        </w:tc>
        <w:tc>
          <w:tcPr>
            <w:tcW w:w="992" w:type="dxa"/>
            <w:tcBorders>
              <w:bottom w:val="nil"/>
            </w:tcBorders>
            <w:vAlign w:val="center"/>
          </w:tcPr>
          <w:p w:rsidR="006C0BE4" w:rsidRPr="005832E7" w:rsidRDefault="006C0BE4" w:rsidP="00B50F48">
            <w:pPr>
              <w:spacing w:before="120" w:after="120"/>
              <w:jc w:val="center"/>
              <w:rPr>
                <w:b/>
                <w:bCs/>
                <w:sz w:val="24"/>
                <w:szCs w:val="24"/>
              </w:rPr>
            </w:pPr>
            <w:r w:rsidRPr="005832E7">
              <w:rPr>
                <w:b/>
                <w:bCs/>
                <w:sz w:val="24"/>
                <w:szCs w:val="24"/>
              </w:rPr>
              <w:t>Nộp hồ sơ</w:t>
            </w:r>
          </w:p>
        </w:tc>
        <w:tc>
          <w:tcPr>
            <w:tcW w:w="1011" w:type="dxa"/>
            <w:tcBorders>
              <w:bottom w:val="nil"/>
            </w:tcBorders>
            <w:vAlign w:val="center"/>
          </w:tcPr>
          <w:p w:rsidR="006C0BE4" w:rsidRPr="005832E7" w:rsidRDefault="006C0BE4" w:rsidP="00BB7610">
            <w:pPr>
              <w:spacing w:before="120" w:after="120"/>
              <w:jc w:val="center"/>
              <w:rPr>
                <w:b/>
                <w:bCs/>
                <w:sz w:val="24"/>
                <w:szCs w:val="24"/>
              </w:rPr>
            </w:pPr>
            <w:r w:rsidRPr="005832E7">
              <w:rPr>
                <w:b/>
                <w:bCs/>
                <w:sz w:val="24"/>
                <w:szCs w:val="24"/>
              </w:rPr>
              <w:t>Trả hồ sơ</w:t>
            </w:r>
          </w:p>
        </w:tc>
        <w:tc>
          <w:tcPr>
            <w:tcW w:w="993" w:type="dxa"/>
            <w:vMerge/>
            <w:tcBorders>
              <w:bottom w:val="nil"/>
            </w:tcBorders>
          </w:tcPr>
          <w:p w:rsidR="006C0BE4" w:rsidRPr="005832E7" w:rsidRDefault="006C0BE4" w:rsidP="00BB7610">
            <w:pPr>
              <w:spacing w:before="120" w:after="120"/>
              <w:jc w:val="center"/>
              <w:rPr>
                <w:b/>
                <w:bCs/>
                <w:sz w:val="24"/>
                <w:szCs w:val="24"/>
              </w:rPr>
            </w:pPr>
          </w:p>
        </w:tc>
      </w:tr>
      <w:tr w:rsidR="006C0BE4" w:rsidRPr="005832E7" w:rsidTr="006C0BE4">
        <w:trPr>
          <w:trHeight w:val="1530"/>
          <w:jc w:val="center"/>
        </w:trPr>
        <w:tc>
          <w:tcPr>
            <w:tcW w:w="566" w:type="dxa"/>
            <w:vAlign w:val="center"/>
          </w:tcPr>
          <w:p w:rsidR="006C0BE4" w:rsidRPr="005832E7" w:rsidRDefault="006C0BE4" w:rsidP="00B50F48">
            <w:pPr>
              <w:spacing w:before="120" w:after="120"/>
              <w:jc w:val="center"/>
              <w:rPr>
                <w:bCs/>
              </w:rPr>
            </w:pPr>
            <w:r w:rsidRPr="005832E7">
              <w:rPr>
                <w:bCs/>
              </w:rPr>
              <w:t>1</w:t>
            </w:r>
          </w:p>
        </w:tc>
        <w:tc>
          <w:tcPr>
            <w:tcW w:w="1326" w:type="dxa"/>
            <w:vAlign w:val="center"/>
          </w:tcPr>
          <w:p w:rsidR="006C0BE4" w:rsidRPr="005832E7" w:rsidRDefault="006C0BE4" w:rsidP="00B50F48">
            <w:pPr>
              <w:spacing w:before="120" w:after="120"/>
              <w:jc w:val="center"/>
              <w:rPr>
                <w:bCs/>
              </w:rPr>
            </w:pPr>
            <w:r w:rsidRPr="005832E7">
              <w:rPr>
                <w:bCs/>
              </w:rPr>
              <w:t>2.002284</w:t>
            </w:r>
          </w:p>
        </w:tc>
        <w:tc>
          <w:tcPr>
            <w:tcW w:w="3544" w:type="dxa"/>
            <w:vAlign w:val="center"/>
          </w:tcPr>
          <w:p w:rsidR="006C0BE4" w:rsidRPr="006C0BE4" w:rsidRDefault="006C0BE4" w:rsidP="00B50F48">
            <w:pPr>
              <w:spacing w:before="120" w:after="120"/>
              <w:jc w:val="both"/>
              <w:rPr>
                <w:rFonts w:eastAsia="Times New Roman"/>
              </w:rPr>
            </w:pPr>
            <w:r w:rsidRPr="005832E7">
              <w:rPr>
                <w:rFonts w:eastAsia="Times New Roman"/>
                <w:lang w:val="vi-VN"/>
              </w:rPr>
              <w:t>Cấp chính sách nội trú cho học sinh, sinh viên tham gia chương trình đào tạo trình độ cao đẳng, trung cấp tại các cơ sở giáo dục nghề nghiệp công lập trực thuộc huyện, quận, thị xã, thành phố trực thuộc tỉnh</w:t>
            </w:r>
          </w:p>
        </w:tc>
        <w:tc>
          <w:tcPr>
            <w:tcW w:w="1134" w:type="dxa"/>
            <w:vAlign w:val="center"/>
          </w:tcPr>
          <w:p w:rsidR="006C0BE4" w:rsidRPr="005832E7" w:rsidRDefault="006C0BE4" w:rsidP="00B50F48">
            <w:pPr>
              <w:spacing w:before="120" w:after="120"/>
              <w:jc w:val="center"/>
              <w:rPr>
                <w:bCs/>
              </w:rPr>
            </w:pPr>
            <w:r w:rsidRPr="005832E7">
              <w:rPr>
                <w:bCs/>
                <w:lang w:val="vi-VN"/>
              </w:rPr>
              <w:t>03</w:t>
            </w:r>
            <w:r w:rsidRPr="005832E7">
              <w:rPr>
                <w:bCs/>
              </w:rPr>
              <w:t xml:space="preserve"> ngày làm việc</w:t>
            </w:r>
          </w:p>
        </w:tc>
        <w:tc>
          <w:tcPr>
            <w:tcW w:w="1559" w:type="dxa"/>
            <w:vAlign w:val="center"/>
          </w:tcPr>
          <w:p w:rsidR="006C0BE4" w:rsidRPr="005832E7" w:rsidRDefault="006C0BE4" w:rsidP="00B50F48">
            <w:pPr>
              <w:spacing w:before="120" w:after="120"/>
              <w:jc w:val="both"/>
              <w:rPr>
                <w:bCs/>
              </w:rPr>
            </w:pPr>
            <w:r w:rsidRPr="005832E7">
              <w:rPr>
                <w:rFonts w:eastAsia="Times New Roman"/>
                <w:lang w:val="vi-VN"/>
              </w:rPr>
              <w:t xml:space="preserve">Cơ sở </w:t>
            </w:r>
            <w:r w:rsidRPr="005832E7">
              <w:rPr>
                <w:rFonts w:eastAsia="Times New Roman"/>
              </w:rPr>
              <w:t>Gi</w:t>
            </w:r>
            <w:r w:rsidRPr="005832E7">
              <w:rPr>
                <w:rFonts w:eastAsia="Times New Roman"/>
                <w:lang w:val="vi-VN"/>
              </w:rPr>
              <w:t>áo dục nghề nghiệp cô</w:t>
            </w:r>
            <w:r>
              <w:rPr>
                <w:rFonts w:eastAsia="Times New Roman"/>
                <w:lang w:val="vi-VN"/>
              </w:rPr>
              <w:t>ng lập trực thuộc huyện,</w:t>
            </w:r>
            <w:r w:rsidRPr="005832E7">
              <w:rPr>
                <w:rFonts w:eastAsia="Times New Roman"/>
                <w:lang w:val="vi-VN"/>
              </w:rPr>
              <w:t xml:space="preserve"> thành phố</w:t>
            </w:r>
          </w:p>
        </w:tc>
        <w:tc>
          <w:tcPr>
            <w:tcW w:w="992" w:type="dxa"/>
            <w:vAlign w:val="center"/>
          </w:tcPr>
          <w:p w:rsidR="006C0BE4" w:rsidRPr="005832E7" w:rsidRDefault="006C0BE4" w:rsidP="00B50F48">
            <w:pPr>
              <w:spacing w:before="120" w:after="120"/>
              <w:ind w:hanging="12"/>
              <w:jc w:val="center"/>
            </w:pPr>
            <w:r w:rsidRPr="005832E7">
              <w:t>Không</w:t>
            </w:r>
          </w:p>
        </w:tc>
        <w:tc>
          <w:tcPr>
            <w:tcW w:w="3119" w:type="dxa"/>
            <w:vMerge w:val="restart"/>
            <w:vAlign w:val="center"/>
          </w:tcPr>
          <w:p w:rsidR="006C0BE4" w:rsidRPr="005832E7" w:rsidRDefault="006C0BE4" w:rsidP="00B50F48">
            <w:pPr>
              <w:spacing w:before="120" w:after="120"/>
              <w:jc w:val="both"/>
              <w:rPr>
                <w:lang w:val="hr-HR"/>
              </w:rPr>
            </w:pPr>
            <w:r w:rsidRPr="005832E7">
              <w:rPr>
                <w:rFonts w:eastAsia="Times New Roman"/>
                <w:lang w:val="vi-VN"/>
              </w:rPr>
              <w:t>Thông tư số 18/2018/TT-BLĐTBXH ngày 30/10/2018 của Bộ Lao động -</w:t>
            </w:r>
            <w:r w:rsidRPr="005832E7">
              <w:rPr>
                <w:rFonts w:eastAsia="Times New Roman"/>
              </w:rPr>
              <w:t xml:space="preserve"> </w:t>
            </w:r>
            <w:r w:rsidRPr="005832E7">
              <w:rPr>
                <w:rFonts w:eastAsia="Times New Roman"/>
                <w:lang w:val="vi-VN"/>
              </w:rPr>
              <w:t>Thương binh và Xã hội về sửa đổi, bổ sung một số điều của các Thông tư liên quan đến TTHC thuộc phạm vi chức năng quản lý nhà nước của Bộ Lao động -</w:t>
            </w:r>
            <w:r w:rsidRPr="005832E7">
              <w:rPr>
                <w:rFonts w:eastAsia="Times New Roman"/>
              </w:rPr>
              <w:t xml:space="preserve"> </w:t>
            </w:r>
            <w:r w:rsidRPr="005832E7">
              <w:rPr>
                <w:rFonts w:eastAsia="Times New Roman"/>
                <w:lang w:val="vi-VN"/>
              </w:rPr>
              <w:t>Thương binh và Xã hội</w:t>
            </w:r>
          </w:p>
        </w:tc>
        <w:tc>
          <w:tcPr>
            <w:tcW w:w="992" w:type="dxa"/>
            <w:vAlign w:val="center"/>
          </w:tcPr>
          <w:p w:rsidR="006C0BE4" w:rsidRPr="005832E7" w:rsidRDefault="006C0BE4" w:rsidP="00B50F48">
            <w:pPr>
              <w:spacing w:before="120" w:after="120"/>
              <w:jc w:val="both"/>
              <w:rPr>
                <w:color w:val="000000"/>
                <w:lang w:val="hr-HR"/>
              </w:rPr>
            </w:pPr>
            <w:r w:rsidRPr="005832E7">
              <w:rPr>
                <w:color w:val="000000"/>
                <w:lang w:val="hr-HR"/>
              </w:rPr>
              <w:t>- Trực tiếp;</w:t>
            </w:r>
          </w:p>
          <w:p w:rsidR="006C0BE4" w:rsidRPr="005832E7" w:rsidRDefault="006C0BE4" w:rsidP="00B50F48">
            <w:pPr>
              <w:spacing w:before="120" w:after="120"/>
              <w:jc w:val="both"/>
              <w:rPr>
                <w:color w:val="000000"/>
                <w:lang w:val="hr-HR"/>
              </w:rPr>
            </w:pPr>
            <w:r w:rsidRPr="005832E7">
              <w:rPr>
                <w:color w:val="000000"/>
                <w:lang w:val="hr-HR"/>
              </w:rPr>
              <w:t>- Qua dịch vụ BCCI.</w:t>
            </w:r>
          </w:p>
        </w:tc>
        <w:tc>
          <w:tcPr>
            <w:tcW w:w="1011" w:type="dxa"/>
            <w:vAlign w:val="center"/>
          </w:tcPr>
          <w:p w:rsidR="006C0BE4" w:rsidRPr="005832E7" w:rsidRDefault="006C0BE4" w:rsidP="00B50F48">
            <w:pPr>
              <w:spacing w:before="120" w:after="120"/>
              <w:jc w:val="both"/>
              <w:rPr>
                <w:color w:val="000000"/>
                <w:lang w:val="hr-HR"/>
              </w:rPr>
            </w:pPr>
            <w:r w:rsidRPr="005832E7">
              <w:rPr>
                <w:color w:val="000000"/>
                <w:lang w:val="hr-HR"/>
              </w:rPr>
              <w:t>- Trực tiếp;</w:t>
            </w:r>
          </w:p>
          <w:p w:rsidR="006C0BE4" w:rsidRPr="005832E7" w:rsidRDefault="006C0BE4" w:rsidP="00B50F48">
            <w:pPr>
              <w:spacing w:before="120" w:after="120"/>
              <w:jc w:val="both"/>
              <w:rPr>
                <w:color w:val="000000"/>
                <w:lang w:val="hr-HR"/>
              </w:rPr>
            </w:pPr>
            <w:r w:rsidRPr="005832E7">
              <w:rPr>
                <w:color w:val="000000"/>
                <w:lang w:val="hr-HR"/>
              </w:rPr>
              <w:t>- Qua dịch vụ BCCI.</w:t>
            </w:r>
          </w:p>
        </w:tc>
        <w:tc>
          <w:tcPr>
            <w:tcW w:w="993" w:type="dxa"/>
          </w:tcPr>
          <w:p w:rsidR="006C0BE4" w:rsidRPr="005832E7" w:rsidRDefault="006C0BE4" w:rsidP="00B50F48">
            <w:pPr>
              <w:spacing w:before="120" w:after="120"/>
              <w:jc w:val="both"/>
              <w:rPr>
                <w:color w:val="000000"/>
                <w:lang w:val="hr-HR"/>
              </w:rPr>
            </w:pPr>
          </w:p>
        </w:tc>
      </w:tr>
      <w:tr w:rsidR="006C0BE4" w:rsidRPr="005832E7" w:rsidTr="006C0BE4">
        <w:trPr>
          <w:trHeight w:val="315"/>
          <w:jc w:val="center"/>
        </w:trPr>
        <w:tc>
          <w:tcPr>
            <w:tcW w:w="566" w:type="dxa"/>
            <w:vAlign w:val="center"/>
          </w:tcPr>
          <w:p w:rsidR="006C0BE4" w:rsidRPr="005832E7" w:rsidRDefault="006C0BE4" w:rsidP="00B50F48">
            <w:pPr>
              <w:spacing w:before="120" w:after="120"/>
              <w:jc w:val="center"/>
              <w:rPr>
                <w:bCs/>
              </w:rPr>
            </w:pPr>
            <w:r w:rsidRPr="005832E7">
              <w:rPr>
                <w:bCs/>
              </w:rPr>
              <w:t>2</w:t>
            </w:r>
          </w:p>
        </w:tc>
        <w:tc>
          <w:tcPr>
            <w:tcW w:w="1326" w:type="dxa"/>
            <w:vAlign w:val="center"/>
          </w:tcPr>
          <w:p w:rsidR="006C0BE4" w:rsidRPr="005832E7" w:rsidRDefault="006C0BE4" w:rsidP="00B50F48">
            <w:pPr>
              <w:spacing w:before="120" w:after="120"/>
              <w:jc w:val="center"/>
              <w:rPr>
                <w:rFonts w:eastAsia="Times New Roman"/>
              </w:rPr>
            </w:pPr>
            <w:r w:rsidRPr="005832E7">
              <w:rPr>
                <w:rFonts w:eastAsia="Times New Roman"/>
              </w:rPr>
              <w:t>2.001960</w:t>
            </w:r>
          </w:p>
        </w:tc>
        <w:tc>
          <w:tcPr>
            <w:tcW w:w="3544" w:type="dxa"/>
            <w:vAlign w:val="center"/>
          </w:tcPr>
          <w:p w:rsidR="006C0BE4" w:rsidRPr="005832E7" w:rsidRDefault="006C0BE4" w:rsidP="00B50F48">
            <w:pPr>
              <w:spacing w:before="120" w:after="120"/>
              <w:jc w:val="both"/>
              <w:rPr>
                <w:rFonts w:eastAsia="Times New Roman"/>
              </w:rPr>
            </w:pPr>
            <w:r w:rsidRPr="005832E7">
              <w:rPr>
                <w:rFonts w:eastAsia="Times New Roman"/>
                <w:lang w:val="vi-VN"/>
              </w:rPr>
              <w:t>Cấp chính sách nội trú cho học sinh, sinh viên tham gia chương trình đào tạo trình độ cao đẳng, trung cấp tại các cơ sở giáo dục ngh</w:t>
            </w:r>
            <w:r w:rsidRPr="005832E7">
              <w:rPr>
                <w:rFonts w:eastAsia="Times New Roman"/>
              </w:rPr>
              <w:t>ề </w:t>
            </w:r>
            <w:r w:rsidRPr="005832E7">
              <w:rPr>
                <w:rFonts w:eastAsia="Times New Roman"/>
                <w:lang w:val="vi-VN"/>
              </w:rPr>
              <w:t>nghiệp tư thục hoặc cơ sở giáo dục có vốn đầu tư nước ngoài</w:t>
            </w:r>
          </w:p>
        </w:tc>
        <w:tc>
          <w:tcPr>
            <w:tcW w:w="1134" w:type="dxa"/>
            <w:vAlign w:val="center"/>
          </w:tcPr>
          <w:p w:rsidR="006C0BE4" w:rsidRPr="005832E7" w:rsidRDefault="006C0BE4" w:rsidP="00B50F48">
            <w:pPr>
              <w:spacing w:before="120" w:after="120"/>
              <w:jc w:val="center"/>
              <w:rPr>
                <w:bCs/>
              </w:rPr>
            </w:pPr>
            <w:r w:rsidRPr="005832E7">
              <w:rPr>
                <w:bCs/>
                <w:lang w:val="vi-VN"/>
              </w:rPr>
              <w:t>03</w:t>
            </w:r>
            <w:r w:rsidRPr="005832E7">
              <w:rPr>
                <w:bCs/>
              </w:rPr>
              <w:t xml:space="preserve"> ngày làm việc</w:t>
            </w:r>
          </w:p>
        </w:tc>
        <w:tc>
          <w:tcPr>
            <w:tcW w:w="1559" w:type="dxa"/>
            <w:vAlign w:val="center"/>
          </w:tcPr>
          <w:p w:rsidR="006C0BE4" w:rsidRPr="005832E7" w:rsidRDefault="006C0BE4" w:rsidP="00B50F48">
            <w:pPr>
              <w:spacing w:before="120" w:after="120"/>
              <w:jc w:val="center"/>
              <w:rPr>
                <w:rFonts w:eastAsia="Times New Roman"/>
              </w:rPr>
            </w:pPr>
            <w:r w:rsidRPr="005832E7">
              <w:rPr>
                <w:rFonts w:eastAsia="Times New Roman"/>
              </w:rPr>
              <w:t xml:space="preserve">UBND cấp huyện </w:t>
            </w:r>
          </w:p>
        </w:tc>
        <w:tc>
          <w:tcPr>
            <w:tcW w:w="992" w:type="dxa"/>
            <w:vAlign w:val="center"/>
          </w:tcPr>
          <w:p w:rsidR="006C0BE4" w:rsidRPr="005832E7" w:rsidRDefault="006C0BE4" w:rsidP="00B50F48">
            <w:pPr>
              <w:spacing w:before="120" w:after="120"/>
              <w:ind w:hanging="12"/>
              <w:jc w:val="center"/>
              <w:rPr>
                <w:lang w:val="vi-VN"/>
              </w:rPr>
            </w:pPr>
            <w:r w:rsidRPr="005832E7">
              <w:rPr>
                <w:lang w:val="vi-VN"/>
              </w:rPr>
              <w:t>Không</w:t>
            </w:r>
          </w:p>
        </w:tc>
        <w:tc>
          <w:tcPr>
            <w:tcW w:w="3119" w:type="dxa"/>
            <w:vMerge/>
            <w:vAlign w:val="center"/>
          </w:tcPr>
          <w:p w:rsidR="006C0BE4" w:rsidRPr="005832E7" w:rsidRDefault="006C0BE4" w:rsidP="00B50F48">
            <w:pPr>
              <w:spacing w:before="120" w:after="120"/>
              <w:jc w:val="both"/>
              <w:rPr>
                <w:rFonts w:eastAsia="Times New Roman"/>
                <w:lang w:val="vi-VN"/>
              </w:rPr>
            </w:pPr>
          </w:p>
        </w:tc>
        <w:tc>
          <w:tcPr>
            <w:tcW w:w="992" w:type="dxa"/>
            <w:vAlign w:val="center"/>
          </w:tcPr>
          <w:p w:rsidR="006C0BE4" w:rsidRPr="005832E7" w:rsidRDefault="006C0BE4" w:rsidP="00B50F48">
            <w:pPr>
              <w:spacing w:before="120" w:after="120"/>
              <w:jc w:val="center"/>
              <w:rPr>
                <w:color w:val="000000"/>
                <w:lang w:val="hr-HR"/>
              </w:rPr>
            </w:pPr>
            <w:r w:rsidRPr="005832E7">
              <w:rPr>
                <w:color w:val="000000"/>
                <w:lang w:val="hr-HR"/>
              </w:rPr>
              <w:t>Trực tiếp</w:t>
            </w:r>
          </w:p>
          <w:p w:rsidR="006C0BE4" w:rsidRPr="005832E7" w:rsidRDefault="006C0BE4" w:rsidP="00B50F48">
            <w:pPr>
              <w:spacing w:before="120" w:after="120"/>
              <w:jc w:val="center"/>
              <w:rPr>
                <w:color w:val="000000"/>
                <w:lang w:val="hr-HR"/>
              </w:rPr>
            </w:pPr>
            <w:r w:rsidRPr="005832E7">
              <w:rPr>
                <w:color w:val="000000"/>
                <w:lang w:val="hr-HR"/>
              </w:rPr>
              <w:t>- Qua dịch vụ BCCI.</w:t>
            </w:r>
          </w:p>
        </w:tc>
        <w:tc>
          <w:tcPr>
            <w:tcW w:w="1011" w:type="dxa"/>
            <w:vAlign w:val="center"/>
          </w:tcPr>
          <w:p w:rsidR="006C0BE4" w:rsidRPr="005832E7" w:rsidRDefault="006C0BE4" w:rsidP="00B50F48">
            <w:pPr>
              <w:spacing w:before="120" w:after="120"/>
              <w:jc w:val="center"/>
              <w:rPr>
                <w:color w:val="000000"/>
                <w:lang w:val="hr-HR"/>
              </w:rPr>
            </w:pPr>
            <w:r w:rsidRPr="005832E7">
              <w:rPr>
                <w:color w:val="000000"/>
                <w:lang w:val="hr-HR"/>
              </w:rPr>
              <w:t>Trực tiếp</w:t>
            </w:r>
          </w:p>
          <w:p w:rsidR="006C0BE4" w:rsidRPr="005832E7" w:rsidRDefault="006C0BE4" w:rsidP="00B50F48">
            <w:pPr>
              <w:spacing w:before="120" w:after="120"/>
              <w:jc w:val="center"/>
              <w:rPr>
                <w:color w:val="000000"/>
                <w:lang w:val="hr-HR"/>
              </w:rPr>
            </w:pPr>
            <w:r w:rsidRPr="005832E7">
              <w:rPr>
                <w:color w:val="000000"/>
                <w:lang w:val="hr-HR"/>
              </w:rPr>
              <w:t>- Qua dịch vụ BCCI.</w:t>
            </w:r>
          </w:p>
        </w:tc>
        <w:tc>
          <w:tcPr>
            <w:tcW w:w="993" w:type="dxa"/>
          </w:tcPr>
          <w:p w:rsidR="006C0BE4" w:rsidRPr="005832E7" w:rsidRDefault="006C0BE4" w:rsidP="00B50F48">
            <w:pPr>
              <w:spacing w:before="120" w:after="120"/>
              <w:jc w:val="center"/>
              <w:rPr>
                <w:color w:val="000000"/>
                <w:lang w:val="hr-HR"/>
              </w:rPr>
            </w:pPr>
          </w:p>
        </w:tc>
      </w:tr>
    </w:tbl>
    <w:p w:rsidR="00CB2220" w:rsidRPr="005832E7" w:rsidRDefault="00CB2220" w:rsidP="00B50F48">
      <w:pPr>
        <w:spacing w:before="120" w:after="120"/>
        <w:ind w:firstLine="720"/>
        <w:jc w:val="both"/>
        <w:rPr>
          <w:b/>
          <w:color w:val="FF0000"/>
          <w:lang w:val="hr-HR"/>
        </w:rPr>
      </w:pPr>
      <w:r w:rsidRPr="005832E7">
        <w:rPr>
          <w:b/>
          <w:color w:val="FF0000"/>
          <w:lang w:val="hr-HR"/>
        </w:rPr>
        <w:lastRenderedPageBreak/>
        <w:t>II. LĨNH VỰC NGƯỜI CÓ CÔNG</w:t>
      </w:r>
    </w:p>
    <w:p w:rsidR="00CB2220" w:rsidRPr="005832E7" w:rsidRDefault="00897955" w:rsidP="00B50F48">
      <w:pPr>
        <w:spacing w:before="120" w:after="120"/>
        <w:ind w:firstLine="720"/>
        <w:jc w:val="both"/>
        <w:rPr>
          <w:b/>
          <w:color w:val="FF0000"/>
          <w:lang w:val="hr-HR"/>
        </w:rPr>
      </w:pPr>
      <w:r w:rsidRPr="005832E7">
        <w:rPr>
          <w:b/>
          <w:color w:val="FF0000"/>
          <w:lang w:val="hr-HR"/>
        </w:rPr>
        <w:t xml:space="preserve">1. </w:t>
      </w:r>
      <w:r w:rsidR="00CB2220" w:rsidRPr="005832E7">
        <w:rPr>
          <w:b/>
          <w:color w:val="FF0000"/>
          <w:lang w:val="hr-HR"/>
        </w:rPr>
        <w:t>Thủ tục hành chính giữ nguyên</w:t>
      </w:r>
    </w:p>
    <w:tbl>
      <w:tblPr>
        <w:tblW w:w="15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90"/>
        <w:gridCol w:w="2407"/>
        <w:gridCol w:w="1417"/>
        <w:gridCol w:w="1701"/>
        <w:gridCol w:w="993"/>
        <w:gridCol w:w="3849"/>
        <w:gridCol w:w="951"/>
        <w:gridCol w:w="993"/>
        <w:gridCol w:w="993"/>
      </w:tblGrid>
      <w:tr w:rsidR="006C0BE4" w:rsidRPr="005832E7" w:rsidTr="00B5750B">
        <w:trPr>
          <w:trHeight w:val="315"/>
          <w:jc w:val="center"/>
        </w:trPr>
        <w:tc>
          <w:tcPr>
            <w:tcW w:w="567" w:type="dxa"/>
            <w:vMerge w:val="restart"/>
            <w:vAlign w:val="center"/>
          </w:tcPr>
          <w:p w:rsidR="006C0BE4" w:rsidRPr="005832E7" w:rsidRDefault="006C0BE4" w:rsidP="006C0BE4">
            <w:pPr>
              <w:spacing w:before="120" w:after="120"/>
              <w:jc w:val="center"/>
              <w:rPr>
                <w:b/>
                <w:bCs/>
              </w:rPr>
            </w:pPr>
            <w:r w:rsidRPr="005832E7">
              <w:rPr>
                <w:b/>
                <w:bCs/>
              </w:rPr>
              <w:t>TT</w:t>
            </w:r>
          </w:p>
        </w:tc>
        <w:tc>
          <w:tcPr>
            <w:tcW w:w="1290" w:type="dxa"/>
            <w:vMerge w:val="restart"/>
            <w:vAlign w:val="center"/>
          </w:tcPr>
          <w:p w:rsidR="006C0BE4" w:rsidRPr="005832E7" w:rsidRDefault="006C0BE4" w:rsidP="006C0BE4">
            <w:pPr>
              <w:spacing w:before="120" w:after="120"/>
              <w:jc w:val="center"/>
              <w:rPr>
                <w:b/>
                <w:bCs/>
              </w:rPr>
            </w:pPr>
            <w:r w:rsidRPr="005832E7">
              <w:rPr>
                <w:b/>
                <w:bCs/>
              </w:rPr>
              <w:t>Mã số hồ sơ TTHC</w:t>
            </w:r>
          </w:p>
        </w:tc>
        <w:tc>
          <w:tcPr>
            <w:tcW w:w="2407" w:type="dxa"/>
            <w:vMerge w:val="restart"/>
            <w:vAlign w:val="center"/>
          </w:tcPr>
          <w:p w:rsidR="006C0BE4" w:rsidRPr="005832E7" w:rsidRDefault="006C0BE4" w:rsidP="006C0BE4">
            <w:pPr>
              <w:spacing w:before="120" w:after="120"/>
              <w:jc w:val="center"/>
              <w:rPr>
                <w:b/>
                <w:bCs/>
              </w:rPr>
            </w:pPr>
            <w:r w:rsidRPr="005832E7">
              <w:rPr>
                <w:b/>
                <w:bCs/>
              </w:rPr>
              <w:t>Tên thủ tục hành chính</w:t>
            </w:r>
          </w:p>
        </w:tc>
        <w:tc>
          <w:tcPr>
            <w:tcW w:w="1417" w:type="dxa"/>
            <w:vMerge w:val="restart"/>
            <w:vAlign w:val="center"/>
          </w:tcPr>
          <w:p w:rsidR="006C0BE4" w:rsidRPr="005832E7" w:rsidRDefault="006C0BE4" w:rsidP="006C0BE4">
            <w:pPr>
              <w:spacing w:before="120" w:after="120"/>
              <w:jc w:val="center"/>
              <w:rPr>
                <w:b/>
                <w:bCs/>
              </w:rPr>
            </w:pPr>
            <w:r w:rsidRPr="005832E7">
              <w:rPr>
                <w:b/>
                <w:bCs/>
              </w:rPr>
              <w:t>Thời hạn</w:t>
            </w:r>
          </w:p>
          <w:p w:rsidR="006C0BE4" w:rsidRPr="005832E7" w:rsidRDefault="006C0BE4" w:rsidP="006C0BE4">
            <w:pPr>
              <w:spacing w:before="120" w:after="120"/>
              <w:jc w:val="center"/>
              <w:rPr>
                <w:b/>
                <w:bCs/>
              </w:rPr>
            </w:pPr>
            <w:r w:rsidRPr="005832E7">
              <w:rPr>
                <w:b/>
                <w:bCs/>
              </w:rPr>
              <w:t>giải quyết</w:t>
            </w:r>
          </w:p>
        </w:tc>
        <w:tc>
          <w:tcPr>
            <w:tcW w:w="1701" w:type="dxa"/>
            <w:vMerge w:val="restart"/>
            <w:vAlign w:val="center"/>
          </w:tcPr>
          <w:p w:rsidR="006C0BE4" w:rsidRPr="005832E7" w:rsidRDefault="006C0BE4" w:rsidP="006C0BE4">
            <w:pPr>
              <w:spacing w:before="120" w:after="120"/>
              <w:jc w:val="center"/>
              <w:rPr>
                <w:b/>
                <w:bCs/>
              </w:rPr>
            </w:pPr>
            <w:r w:rsidRPr="005832E7">
              <w:rPr>
                <w:b/>
                <w:bCs/>
              </w:rPr>
              <w:t>Địa điểm</w:t>
            </w:r>
          </w:p>
          <w:p w:rsidR="006C0BE4" w:rsidRPr="005832E7" w:rsidRDefault="006C0BE4" w:rsidP="006C0BE4">
            <w:pPr>
              <w:spacing w:before="120" w:after="120"/>
              <w:jc w:val="center"/>
              <w:rPr>
                <w:b/>
                <w:bCs/>
              </w:rPr>
            </w:pPr>
            <w:r w:rsidRPr="005832E7">
              <w:rPr>
                <w:b/>
                <w:bCs/>
              </w:rPr>
              <w:t>thực hiện</w:t>
            </w:r>
          </w:p>
        </w:tc>
        <w:tc>
          <w:tcPr>
            <w:tcW w:w="993" w:type="dxa"/>
            <w:vMerge w:val="restart"/>
            <w:vAlign w:val="center"/>
          </w:tcPr>
          <w:p w:rsidR="006C0BE4" w:rsidRPr="005832E7" w:rsidRDefault="006C0BE4" w:rsidP="006C0BE4">
            <w:pPr>
              <w:spacing w:before="120" w:after="120"/>
              <w:jc w:val="center"/>
              <w:rPr>
                <w:b/>
                <w:bCs/>
              </w:rPr>
            </w:pPr>
            <w:r w:rsidRPr="005832E7">
              <w:rPr>
                <w:b/>
                <w:bCs/>
              </w:rPr>
              <w:t>Phí, lệ phí</w:t>
            </w:r>
          </w:p>
        </w:tc>
        <w:tc>
          <w:tcPr>
            <w:tcW w:w="3849" w:type="dxa"/>
            <w:vMerge w:val="restart"/>
            <w:vAlign w:val="center"/>
          </w:tcPr>
          <w:p w:rsidR="006C0BE4" w:rsidRPr="005832E7" w:rsidRDefault="006C0BE4" w:rsidP="006C0BE4">
            <w:pPr>
              <w:spacing w:before="120" w:after="120"/>
              <w:jc w:val="center"/>
              <w:rPr>
                <w:b/>
                <w:bCs/>
              </w:rPr>
            </w:pPr>
            <w:r w:rsidRPr="005832E7">
              <w:rPr>
                <w:b/>
                <w:bCs/>
              </w:rPr>
              <w:t>Tên VBQPPL quy định nội dung TTHC</w:t>
            </w:r>
          </w:p>
        </w:tc>
        <w:tc>
          <w:tcPr>
            <w:tcW w:w="1944" w:type="dxa"/>
            <w:gridSpan w:val="2"/>
            <w:tcBorders>
              <w:bottom w:val="nil"/>
            </w:tcBorders>
            <w:vAlign w:val="center"/>
          </w:tcPr>
          <w:p w:rsidR="006C0BE4" w:rsidRPr="005832E7" w:rsidRDefault="006C0BE4" w:rsidP="006C0BE4">
            <w:pPr>
              <w:spacing w:before="120" w:after="120"/>
              <w:jc w:val="center"/>
              <w:rPr>
                <w:b/>
                <w:bCs/>
              </w:rPr>
            </w:pPr>
            <w:r w:rsidRPr="005832E7">
              <w:rPr>
                <w:b/>
                <w:bCs/>
              </w:rPr>
              <w:t>Cách thức thực hiện</w:t>
            </w:r>
          </w:p>
        </w:tc>
        <w:tc>
          <w:tcPr>
            <w:tcW w:w="993" w:type="dxa"/>
            <w:vMerge w:val="restart"/>
            <w:vAlign w:val="center"/>
          </w:tcPr>
          <w:p w:rsidR="006C0BE4" w:rsidRPr="005832E7" w:rsidRDefault="006C0BE4" w:rsidP="006C0BE4">
            <w:pPr>
              <w:spacing w:before="120" w:after="120"/>
              <w:jc w:val="center"/>
              <w:rPr>
                <w:b/>
                <w:bCs/>
              </w:rPr>
            </w:pPr>
            <w:r>
              <w:rPr>
                <w:b/>
                <w:bCs/>
              </w:rPr>
              <w:t>Số trang</w:t>
            </w:r>
          </w:p>
        </w:tc>
      </w:tr>
      <w:tr w:rsidR="006C0BE4" w:rsidRPr="005832E7" w:rsidTr="006C0BE4">
        <w:trPr>
          <w:trHeight w:val="315"/>
          <w:jc w:val="center"/>
        </w:trPr>
        <w:tc>
          <w:tcPr>
            <w:tcW w:w="567" w:type="dxa"/>
            <w:vMerge/>
            <w:vAlign w:val="center"/>
          </w:tcPr>
          <w:p w:rsidR="006C0BE4" w:rsidRPr="005832E7" w:rsidRDefault="006C0BE4" w:rsidP="006C0BE4">
            <w:pPr>
              <w:spacing w:before="120" w:after="120"/>
              <w:jc w:val="center"/>
              <w:rPr>
                <w:b/>
                <w:bCs/>
              </w:rPr>
            </w:pPr>
          </w:p>
        </w:tc>
        <w:tc>
          <w:tcPr>
            <w:tcW w:w="1290" w:type="dxa"/>
            <w:vMerge/>
            <w:vAlign w:val="center"/>
          </w:tcPr>
          <w:p w:rsidR="006C0BE4" w:rsidRPr="005832E7" w:rsidRDefault="006C0BE4" w:rsidP="006C0BE4">
            <w:pPr>
              <w:spacing w:before="120" w:after="120"/>
              <w:jc w:val="center"/>
              <w:rPr>
                <w:b/>
                <w:bCs/>
              </w:rPr>
            </w:pPr>
          </w:p>
        </w:tc>
        <w:tc>
          <w:tcPr>
            <w:tcW w:w="2407" w:type="dxa"/>
            <w:vMerge/>
            <w:vAlign w:val="center"/>
          </w:tcPr>
          <w:p w:rsidR="006C0BE4" w:rsidRPr="005832E7" w:rsidRDefault="006C0BE4" w:rsidP="006C0BE4">
            <w:pPr>
              <w:spacing w:before="120" w:after="120"/>
              <w:jc w:val="center"/>
              <w:rPr>
                <w:b/>
                <w:bCs/>
              </w:rPr>
            </w:pPr>
          </w:p>
        </w:tc>
        <w:tc>
          <w:tcPr>
            <w:tcW w:w="1417" w:type="dxa"/>
            <w:vMerge/>
            <w:vAlign w:val="center"/>
          </w:tcPr>
          <w:p w:rsidR="006C0BE4" w:rsidRPr="005832E7" w:rsidRDefault="006C0BE4" w:rsidP="006C0BE4">
            <w:pPr>
              <w:spacing w:before="120" w:after="120"/>
              <w:jc w:val="center"/>
              <w:rPr>
                <w:b/>
                <w:bCs/>
              </w:rPr>
            </w:pPr>
          </w:p>
        </w:tc>
        <w:tc>
          <w:tcPr>
            <w:tcW w:w="1701" w:type="dxa"/>
            <w:vMerge/>
            <w:vAlign w:val="center"/>
          </w:tcPr>
          <w:p w:rsidR="006C0BE4" w:rsidRPr="005832E7" w:rsidRDefault="006C0BE4" w:rsidP="006C0BE4">
            <w:pPr>
              <w:spacing w:before="120" w:after="120"/>
              <w:jc w:val="center"/>
              <w:rPr>
                <w:b/>
                <w:bCs/>
              </w:rPr>
            </w:pPr>
          </w:p>
        </w:tc>
        <w:tc>
          <w:tcPr>
            <w:tcW w:w="993" w:type="dxa"/>
            <w:vMerge/>
            <w:vAlign w:val="center"/>
          </w:tcPr>
          <w:p w:rsidR="006C0BE4" w:rsidRPr="005832E7" w:rsidRDefault="006C0BE4" w:rsidP="006C0BE4">
            <w:pPr>
              <w:spacing w:before="120" w:after="120"/>
              <w:jc w:val="center"/>
              <w:rPr>
                <w:b/>
                <w:bCs/>
              </w:rPr>
            </w:pPr>
          </w:p>
        </w:tc>
        <w:tc>
          <w:tcPr>
            <w:tcW w:w="3849" w:type="dxa"/>
            <w:vMerge/>
            <w:vAlign w:val="center"/>
          </w:tcPr>
          <w:p w:rsidR="006C0BE4" w:rsidRPr="005832E7" w:rsidRDefault="006C0BE4" w:rsidP="006C0BE4">
            <w:pPr>
              <w:spacing w:before="120" w:after="120"/>
              <w:jc w:val="center"/>
              <w:rPr>
                <w:b/>
                <w:bCs/>
              </w:rPr>
            </w:pPr>
          </w:p>
        </w:tc>
        <w:tc>
          <w:tcPr>
            <w:tcW w:w="951" w:type="dxa"/>
            <w:tcBorders>
              <w:bottom w:val="nil"/>
            </w:tcBorders>
            <w:vAlign w:val="center"/>
          </w:tcPr>
          <w:p w:rsidR="006C0BE4" w:rsidRPr="005832E7" w:rsidRDefault="006C0BE4" w:rsidP="006C0BE4">
            <w:pPr>
              <w:spacing w:before="120" w:after="120"/>
              <w:jc w:val="center"/>
              <w:rPr>
                <w:b/>
                <w:bCs/>
              </w:rPr>
            </w:pPr>
            <w:r w:rsidRPr="005832E7">
              <w:rPr>
                <w:b/>
                <w:bCs/>
              </w:rPr>
              <w:t>Nộp hồ sơ</w:t>
            </w:r>
          </w:p>
        </w:tc>
        <w:tc>
          <w:tcPr>
            <w:tcW w:w="993" w:type="dxa"/>
            <w:tcBorders>
              <w:bottom w:val="nil"/>
            </w:tcBorders>
            <w:vAlign w:val="center"/>
          </w:tcPr>
          <w:p w:rsidR="006C0BE4" w:rsidRPr="005832E7" w:rsidRDefault="006C0BE4" w:rsidP="006C0BE4">
            <w:pPr>
              <w:spacing w:before="120" w:after="120"/>
              <w:jc w:val="center"/>
              <w:rPr>
                <w:b/>
                <w:bCs/>
              </w:rPr>
            </w:pPr>
            <w:r w:rsidRPr="005832E7">
              <w:rPr>
                <w:b/>
                <w:bCs/>
              </w:rPr>
              <w:t>Trả hồ sơ</w:t>
            </w:r>
          </w:p>
        </w:tc>
        <w:tc>
          <w:tcPr>
            <w:tcW w:w="993" w:type="dxa"/>
            <w:vMerge/>
            <w:tcBorders>
              <w:bottom w:val="nil"/>
            </w:tcBorders>
          </w:tcPr>
          <w:p w:rsidR="006C0BE4" w:rsidRPr="005832E7" w:rsidRDefault="006C0BE4" w:rsidP="006C0BE4">
            <w:pPr>
              <w:spacing w:before="120" w:after="120"/>
              <w:jc w:val="center"/>
              <w:rPr>
                <w:b/>
                <w:bCs/>
              </w:rPr>
            </w:pPr>
          </w:p>
        </w:tc>
      </w:tr>
      <w:tr w:rsidR="006C0BE4" w:rsidRPr="005832E7" w:rsidTr="006C0BE4">
        <w:trPr>
          <w:trHeight w:val="315"/>
          <w:jc w:val="center"/>
        </w:trPr>
        <w:tc>
          <w:tcPr>
            <w:tcW w:w="567"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center"/>
              <w:rPr>
                <w:color w:val="000000"/>
              </w:rPr>
            </w:pPr>
            <w:r w:rsidRPr="005832E7">
              <w:rPr>
                <w:color w:val="000000"/>
              </w:rPr>
              <w:t>01</w:t>
            </w:r>
          </w:p>
        </w:tc>
        <w:tc>
          <w:tcPr>
            <w:tcW w:w="1290"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center"/>
            </w:pPr>
            <w:r w:rsidRPr="005832E7">
              <w:t>2.001375</w:t>
            </w:r>
          </w:p>
        </w:tc>
        <w:tc>
          <w:tcPr>
            <w:tcW w:w="2407"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both"/>
              <w:rPr>
                <w:bCs/>
                <w:color w:val="000000"/>
              </w:rPr>
            </w:pPr>
            <w:r w:rsidRPr="005832E7">
              <w:rPr>
                <w:bCs/>
                <w:lang w:val="vi-VN"/>
              </w:rPr>
              <w:t xml:space="preserve">Cấp </w:t>
            </w:r>
            <w:r w:rsidRPr="005832E7">
              <w:rPr>
                <w:bCs/>
                <w:lang w:val="pt-BR"/>
              </w:rPr>
              <w:t>g</w:t>
            </w:r>
            <w:r w:rsidRPr="005832E7">
              <w:rPr>
                <w:bCs/>
                <w:lang w:val="vi-VN"/>
              </w:rPr>
              <w:t>iấy giới thiệu đi thăm viếng mộ liệt sĩ</w:t>
            </w:r>
            <w:r w:rsidRPr="005832E7">
              <w:rPr>
                <w:bCs/>
                <w:lang w:val="pt-BR"/>
              </w:rPr>
              <w:t xml:space="preserve"> và hỗ trợ thăm viếng mộ liệt sĩ</w:t>
            </w:r>
          </w:p>
        </w:tc>
        <w:tc>
          <w:tcPr>
            <w:tcW w:w="1417"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center"/>
              <w:rPr>
                <w:bCs/>
                <w:color w:val="000000"/>
              </w:rPr>
            </w:pPr>
            <w:r w:rsidRPr="005832E7">
              <w:rPr>
                <w:bCs/>
                <w:color w:val="000000"/>
              </w:rPr>
              <w:t>03 ngày làm việc</w:t>
            </w:r>
          </w:p>
        </w:tc>
        <w:tc>
          <w:tcPr>
            <w:tcW w:w="1701"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center"/>
              <w:rPr>
                <w:bCs/>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Văn phòng HĐND-UBND</w:t>
            </w:r>
            <w:r w:rsidRPr="008D0A68">
              <w:rPr>
                <w:rFonts w:eastAsia="Times New Roman"/>
                <w:szCs w:val="28"/>
                <w:lang w:val="nl-NL"/>
              </w:rPr>
              <w:t xml:space="preserve"> cấp huyện</w:t>
            </w:r>
          </w:p>
        </w:tc>
        <w:tc>
          <w:tcPr>
            <w:tcW w:w="993"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center"/>
              <w:rPr>
                <w:color w:val="000000"/>
              </w:rPr>
            </w:pPr>
            <w:r w:rsidRPr="005832E7">
              <w:rPr>
                <w:color w:val="000000"/>
              </w:rPr>
              <w:t>Không</w:t>
            </w:r>
          </w:p>
        </w:tc>
        <w:tc>
          <w:tcPr>
            <w:tcW w:w="3849"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both"/>
              <w:rPr>
                <w:lang w:val="hr-HR"/>
              </w:rPr>
            </w:pPr>
            <w:r w:rsidRPr="005832E7">
              <w:rPr>
                <w:lang w:val="nl-NL"/>
              </w:rPr>
              <w:t>Khoản 1, Điều 17 Th</w:t>
            </w:r>
            <w:r w:rsidRPr="005832E7">
              <w:rPr>
                <w:lang w:val="hr-HR"/>
              </w:rPr>
              <w:t>ô</w:t>
            </w:r>
            <w:r w:rsidRPr="005832E7">
              <w:rPr>
                <w:lang w:val="nl-NL"/>
              </w:rPr>
              <w:t>ng</w:t>
            </w:r>
            <w:r w:rsidRPr="005832E7">
              <w:rPr>
                <w:lang w:val="hr-HR"/>
              </w:rPr>
              <w:t xml:space="preserve"> </w:t>
            </w:r>
            <w:r w:rsidRPr="005832E7">
              <w:rPr>
                <w:lang w:val="nl-NL"/>
              </w:rPr>
              <w:t>t</w:t>
            </w:r>
            <w:r w:rsidRPr="005832E7">
              <w:rPr>
                <w:lang w:val="hr-HR"/>
              </w:rPr>
              <w:t xml:space="preserve">ư liên tịch </w:t>
            </w:r>
            <w:r w:rsidRPr="005832E7">
              <w:rPr>
                <w:lang w:val="nl-NL"/>
              </w:rPr>
              <w:t>số</w:t>
            </w:r>
            <w:r w:rsidRPr="005832E7">
              <w:rPr>
                <w:lang w:val="hr-HR"/>
              </w:rPr>
              <w:t xml:space="preserve"> </w:t>
            </w:r>
            <w:r w:rsidRPr="005832E7">
              <w:t>13</w:t>
            </w:r>
            <w:r w:rsidRPr="005832E7">
              <w:rPr>
                <w:lang w:val="hr-HR"/>
              </w:rPr>
              <w:t>/20</w:t>
            </w:r>
            <w:r w:rsidRPr="005832E7">
              <w:rPr>
                <w:lang w:val="vi-VN"/>
              </w:rPr>
              <w:t>1</w:t>
            </w:r>
            <w:r w:rsidRPr="005832E7">
              <w:t>4</w:t>
            </w:r>
            <w:r w:rsidRPr="005832E7">
              <w:rPr>
                <w:lang w:val="hr-HR"/>
              </w:rPr>
              <w:t>/</w:t>
            </w:r>
            <w:r w:rsidRPr="005832E7">
              <w:rPr>
                <w:lang w:val="nl-NL"/>
              </w:rPr>
              <w:t>TT</w:t>
            </w:r>
            <w:r w:rsidRPr="005832E7">
              <w:rPr>
                <w:lang w:val="hr-HR"/>
              </w:rPr>
              <w:t>-</w:t>
            </w:r>
            <w:r w:rsidRPr="005832E7">
              <w:rPr>
                <w:lang w:val="nl-NL"/>
              </w:rPr>
              <w:t>BL</w:t>
            </w:r>
            <w:r w:rsidRPr="005832E7">
              <w:rPr>
                <w:lang w:val="hr-HR"/>
              </w:rPr>
              <w:t>Đ</w:t>
            </w:r>
            <w:r w:rsidRPr="005832E7">
              <w:rPr>
                <w:lang w:val="nl-NL"/>
              </w:rPr>
              <w:t>TBXH</w:t>
            </w:r>
            <w:r w:rsidRPr="005832E7">
              <w:rPr>
                <w:lang w:val="hr-HR"/>
              </w:rPr>
              <w:t xml:space="preserve"> </w:t>
            </w:r>
            <w:r w:rsidRPr="005832E7">
              <w:rPr>
                <w:lang w:val="nl-NL"/>
              </w:rPr>
              <w:t>ng</w:t>
            </w:r>
            <w:r w:rsidRPr="005832E7">
              <w:rPr>
                <w:lang w:val="hr-HR"/>
              </w:rPr>
              <w:t>à</w:t>
            </w:r>
            <w:r w:rsidRPr="005832E7">
              <w:rPr>
                <w:lang w:val="nl-NL"/>
              </w:rPr>
              <w:t>y</w:t>
            </w:r>
            <w:r w:rsidRPr="005832E7">
              <w:rPr>
                <w:lang w:val="hr-HR"/>
              </w:rPr>
              <w:t xml:space="preserve"> </w:t>
            </w:r>
            <w:r w:rsidRPr="005832E7">
              <w:t>03</w:t>
            </w:r>
            <w:r w:rsidRPr="005832E7">
              <w:rPr>
                <w:lang w:val="hr-HR"/>
              </w:rPr>
              <w:t>/</w:t>
            </w:r>
            <w:r w:rsidRPr="005832E7">
              <w:rPr>
                <w:lang w:val="vi-VN"/>
              </w:rPr>
              <w:t>5</w:t>
            </w:r>
            <w:r w:rsidRPr="005832E7">
              <w:rPr>
                <w:lang w:val="hr-HR"/>
              </w:rPr>
              <w:t>/20</w:t>
            </w:r>
            <w:r w:rsidRPr="005832E7">
              <w:rPr>
                <w:lang w:val="vi-VN"/>
              </w:rPr>
              <w:t>1</w:t>
            </w:r>
            <w:r w:rsidRPr="005832E7">
              <w:t>4</w:t>
            </w:r>
            <w:r w:rsidRPr="005832E7">
              <w:rPr>
                <w:lang w:val="vi-VN"/>
              </w:rPr>
              <w:t xml:space="preserve"> </w:t>
            </w:r>
            <w:r w:rsidRPr="005832E7">
              <w:rPr>
                <w:lang w:val="nl-NL"/>
              </w:rPr>
              <w:t>của</w:t>
            </w:r>
            <w:r w:rsidRPr="005832E7">
              <w:rPr>
                <w:lang w:val="hr-HR"/>
              </w:rPr>
              <w:t xml:space="preserve"> </w:t>
            </w:r>
            <w:r w:rsidRPr="005832E7">
              <w:rPr>
                <w:lang w:val="nl-NL"/>
              </w:rPr>
              <w:t>Bộ</w:t>
            </w:r>
            <w:r w:rsidRPr="005832E7">
              <w:rPr>
                <w:lang w:val="hr-HR"/>
              </w:rPr>
              <w:t xml:space="preserve"> </w:t>
            </w:r>
            <w:r w:rsidRPr="005832E7">
              <w:rPr>
                <w:lang w:val="nl-NL"/>
              </w:rPr>
              <w:t>Lao</w:t>
            </w:r>
            <w:r w:rsidRPr="005832E7">
              <w:rPr>
                <w:lang w:val="hr-HR"/>
              </w:rPr>
              <w:t xml:space="preserve"> đ</w:t>
            </w:r>
            <w:r w:rsidRPr="005832E7">
              <w:rPr>
                <w:lang w:val="nl-NL"/>
              </w:rPr>
              <w:t>ộng</w:t>
            </w:r>
            <w:r w:rsidRPr="005832E7">
              <w:rPr>
                <w:lang w:val="hr-HR"/>
              </w:rPr>
              <w:t xml:space="preserve"> – </w:t>
            </w:r>
            <w:r w:rsidRPr="005832E7">
              <w:rPr>
                <w:lang w:val="nl-NL"/>
              </w:rPr>
              <w:t>Th</w:t>
            </w:r>
            <w:r w:rsidRPr="005832E7">
              <w:rPr>
                <w:lang w:val="hr-HR"/>
              </w:rPr>
              <w:t>ươ</w:t>
            </w:r>
            <w:r w:rsidRPr="005832E7">
              <w:rPr>
                <w:lang w:val="nl-NL"/>
              </w:rPr>
              <w:t>ng</w:t>
            </w:r>
            <w:r w:rsidRPr="005832E7">
              <w:rPr>
                <w:lang w:val="hr-HR"/>
              </w:rPr>
              <w:t xml:space="preserve"> </w:t>
            </w:r>
            <w:r w:rsidRPr="005832E7">
              <w:rPr>
                <w:lang w:val="nl-NL"/>
              </w:rPr>
              <w:t>binh</w:t>
            </w:r>
            <w:r w:rsidRPr="005832E7">
              <w:rPr>
                <w:lang w:val="hr-HR"/>
              </w:rPr>
              <w:t xml:space="preserve"> </w:t>
            </w:r>
            <w:r w:rsidRPr="005832E7">
              <w:rPr>
                <w:lang w:val="nl-NL"/>
              </w:rPr>
              <w:t>v</w:t>
            </w:r>
            <w:r w:rsidRPr="005832E7">
              <w:rPr>
                <w:lang w:val="hr-HR"/>
              </w:rPr>
              <w:t xml:space="preserve">à </w:t>
            </w:r>
            <w:r w:rsidRPr="005832E7">
              <w:rPr>
                <w:lang w:val="nl-NL"/>
              </w:rPr>
              <w:t>X</w:t>
            </w:r>
            <w:r w:rsidRPr="005832E7">
              <w:rPr>
                <w:lang w:val="hr-HR"/>
              </w:rPr>
              <w:t xml:space="preserve">ã </w:t>
            </w:r>
            <w:r w:rsidRPr="005832E7">
              <w:rPr>
                <w:lang w:val="nl-NL"/>
              </w:rPr>
              <w:t>hội và Bộ Tài chính h</w:t>
            </w:r>
            <w:r w:rsidRPr="005832E7">
              <w:rPr>
                <w:lang w:val="hr-HR"/>
              </w:rPr>
              <w:t>ư</w:t>
            </w:r>
            <w:r w:rsidRPr="005832E7">
              <w:rPr>
                <w:lang w:val="nl-NL"/>
              </w:rPr>
              <w:t>ớng</w:t>
            </w:r>
            <w:r w:rsidRPr="005832E7">
              <w:rPr>
                <w:lang w:val="hr-HR"/>
              </w:rPr>
              <w:t xml:space="preserve"> </w:t>
            </w:r>
            <w:r w:rsidRPr="005832E7">
              <w:rPr>
                <w:lang w:val="nl-NL"/>
              </w:rPr>
              <w:t>dẫn chế độ điều dưỡng phục hồi sức khỏe, cấp phương tiện trợ giúp, dụng cụ chỉnh hình đối với người có công cách mạng và thân nhân, quản lý các công trình ghi công liệt sĩ</w:t>
            </w:r>
            <w:r w:rsidRPr="005832E7">
              <w:rPr>
                <w:lang w:val="hr-HR"/>
              </w:rPr>
              <w:t>.</w:t>
            </w:r>
          </w:p>
        </w:tc>
        <w:tc>
          <w:tcPr>
            <w:tcW w:w="951"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both"/>
              <w:rPr>
                <w:color w:val="000000"/>
                <w:lang w:val="hr-HR"/>
              </w:rPr>
            </w:pPr>
            <w:r w:rsidRPr="005832E7">
              <w:rPr>
                <w:color w:val="000000"/>
                <w:lang w:val="hr-HR"/>
              </w:rPr>
              <w:t>- Trực tiếp;</w:t>
            </w:r>
          </w:p>
          <w:p w:rsidR="006C0BE4" w:rsidRPr="005832E7" w:rsidRDefault="006C0BE4" w:rsidP="006C0BE4">
            <w:pPr>
              <w:spacing w:before="120" w:after="120"/>
              <w:jc w:val="both"/>
              <w:rPr>
                <w:color w:val="000000"/>
                <w:lang w:val="hr-HR"/>
              </w:rPr>
            </w:pPr>
            <w:r w:rsidRPr="005832E7">
              <w:rPr>
                <w:color w:val="000000"/>
                <w:lang w:val="hr-HR"/>
              </w:rPr>
              <w:t>- Qua dịch vụ công trực tuyến  mức 3</w:t>
            </w:r>
          </w:p>
        </w:tc>
        <w:tc>
          <w:tcPr>
            <w:tcW w:w="993"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both"/>
              <w:rPr>
                <w:color w:val="000000"/>
                <w:lang w:val="hr-HR"/>
              </w:rPr>
            </w:pPr>
            <w:r w:rsidRPr="005832E7">
              <w:rPr>
                <w:color w:val="000000"/>
                <w:lang w:val="hr-HR"/>
              </w:rPr>
              <w:t>- Trực tiếp;</w:t>
            </w:r>
          </w:p>
          <w:p w:rsidR="006C0BE4" w:rsidRPr="005832E7" w:rsidRDefault="006C0BE4" w:rsidP="006C0BE4">
            <w:pPr>
              <w:spacing w:before="120" w:after="120"/>
              <w:jc w:val="both"/>
              <w:rPr>
                <w:color w:val="000000"/>
                <w:lang w:val="hr-HR"/>
              </w:rPr>
            </w:pPr>
            <w:r w:rsidRPr="005832E7">
              <w:rPr>
                <w:color w:val="000000"/>
                <w:lang w:val="hr-HR"/>
              </w:rPr>
              <w:t>- Qua dịch vụ công trực tuyến  mức 3</w:t>
            </w:r>
          </w:p>
        </w:tc>
        <w:tc>
          <w:tcPr>
            <w:tcW w:w="993" w:type="dxa"/>
            <w:tcBorders>
              <w:top w:val="single" w:sz="4" w:space="0" w:color="auto"/>
              <w:left w:val="single" w:sz="4" w:space="0" w:color="auto"/>
              <w:bottom w:val="single" w:sz="4" w:space="0" w:color="auto"/>
              <w:right w:val="single" w:sz="4" w:space="0" w:color="auto"/>
            </w:tcBorders>
          </w:tcPr>
          <w:p w:rsidR="006C0BE4" w:rsidRPr="005832E7" w:rsidRDefault="006C0BE4" w:rsidP="006C0BE4">
            <w:pPr>
              <w:spacing w:before="120" w:after="120"/>
              <w:jc w:val="both"/>
              <w:rPr>
                <w:color w:val="000000"/>
                <w:lang w:val="hr-HR"/>
              </w:rPr>
            </w:pPr>
          </w:p>
        </w:tc>
      </w:tr>
      <w:tr w:rsidR="006C0BE4" w:rsidRPr="005832E7" w:rsidTr="006C0BE4">
        <w:trPr>
          <w:trHeight w:val="315"/>
          <w:jc w:val="center"/>
        </w:trPr>
        <w:tc>
          <w:tcPr>
            <w:tcW w:w="567"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center"/>
              <w:rPr>
                <w:color w:val="000000"/>
              </w:rPr>
            </w:pPr>
            <w:r w:rsidRPr="005832E7">
              <w:rPr>
                <w:color w:val="000000"/>
              </w:rPr>
              <w:t>02</w:t>
            </w:r>
          </w:p>
        </w:tc>
        <w:tc>
          <w:tcPr>
            <w:tcW w:w="1290"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center"/>
            </w:pPr>
            <w:r w:rsidRPr="005832E7">
              <w:t>2.001378</w:t>
            </w:r>
          </w:p>
        </w:tc>
        <w:tc>
          <w:tcPr>
            <w:tcW w:w="2407"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both"/>
              <w:rPr>
                <w:bCs/>
                <w:color w:val="000000"/>
              </w:rPr>
            </w:pPr>
            <w:r w:rsidRPr="005832E7">
              <w:rPr>
                <w:bCs/>
                <w:color w:val="000000"/>
              </w:rPr>
              <w:t>Hỗ trợ tiền cho người có công đi làm phương tiện trợ giúp, dụng cụ chỉnh hình; đi điều trị phục hồi chức năng</w:t>
            </w:r>
          </w:p>
        </w:tc>
        <w:tc>
          <w:tcPr>
            <w:tcW w:w="1417"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center"/>
              <w:rPr>
                <w:bCs/>
                <w:color w:val="000000"/>
              </w:rPr>
            </w:pPr>
            <w:r w:rsidRPr="005832E7">
              <w:rPr>
                <w:bCs/>
                <w:color w:val="000000"/>
              </w:rPr>
              <w:t>Không quy định thời gian</w:t>
            </w:r>
          </w:p>
        </w:tc>
        <w:tc>
          <w:tcPr>
            <w:tcW w:w="1701"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center"/>
              <w:rPr>
                <w:bCs/>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Văn phòng HĐND-UBND</w:t>
            </w:r>
            <w:r w:rsidRPr="008D0A68">
              <w:rPr>
                <w:rFonts w:eastAsia="Times New Roman"/>
                <w:szCs w:val="28"/>
                <w:lang w:val="nl-NL"/>
              </w:rPr>
              <w:t xml:space="preserve"> cấp huyện</w:t>
            </w:r>
          </w:p>
        </w:tc>
        <w:tc>
          <w:tcPr>
            <w:tcW w:w="993"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center"/>
              <w:rPr>
                <w:color w:val="000000"/>
              </w:rPr>
            </w:pPr>
            <w:r w:rsidRPr="005832E7">
              <w:rPr>
                <w:color w:val="000000"/>
              </w:rPr>
              <w:t>Không</w:t>
            </w:r>
          </w:p>
        </w:tc>
        <w:tc>
          <w:tcPr>
            <w:tcW w:w="3849"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both"/>
              <w:rPr>
                <w:lang w:val="hr-HR"/>
              </w:rPr>
            </w:pPr>
            <w:r w:rsidRPr="005832E7">
              <w:rPr>
                <w:lang w:val="nl-NL"/>
              </w:rPr>
              <w:t>Điều 9 Th</w:t>
            </w:r>
            <w:r w:rsidRPr="005832E7">
              <w:rPr>
                <w:lang w:val="hr-HR"/>
              </w:rPr>
              <w:t>ô</w:t>
            </w:r>
            <w:r w:rsidRPr="005832E7">
              <w:rPr>
                <w:lang w:val="nl-NL"/>
              </w:rPr>
              <w:t>ng</w:t>
            </w:r>
            <w:r w:rsidRPr="005832E7">
              <w:rPr>
                <w:lang w:val="hr-HR"/>
              </w:rPr>
              <w:t xml:space="preserve"> </w:t>
            </w:r>
            <w:r w:rsidRPr="005832E7">
              <w:rPr>
                <w:lang w:val="nl-NL"/>
              </w:rPr>
              <w:t>t</w:t>
            </w:r>
            <w:r w:rsidRPr="005832E7">
              <w:rPr>
                <w:lang w:val="hr-HR"/>
              </w:rPr>
              <w:t xml:space="preserve">ư liên tịch </w:t>
            </w:r>
            <w:r w:rsidRPr="005832E7">
              <w:rPr>
                <w:lang w:val="nl-NL"/>
              </w:rPr>
              <w:t>số</w:t>
            </w:r>
            <w:r w:rsidRPr="005832E7">
              <w:rPr>
                <w:lang w:val="hr-HR"/>
              </w:rPr>
              <w:t xml:space="preserve"> </w:t>
            </w:r>
            <w:r w:rsidRPr="005832E7">
              <w:t>13</w:t>
            </w:r>
            <w:r w:rsidRPr="005832E7">
              <w:rPr>
                <w:lang w:val="hr-HR"/>
              </w:rPr>
              <w:t>/20</w:t>
            </w:r>
            <w:r w:rsidRPr="005832E7">
              <w:rPr>
                <w:lang w:val="vi-VN"/>
              </w:rPr>
              <w:t>1</w:t>
            </w:r>
            <w:r w:rsidRPr="005832E7">
              <w:t>4</w:t>
            </w:r>
            <w:r w:rsidRPr="005832E7">
              <w:rPr>
                <w:lang w:val="hr-HR"/>
              </w:rPr>
              <w:t>/</w:t>
            </w:r>
            <w:r w:rsidRPr="005832E7">
              <w:rPr>
                <w:lang w:val="nl-NL"/>
              </w:rPr>
              <w:t>TT</w:t>
            </w:r>
            <w:r w:rsidRPr="005832E7">
              <w:rPr>
                <w:lang w:val="hr-HR"/>
              </w:rPr>
              <w:t>-</w:t>
            </w:r>
            <w:r w:rsidRPr="005832E7">
              <w:rPr>
                <w:lang w:val="nl-NL"/>
              </w:rPr>
              <w:t>BL</w:t>
            </w:r>
            <w:r w:rsidRPr="005832E7">
              <w:rPr>
                <w:lang w:val="hr-HR"/>
              </w:rPr>
              <w:t>Đ</w:t>
            </w:r>
            <w:r w:rsidRPr="005832E7">
              <w:rPr>
                <w:lang w:val="nl-NL"/>
              </w:rPr>
              <w:t>TBXH</w:t>
            </w:r>
            <w:r w:rsidRPr="005832E7">
              <w:rPr>
                <w:lang w:val="hr-HR"/>
              </w:rPr>
              <w:t xml:space="preserve"> </w:t>
            </w:r>
            <w:r w:rsidRPr="005832E7">
              <w:rPr>
                <w:lang w:val="nl-NL"/>
              </w:rPr>
              <w:t>ng</w:t>
            </w:r>
            <w:r w:rsidRPr="005832E7">
              <w:rPr>
                <w:lang w:val="hr-HR"/>
              </w:rPr>
              <w:t>à</w:t>
            </w:r>
            <w:r w:rsidRPr="005832E7">
              <w:rPr>
                <w:lang w:val="nl-NL"/>
              </w:rPr>
              <w:t>y</w:t>
            </w:r>
            <w:r w:rsidRPr="005832E7">
              <w:rPr>
                <w:lang w:val="hr-HR"/>
              </w:rPr>
              <w:t xml:space="preserve"> </w:t>
            </w:r>
            <w:r w:rsidRPr="005832E7">
              <w:t>03</w:t>
            </w:r>
            <w:r w:rsidRPr="005832E7">
              <w:rPr>
                <w:lang w:val="hr-HR"/>
              </w:rPr>
              <w:t>/</w:t>
            </w:r>
            <w:r w:rsidRPr="005832E7">
              <w:rPr>
                <w:lang w:val="vi-VN"/>
              </w:rPr>
              <w:t>5</w:t>
            </w:r>
            <w:r w:rsidRPr="005832E7">
              <w:rPr>
                <w:lang w:val="hr-HR"/>
              </w:rPr>
              <w:t>/20</w:t>
            </w:r>
            <w:r w:rsidRPr="005832E7">
              <w:rPr>
                <w:lang w:val="vi-VN"/>
              </w:rPr>
              <w:t>1</w:t>
            </w:r>
            <w:r w:rsidRPr="005832E7">
              <w:t>4</w:t>
            </w:r>
            <w:r w:rsidRPr="005832E7">
              <w:rPr>
                <w:lang w:val="vi-VN"/>
              </w:rPr>
              <w:t xml:space="preserve"> </w:t>
            </w:r>
            <w:r w:rsidRPr="005832E7">
              <w:rPr>
                <w:lang w:val="nl-NL"/>
              </w:rPr>
              <w:t>của</w:t>
            </w:r>
            <w:r w:rsidRPr="005832E7">
              <w:rPr>
                <w:lang w:val="hr-HR"/>
              </w:rPr>
              <w:t xml:space="preserve"> </w:t>
            </w:r>
            <w:r w:rsidRPr="005832E7">
              <w:rPr>
                <w:lang w:val="nl-NL"/>
              </w:rPr>
              <w:t>Bộ</w:t>
            </w:r>
            <w:r w:rsidRPr="005832E7">
              <w:rPr>
                <w:lang w:val="hr-HR"/>
              </w:rPr>
              <w:t xml:space="preserve"> </w:t>
            </w:r>
            <w:r w:rsidRPr="005832E7">
              <w:rPr>
                <w:lang w:val="nl-NL"/>
              </w:rPr>
              <w:t>Lao</w:t>
            </w:r>
            <w:r w:rsidRPr="005832E7">
              <w:rPr>
                <w:lang w:val="hr-HR"/>
              </w:rPr>
              <w:t xml:space="preserve"> đ</w:t>
            </w:r>
            <w:r w:rsidRPr="005832E7">
              <w:rPr>
                <w:lang w:val="nl-NL"/>
              </w:rPr>
              <w:t>ộng</w:t>
            </w:r>
            <w:r w:rsidRPr="005832E7">
              <w:rPr>
                <w:lang w:val="hr-HR"/>
              </w:rPr>
              <w:t xml:space="preserve"> – </w:t>
            </w:r>
            <w:r w:rsidRPr="005832E7">
              <w:rPr>
                <w:lang w:val="nl-NL"/>
              </w:rPr>
              <w:t>Th</w:t>
            </w:r>
            <w:r w:rsidRPr="005832E7">
              <w:rPr>
                <w:lang w:val="hr-HR"/>
              </w:rPr>
              <w:t>ươ</w:t>
            </w:r>
            <w:r w:rsidRPr="005832E7">
              <w:rPr>
                <w:lang w:val="nl-NL"/>
              </w:rPr>
              <w:t>ng</w:t>
            </w:r>
            <w:r w:rsidRPr="005832E7">
              <w:rPr>
                <w:lang w:val="hr-HR"/>
              </w:rPr>
              <w:t xml:space="preserve"> </w:t>
            </w:r>
            <w:r w:rsidRPr="005832E7">
              <w:rPr>
                <w:lang w:val="nl-NL"/>
              </w:rPr>
              <w:t>binh</w:t>
            </w:r>
            <w:r w:rsidRPr="005832E7">
              <w:rPr>
                <w:lang w:val="hr-HR"/>
              </w:rPr>
              <w:t xml:space="preserve"> </w:t>
            </w:r>
            <w:r w:rsidRPr="005832E7">
              <w:rPr>
                <w:lang w:val="nl-NL"/>
              </w:rPr>
              <w:t>v</w:t>
            </w:r>
            <w:r w:rsidRPr="005832E7">
              <w:rPr>
                <w:lang w:val="hr-HR"/>
              </w:rPr>
              <w:t xml:space="preserve">à </w:t>
            </w:r>
            <w:r w:rsidRPr="005832E7">
              <w:rPr>
                <w:lang w:val="nl-NL"/>
              </w:rPr>
              <w:t>X</w:t>
            </w:r>
            <w:r w:rsidRPr="005832E7">
              <w:rPr>
                <w:lang w:val="hr-HR"/>
              </w:rPr>
              <w:t xml:space="preserve">ã </w:t>
            </w:r>
            <w:r w:rsidRPr="005832E7">
              <w:rPr>
                <w:lang w:val="nl-NL"/>
              </w:rPr>
              <w:t>hội và Bộ Tài chính h</w:t>
            </w:r>
            <w:r w:rsidRPr="005832E7">
              <w:rPr>
                <w:lang w:val="hr-HR"/>
              </w:rPr>
              <w:t>ư</w:t>
            </w:r>
            <w:r w:rsidRPr="005832E7">
              <w:rPr>
                <w:lang w:val="nl-NL"/>
              </w:rPr>
              <w:t>ớng</w:t>
            </w:r>
            <w:r w:rsidRPr="005832E7">
              <w:rPr>
                <w:lang w:val="hr-HR"/>
              </w:rPr>
              <w:t xml:space="preserve"> </w:t>
            </w:r>
            <w:r w:rsidRPr="005832E7">
              <w:rPr>
                <w:lang w:val="nl-NL"/>
              </w:rPr>
              <w:t>dẫn chế độ điều dưỡng phục hồi sức khỏe, cấp phương tiện trợ giúp, dụng cụ chỉnh hình đối với người có công cách mạng và thân nhân, quản lý các công trình ghi công liệt sĩ</w:t>
            </w:r>
            <w:r w:rsidRPr="005832E7">
              <w:rPr>
                <w:lang w:val="hr-HR"/>
              </w:rPr>
              <w:t>.</w:t>
            </w:r>
          </w:p>
        </w:tc>
        <w:tc>
          <w:tcPr>
            <w:tcW w:w="951"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both"/>
              <w:rPr>
                <w:color w:val="000000"/>
                <w:lang w:val="hr-HR"/>
              </w:rPr>
            </w:pPr>
            <w:r w:rsidRPr="005832E7">
              <w:rPr>
                <w:color w:val="000000"/>
                <w:lang w:val="hr-HR"/>
              </w:rPr>
              <w:t>- Trực tiếp;</w:t>
            </w:r>
          </w:p>
          <w:p w:rsidR="006C0BE4" w:rsidRPr="005832E7" w:rsidRDefault="006C0BE4" w:rsidP="006C0BE4">
            <w:pPr>
              <w:spacing w:before="120" w:after="120"/>
              <w:jc w:val="both"/>
              <w:rPr>
                <w:color w:val="000000"/>
                <w:lang w:val="hr-HR"/>
              </w:rPr>
            </w:pPr>
            <w:r w:rsidRPr="005832E7">
              <w:rPr>
                <w:color w:val="000000"/>
                <w:lang w:val="hr-HR"/>
              </w:rPr>
              <w:t>- Qua dịch vụ công trực tuyến  mức 3</w:t>
            </w:r>
          </w:p>
        </w:tc>
        <w:tc>
          <w:tcPr>
            <w:tcW w:w="993" w:type="dxa"/>
            <w:tcBorders>
              <w:top w:val="single" w:sz="4" w:space="0" w:color="auto"/>
              <w:left w:val="single" w:sz="4" w:space="0" w:color="auto"/>
              <w:bottom w:val="single" w:sz="4" w:space="0" w:color="auto"/>
              <w:right w:val="single" w:sz="4" w:space="0" w:color="auto"/>
            </w:tcBorders>
            <w:vAlign w:val="center"/>
          </w:tcPr>
          <w:p w:rsidR="006C0BE4" w:rsidRPr="005832E7" w:rsidRDefault="006C0BE4" w:rsidP="006C0BE4">
            <w:pPr>
              <w:spacing w:before="120" w:after="120"/>
              <w:jc w:val="both"/>
              <w:rPr>
                <w:color w:val="000000"/>
                <w:lang w:val="hr-HR"/>
              </w:rPr>
            </w:pPr>
            <w:r w:rsidRPr="005832E7">
              <w:rPr>
                <w:color w:val="000000"/>
                <w:lang w:val="hr-HR"/>
              </w:rPr>
              <w:t>- Trực tiếp;</w:t>
            </w:r>
          </w:p>
          <w:p w:rsidR="006C0BE4" w:rsidRPr="005832E7" w:rsidRDefault="006C0BE4" w:rsidP="006C0BE4">
            <w:pPr>
              <w:spacing w:before="120" w:after="120"/>
              <w:jc w:val="both"/>
              <w:rPr>
                <w:color w:val="000000"/>
                <w:lang w:val="hr-HR"/>
              </w:rPr>
            </w:pPr>
            <w:r w:rsidRPr="005832E7">
              <w:rPr>
                <w:color w:val="000000"/>
                <w:lang w:val="hr-HR"/>
              </w:rPr>
              <w:t>- Qua dịch vụ công trực tuyến  mức 3</w:t>
            </w:r>
          </w:p>
        </w:tc>
        <w:tc>
          <w:tcPr>
            <w:tcW w:w="993" w:type="dxa"/>
            <w:tcBorders>
              <w:top w:val="single" w:sz="4" w:space="0" w:color="auto"/>
              <w:left w:val="single" w:sz="4" w:space="0" w:color="auto"/>
              <w:bottom w:val="single" w:sz="4" w:space="0" w:color="auto"/>
              <w:right w:val="single" w:sz="4" w:space="0" w:color="auto"/>
            </w:tcBorders>
          </w:tcPr>
          <w:p w:rsidR="006C0BE4" w:rsidRPr="005832E7" w:rsidRDefault="006C0BE4" w:rsidP="006C0BE4">
            <w:pPr>
              <w:spacing w:before="120" w:after="120"/>
              <w:jc w:val="both"/>
              <w:rPr>
                <w:color w:val="000000"/>
                <w:lang w:val="hr-HR"/>
              </w:rPr>
            </w:pPr>
          </w:p>
        </w:tc>
      </w:tr>
    </w:tbl>
    <w:p w:rsidR="006C0BE4" w:rsidRDefault="006C0BE4" w:rsidP="00B50F48">
      <w:pPr>
        <w:spacing w:before="120" w:after="120"/>
        <w:ind w:firstLine="720"/>
        <w:rPr>
          <w:b/>
          <w:bCs/>
          <w:color w:val="C00000"/>
        </w:rPr>
      </w:pPr>
    </w:p>
    <w:p w:rsidR="00CB2220" w:rsidRPr="005832E7" w:rsidRDefault="006C0BE4" w:rsidP="006C0BE4">
      <w:pPr>
        <w:spacing w:before="0"/>
        <w:ind w:firstLine="720"/>
        <w:rPr>
          <w:b/>
          <w:bCs/>
          <w:color w:val="C00000"/>
        </w:rPr>
      </w:pPr>
      <w:r>
        <w:rPr>
          <w:b/>
          <w:bCs/>
          <w:color w:val="C00000"/>
        </w:rPr>
        <w:br w:type="page"/>
      </w:r>
      <w:r w:rsidR="00B1682C">
        <w:rPr>
          <w:b/>
          <w:bCs/>
          <w:color w:val="C00000"/>
        </w:rPr>
        <w:lastRenderedPageBreak/>
        <w:t>III</w:t>
      </w:r>
      <w:r w:rsidR="00CB2220" w:rsidRPr="005832E7">
        <w:rPr>
          <w:b/>
          <w:bCs/>
          <w:color w:val="C00000"/>
        </w:rPr>
        <w:t>. LĨNH VỰC BẢO TRỢ XÃ HỘI</w:t>
      </w:r>
    </w:p>
    <w:p w:rsidR="00CB2220" w:rsidRPr="005832E7" w:rsidRDefault="00CB2220" w:rsidP="00B50F48">
      <w:pPr>
        <w:spacing w:before="120" w:after="120"/>
        <w:ind w:firstLine="720"/>
        <w:jc w:val="both"/>
        <w:rPr>
          <w:b/>
          <w:bCs/>
          <w:color w:val="C00000"/>
        </w:rPr>
      </w:pPr>
      <w:r w:rsidRPr="005832E7">
        <w:rPr>
          <w:b/>
          <w:bCs/>
          <w:color w:val="C00000"/>
        </w:rPr>
        <w:t>1. Danh mục thủ tục hành chính sửa đổi, bổ sung</w:t>
      </w:r>
    </w:p>
    <w:tbl>
      <w:tblPr>
        <w:tblW w:w="15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345"/>
        <w:gridCol w:w="2850"/>
        <w:gridCol w:w="1276"/>
        <w:gridCol w:w="1418"/>
        <w:gridCol w:w="992"/>
        <w:gridCol w:w="3088"/>
        <w:gridCol w:w="1418"/>
        <w:gridCol w:w="1442"/>
        <w:gridCol w:w="1134"/>
      </w:tblGrid>
      <w:tr w:rsidR="006C0BE4" w:rsidRPr="005832E7" w:rsidTr="006C0BE4">
        <w:trPr>
          <w:trHeight w:val="315"/>
          <w:jc w:val="center"/>
        </w:trPr>
        <w:tc>
          <w:tcPr>
            <w:tcW w:w="567" w:type="dxa"/>
            <w:vMerge w:val="restart"/>
            <w:vAlign w:val="center"/>
          </w:tcPr>
          <w:p w:rsidR="006C0BE4" w:rsidRPr="005832E7" w:rsidRDefault="006C0BE4" w:rsidP="006C0BE4">
            <w:pPr>
              <w:spacing w:before="120" w:after="120"/>
              <w:jc w:val="center"/>
              <w:rPr>
                <w:b/>
                <w:bCs/>
              </w:rPr>
            </w:pPr>
            <w:r w:rsidRPr="005832E7">
              <w:rPr>
                <w:b/>
                <w:bCs/>
              </w:rPr>
              <w:t>TT</w:t>
            </w:r>
          </w:p>
        </w:tc>
        <w:tc>
          <w:tcPr>
            <w:tcW w:w="1345" w:type="dxa"/>
            <w:vMerge w:val="restart"/>
            <w:vAlign w:val="center"/>
          </w:tcPr>
          <w:p w:rsidR="006C0BE4" w:rsidRPr="005832E7" w:rsidRDefault="006C0BE4" w:rsidP="006C0BE4">
            <w:pPr>
              <w:spacing w:before="120" w:after="120"/>
              <w:jc w:val="center"/>
              <w:rPr>
                <w:b/>
                <w:bCs/>
              </w:rPr>
            </w:pPr>
            <w:r w:rsidRPr="005832E7">
              <w:rPr>
                <w:b/>
                <w:bCs/>
              </w:rPr>
              <w:t>Mã số hồ sơ TTHC</w:t>
            </w:r>
          </w:p>
        </w:tc>
        <w:tc>
          <w:tcPr>
            <w:tcW w:w="2850" w:type="dxa"/>
            <w:vMerge w:val="restart"/>
            <w:vAlign w:val="center"/>
          </w:tcPr>
          <w:p w:rsidR="006C0BE4" w:rsidRPr="005832E7" w:rsidRDefault="006C0BE4" w:rsidP="006C0BE4">
            <w:pPr>
              <w:spacing w:before="120" w:after="120"/>
              <w:jc w:val="center"/>
              <w:rPr>
                <w:b/>
                <w:bCs/>
              </w:rPr>
            </w:pPr>
            <w:r w:rsidRPr="005832E7">
              <w:rPr>
                <w:b/>
                <w:bCs/>
              </w:rPr>
              <w:t>Tên thủ tục hành chính</w:t>
            </w:r>
          </w:p>
        </w:tc>
        <w:tc>
          <w:tcPr>
            <w:tcW w:w="1276" w:type="dxa"/>
            <w:vMerge w:val="restart"/>
            <w:vAlign w:val="center"/>
          </w:tcPr>
          <w:p w:rsidR="006C0BE4" w:rsidRPr="005832E7" w:rsidRDefault="006C0BE4" w:rsidP="006C0BE4">
            <w:pPr>
              <w:spacing w:before="120" w:after="120"/>
              <w:jc w:val="center"/>
              <w:rPr>
                <w:b/>
                <w:bCs/>
              </w:rPr>
            </w:pPr>
            <w:r w:rsidRPr="005832E7">
              <w:rPr>
                <w:b/>
                <w:bCs/>
              </w:rPr>
              <w:t>Thời hạn</w:t>
            </w:r>
          </w:p>
          <w:p w:rsidR="006C0BE4" w:rsidRPr="005832E7" w:rsidRDefault="006C0BE4" w:rsidP="006C0BE4">
            <w:pPr>
              <w:spacing w:before="120" w:after="120"/>
              <w:jc w:val="center"/>
              <w:rPr>
                <w:b/>
                <w:bCs/>
              </w:rPr>
            </w:pPr>
            <w:r w:rsidRPr="005832E7">
              <w:rPr>
                <w:b/>
                <w:bCs/>
              </w:rPr>
              <w:t>giải quyết</w:t>
            </w:r>
          </w:p>
        </w:tc>
        <w:tc>
          <w:tcPr>
            <w:tcW w:w="1418" w:type="dxa"/>
            <w:vMerge w:val="restart"/>
            <w:vAlign w:val="center"/>
          </w:tcPr>
          <w:p w:rsidR="006C0BE4" w:rsidRPr="005832E7" w:rsidRDefault="006C0BE4" w:rsidP="006C0BE4">
            <w:pPr>
              <w:spacing w:before="120" w:after="120"/>
              <w:jc w:val="center"/>
              <w:rPr>
                <w:b/>
                <w:bCs/>
              </w:rPr>
            </w:pPr>
            <w:r w:rsidRPr="005832E7">
              <w:rPr>
                <w:b/>
                <w:bCs/>
              </w:rPr>
              <w:t>Địa điểm</w:t>
            </w:r>
          </w:p>
          <w:p w:rsidR="006C0BE4" w:rsidRPr="005832E7" w:rsidRDefault="006C0BE4" w:rsidP="006C0BE4">
            <w:pPr>
              <w:spacing w:before="120" w:after="120"/>
              <w:jc w:val="center"/>
              <w:rPr>
                <w:b/>
                <w:bCs/>
              </w:rPr>
            </w:pPr>
            <w:r w:rsidRPr="005832E7">
              <w:rPr>
                <w:b/>
                <w:bCs/>
              </w:rPr>
              <w:t>thực hiện</w:t>
            </w:r>
          </w:p>
        </w:tc>
        <w:tc>
          <w:tcPr>
            <w:tcW w:w="992" w:type="dxa"/>
            <w:vMerge w:val="restart"/>
            <w:vAlign w:val="center"/>
          </w:tcPr>
          <w:p w:rsidR="006C0BE4" w:rsidRPr="005832E7" w:rsidRDefault="006C0BE4" w:rsidP="006C0BE4">
            <w:pPr>
              <w:spacing w:before="120" w:after="120"/>
              <w:jc w:val="center"/>
              <w:rPr>
                <w:b/>
                <w:bCs/>
              </w:rPr>
            </w:pPr>
            <w:r w:rsidRPr="005832E7">
              <w:rPr>
                <w:b/>
                <w:bCs/>
              </w:rPr>
              <w:t xml:space="preserve">Phí, lệ phí </w:t>
            </w:r>
          </w:p>
        </w:tc>
        <w:tc>
          <w:tcPr>
            <w:tcW w:w="3088" w:type="dxa"/>
            <w:vMerge w:val="restart"/>
            <w:vAlign w:val="center"/>
          </w:tcPr>
          <w:p w:rsidR="006C0BE4" w:rsidRPr="005832E7" w:rsidRDefault="006C0BE4" w:rsidP="006C0BE4">
            <w:pPr>
              <w:spacing w:before="120" w:after="120"/>
              <w:jc w:val="center"/>
              <w:rPr>
                <w:b/>
                <w:bCs/>
              </w:rPr>
            </w:pPr>
            <w:r w:rsidRPr="005832E7">
              <w:rPr>
                <w:b/>
                <w:bCs/>
              </w:rPr>
              <w:t>Tên VBQPPL quy định nội dung sửa đổi, bổ sung</w:t>
            </w:r>
          </w:p>
        </w:tc>
        <w:tc>
          <w:tcPr>
            <w:tcW w:w="2860" w:type="dxa"/>
            <w:gridSpan w:val="2"/>
            <w:vAlign w:val="center"/>
          </w:tcPr>
          <w:p w:rsidR="006C0BE4" w:rsidRPr="005832E7" w:rsidRDefault="006C0BE4" w:rsidP="006C0BE4">
            <w:pPr>
              <w:spacing w:before="120" w:after="120"/>
              <w:jc w:val="center"/>
              <w:rPr>
                <w:b/>
                <w:bCs/>
              </w:rPr>
            </w:pPr>
            <w:r w:rsidRPr="005832E7">
              <w:rPr>
                <w:b/>
                <w:bCs/>
              </w:rPr>
              <w:t>Cách thức thực hiện</w:t>
            </w:r>
          </w:p>
        </w:tc>
        <w:tc>
          <w:tcPr>
            <w:tcW w:w="1134" w:type="dxa"/>
            <w:vMerge w:val="restart"/>
            <w:vAlign w:val="center"/>
          </w:tcPr>
          <w:p w:rsidR="006C0BE4" w:rsidRPr="005832E7" w:rsidRDefault="006C0BE4" w:rsidP="006C0BE4">
            <w:pPr>
              <w:spacing w:before="120" w:after="120"/>
              <w:jc w:val="center"/>
              <w:rPr>
                <w:b/>
                <w:bCs/>
              </w:rPr>
            </w:pPr>
            <w:r>
              <w:rPr>
                <w:b/>
                <w:bCs/>
              </w:rPr>
              <w:t>Số trang</w:t>
            </w:r>
          </w:p>
        </w:tc>
      </w:tr>
      <w:tr w:rsidR="006C0BE4" w:rsidRPr="005832E7" w:rsidTr="006C0BE4">
        <w:trPr>
          <w:trHeight w:val="315"/>
          <w:jc w:val="center"/>
        </w:trPr>
        <w:tc>
          <w:tcPr>
            <w:tcW w:w="567" w:type="dxa"/>
            <w:vMerge/>
            <w:vAlign w:val="center"/>
          </w:tcPr>
          <w:p w:rsidR="006C0BE4" w:rsidRPr="005832E7" w:rsidRDefault="006C0BE4" w:rsidP="00B50F48">
            <w:pPr>
              <w:spacing w:before="120" w:after="120"/>
              <w:jc w:val="center"/>
              <w:rPr>
                <w:b/>
                <w:bCs/>
              </w:rPr>
            </w:pPr>
          </w:p>
        </w:tc>
        <w:tc>
          <w:tcPr>
            <w:tcW w:w="1345" w:type="dxa"/>
            <w:vMerge/>
            <w:vAlign w:val="center"/>
          </w:tcPr>
          <w:p w:rsidR="006C0BE4" w:rsidRPr="005832E7" w:rsidRDefault="006C0BE4" w:rsidP="00B50F48">
            <w:pPr>
              <w:spacing w:before="120" w:after="120"/>
              <w:jc w:val="center"/>
              <w:rPr>
                <w:b/>
                <w:bCs/>
              </w:rPr>
            </w:pPr>
          </w:p>
        </w:tc>
        <w:tc>
          <w:tcPr>
            <w:tcW w:w="2850" w:type="dxa"/>
            <w:vMerge/>
            <w:vAlign w:val="center"/>
          </w:tcPr>
          <w:p w:rsidR="006C0BE4" w:rsidRPr="005832E7" w:rsidRDefault="006C0BE4" w:rsidP="00B50F48">
            <w:pPr>
              <w:spacing w:before="120" w:after="120"/>
              <w:jc w:val="center"/>
              <w:rPr>
                <w:b/>
                <w:bCs/>
              </w:rPr>
            </w:pPr>
          </w:p>
        </w:tc>
        <w:tc>
          <w:tcPr>
            <w:tcW w:w="1276" w:type="dxa"/>
            <w:vMerge/>
            <w:vAlign w:val="center"/>
          </w:tcPr>
          <w:p w:rsidR="006C0BE4" w:rsidRPr="005832E7" w:rsidRDefault="006C0BE4" w:rsidP="00B50F48">
            <w:pPr>
              <w:spacing w:before="120" w:after="120"/>
              <w:jc w:val="center"/>
              <w:rPr>
                <w:b/>
                <w:bCs/>
              </w:rPr>
            </w:pPr>
          </w:p>
        </w:tc>
        <w:tc>
          <w:tcPr>
            <w:tcW w:w="1418" w:type="dxa"/>
            <w:vMerge/>
            <w:vAlign w:val="center"/>
          </w:tcPr>
          <w:p w:rsidR="006C0BE4" w:rsidRPr="005832E7" w:rsidRDefault="006C0BE4" w:rsidP="00B50F48">
            <w:pPr>
              <w:spacing w:before="120" w:after="120"/>
              <w:jc w:val="center"/>
              <w:rPr>
                <w:b/>
                <w:bCs/>
              </w:rPr>
            </w:pPr>
          </w:p>
        </w:tc>
        <w:tc>
          <w:tcPr>
            <w:tcW w:w="992" w:type="dxa"/>
            <w:vMerge/>
            <w:vAlign w:val="center"/>
          </w:tcPr>
          <w:p w:rsidR="006C0BE4" w:rsidRPr="005832E7" w:rsidRDefault="006C0BE4" w:rsidP="00B50F48">
            <w:pPr>
              <w:spacing w:before="120" w:after="120"/>
              <w:jc w:val="center"/>
              <w:rPr>
                <w:b/>
                <w:bCs/>
              </w:rPr>
            </w:pPr>
          </w:p>
        </w:tc>
        <w:tc>
          <w:tcPr>
            <w:tcW w:w="3088" w:type="dxa"/>
            <w:vMerge/>
            <w:vAlign w:val="center"/>
          </w:tcPr>
          <w:p w:rsidR="006C0BE4" w:rsidRPr="005832E7" w:rsidRDefault="006C0BE4" w:rsidP="00B50F48">
            <w:pPr>
              <w:spacing w:before="120" w:after="120"/>
              <w:jc w:val="center"/>
              <w:rPr>
                <w:b/>
                <w:bCs/>
              </w:rPr>
            </w:pPr>
          </w:p>
        </w:tc>
        <w:tc>
          <w:tcPr>
            <w:tcW w:w="1418" w:type="dxa"/>
            <w:vAlign w:val="center"/>
          </w:tcPr>
          <w:p w:rsidR="006C0BE4" w:rsidRPr="005832E7" w:rsidRDefault="006C0BE4" w:rsidP="00B50F48">
            <w:pPr>
              <w:spacing w:before="120" w:after="120"/>
              <w:jc w:val="center"/>
              <w:rPr>
                <w:b/>
                <w:bCs/>
              </w:rPr>
            </w:pPr>
            <w:r w:rsidRPr="005832E7">
              <w:rPr>
                <w:b/>
                <w:bCs/>
              </w:rPr>
              <w:t>Nộp hồ sơ</w:t>
            </w:r>
          </w:p>
        </w:tc>
        <w:tc>
          <w:tcPr>
            <w:tcW w:w="1442" w:type="dxa"/>
            <w:vAlign w:val="center"/>
          </w:tcPr>
          <w:p w:rsidR="006C0BE4" w:rsidRPr="005832E7" w:rsidRDefault="006C0BE4" w:rsidP="00B50F48">
            <w:pPr>
              <w:spacing w:before="120" w:after="120"/>
              <w:jc w:val="center"/>
              <w:rPr>
                <w:b/>
                <w:bCs/>
              </w:rPr>
            </w:pPr>
            <w:r w:rsidRPr="005832E7">
              <w:rPr>
                <w:b/>
                <w:bCs/>
              </w:rPr>
              <w:t>Trả hồ sơ</w:t>
            </w:r>
          </w:p>
        </w:tc>
        <w:tc>
          <w:tcPr>
            <w:tcW w:w="1134" w:type="dxa"/>
            <w:vMerge/>
          </w:tcPr>
          <w:p w:rsidR="006C0BE4" w:rsidRPr="005832E7" w:rsidRDefault="006C0BE4" w:rsidP="00B50F48">
            <w:pPr>
              <w:spacing w:before="120" w:after="120"/>
              <w:jc w:val="center"/>
              <w:rPr>
                <w:b/>
                <w:bCs/>
              </w:rPr>
            </w:pPr>
          </w:p>
        </w:tc>
      </w:tr>
      <w:tr w:rsidR="005832E7" w:rsidRPr="005832E7" w:rsidTr="006C0BE4">
        <w:trPr>
          <w:trHeight w:val="2726"/>
          <w:jc w:val="center"/>
        </w:trPr>
        <w:tc>
          <w:tcPr>
            <w:tcW w:w="567" w:type="dxa"/>
            <w:vAlign w:val="center"/>
          </w:tcPr>
          <w:p w:rsidR="005832E7" w:rsidRPr="005832E7" w:rsidRDefault="005832E7" w:rsidP="00B50F48">
            <w:pPr>
              <w:spacing w:before="120" w:after="120"/>
              <w:jc w:val="center"/>
            </w:pPr>
            <w:r w:rsidRPr="005832E7">
              <w:t>01</w:t>
            </w:r>
          </w:p>
        </w:tc>
        <w:tc>
          <w:tcPr>
            <w:tcW w:w="1345" w:type="dxa"/>
            <w:vAlign w:val="center"/>
          </w:tcPr>
          <w:p w:rsidR="005832E7" w:rsidRPr="005832E7" w:rsidRDefault="005832E7" w:rsidP="00B50F48">
            <w:pPr>
              <w:spacing w:before="120" w:after="120"/>
              <w:jc w:val="center"/>
            </w:pPr>
            <w:r w:rsidRPr="005832E7">
              <w:t>2.000777</w:t>
            </w:r>
          </w:p>
        </w:tc>
        <w:tc>
          <w:tcPr>
            <w:tcW w:w="2850" w:type="dxa"/>
            <w:vAlign w:val="center"/>
          </w:tcPr>
          <w:p w:rsidR="005832E7" w:rsidRPr="005832E7" w:rsidRDefault="005832E7" w:rsidP="00B50F48">
            <w:pPr>
              <w:spacing w:before="120" w:after="120"/>
              <w:jc w:val="both"/>
              <w:rPr>
                <w:bCs/>
              </w:rPr>
            </w:pPr>
            <w:r w:rsidRPr="005832E7">
              <w:t>Trợ giúp xã hội khẩn cấp về hỗ trợ chi phí điều trị người bị thương nặng ngoài nơi cư trú mà không có người thân thích chăm sóc</w:t>
            </w:r>
          </w:p>
        </w:tc>
        <w:tc>
          <w:tcPr>
            <w:tcW w:w="1276" w:type="dxa"/>
            <w:vAlign w:val="center"/>
          </w:tcPr>
          <w:p w:rsidR="005832E7" w:rsidRPr="005832E7" w:rsidRDefault="005832E7" w:rsidP="00B50F48">
            <w:pPr>
              <w:spacing w:before="120" w:after="120"/>
              <w:jc w:val="center"/>
            </w:pPr>
            <w:r w:rsidRPr="005832E7">
              <w:t>02 ngày làm việc</w:t>
            </w:r>
          </w:p>
        </w:tc>
        <w:tc>
          <w:tcPr>
            <w:tcW w:w="1418" w:type="dxa"/>
            <w:vAlign w:val="center"/>
          </w:tcPr>
          <w:p w:rsidR="005832E7" w:rsidRPr="005832E7" w:rsidRDefault="0089273E" w:rsidP="00B50F48">
            <w:pPr>
              <w:spacing w:before="120" w:after="120"/>
              <w:jc w:val="center"/>
              <w:rPr>
                <w:bCs/>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Văn phòng HĐND-UBND</w:t>
            </w:r>
            <w:r w:rsidRPr="008D0A68">
              <w:rPr>
                <w:rFonts w:eastAsia="Times New Roman"/>
                <w:szCs w:val="28"/>
                <w:lang w:val="nl-NL"/>
              </w:rPr>
              <w:t xml:space="preserve"> cấp huyện</w:t>
            </w:r>
          </w:p>
        </w:tc>
        <w:tc>
          <w:tcPr>
            <w:tcW w:w="992" w:type="dxa"/>
            <w:vAlign w:val="center"/>
          </w:tcPr>
          <w:p w:rsidR="005832E7" w:rsidRPr="005832E7" w:rsidRDefault="005832E7" w:rsidP="00B50F48">
            <w:pPr>
              <w:spacing w:before="120" w:after="120"/>
              <w:jc w:val="center"/>
            </w:pPr>
            <w:r w:rsidRPr="005832E7">
              <w:t>Không</w:t>
            </w:r>
          </w:p>
        </w:tc>
        <w:tc>
          <w:tcPr>
            <w:tcW w:w="3088" w:type="dxa"/>
            <w:vAlign w:val="center"/>
          </w:tcPr>
          <w:p w:rsidR="005832E7" w:rsidRPr="005832E7" w:rsidRDefault="005832E7" w:rsidP="00B50F48">
            <w:pPr>
              <w:shd w:val="clear" w:color="auto" w:fill="FFFFFF"/>
              <w:spacing w:before="120" w:after="120"/>
              <w:jc w:val="both"/>
              <w:textAlignment w:val="baseline"/>
              <w:rPr>
                <w:lang w:val="nl-NL" w:eastAsia="vi-VN"/>
              </w:rPr>
            </w:pPr>
            <w:r w:rsidRPr="005832E7">
              <w:rPr>
                <w:lang w:val="hr-HR"/>
              </w:rPr>
              <w:t>Điều 13 Nghị định số 20/2021/NĐ-CP ngày 15/3/2021 của Chính phủ quy định chính sách trợ giúp xã hội đối với đối tượng bảo trợ xã hội</w:t>
            </w:r>
            <w:r w:rsidRPr="005832E7">
              <w:rPr>
                <w:lang w:val="nl-NL" w:eastAsia="vi-VN"/>
              </w:rPr>
              <w:t>.</w:t>
            </w:r>
          </w:p>
        </w:tc>
        <w:tc>
          <w:tcPr>
            <w:tcW w:w="1418" w:type="dxa"/>
            <w:vAlign w:val="center"/>
          </w:tcPr>
          <w:p w:rsidR="005832E7" w:rsidRPr="005832E7" w:rsidRDefault="005832E7" w:rsidP="00B50F48">
            <w:pPr>
              <w:spacing w:before="120" w:after="120"/>
              <w:jc w:val="both"/>
              <w:rPr>
                <w:lang w:val="nl-NL"/>
              </w:rPr>
            </w:pPr>
            <w:r w:rsidRPr="005832E7">
              <w:rPr>
                <w:lang w:val="nl-NL"/>
              </w:rPr>
              <w:t>- Trực tiếp;</w:t>
            </w:r>
          </w:p>
          <w:p w:rsidR="005832E7" w:rsidRPr="005832E7" w:rsidRDefault="005832E7" w:rsidP="00B50F48">
            <w:pPr>
              <w:spacing w:before="120" w:after="120"/>
              <w:jc w:val="both"/>
              <w:rPr>
                <w:lang w:val="nl-NL"/>
              </w:rPr>
            </w:pPr>
            <w:r w:rsidRPr="005832E7">
              <w:rPr>
                <w:lang w:val="nl-NL"/>
              </w:rPr>
              <w:t>- Qua dịch vụ BCCI.</w:t>
            </w:r>
          </w:p>
          <w:p w:rsidR="005832E7" w:rsidRPr="005832E7" w:rsidRDefault="005832E7" w:rsidP="00B50F48">
            <w:pPr>
              <w:spacing w:before="120" w:after="120"/>
              <w:jc w:val="both"/>
              <w:rPr>
                <w:lang w:val="nl-NL"/>
              </w:rPr>
            </w:pPr>
            <w:r w:rsidRPr="005832E7">
              <w:rPr>
                <w:color w:val="000000"/>
                <w:lang w:val="hr-HR"/>
              </w:rPr>
              <w:t>- Qua dịch vụ công trực tuyến  mức 3</w:t>
            </w:r>
          </w:p>
        </w:tc>
        <w:tc>
          <w:tcPr>
            <w:tcW w:w="1442" w:type="dxa"/>
            <w:vAlign w:val="center"/>
          </w:tcPr>
          <w:p w:rsidR="005832E7" w:rsidRPr="005832E7" w:rsidRDefault="005832E7" w:rsidP="00B50F48">
            <w:pPr>
              <w:spacing w:before="120" w:after="120"/>
              <w:jc w:val="both"/>
              <w:rPr>
                <w:lang w:val="nl-NL"/>
              </w:rPr>
            </w:pPr>
            <w:r w:rsidRPr="005832E7">
              <w:rPr>
                <w:lang w:val="nl-NL"/>
              </w:rPr>
              <w:t>- Trực tiếp;</w:t>
            </w:r>
          </w:p>
          <w:p w:rsidR="005832E7" w:rsidRPr="005832E7" w:rsidRDefault="005832E7" w:rsidP="00B50F48">
            <w:pPr>
              <w:spacing w:before="120" w:after="120"/>
              <w:jc w:val="both"/>
              <w:rPr>
                <w:lang w:val="nl-NL"/>
              </w:rPr>
            </w:pPr>
            <w:r w:rsidRPr="005832E7">
              <w:rPr>
                <w:lang w:val="nl-NL"/>
              </w:rPr>
              <w:t>- Qua dịch vụ BCCI.</w:t>
            </w:r>
          </w:p>
          <w:p w:rsidR="005832E7" w:rsidRPr="005832E7" w:rsidRDefault="005832E7" w:rsidP="00B50F48">
            <w:pPr>
              <w:spacing w:before="120" w:after="120"/>
              <w:jc w:val="both"/>
              <w:rPr>
                <w:lang w:val="nl-NL"/>
              </w:rPr>
            </w:pPr>
            <w:r w:rsidRPr="005832E7">
              <w:rPr>
                <w:color w:val="000000"/>
                <w:lang w:val="hr-HR"/>
              </w:rPr>
              <w:t>- Qua dịch vụ công trực tuyến  mức 3</w:t>
            </w:r>
          </w:p>
        </w:tc>
        <w:tc>
          <w:tcPr>
            <w:tcW w:w="1134" w:type="dxa"/>
          </w:tcPr>
          <w:p w:rsidR="005832E7" w:rsidRPr="005832E7" w:rsidRDefault="005832E7" w:rsidP="00B50F48">
            <w:pPr>
              <w:spacing w:before="120" w:after="120"/>
              <w:jc w:val="both"/>
              <w:rPr>
                <w:lang w:val="nl-NL"/>
              </w:rPr>
            </w:pPr>
          </w:p>
        </w:tc>
      </w:tr>
    </w:tbl>
    <w:p w:rsidR="00CB2220" w:rsidRPr="005832E7" w:rsidRDefault="00CB2220" w:rsidP="00B50F48">
      <w:pPr>
        <w:spacing w:before="120" w:after="120"/>
        <w:ind w:left="720"/>
        <w:jc w:val="both"/>
        <w:rPr>
          <w:b/>
          <w:bCs/>
          <w:color w:val="C00000"/>
          <w:lang w:val="nl-NL"/>
        </w:rPr>
      </w:pPr>
      <w:r w:rsidRPr="005832E7">
        <w:rPr>
          <w:b/>
          <w:color w:val="C00000"/>
          <w:lang w:val="nl-NL"/>
        </w:rPr>
        <w:t>2. Danh mục thủ tục hành chính giữ nguyên</w:t>
      </w:r>
    </w:p>
    <w:tbl>
      <w:tblPr>
        <w:tblW w:w="15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345"/>
        <w:gridCol w:w="2850"/>
        <w:gridCol w:w="1413"/>
        <w:gridCol w:w="1418"/>
        <w:gridCol w:w="992"/>
        <w:gridCol w:w="3127"/>
        <w:gridCol w:w="1276"/>
        <w:gridCol w:w="1334"/>
        <w:gridCol w:w="992"/>
      </w:tblGrid>
      <w:tr w:rsidR="006C0BE4" w:rsidRPr="005832E7" w:rsidTr="006C0BE4">
        <w:trPr>
          <w:trHeight w:val="315"/>
          <w:tblHeader/>
          <w:jc w:val="center"/>
        </w:trPr>
        <w:tc>
          <w:tcPr>
            <w:tcW w:w="567" w:type="dxa"/>
            <w:vMerge w:val="restart"/>
            <w:vAlign w:val="center"/>
          </w:tcPr>
          <w:p w:rsidR="006C0BE4" w:rsidRPr="005832E7" w:rsidRDefault="006C0BE4" w:rsidP="006C0BE4">
            <w:pPr>
              <w:spacing w:before="120" w:after="120"/>
              <w:jc w:val="center"/>
              <w:rPr>
                <w:b/>
                <w:bCs/>
              </w:rPr>
            </w:pPr>
            <w:r w:rsidRPr="005832E7">
              <w:rPr>
                <w:b/>
                <w:bCs/>
              </w:rPr>
              <w:t>TT</w:t>
            </w:r>
          </w:p>
        </w:tc>
        <w:tc>
          <w:tcPr>
            <w:tcW w:w="1345" w:type="dxa"/>
            <w:vMerge w:val="restart"/>
            <w:vAlign w:val="center"/>
          </w:tcPr>
          <w:p w:rsidR="006C0BE4" w:rsidRPr="005832E7" w:rsidRDefault="006C0BE4" w:rsidP="006C0BE4">
            <w:pPr>
              <w:spacing w:before="120" w:after="120"/>
              <w:jc w:val="center"/>
              <w:rPr>
                <w:b/>
                <w:bCs/>
              </w:rPr>
            </w:pPr>
            <w:r w:rsidRPr="005832E7">
              <w:rPr>
                <w:b/>
                <w:bCs/>
              </w:rPr>
              <w:t>Mã số hồ sơ TTHC</w:t>
            </w:r>
          </w:p>
        </w:tc>
        <w:tc>
          <w:tcPr>
            <w:tcW w:w="2850" w:type="dxa"/>
            <w:vMerge w:val="restart"/>
            <w:vAlign w:val="center"/>
          </w:tcPr>
          <w:p w:rsidR="006C0BE4" w:rsidRPr="005832E7" w:rsidRDefault="006C0BE4" w:rsidP="006C0BE4">
            <w:pPr>
              <w:spacing w:before="120" w:after="120"/>
              <w:jc w:val="center"/>
              <w:rPr>
                <w:b/>
                <w:bCs/>
              </w:rPr>
            </w:pPr>
            <w:r w:rsidRPr="005832E7">
              <w:rPr>
                <w:b/>
                <w:bCs/>
              </w:rPr>
              <w:t>Tên thủ tục hành chính</w:t>
            </w:r>
          </w:p>
        </w:tc>
        <w:tc>
          <w:tcPr>
            <w:tcW w:w="1413" w:type="dxa"/>
            <w:vMerge w:val="restart"/>
            <w:vAlign w:val="center"/>
          </w:tcPr>
          <w:p w:rsidR="006C0BE4" w:rsidRPr="005832E7" w:rsidRDefault="006C0BE4" w:rsidP="006C0BE4">
            <w:pPr>
              <w:spacing w:before="120" w:after="120"/>
              <w:jc w:val="center"/>
              <w:rPr>
                <w:b/>
                <w:bCs/>
              </w:rPr>
            </w:pPr>
            <w:r w:rsidRPr="005832E7">
              <w:rPr>
                <w:b/>
                <w:bCs/>
              </w:rPr>
              <w:t>Thời hạn</w:t>
            </w:r>
          </w:p>
          <w:p w:rsidR="006C0BE4" w:rsidRPr="005832E7" w:rsidRDefault="006C0BE4" w:rsidP="006C0BE4">
            <w:pPr>
              <w:spacing w:before="120" w:after="120"/>
              <w:jc w:val="center"/>
              <w:rPr>
                <w:b/>
                <w:bCs/>
              </w:rPr>
            </w:pPr>
            <w:r w:rsidRPr="005832E7">
              <w:rPr>
                <w:b/>
                <w:bCs/>
              </w:rPr>
              <w:t>giải quyết</w:t>
            </w:r>
          </w:p>
        </w:tc>
        <w:tc>
          <w:tcPr>
            <w:tcW w:w="1418" w:type="dxa"/>
            <w:vMerge w:val="restart"/>
            <w:vAlign w:val="center"/>
          </w:tcPr>
          <w:p w:rsidR="006C0BE4" w:rsidRPr="005832E7" w:rsidRDefault="006C0BE4" w:rsidP="006C0BE4">
            <w:pPr>
              <w:spacing w:before="120" w:after="120"/>
              <w:jc w:val="center"/>
              <w:rPr>
                <w:b/>
                <w:bCs/>
              </w:rPr>
            </w:pPr>
            <w:r w:rsidRPr="005832E7">
              <w:rPr>
                <w:b/>
                <w:bCs/>
              </w:rPr>
              <w:t>Địa điểm</w:t>
            </w:r>
          </w:p>
          <w:p w:rsidR="006C0BE4" w:rsidRPr="005832E7" w:rsidRDefault="006C0BE4" w:rsidP="006C0BE4">
            <w:pPr>
              <w:spacing w:before="120" w:after="120"/>
              <w:jc w:val="center"/>
              <w:rPr>
                <w:b/>
                <w:bCs/>
              </w:rPr>
            </w:pPr>
            <w:r w:rsidRPr="005832E7">
              <w:rPr>
                <w:b/>
                <w:bCs/>
              </w:rPr>
              <w:t>thực hiện</w:t>
            </w:r>
          </w:p>
        </w:tc>
        <w:tc>
          <w:tcPr>
            <w:tcW w:w="992" w:type="dxa"/>
            <w:vMerge w:val="restart"/>
            <w:vAlign w:val="center"/>
          </w:tcPr>
          <w:p w:rsidR="006C0BE4" w:rsidRPr="005832E7" w:rsidRDefault="006C0BE4" w:rsidP="006C0BE4">
            <w:pPr>
              <w:spacing w:before="120" w:after="120"/>
              <w:jc w:val="center"/>
              <w:rPr>
                <w:b/>
                <w:bCs/>
              </w:rPr>
            </w:pPr>
            <w:r w:rsidRPr="005832E7">
              <w:rPr>
                <w:b/>
                <w:bCs/>
              </w:rPr>
              <w:t xml:space="preserve">Phí, lệ phí </w:t>
            </w:r>
          </w:p>
        </w:tc>
        <w:tc>
          <w:tcPr>
            <w:tcW w:w="3127" w:type="dxa"/>
            <w:vMerge w:val="restart"/>
            <w:vAlign w:val="center"/>
          </w:tcPr>
          <w:p w:rsidR="006C0BE4" w:rsidRPr="005832E7" w:rsidRDefault="006C0BE4" w:rsidP="006C0BE4">
            <w:pPr>
              <w:spacing w:before="120" w:after="120"/>
              <w:jc w:val="center"/>
              <w:rPr>
                <w:b/>
                <w:bCs/>
              </w:rPr>
            </w:pPr>
            <w:r w:rsidRPr="005832E7">
              <w:rPr>
                <w:b/>
                <w:bCs/>
              </w:rPr>
              <w:t>Tên VBQPPL quy định nội dung sửa đổi, bổ sung</w:t>
            </w:r>
          </w:p>
        </w:tc>
        <w:tc>
          <w:tcPr>
            <w:tcW w:w="2610" w:type="dxa"/>
            <w:gridSpan w:val="2"/>
            <w:vAlign w:val="center"/>
          </w:tcPr>
          <w:p w:rsidR="006C0BE4" w:rsidRPr="005832E7" w:rsidRDefault="006C0BE4" w:rsidP="006C0BE4">
            <w:pPr>
              <w:spacing w:before="120" w:after="120"/>
              <w:jc w:val="center"/>
              <w:rPr>
                <w:b/>
                <w:bCs/>
              </w:rPr>
            </w:pPr>
            <w:r w:rsidRPr="005832E7">
              <w:rPr>
                <w:b/>
                <w:bCs/>
              </w:rPr>
              <w:t>Cách thức thực hiện</w:t>
            </w:r>
          </w:p>
        </w:tc>
        <w:tc>
          <w:tcPr>
            <w:tcW w:w="992" w:type="dxa"/>
            <w:vMerge w:val="restart"/>
            <w:vAlign w:val="center"/>
          </w:tcPr>
          <w:p w:rsidR="006C0BE4" w:rsidRPr="005832E7" w:rsidRDefault="006C0BE4" w:rsidP="006C0BE4">
            <w:pPr>
              <w:spacing w:before="120" w:after="120"/>
              <w:jc w:val="center"/>
              <w:rPr>
                <w:b/>
                <w:bCs/>
              </w:rPr>
            </w:pPr>
            <w:r>
              <w:rPr>
                <w:b/>
                <w:bCs/>
              </w:rPr>
              <w:t>Số trang</w:t>
            </w:r>
          </w:p>
        </w:tc>
      </w:tr>
      <w:tr w:rsidR="006C0BE4" w:rsidRPr="005832E7" w:rsidTr="006C0BE4">
        <w:trPr>
          <w:trHeight w:val="400"/>
          <w:tblHeader/>
          <w:jc w:val="center"/>
        </w:trPr>
        <w:tc>
          <w:tcPr>
            <w:tcW w:w="567" w:type="dxa"/>
            <w:vMerge/>
            <w:vAlign w:val="center"/>
          </w:tcPr>
          <w:p w:rsidR="006C0BE4" w:rsidRPr="005832E7" w:rsidRDefault="006C0BE4" w:rsidP="006C0BE4">
            <w:pPr>
              <w:spacing w:before="120" w:after="120"/>
              <w:jc w:val="center"/>
              <w:rPr>
                <w:b/>
                <w:bCs/>
              </w:rPr>
            </w:pPr>
          </w:p>
        </w:tc>
        <w:tc>
          <w:tcPr>
            <w:tcW w:w="1345" w:type="dxa"/>
            <w:vMerge/>
            <w:vAlign w:val="center"/>
          </w:tcPr>
          <w:p w:rsidR="006C0BE4" w:rsidRPr="005832E7" w:rsidRDefault="006C0BE4" w:rsidP="006C0BE4">
            <w:pPr>
              <w:spacing w:before="120" w:after="120"/>
              <w:jc w:val="center"/>
              <w:rPr>
                <w:b/>
                <w:bCs/>
              </w:rPr>
            </w:pPr>
          </w:p>
        </w:tc>
        <w:tc>
          <w:tcPr>
            <w:tcW w:w="2850" w:type="dxa"/>
            <w:vMerge/>
            <w:vAlign w:val="center"/>
          </w:tcPr>
          <w:p w:rsidR="006C0BE4" w:rsidRPr="005832E7" w:rsidRDefault="006C0BE4" w:rsidP="006C0BE4">
            <w:pPr>
              <w:spacing w:before="120" w:after="120"/>
              <w:jc w:val="center"/>
              <w:rPr>
                <w:b/>
                <w:bCs/>
              </w:rPr>
            </w:pPr>
          </w:p>
        </w:tc>
        <w:tc>
          <w:tcPr>
            <w:tcW w:w="1413" w:type="dxa"/>
            <w:vMerge/>
            <w:vAlign w:val="center"/>
          </w:tcPr>
          <w:p w:rsidR="006C0BE4" w:rsidRPr="005832E7" w:rsidRDefault="006C0BE4" w:rsidP="006C0BE4">
            <w:pPr>
              <w:spacing w:before="120" w:after="120"/>
              <w:jc w:val="center"/>
              <w:rPr>
                <w:b/>
                <w:bCs/>
              </w:rPr>
            </w:pPr>
          </w:p>
        </w:tc>
        <w:tc>
          <w:tcPr>
            <w:tcW w:w="1418" w:type="dxa"/>
            <w:vMerge/>
            <w:vAlign w:val="center"/>
          </w:tcPr>
          <w:p w:rsidR="006C0BE4" w:rsidRPr="005832E7" w:rsidRDefault="006C0BE4" w:rsidP="006C0BE4">
            <w:pPr>
              <w:spacing w:before="120" w:after="120"/>
              <w:jc w:val="center"/>
              <w:rPr>
                <w:b/>
                <w:bCs/>
              </w:rPr>
            </w:pPr>
          </w:p>
        </w:tc>
        <w:tc>
          <w:tcPr>
            <w:tcW w:w="992" w:type="dxa"/>
            <w:vMerge/>
            <w:vAlign w:val="center"/>
          </w:tcPr>
          <w:p w:rsidR="006C0BE4" w:rsidRPr="005832E7" w:rsidRDefault="006C0BE4" w:rsidP="006C0BE4">
            <w:pPr>
              <w:spacing w:before="120" w:after="120"/>
              <w:jc w:val="center"/>
              <w:rPr>
                <w:b/>
                <w:bCs/>
              </w:rPr>
            </w:pPr>
          </w:p>
        </w:tc>
        <w:tc>
          <w:tcPr>
            <w:tcW w:w="3127" w:type="dxa"/>
            <w:vMerge/>
            <w:vAlign w:val="center"/>
          </w:tcPr>
          <w:p w:rsidR="006C0BE4" w:rsidRPr="005832E7" w:rsidRDefault="006C0BE4" w:rsidP="006C0BE4">
            <w:pPr>
              <w:spacing w:before="120" w:after="120"/>
              <w:jc w:val="center"/>
              <w:rPr>
                <w:b/>
                <w:bCs/>
              </w:rPr>
            </w:pPr>
          </w:p>
        </w:tc>
        <w:tc>
          <w:tcPr>
            <w:tcW w:w="1276" w:type="dxa"/>
            <w:vAlign w:val="center"/>
          </w:tcPr>
          <w:p w:rsidR="006C0BE4" w:rsidRPr="005832E7" w:rsidRDefault="006C0BE4" w:rsidP="006C0BE4">
            <w:pPr>
              <w:spacing w:before="120" w:after="120"/>
              <w:jc w:val="center"/>
              <w:rPr>
                <w:b/>
                <w:bCs/>
              </w:rPr>
            </w:pPr>
            <w:r w:rsidRPr="005832E7">
              <w:rPr>
                <w:b/>
                <w:bCs/>
              </w:rPr>
              <w:t>Nộp hồ sơ</w:t>
            </w:r>
          </w:p>
        </w:tc>
        <w:tc>
          <w:tcPr>
            <w:tcW w:w="1334" w:type="dxa"/>
            <w:vAlign w:val="center"/>
          </w:tcPr>
          <w:p w:rsidR="006C0BE4" w:rsidRPr="005832E7" w:rsidRDefault="006C0BE4" w:rsidP="006C0BE4">
            <w:pPr>
              <w:spacing w:before="120" w:after="120"/>
              <w:jc w:val="center"/>
              <w:rPr>
                <w:b/>
                <w:bCs/>
              </w:rPr>
            </w:pPr>
            <w:r w:rsidRPr="005832E7">
              <w:rPr>
                <w:b/>
                <w:bCs/>
              </w:rPr>
              <w:t>Trả hồ sơ</w:t>
            </w:r>
          </w:p>
        </w:tc>
        <w:tc>
          <w:tcPr>
            <w:tcW w:w="992" w:type="dxa"/>
            <w:vMerge/>
          </w:tcPr>
          <w:p w:rsidR="006C0BE4" w:rsidRPr="005832E7" w:rsidRDefault="006C0BE4" w:rsidP="006C0BE4">
            <w:pPr>
              <w:spacing w:before="120" w:after="120"/>
              <w:jc w:val="center"/>
              <w:rPr>
                <w:b/>
                <w:bCs/>
              </w:rPr>
            </w:pPr>
          </w:p>
        </w:tc>
      </w:tr>
      <w:tr w:rsidR="006C0BE4" w:rsidRPr="005832E7" w:rsidTr="006C0BE4">
        <w:trPr>
          <w:trHeight w:val="317"/>
          <w:jc w:val="center"/>
        </w:trPr>
        <w:tc>
          <w:tcPr>
            <w:tcW w:w="567" w:type="dxa"/>
            <w:vAlign w:val="center"/>
          </w:tcPr>
          <w:p w:rsidR="006C0BE4" w:rsidRPr="005832E7" w:rsidRDefault="006C0BE4" w:rsidP="006C0BE4">
            <w:pPr>
              <w:spacing w:before="120" w:after="120"/>
              <w:jc w:val="center"/>
            </w:pPr>
            <w:r w:rsidRPr="005832E7">
              <w:t>01</w:t>
            </w:r>
          </w:p>
        </w:tc>
        <w:tc>
          <w:tcPr>
            <w:tcW w:w="1345" w:type="dxa"/>
            <w:vAlign w:val="center"/>
          </w:tcPr>
          <w:p w:rsidR="006C0BE4" w:rsidRPr="005832E7" w:rsidRDefault="006C0BE4" w:rsidP="006C0BE4">
            <w:pPr>
              <w:spacing w:before="120" w:after="120"/>
              <w:jc w:val="center"/>
            </w:pPr>
            <w:r w:rsidRPr="005832E7">
              <w:t>2.000298</w:t>
            </w:r>
          </w:p>
        </w:tc>
        <w:tc>
          <w:tcPr>
            <w:tcW w:w="2850" w:type="dxa"/>
            <w:vAlign w:val="center"/>
          </w:tcPr>
          <w:p w:rsidR="006C0BE4" w:rsidRPr="005832E7" w:rsidRDefault="006C0BE4" w:rsidP="006C0BE4">
            <w:pPr>
              <w:spacing w:before="120" w:after="120"/>
              <w:jc w:val="both"/>
              <w:rPr>
                <w:bCs/>
              </w:rPr>
            </w:pPr>
            <w:r w:rsidRPr="005832E7">
              <w:rPr>
                <w:bCs/>
              </w:rPr>
              <w:t xml:space="preserve">Giải thể cơ sở trợ giúp xã hội ngoài công lập thuộc thẩm quyền thành lập của Phòng Lao động – Thương binh và Xã hội </w:t>
            </w:r>
          </w:p>
        </w:tc>
        <w:tc>
          <w:tcPr>
            <w:tcW w:w="1413" w:type="dxa"/>
            <w:vAlign w:val="center"/>
          </w:tcPr>
          <w:p w:rsidR="006C0BE4" w:rsidRPr="005832E7" w:rsidRDefault="006C0BE4" w:rsidP="006C0BE4">
            <w:pPr>
              <w:spacing w:before="120" w:after="120"/>
              <w:jc w:val="center"/>
              <w:rPr>
                <w:bCs/>
              </w:rPr>
            </w:pPr>
            <w:r w:rsidRPr="005832E7">
              <w:rPr>
                <w:bCs/>
              </w:rPr>
              <w:t>15 ngày làm việc</w:t>
            </w:r>
          </w:p>
        </w:tc>
        <w:tc>
          <w:tcPr>
            <w:tcW w:w="1418" w:type="dxa"/>
            <w:vAlign w:val="center"/>
          </w:tcPr>
          <w:p w:rsidR="006C0BE4" w:rsidRPr="005832E7" w:rsidRDefault="006C0BE4" w:rsidP="006C0BE4">
            <w:pPr>
              <w:spacing w:before="120" w:after="120"/>
              <w:jc w:val="center"/>
              <w:rPr>
                <w:bCs/>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Văn phòng HĐND-UBND</w:t>
            </w:r>
            <w:r w:rsidRPr="008D0A68">
              <w:rPr>
                <w:rFonts w:eastAsia="Times New Roman"/>
                <w:szCs w:val="28"/>
                <w:lang w:val="nl-NL"/>
              </w:rPr>
              <w:t xml:space="preserve"> cấp huyện</w:t>
            </w:r>
          </w:p>
        </w:tc>
        <w:tc>
          <w:tcPr>
            <w:tcW w:w="992" w:type="dxa"/>
            <w:vAlign w:val="center"/>
          </w:tcPr>
          <w:p w:rsidR="006C0BE4" w:rsidRPr="005832E7" w:rsidRDefault="006C0BE4" w:rsidP="006C0BE4">
            <w:pPr>
              <w:spacing w:before="120" w:after="120"/>
              <w:jc w:val="center"/>
            </w:pPr>
            <w:r w:rsidRPr="005832E7">
              <w:t>Không</w:t>
            </w:r>
          </w:p>
        </w:tc>
        <w:tc>
          <w:tcPr>
            <w:tcW w:w="3127" w:type="dxa"/>
            <w:vAlign w:val="center"/>
          </w:tcPr>
          <w:p w:rsidR="006C0BE4" w:rsidRPr="005832E7" w:rsidRDefault="006C0BE4" w:rsidP="006C0BE4">
            <w:pPr>
              <w:spacing w:before="120" w:after="120"/>
              <w:jc w:val="both"/>
              <w:rPr>
                <w:bCs/>
              </w:rPr>
            </w:pPr>
            <w:r w:rsidRPr="005832E7">
              <w:rPr>
                <w:bCs/>
              </w:rPr>
              <w:t>Điều 22, Nghị định số 103/2017/NĐ-CP ngày 12/9/2017 của Chính phủ quy định về thành lập, tổ chức, hoạt động, giải thể và quản lý các cơ sở trợ giúp xã hội.</w:t>
            </w:r>
          </w:p>
        </w:tc>
        <w:tc>
          <w:tcPr>
            <w:tcW w:w="1276" w:type="dxa"/>
            <w:vAlign w:val="center"/>
          </w:tcPr>
          <w:p w:rsidR="006C0BE4" w:rsidRPr="005832E7" w:rsidRDefault="006C0BE4" w:rsidP="006C0BE4">
            <w:pPr>
              <w:spacing w:before="120" w:after="120"/>
              <w:jc w:val="center"/>
            </w:pPr>
            <w:r w:rsidRPr="005832E7">
              <w:t>- Trực tiếp;</w:t>
            </w:r>
          </w:p>
          <w:p w:rsidR="006C0BE4" w:rsidRPr="005832E7" w:rsidRDefault="006C0BE4" w:rsidP="006C0BE4">
            <w:pPr>
              <w:spacing w:before="120" w:after="120"/>
              <w:jc w:val="both"/>
            </w:pPr>
            <w:r w:rsidRPr="005832E7">
              <w:rPr>
                <w:color w:val="000000"/>
                <w:lang w:val="hr-HR"/>
              </w:rPr>
              <w:t>- Qua dịch vụ công trực tuyến  mức 3</w:t>
            </w:r>
          </w:p>
        </w:tc>
        <w:tc>
          <w:tcPr>
            <w:tcW w:w="1334" w:type="dxa"/>
            <w:vAlign w:val="center"/>
          </w:tcPr>
          <w:p w:rsidR="006C0BE4" w:rsidRPr="005832E7" w:rsidRDefault="006C0BE4" w:rsidP="006C0BE4">
            <w:pPr>
              <w:spacing w:before="120" w:after="120"/>
              <w:jc w:val="center"/>
            </w:pPr>
            <w:r w:rsidRPr="005832E7">
              <w:t>- Trực tiếp;</w:t>
            </w:r>
          </w:p>
          <w:p w:rsidR="006C0BE4" w:rsidRPr="005832E7" w:rsidRDefault="006C0BE4" w:rsidP="006C0BE4">
            <w:pPr>
              <w:spacing w:before="120" w:after="120"/>
              <w:jc w:val="both"/>
            </w:pPr>
            <w:r w:rsidRPr="005832E7">
              <w:rPr>
                <w:color w:val="000000"/>
                <w:lang w:val="hr-HR"/>
              </w:rPr>
              <w:t>- Qua dịch vụ công trực tuyến  mức 3</w:t>
            </w:r>
          </w:p>
        </w:tc>
        <w:tc>
          <w:tcPr>
            <w:tcW w:w="992" w:type="dxa"/>
          </w:tcPr>
          <w:p w:rsidR="006C0BE4" w:rsidRPr="005832E7" w:rsidRDefault="006C0BE4" w:rsidP="006C0BE4">
            <w:pPr>
              <w:spacing w:before="120" w:after="120"/>
              <w:jc w:val="center"/>
            </w:pPr>
          </w:p>
        </w:tc>
      </w:tr>
      <w:tr w:rsidR="006C0BE4" w:rsidRPr="005832E7" w:rsidTr="006C0BE4">
        <w:trPr>
          <w:trHeight w:val="317"/>
          <w:jc w:val="center"/>
        </w:trPr>
        <w:tc>
          <w:tcPr>
            <w:tcW w:w="567" w:type="dxa"/>
            <w:vAlign w:val="center"/>
          </w:tcPr>
          <w:p w:rsidR="006C0BE4" w:rsidRPr="005832E7" w:rsidRDefault="006C0BE4" w:rsidP="006C0BE4">
            <w:pPr>
              <w:spacing w:before="120" w:after="120"/>
              <w:jc w:val="center"/>
            </w:pPr>
            <w:r w:rsidRPr="005832E7">
              <w:lastRenderedPageBreak/>
              <w:t>02</w:t>
            </w:r>
          </w:p>
        </w:tc>
        <w:tc>
          <w:tcPr>
            <w:tcW w:w="1345" w:type="dxa"/>
            <w:vAlign w:val="center"/>
          </w:tcPr>
          <w:p w:rsidR="006C0BE4" w:rsidRPr="005832E7" w:rsidRDefault="006C0BE4" w:rsidP="006C0BE4">
            <w:pPr>
              <w:spacing w:before="120" w:after="120"/>
              <w:jc w:val="center"/>
            </w:pPr>
            <w:r w:rsidRPr="005832E7">
              <w:t>2.000294</w:t>
            </w:r>
          </w:p>
        </w:tc>
        <w:tc>
          <w:tcPr>
            <w:tcW w:w="2850" w:type="dxa"/>
            <w:vAlign w:val="center"/>
          </w:tcPr>
          <w:p w:rsidR="006C0BE4" w:rsidRPr="005832E7" w:rsidRDefault="006C0BE4" w:rsidP="006C0BE4">
            <w:pPr>
              <w:spacing w:before="120" w:after="120"/>
              <w:jc w:val="both"/>
              <w:rPr>
                <w:bCs/>
              </w:rPr>
            </w:pPr>
            <w:r w:rsidRPr="005832E7">
              <w:rPr>
                <w:bCs/>
              </w:rPr>
              <w:t xml:space="preserve">Cấp giấy phép hoạt động đối với cơ sở trợ giúp xã hội thuộc thẩm quyền cấp phép của Phòng Lao động – Thương binh và Xã hội </w:t>
            </w:r>
          </w:p>
        </w:tc>
        <w:tc>
          <w:tcPr>
            <w:tcW w:w="1413" w:type="dxa"/>
            <w:vAlign w:val="center"/>
          </w:tcPr>
          <w:p w:rsidR="006C0BE4" w:rsidRPr="005832E7" w:rsidRDefault="006C0BE4" w:rsidP="006C0BE4">
            <w:pPr>
              <w:spacing w:before="120" w:after="120"/>
              <w:jc w:val="center"/>
            </w:pPr>
            <w:r w:rsidRPr="005832E7">
              <w:t>15 ngày làm việc</w:t>
            </w:r>
          </w:p>
        </w:tc>
        <w:tc>
          <w:tcPr>
            <w:tcW w:w="1418" w:type="dxa"/>
            <w:vAlign w:val="center"/>
          </w:tcPr>
          <w:p w:rsidR="006C0BE4" w:rsidRPr="005832E7" w:rsidRDefault="006C0BE4" w:rsidP="006C0BE4">
            <w:pPr>
              <w:spacing w:before="120" w:after="120"/>
              <w:jc w:val="center"/>
              <w:rPr>
                <w:bCs/>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Văn phòng HĐND-UBND</w:t>
            </w:r>
            <w:r w:rsidRPr="008D0A68">
              <w:rPr>
                <w:rFonts w:eastAsia="Times New Roman"/>
                <w:szCs w:val="28"/>
                <w:lang w:val="nl-NL"/>
              </w:rPr>
              <w:t xml:space="preserve"> cấp huyện</w:t>
            </w:r>
          </w:p>
        </w:tc>
        <w:tc>
          <w:tcPr>
            <w:tcW w:w="992" w:type="dxa"/>
            <w:vAlign w:val="center"/>
          </w:tcPr>
          <w:p w:rsidR="006C0BE4" w:rsidRPr="005832E7" w:rsidRDefault="006C0BE4" w:rsidP="006C0BE4">
            <w:pPr>
              <w:spacing w:before="120" w:after="120"/>
              <w:jc w:val="center"/>
            </w:pPr>
            <w:r w:rsidRPr="005832E7">
              <w:t>Không</w:t>
            </w:r>
          </w:p>
        </w:tc>
        <w:tc>
          <w:tcPr>
            <w:tcW w:w="3127" w:type="dxa"/>
            <w:vAlign w:val="center"/>
          </w:tcPr>
          <w:p w:rsidR="006C0BE4" w:rsidRPr="005832E7" w:rsidRDefault="006C0BE4" w:rsidP="006C0BE4">
            <w:pPr>
              <w:spacing w:before="120" w:after="120"/>
              <w:jc w:val="both"/>
              <w:rPr>
                <w:bCs/>
              </w:rPr>
            </w:pPr>
            <w:r w:rsidRPr="005832E7">
              <w:rPr>
                <w:bCs/>
              </w:rPr>
              <w:t xml:space="preserve">Khoản 4, Điều 16, Nghị định số 140/2018/NĐ-CP ngày 08/10/2018 của Chính phủ về việc Sửa đổi, bổ sung các Nghị định liên quan đến điều kiện đầu tư kinh doanh và thủ tục hành chính thuộc phạm vi quản lý nhà nước của Bộ Lao động – Thương binh và Xã hội </w:t>
            </w:r>
          </w:p>
        </w:tc>
        <w:tc>
          <w:tcPr>
            <w:tcW w:w="1276" w:type="dxa"/>
            <w:vAlign w:val="center"/>
          </w:tcPr>
          <w:p w:rsidR="006C0BE4" w:rsidRPr="005832E7" w:rsidRDefault="006C0BE4" w:rsidP="006C0BE4">
            <w:pPr>
              <w:spacing w:before="120" w:after="120"/>
              <w:jc w:val="center"/>
            </w:pPr>
            <w:r w:rsidRPr="005832E7">
              <w:t>- Trực tiếp;</w:t>
            </w:r>
          </w:p>
          <w:p w:rsidR="006C0BE4" w:rsidRPr="005832E7" w:rsidRDefault="006C0BE4" w:rsidP="006C0BE4">
            <w:pPr>
              <w:spacing w:before="120" w:after="120"/>
              <w:jc w:val="both"/>
            </w:pPr>
            <w:r w:rsidRPr="005832E7">
              <w:rPr>
                <w:color w:val="000000"/>
                <w:lang w:val="hr-HR"/>
              </w:rPr>
              <w:t>- Qua dịch vụ công trực tuyến  mức 3</w:t>
            </w:r>
          </w:p>
        </w:tc>
        <w:tc>
          <w:tcPr>
            <w:tcW w:w="1334" w:type="dxa"/>
            <w:vAlign w:val="center"/>
          </w:tcPr>
          <w:p w:rsidR="006C0BE4" w:rsidRPr="005832E7" w:rsidRDefault="006C0BE4" w:rsidP="006C0BE4">
            <w:pPr>
              <w:spacing w:before="120" w:after="120"/>
              <w:jc w:val="center"/>
            </w:pPr>
            <w:r w:rsidRPr="005832E7">
              <w:t>- Trực tiếp;</w:t>
            </w:r>
          </w:p>
          <w:p w:rsidR="006C0BE4" w:rsidRPr="005832E7" w:rsidRDefault="006C0BE4" w:rsidP="006C0BE4">
            <w:pPr>
              <w:spacing w:before="120" w:after="120"/>
              <w:jc w:val="both"/>
            </w:pPr>
            <w:r w:rsidRPr="005832E7">
              <w:rPr>
                <w:color w:val="000000"/>
                <w:lang w:val="hr-HR"/>
              </w:rPr>
              <w:t>- Qua dịch vụ công trực tuyến  mức 3</w:t>
            </w:r>
          </w:p>
        </w:tc>
        <w:tc>
          <w:tcPr>
            <w:tcW w:w="992" w:type="dxa"/>
          </w:tcPr>
          <w:p w:rsidR="006C0BE4" w:rsidRPr="005832E7" w:rsidRDefault="006C0BE4" w:rsidP="006C0BE4">
            <w:pPr>
              <w:spacing w:before="120" w:after="120"/>
              <w:jc w:val="center"/>
            </w:pPr>
          </w:p>
        </w:tc>
      </w:tr>
      <w:tr w:rsidR="006C0BE4" w:rsidRPr="005832E7" w:rsidTr="006C0BE4">
        <w:trPr>
          <w:trHeight w:val="317"/>
          <w:jc w:val="center"/>
        </w:trPr>
        <w:tc>
          <w:tcPr>
            <w:tcW w:w="567" w:type="dxa"/>
            <w:vAlign w:val="center"/>
          </w:tcPr>
          <w:p w:rsidR="006C0BE4" w:rsidRPr="005832E7" w:rsidRDefault="006C0BE4" w:rsidP="006C0BE4">
            <w:pPr>
              <w:spacing w:before="120" w:after="120"/>
              <w:jc w:val="center"/>
            </w:pPr>
            <w:r w:rsidRPr="005832E7">
              <w:t>03</w:t>
            </w:r>
          </w:p>
        </w:tc>
        <w:tc>
          <w:tcPr>
            <w:tcW w:w="1345" w:type="dxa"/>
            <w:vAlign w:val="center"/>
          </w:tcPr>
          <w:p w:rsidR="006C0BE4" w:rsidRPr="005832E7" w:rsidRDefault="006C0BE4" w:rsidP="006C0BE4">
            <w:pPr>
              <w:spacing w:before="120" w:after="120"/>
              <w:jc w:val="center"/>
            </w:pPr>
            <w:r w:rsidRPr="005832E7">
              <w:t>1.00684</w:t>
            </w:r>
          </w:p>
        </w:tc>
        <w:tc>
          <w:tcPr>
            <w:tcW w:w="2850" w:type="dxa"/>
            <w:vAlign w:val="center"/>
          </w:tcPr>
          <w:p w:rsidR="006C0BE4" w:rsidRPr="005832E7" w:rsidRDefault="006C0BE4" w:rsidP="006C0BE4">
            <w:pPr>
              <w:spacing w:before="120" w:after="120"/>
              <w:jc w:val="both"/>
              <w:rPr>
                <w:bCs/>
              </w:rPr>
            </w:pPr>
            <w:r w:rsidRPr="005832E7">
              <w:rPr>
                <w:bCs/>
              </w:rPr>
              <w:t>Cấp lại, điều chỉnh giấy phép hoạt động đối với cơ sở trợ giúp xã hội có giấy phép hoạt động do Phòng Lao động – Thương binh và Xã hội cấp</w:t>
            </w:r>
          </w:p>
        </w:tc>
        <w:tc>
          <w:tcPr>
            <w:tcW w:w="1413" w:type="dxa"/>
            <w:vAlign w:val="center"/>
          </w:tcPr>
          <w:p w:rsidR="006C0BE4" w:rsidRPr="005832E7" w:rsidRDefault="006C0BE4" w:rsidP="006C0BE4">
            <w:pPr>
              <w:spacing w:before="120" w:after="120"/>
              <w:jc w:val="center"/>
              <w:rPr>
                <w:bCs/>
              </w:rPr>
            </w:pPr>
            <w:r w:rsidRPr="005832E7">
              <w:rPr>
                <w:bCs/>
              </w:rPr>
              <w:t>15 ngày làm việc</w:t>
            </w:r>
          </w:p>
        </w:tc>
        <w:tc>
          <w:tcPr>
            <w:tcW w:w="1418" w:type="dxa"/>
            <w:vAlign w:val="center"/>
          </w:tcPr>
          <w:p w:rsidR="006C0BE4" w:rsidRPr="005832E7" w:rsidRDefault="006C0BE4" w:rsidP="006C0BE4">
            <w:pPr>
              <w:spacing w:before="120" w:after="120"/>
              <w:jc w:val="center"/>
              <w:rPr>
                <w:bCs/>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Văn phòng HĐND-UBND</w:t>
            </w:r>
            <w:r w:rsidRPr="008D0A68">
              <w:rPr>
                <w:rFonts w:eastAsia="Times New Roman"/>
                <w:szCs w:val="28"/>
                <w:lang w:val="nl-NL"/>
              </w:rPr>
              <w:t xml:space="preserve"> cấp huyện</w:t>
            </w:r>
          </w:p>
        </w:tc>
        <w:tc>
          <w:tcPr>
            <w:tcW w:w="992" w:type="dxa"/>
            <w:vAlign w:val="center"/>
          </w:tcPr>
          <w:p w:rsidR="006C0BE4" w:rsidRPr="005832E7" w:rsidRDefault="006C0BE4" w:rsidP="006C0BE4">
            <w:pPr>
              <w:spacing w:before="120" w:after="120"/>
              <w:jc w:val="center"/>
            </w:pPr>
            <w:r w:rsidRPr="005832E7">
              <w:t>Không</w:t>
            </w:r>
          </w:p>
        </w:tc>
        <w:tc>
          <w:tcPr>
            <w:tcW w:w="3127" w:type="dxa"/>
            <w:vAlign w:val="center"/>
          </w:tcPr>
          <w:p w:rsidR="006C0BE4" w:rsidRPr="005832E7" w:rsidRDefault="006C0BE4" w:rsidP="006C0BE4">
            <w:pPr>
              <w:spacing w:before="120" w:after="120"/>
              <w:jc w:val="both"/>
              <w:rPr>
                <w:bCs/>
              </w:rPr>
            </w:pPr>
            <w:r w:rsidRPr="005832E7">
              <w:rPr>
                <w:bCs/>
              </w:rPr>
              <w:t>Khoản 2, Điều 29, Nghị định số 103/2017/NĐ-CP ngày 12/9/2017 của Chính phủ quy định về thành lập, tổ chức, hoạt động, giải thể và quản lý các cơ sở trợ giúp xã hội.</w:t>
            </w:r>
          </w:p>
        </w:tc>
        <w:tc>
          <w:tcPr>
            <w:tcW w:w="1276" w:type="dxa"/>
            <w:vAlign w:val="center"/>
          </w:tcPr>
          <w:p w:rsidR="006C0BE4" w:rsidRPr="005832E7" w:rsidRDefault="006C0BE4" w:rsidP="006C0BE4">
            <w:pPr>
              <w:spacing w:before="120" w:after="120"/>
              <w:jc w:val="center"/>
            </w:pPr>
            <w:r w:rsidRPr="005832E7">
              <w:t>- Trực tiếp;</w:t>
            </w:r>
          </w:p>
          <w:p w:rsidR="006C0BE4" w:rsidRPr="005832E7" w:rsidRDefault="006C0BE4" w:rsidP="006C0BE4">
            <w:pPr>
              <w:spacing w:before="120" w:after="120"/>
              <w:jc w:val="both"/>
            </w:pPr>
            <w:r w:rsidRPr="005832E7">
              <w:rPr>
                <w:color w:val="000000"/>
                <w:lang w:val="hr-HR"/>
              </w:rPr>
              <w:t>- Qua dịch vụ công trực tuyến  mức 3</w:t>
            </w:r>
          </w:p>
        </w:tc>
        <w:tc>
          <w:tcPr>
            <w:tcW w:w="1334" w:type="dxa"/>
            <w:vAlign w:val="center"/>
          </w:tcPr>
          <w:p w:rsidR="006C0BE4" w:rsidRPr="005832E7" w:rsidRDefault="006C0BE4" w:rsidP="006C0BE4">
            <w:pPr>
              <w:spacing w:before="120" w:after="120"/>
              <w:jc w:val="center"/>
            </w:pPr>
            <w:r w:rsidRPr="005832E7">
              <w:t>- Trực tiếp;</w:t>
            </w:r>
          </w:p>
          <w:p w:rsidR="006C0BE4" w:rsidRPr="005832E7" w:rsidRDefault="006C0BE4" w:rsidP="006C0BE4">
            <w:pPr>
              <w:spacing w:before="120" w:after="120"/>
              <w:jc w:val="both"/>
            </w:pPr>
            <w:r w:rsidRPr="005832E7">
              <w:rPr>
                <w:color w:val="000000"/>
                <w:lang w:val="hr-HR"/>
              </w:rPr>
              <w:t>- Qua dịch vụ công trực tuyến  mức 3</w:t>
            </w:r>
          </w:p>
        </w:tc>
        <w:tc>
          <w:tcPr>
            <w:tcW w:w="992" w:type="dxa"/>
          </w:tcPr>
          <w:p w:rsidR="006C0BE4" w:rsidRPr="005832E7" w:rsidRDefault="006C0BE4" w:rsidP="006C0BE4">
            <w:pPr>
              <w:spacing w:before="120" w:after="120"/>
              <w:jc w:val="center"/>
            </w:pPr>
          </w:p>
        </w:tc>
      </w:tr>
      <w:tr w:rsidR="006C0BE4" w:rsidRPr="005832E7" w:rsidTr="006C0BE4">
        <w:trPr>
          <w:trHeight w:val="2726"/>
          <w:jc w:val="center"/>
        </w:trPr>
        <w:tc>
          <w:tcPr>
            <w:tcW w:w="567" w:type="dxa"/>
            <w:vAlign w:val="center"/>
          </w:tcPr>
          <w:p w:rsidR="006C0BE4" w:rsidRPr="005832E7" w:rsidRDefault="006C0BE4" w:rsidP="006C0BE4">
            <w:pPr>
              <w:spacing w:before="120" w:after="120"/>
              <w:jc w:val="center"/>
            </w:pPr>
            <w:r w:rsidRPr="005832E7">
              <w:lastRenderedPageBreak/>
              <w:t>04</w:t>
            </w:r>
          </w:p>
          <w:p w:rsidR="006C0BE4" w:rsidRPr="005832E7" w:rsidRDefault="006C0BE4" w:rsidP="006C0BE4">
            <w:pPr>
              <w:spacing w:before="120" w:after="120"/>
              <w:jc w:val="center"/>
            </w:pPr>
          </w:p>
        </w:tc>
        <w:tc>
          <w:tcPr>
            <w:tcW w:w="1345" w:type="dxa"/>
            <w:vAlign w:val="center"/>
          </w:tcPr>
          <w:p w:rsidR="006C0BE4" w:rsidRPr="005832E7" w:rsidRDefault="006C0BE4" w:rsidP="006C0BE4">
            <w:pPr>
              <w:spacing w:before="120" w:after="120"/>
              <w:jc w:val="center"/>
            </w:pPr>
            <w:r w:rsidRPr="005832E7">
              <w:t>2.00029</w:t>
            </w:r>
          </w:p>
        </w:tc>
        <w:tc>
          <w:tcPr>
            <w:tcW w:w="2850" w:type="dxa"/>
            <w:vAlign w:val="center"/>
          </w:tcPr>
          <w:p w:rsidR="006C0BE4" w:rsidRPr="005832E7" w:rsidRDefault="006C0BE4" w:rsidP="006C0BE4">
            <w:pPr>
              <w:spacing w:before="120" w:after="120"/>
              <w:jc w:val="both"/>
              <w:rPr>
                <w:bCs/>
              </w:rPr>
            </w:pPr>
            <w:r w:rsidRPr="005832E7">
              <w:rPr>
                <w:bCs/>
              </w:rPr>
              <w:t xml:space="preserve">Đăng ký thành lập, đăng ký thay đổi hoặc cấp lại giấy chứng nhận đăng ký thành lập cơ sở trợ giúp xã hội ngoài công lập thuộc thẩm quyền của Phòng Lao động – Thương binh và Xã hội </w:t>
            </w:r>
          </w:p>
        </w:tc>
        <w:tc>
          <w:tcPr>
            <w:tcW w:w="1413" w:type="dxa"/>
            <w:vAlign w:val="center"/>
          </w:tcPr>
          <w:p w:rsidR="006C0BE4" w:rsidRPr="005832E7" w:rsidRDefault="006C0BE4" w:rsidP="006C0BE4">
            <w:pPr>
              <w:spacing w:before="120" w:after="120"/>
              <w:jc w:val="center"/>
              <w:rPr>
                <w:bCs/>
              </w:rPr>
            </w:pPr>
            <w:r w:rsidRPr="005832E7">
              <w:t>05 ngày làm việc</w:t>
            </w:r>
          </w:p>
        </w:tc>
        <w:tc>
          <w:tcPr>
            <w:tcW w:w="1418" w:type="dxa"/>
            <w:vAlign w:val="center"/>
          </w:tcPr>
          <w:p w:rsidR="006C0BE4" w:rsidRPr="005832E7" w:rsidRDefault="006C0BE4" w:rsidP="006C0BE4">
            <w:pPr>
              <w:spacing w:before="120" w:after="120"/>
              <w:jc w:val="center"/>
              <w:rPr>
                <w:bCs/>
              </w:rPr>
            </w:pPr>
            <w:r w:rsidRPr="008D0A68">
              <w:rPr>
                <w:rFonts w:eastAsia="Times New Roman"/>
                <w:szCs w:val="28"/>
              </w:rPr>
              <w:t xml:space="preserve">Bộ phận </w:t>
            </w:r>
            <w:r w:rsidRPr="008D0A68">
              <w:rPr>
                <w:rFonts w:eastAsia="Times New Roman"/>
                <w:szCs w:val="28"/>
                <w:lang w:val="vi-VN"/>
              </w:rPr>
              <w:t>tiếp nhận và trả kết quả</w:t>
            </w:r>
            <w:r w:rsidRPr="008D0A68">
              <w:rPr>
                <w:rFonts w:eastAsia="Times New Roman"/>
                <w:szCs w:val="28"/>
              </w:rPr>
              <w:t xml:space="preserve"> </w:t>
            </w:r>
            <w:r>
              <w:rPr>
                <w:rFonts w:eastAsia="Times New Roman"/>
                <w:szCs w:val="28"/>
                <w:lang w:val="nl-NL"/>
              </w:rPr>
              <w:t>thuộc Văn phòng HĐND-UBND</w:t>
            </w:r>
            <w:r w:rsidRPr="008D0A68">
              <w:rPr>
                <w:rFonts w:eastAsia="Times New Roman"/>
                <w:szCs w:val="28"/>
                <w:lang w:val="nl-NL"/>
              </w:rPr>
              <w:t xml:space="preserve"> cấp huyện</w:t>
            </w:r>
          </w:p>
        </w:tc>
        <w:tc>
          <w:tcPr>
            <w:tcW w:w="992" w:type="dxa"/>
            <w:vAlign w:val="center"/>
          </w:tcPr>
          <w:p w:rsidR="006C0BE4" w:rsidRPr="005832E7" w:rsidRDefault="006C0BE4" w:rsidP="006C0BE4">
            <w:pPr>
              <w:spacing w:before="120" w:after="120"/>
              <w:jc w:val="center"/>
            </w:pPr>
            <w:r w:rsidRPr="005832E7">
              <w:t>Không</w:t>
            </w:r>
          </w:p>
        </w:tc>
        <w:tc>
          <w:tcPr>
            <w:tcW w:w="3127" w:type="dxa"/>
            <w:vAlign w:val="center"/>
          </w:tcPr>
          <w:p w:rsidR="006C0BE4" w:rsidRPr="005832E7" w:rsidRDefault="006C0BE4" w:rsidP="006C0BE4">
            <w:pPr>
              <w:spacing w:before="120" w:after="120"/>
              <w:jc w:val="both"/>
              <w:rPr>
                <w:bCs/>
              </w:rPr>
            </w:pPr>
            <w:r w:rsidRPr="005832E7">
              <w:rPr>
                <w:bCs/>
              </w:rPr>
              <w:t xml:space="preserve">Khoản 2, Điều 16, Nghị định số 140/2018/NĐ-CP ngày 08/10/2018 của Chính phủ về việc Sửa đổi, bổ sung các Nghị định liên quan đến điều kiện đầu tư kinh doanh và thủ tục hành chính thuộc phạm vi quản lý nhà nước của Bộ Lao động – Thương binh và Xã hội </w:t>
            </w:r>
          </w:p>
        </w:tc>
        <w:tc>
          <w:tcPr>
            <w:tcW w:w="1276" w:type="dxa"/>
            <w:vAlign w:val="center"/>
          </w:tcPr>
          <w:p w:rsidR="006C0BE4" w:rsidRPr="005832E7" w:rsidRDefault="006C0BE4" w:rsidP="006C0BE4">
            <w:pPr>
              <w:spacing w:before="120" w:after="120"/>
              <w:jc w:val="both"/>
            </w:pPr>
            <w:r w:rsidRPr="005832E7">
              <w:t>- Trực tiếp;</w:t>
            </w:r>
          </w:p>
          <w:p w:rsidR="006C0BE4" w:rsidRPr="005832E7" w:rsidRDefault="006C0BE4" w:rsidP="006C0BE4">
            <w:pPr>
              <w:spacing w:before="120" w:after="120"/>
              <w:jc w:val="both"/>
            </w:pPr>
            <w:r w:rsidRPr="005832E7">
              <w:t>- Qua dịch vụ BCCI.</w:t>
            </w:r>
          </w:p>
          <w:p w:rsidR="006C0BE4" w:rsidRPr="005832E7" w:rsidRDefault="006C0BE4" w:rsidP="006C0BE4">
            <w:pPr>
              <w:spacing w:before="120" w:after="120"/>
              <w:jc w:val="both"/>
            </w:pPr>
            <w:r w:rsidRPr="005832E7">
              <w:t>- Qua dịch vụ công trực tuyến  mức 3</w:t>
            </w:r>
          </w:p>
        </w:tc>
        <w:tc>
          <w:tcPr>
            <w:tcW w:w="1334" w:type="dxa"/>
            <w:vAlign w:val="center"/>
          </w:tcPr>
          <w:p w:rsidR="006C0BE4" w:rsidRPr="005832E7" w:rsidRDefault="006C0BE4" w:rsidP="006C0BE4">
            <w:pPr>
              <w:spacing w:before="120" w:after="120"/>
              <w:jc w:val="both"/>
            </w:pPr>
            <w:r w:rsidRPr="005832E7">
              <w:t>- Trực tiếp;</w:t>
            </w:r>
          </w:p>
          <w:p w:rsidR="006C0BE4" w:rsidRPr="005832E7" w:rsidRDefault="006C0BE4" w:rsidP="006C0BE4">
            <w:pPr>
              <w:spacing w:before="120" w:after="120"/>
              <w:jc w:val="both"/>
            </w:pPr>
            <w:r w:rsidRPr="005832E7">
              <w:t>- Qua dịch vụ BCCI.</w:t>
            </w:r>
          </w:p>
          <w:p w:rsidR="006C0BE4" w:rsidRPr="005832E7" w:rsidRDefault="006C0BE4" w:rsidP="006C0BE4">
            <w:pPr>
              <w:spacing w:before="120" w:after="120"/>
              <w:jc w:val="both"/>
            </w:pPr>
            <w:r w:rsidRPr="005832E7">
              <w:t>- Qua dịch vụ công trực tuyến  mức 3</w:t>
            </w:r>
          </w:p>
        </w:tc>
        <w:tc>
          <w:tcPr>
            <w:tcW w:w="992" w:type="dxa"/>
          </w:tcPr>
          <w:p w:rsidR="006C0BE4" w:rsidRPr="005832E7" w:rsidRDefault="006C0BE4" w:rsidP="006C0BE4">
            <w:pPr>
              <w:spacing w:before="120" w:after="120"/>
              <w:jc w:val="both"/>
            </w:pPr>
          </w:p>
        </w:tc>
      </w:tr>
    </w:tbl>
    <w:p w:rsidR="005832E7" w:rsidRPr="005832E7" w:rsidRDefault="005832E7" w:rsidP="00B50F48">
      <w:pPr>
        <w:spacing w:before="120" w:after="120"/>
        <w:ind w:firstLine="720"/>
        <w:jc w:val="both"/>
        <w:rPr>
          <w:b/>
          <w:bCs/>
          <w:color w:val="C00000"/>
          <w:lang w:val="vi-VN"/>
        </w:rPr>
      </w:pPr>
    </w:p>
    <w:p w:rsidR="005832E7" w:rsidRPr="005832E7" w:rsidRDefault="005832E7">
      <w:pPr>
        <w:spacing w:before="0"/>
        <w:rPr>
          <w:b/>
          <w:bCs/>
          <w:color w:val="C00000"/>
          <w:lang w:val="vi-VN"/>
        </w:rPr>
      </w:pPr>
      <w:r w:rsidRPr="005832E7">
        <w:rPr>
          <w:b/>
          <w:bCs/>
          <w:color w:val="C00000"/>
          <w:lang w:val="vi-VN"/>
        </w:rPr>
        <w:br w:type="page"/>
      </w:r>
    </w:p>
    <w:p w:rsidR="00CB2220" w:rsidRPr="005832E7" w:rsidRDefault="00B1682C" w:rsidP="00B50F48">
      <w:pPr>
        <w:spacing w:before="120" w:after="120"/>
        <w:ind w:firstLine="720"/>
        <w:jc w:val="both"/>
        <w:rPr>
          <w:b/>
          <w:bCs/>
          <w:color w:val="C00000"/>
          <w:lang w:val="vi-VN"/>
        </w:rPr>
      </w:pPr>
      <w:r>
        <w:rPr>
          <w:b/>
          <w:bCs/>
          <w:color w:val="C00000"/>
        </w:rPr>
        <w:lastRenderedPageBreak/>
        <w:t>I</w:t>
      </w:r>
      <w:r w:rsidR="00CB2220" w:rsidRPr="005832E7">
        <w:rPr>
          <w:b/>
          <w:bCs/>
          <w:color w:val="C00000"/>
          <w:lang w:val="vi-VN"/>
        </w:rPr>
        <w:t>V. LĨNH VỰC PHÒNG, CHỐNG TỆ NẠN XÃ HỘI</w:t>
      </w:r>
    </w:p>
    <w:p w:rsidR="00CB2220" w:rsidRPr="005832E7" w:rsidRDefault="00CB2220" w:rsidP="00B50F48">
      <w:pPr>
        <w:spacing w:before="120" w:after="120"/>
        <w:ind w:left="720"/>
        <w:jc w:val="both"/>
        <w:rPr>
          <w:b/>
          <w:bCs/>
          <w:color w:val="C00000"/>
          <w:lang w:val="vi-VN"/>
        </w:rPr>
      </w:pPr>
      <w:r w:rsidRPr="005832E7">
        <w:rPr>
          <w:b/>
          <w:bCs/>
          <w:color w:val="C00000"/>
          <w:lang w:val="vi-VN"/>
        </w:rPr>
        <w:t>1. Danh mục thủ tục hành chính mới</w:t>
      </w:r>
    </w:p>
    <w:tbl>
      <w:tblPr>
        <w:tblW w:w="15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376"/>
        <w:gridCol w:w="2409"/>
        <w:gridCol w:w="2532"/>
        <w:gridCol w:w="1418"/>
        <w:gridCol w:w="992"/>
        <w:gridCol w:w="3462"/>
        <w:gridCol w:w="909"/>
        <w:gridCol w:w="1020"/>
        <w:gridCol w:w="850"/>
      </w:tblGrid>
      <w:tr w:rsidR="005832E7" w:rsidRPr="005832E7" w:rsidTr="005832E7">
        <w:trPr>
          <w:trHeight w:val="315"/>
          <w:tblHeader/>
          <w:jc w:val="center"/>
        </w:trPr>
        <w:tc>
          <w:tcPr>
            <w:tcW w:w="567" w:type="dxa"/>
            <w:vMerge w:val="restart"/>
            <w:vAlign w:val="center"/>
          </w:tcPr>
          <w:p w:rsidR="005832E7" w:rsidRPr="005832E7" w:rsidRDefault="005832E7" w:rsidP="00B50F48">
            <w:pPr>
              <w:spacing w:before="120" w:after="120"/>
              <w:jc w:val="center"/>
              <w:rPr>
                <w:b/>
                <w:bCs/>
              </w:rPr>
            </w:pPr>
            <w:r w:rsidRPr="005832E7">
              <w:rPr>
                <w:b/>
                <w:bCs/>
              </w:rPr>
              <w:t>TT</w:t>
            </w:r>
          </w:p>
        </w:tc>
        <w:tc>
          <w:tcPr>
            <w:tcW w:w="1376" w:type="dxa"/>
            <w:vMerge w:val="restart"/>
            <w:vAlign w:val="center"/>
          </w:tcPr>
          <w:p w:rsidR="005832E7" w:rsidRPr="005832E7" w:rsidRDefault="005832E7" w:rsidP="00B50F48">
            <w:pPr>
              <w:spacing w:before="120" w:after="120"/>
              <w:jc w:val="center"/>
              <w:rPr>
                <w:b/>
                <w:bCs/>
              </w:rPr>
            </w:pPr>
            <w:r w:rsidRPr="005832E7">
              <w:rPr>
                <w:b/>
                <w:bCs/>
              </w:rPr>
              <w:t>Mã số hồ sơ TTHC</w:t>
            </w:r>
          </w:p>
        </w:tc>
        <w:tc>
          <w:tcPr>
            <w:tcW w:w="2409" w:type="dxa"/>
            <w:vMerge w:val="restart"/>
            <w:vAlign w:val="center"/>
          </w:tcPr>
          <w:p w:rsidR="005832E7" w:rsidRPr="005832E7" w:rsidRDefault="005832E7" w:rsidP="00B50F48">
            <w:pPr>
              <w:spacing w:before="120" w:after="120"/>
              <w:jc w:val="center"/>
              <w:rPr>
                <w:b/>
                <w:bCs/>
              </w:rPr>
            </w:pPr>
            <w:r w:rsidRPr="005832E7">
              <w:rPr>
                <w:b/>
                <w:bCs/>
              </w:rPr>
              <w:t>Tên thủ tục hành chính</w:t>
            </w:r>
          </w:p>
        </w:tc>
        <w:tc>
          <w:tcPr>
            <w:tcW w:w="2532" w:type="dxa"/>
            <w:vMerge w:val="restart"/>
            <w:vAlign w:val="center"/>
          </w:tcPr>
          <w:p w:rsidR="005832E7" w:rsidRPr="005832E7" w:rsidRDefault="005832E7" w:rsidP="00B50F48">
            <w:pPr>
              <w:spacing w:before="120" w:after="120"/>
              <w:jc w:val="center"/>
              <w:rPr>
                <w:b/>
                <w:bCs/>
              </w:rPr>
            </w:pPr>
            <w:r w:rsidRPr="005832E7">
              <w:rPr>
                <w:b/>
                <w:bCs/>
              </w:rPr>
              <w:t>Thời hạn</w:t>
            </w:r>
          </w:p>
          <w:p w:rsidR="005832E7" w:rsidRPr="005832E7" w:rsidRDefault="005832E7" w:rsidP="00B50F48">
            <w:pPr>
              <w:spacing w:before="120" w:after="120"/>
              <w:jc w:val="center"/>
              <w:rPr>
                <w:b/>
                <w:bCs/>
              </w:rPr>
            </w:pPr>
            <w:r w:rsidRPr="005832E7">
              <w:rPr>
                <w:b/>
                <w:bCs/>
              </w:rPr>
              <w:t>giải quyết</w:t>
            </w:r>
          </w:p>
        </w:tc>
        <w:tc>
          <w:tcPr>
            <w:tcW w:w="1418" w:type="dxa"/>
            <w:vMerge w:val="restart"/>
            <w:vAlign w:val="center"/>
          </w:tcPr>
          <w:p w:rsidR="005832E7" w:rsidRPr="005832E7" w:rsidRDefault="005832E7" w:rsidP="00B50F48">
            <w:pPr>
              <w:spacing w:before="120" w:after="120"/>
              <w:jc w:val="center"/>
              <w:rPr>
                <w:b/>
                <w:bCs/>
              </w:rPr>
            </w:pPr>
            <w:r w:rsidRPr="005832E7">
              <w:rPr>
                <w:b/>
                <w:bCs/>
              </w:rPr>
              <w:t>Địa điểm</w:t>
            </w:r>
          </w:p>
          <w:p w:rsidR="005832E7" w:rsidRPr="005832E7" w:rsidRDefault="005832E7" w:rsidP="00B50F48">
            <w:pPr>
              <w:spacing w:before="120" w:after="120"/>
              <w:jc w:val="center"/>
              <w:rPr>
                <w:b/>
                <w:bCs/>
              </w:rPr>
            </w:pPr>
            <w:r w:rsidRPr="005832E7">
              <w:rPr>
                <w:b/>
                <w:bCs/>
              </w:rPr>
              <w:t>thực hiện</w:t>
            </w:r>
          </w:p>
        </w:tc>
        <w:tc>
          <w:tcPr>
            <w:tcW w:w="992" w:type="dxa"/>
            <w:vMerge w:val="restart"/>
            <w:vAlign w:val="center"/>
          </w:tcPr>
          <w:p w:rsidR="005832E7" w:rsidRPr="005832E7" w:rsidRDefault="005832E7" w:rsidP="00B50F48">
            <w:pPr>
              <w:spacing w:before="120" w:after="120"/>
              <w:jc w:val="center"/>
              <w:rPr>
                <w:b/>
                <w:bCs/>
              </w:rPr>
            </w:pPr>
            <w:r w:rsidRPr="005832E7">
              <w:rPr>
                <w:b/>
                <w:bCs/>
              </w:rPr>
              <w:t xml:space="preserve">Phí, lệ phí </w:t>
            </w:r>
          </w:p>
        </w:tc>
        <w:tc>
          <w:tcPr>
            <w:tcW w:w="3462" w:type="dxa"/>
            <w:vMerge w:val="restart"/>
            <w:vAlign w:val="center"/>
          </w:tcPr>
          <w:p w:rsidR="005832E7" w:rsidRPr="005832E7" w:rsidRDefault="005832E7" w:rsidP="00B50F48">
            <w:pPr>
              <w:spacing w:before="120" w:after="120"/>
              <w:jc w:val="center"/>
              <w:rPr>
                <w:b/>
                <w:bCs/>
              </w:rPr>
            </w:pPr>
            <w:r w:rsidRPr="005832E7">
              <w:rPr>
                <w:b/>
                <w:bCs/>
              </w:rPr>
              <w:t>Tên VBQPPL quy định nội dung sửa đổi, bổ sung</w:t>
            </w:r>
          </w:p>
        </w:tc>
        <w:tc>
          <w:tcPr>
            <w:tcW w:w="1929" w:type="dxa"/>
            <w:gridSpan w:val="2"/>
            <w:vAlign w:val="center"/>
          </w:tcPr>
          <w:p w:rsidR="005832E7" w:rsidRPr="005832E7" w:rsidRDefault="005832E7" w:rsidP="00B50F48">
            <w:pPr>
              <w:spacing w:before="120" w:after="120"/>
              <w:jc w:val="center"/>
              <w:rPr>
                <w:b/>
                <w:bCs/>
              </w:rPr>
            </w:pPr>
            <w:r w:rsidRPr="005832E7">
              <w:rPr>
                <w:b/>
                <w:bCs/>
              </w:rPr>
              <w:t>Cách thức thực hiện</w:t>
            </w:r>
          </w:p>
        </w:tc>
        <w:tc>
          <w:tcPr>
            <w:tcW w:w="850" w:type="dxa"/>
            <w:vMerge w:val="restart"/>
            <w:vAlign w:val="center"/>
          </w:tcPr>
          <w:p w:rsidR="005832E7" w:rsidRPr="005832E7" w:rsidRDefault="005832E7" w:rsidP="005832E7">
            <w:pPr>
              <w:spacing w:before="120" w:after="120"/>
              <w:jc w:val="center"/>
              <w:rPr>
                <w:b/>
                <w:bCs/>
              </w:rPr>
            </w:pPr>
            <w:r>
              <w:rPr>
                <w:b/>
                <w:bCs/>
              </w:rPr>
              <w:t>Số trang</w:t>
            </w:r>
          </w:p>
        </w:tc>
      </w:tr>
      <w:tr w:rsidR="005832E7" w:rsidRPr="005832E7" w:rsidTr="005832E7">
        <w:trPr>
          <w:trHeight w:val="315"/>
          <w:tblHeader/>
          <w:jc w:val="center"/>
        </w:trPr>
        <w:tc>
          <w:tcPr>
            <w:tcW w:w="567" w:type="dxa"/>
            <w:vMerge/>
            <w:vAlign w:val="center"/>
          </w:tcPr>
          <w:p w:rsidR="005832E7" w:rsidRPr="005832E7" w:rsidRDefault="005832E7" w:rsidP="00B50F48">
            <w:pPr>
              <w:spacing w:before="120" w:after="120"/>
              <w:jc w:val="center"/>
              <w:rPr>
                <w:b/>
                <w:bCs/>
              </w:rPr>
            </w:pPr>
          </w:p>
        </w:tc>
        <w:tc>
          <w:tcPr>
            <w:tcW w:w="1376" w:type="dxa"/>
            <w:vMerge/>
            <w:vAlign w:val="center"/>
          </w:tcPr>
          <w:p w:rsidR="005832E7" w:rsidRPr="005832E7" w:rsidRDefault="005832E7" w:rsidP="00B50F48">
            <w:pPr>
              <w:spacing w:before="120" w:after="120"/>
              <w:jc w:val="center"/>
              <w:rPr>
                <w:b/>
                <w:bCs/>
              </w:rPr>
            </w:pPr>
          </w:p>
        </w:tc>
        <w:tc>
          <w:tcPr>
            <w:tcW w:w="2409" w:type="dxa"/>
            <w:vMerge/>
            <w:vAlign w:val="center"/>
          </w:tcPr>
          <w:p w:rsidR="005832E7" w:rsidRPr="005832E7" w:rsidRDefault="005832E7" w:rsidP="00B50F48">
            <w:pPr>
              <w:spacing w:before="120" w:after="120"/>
              <w:jc w:val="center"/>
              <w:rPr>
                <w:b/>
                <w:bCs/>
              </w:rPr>
            </w:pPr>
          </w:p>
        </w:tc>
        <w:tc>
          <w:tcPr>
            <w:tcW w:w="2532" w:type="dxa"/>
            <w:vMerge/>
            <w:vAlign w:val="center"/>
          </w:tcPr>
          <w:p w:rsidR="005832E7" w:rsidRPr="005832E7" w:rsidRDefault="005832E7" w:rsidP="00B50F48">
            <w:pPr>
              <w:spacing w:before="120" w:after="120"/>
              <w:jc w:val="center"/>
              <w:rPr>
                <w:b/>
                <w:bCs/>
              </w:rPr>
            </w:pPr>
          </w:p>
        </w:tc>
        <w:tc>
          <w:tcPr>
            <w:tcW w:w="1418" w:type="dxa"/>
            <w:vMerge/>
            <w:vAlign w:val="center"/>
          </w:tcPr>
          <w:p w:rsidR="005832E7" w:rsidRPr="005832E7" w:rsidRDefault="005832E7" w:rsidP="00B50F48">
            <w:pPr>
              <w:spacing w:before="120" w:after="120"/>
              <w:jc w:val="center"/>
              <w:rPr>
                <w:b/>
                <w:bCs/>
              </w:rPr>
            </w:pPr>
          </w:p>
        </w:tc>
        <w:tc>
          <w:tcPr>
            <w:tcW w:w="992" w:type="dxa"/>
            <w:vMerge/>
            <w:vAlign w:val="center"/>
          </w:tcPr>
          <w:p w:rsidR="005832E7" w:rsidRPr="005832E7" w:rsidRDefault="005832E7" w:rsidP="00B50F48">
            <w:pPr>
              <w:spacing w:before="120" w:after="120"/>
              <w:jc w:val="center"/>
              <w:rPr>
                <w:b/>
                <w:bCs/>
              </w:rPr>
            </w:pPr>
          </w:p>
        </w:tc>
        <w:tc>
          <w:tcPr>
            <w:tcW w:w="3462" w:type="dxa"/>
            <w:vMerge/>
            <w:vAlign w:val="center"/>
          </w:tcPr>
          <w:p w:rsidR="005832E7" w:rsidRPr="005832E7" w:rsidRDefault="005832E7" w:rsidP="00B50F48">
            <w:pPr>
              <w:spacing w:before="120" w:after="120"/>
              <w:jc w:val="center"/>
              <w:rPr>
                <w:b/>
                <w:bCs/>
              </w:rPr>
            </w:pPr>
          </w:p>
        </w:tc>
        <w:tc>
          <w:tcPr>
            <w:tcW w:w="909" w:type="dxa"/>
            <w:vAlign w:val="center"/>
          </w:tcPr>
          <w:p w:rsidR="005832E7" w:rsidRPr="005832E7" w:rsidRDefault="005832E7" w:rsidP="00B50F48">
            <w:pPr>
              <w:spacing w:before="120" w:after="120"/>
              <w:jc w:val="center"/>
              <w:rPr>
                <w:b/>
                <w:bCs/>
              </w:rPr>
            </w:pPr>
            <w:r w:rsidRPr="005832E7">
              <w:rPr>
                <w:b/>
                <w:bCs/>
              </w:rPr>
              <w:t>Nộp hồ sơ</w:t>
            </w:r>
          </w:p>
        </w:tc>
        <w:tc>
          <w:tcPr>
            <w:tcW w:w="1020" w:type="dxa"/>
            <w:vAlign w:val="center"/>
          </w:tcPr>
          <w:p w:rsidR="005832E7" w:rsidRPr="005832E7" w:rsidRDefault="005832E7" w:rsidP="00B50F48">
            <w:pPr>
              <w:spacing w:before="120" w:after="120"/>
              <w:jc w:val="center"/>
              <w:rPr>
                <w:b/>
                <w:bCs/>
              </w:rPr>
            </w:pPr>
            <w:r w:rsidRPr="005832E7">
              <w:rPr>
                <w:b/>
                <w:bCs/>
              </w:rPr>
              <w:t>Trả hồ sơ</w:t>
            </w:r>
          </w:p>
        </w:tc>
        <w:tc>
          <w:tcPr>
            <w:tcW w:w="850" w:type="dxa"/>
            <w:vMerge/>
          </w:tcPr>
          <w:p w:rsidR="005832E7" w:rsidRPr="005832E7" w:rsidRDefault="005832E7" w:rsidP="00B50F48">
            <w:pPr>
              <w:spacing w:before="120" w:after="120"/>
              <w:jc w:val="center"/>
              <w:rPr>
                <w:b/>
                <w:bCs/>
              </w:rPr>
            </w:pPr>
          </w:p>
        </w:tc>
      </w:tr>
      <w:tr w:rsidR="005832E7" w:rsidRPr="005832E7" w:rsidTr="005832E7">
        <w:trPr>
          <w:trHeight w:val="273"/>
          <w:jc w:val="center"/>
        </w:trPr>
        <w:tc>
          <w:tcPr>
            <w:tcW w:w="567" w:type="dxa"/>
            <w:vAlign w:val="center"/>
          </w:tcPr>
          <w:p w:rsidR="005832E7" w:rsidRPr="005832E7" w:rsidRDefault="005832E7" w:rsidP="00B50F48">
            <w:pPr>
              <w:spacing w:before="120" w:after="120"/>
              <w:jc w:val="center"/>
            </w:pPr>
            <w:r w:rsidRPr="005832E7">
              <w:t>01</w:t>
            </w:r>
          </w:p>
          <w:p w:rsidR="005832E7" w:rsidRPr="005832E7" w:rsidRDefault="005832E7" w:rsidP="00B50F48">
            <w:pPr>
              <w:spacing w:before="120" w:after="120"/>
              <w:jc w:val="center"/>
            </w:pPr>
          </w:p>
        </w:tc>
        <w:tc>
          <w:tcPr>
            <w:tcW w:w="1376" w:type="dxa"/>
            <w:vAlign w:val="center"/>
          </w:tcPr>
          <w:p w:rsidR="005832E7" w:rsidRPr="005832E7" w:rsidRDefault="005832E7" w:rsidP="00B50F48">
            <w:pPr>
              <w:spacing w:before="120" w:after="120"/>
              <w:jc w:val="center"/>
            </w:pPr>
            <w:r w:rsidRPr="005832E7">
              <w:t>2.00049</w:t>
            </w:r>
          </w:p>
        </w:tc>
        <w:tc>
          <w:tcPr>
            <w:tcW w:w="2409" w:type="dxa"/>
            <w:vAlign w:val="center"/>
          </w:tcPr>
          <w:p w:rsidR="005832E7" w:rsidRPr="005832E7" w:rsidRDefault="005832E7" w:rsidP="00B50F48">
            <w:pPr>
              <w:spacing w:before="120" w:after="120"/>
              <w:jc w:val="both"/>
              <w:rPr>
                <w:bCs/>
              </w:rPr>
            </w:pPr>
            <w:r w:rsidRPr="005832E7">
              <w:rPr>
                <w:bCs/>
              </w:rPr>
              <w:t>Hoãn chấp hành quyết định áp dụng biện pháp quản lý sau cai tại trung tâm quản lý sau cai nghiện</w:t>
            </w:r>
          </w:p>
        </w:tc>
        <w:tc>
          <w:tcPr>
            <w:tcW w:w="2532" w:type="dxa"/>
            <w:vAlign w:val="center"/>
          </w:tcPr>
          <w:p w:rsidR="005832E7" w:rsidRPr="005832E7" w:rsidRDefault="005832E7" w:rsidP="00B50F48">
            <w:pPr>
              <w:spacing w:before="120" w:after="120"/>
              <w:jc w:val="both"/>
            </w:pPr>
            <w:r w:rsidRPr="005832E7">
              <w:t>07 ngày làm việc:</w:t>
            </w:r>
          </w:p>
          <w:p w:rsidR="005832E7" w:rsidRPr="005832E7" w:rsidRDefault="005832E7" w:rsidP="00B50F48">
            <w:pPr>
              <w:spacing w:before="120" w:after="120"/>
              <w:jc w:val="both"/>
            </w:pPr>
            <w:r w:rsidRPr="005832E7">
              <w:t>+ CSĐTN: 02 ngày.</w:t>
            </w:r>
          </w:p>
          <w:p w:rsidR="005832E7" w:rsidRPr="005832E7" w:rsidRDefault="005832E7" w:rsidP="00B50F48">
            <w:pPr>
              <w:spacing w:before="120" w:after="120"/>
              <w:jc w:val="both"/>
            </w:pPr>
            <w:r w:rsidRPr="005832E7">
              <w:t>+ Phòng LĐTBXH: 03 ngày.</w:t>
            </w:r>
          </w:p>
          <w:p w:rsidR="005832E7" w:rsidRPr="005832E7" w:rsidRDefault="005832E7" w:rsidP="00B50F48">
            <w:pPr>
              <w:spacing w:before="120" w:after="120"/>
              <w:jc w:val="both"/>
              <w:rPr>
                <w:bCs/>
              </w:rPr>
            </w:pPr>
            <w:r w:rsidRPr="005832E7">
              <w:t>+ UBND huyện: 02 ngày.</w:t>
            </w:r>
          </w:p>
        </w:tc>
        <w:tc>
          <w:tcPr>
            <w:tcW w:w="1418" w:type="dxa"/>
            <w:vAlign w:val="center"/>
          </w:tcPr>
          <w:p w:rsidR="005832E7" w:rsidRPr="005832E7" w:rsidRDefault="005832E7" w:rsidP="00B50F48">
            <w:pPr>
              <w:spacing w:before="120" w:after="120"/>
              <w:jc w:val="center"/>
              <w:rPr>
                <w:bCs/>
              </w:rPr>
            </w:pPr>
            <w:r w:rsidRPr="005832E7">
              <w:rPr>
                <w:bCs/>
              </w:rPr>
              <w:t>UBND cấp huyện</w:t>
            </w:r>
          </w:p>
        </w:tc>
        <w:tc>
          <w:tcPr>
            <w:tcW w:w="992" w:type="dxa"/>
            <w:vAlign w:val="center"/>
          </w:tcPr>
          <w:p w:rsidR="005832E7" w:rsidRPr="005832E7" w:rsidRDefault="005832E7" w:rsidP="00B50F48">
            <w:pPr>
              <w:spacing w:before="120" w:after="120"/>
              <w:jc w:val="center"/>
            </w:pPr>
            <w:r w:rsidRPr="005832E7">
              <w:t>Không</w:t>
            </w:r>
          </w:p>
        </w:tc>
        <w:tc>
          <w:tcPr>
            <w:tcW w:w="3462" w:type="dxa"/>
            <w:vAlign w:val="center"/>
          </w:tcPr>
          <w:p w:rsidR="005832E7" w:rsidRPr="005832E7" w:rsidRDefault="005832E7" w:rsidP="00B50F48">
            <w:pPr>
              <w:spacing w:before="120" w:after="120"/>
              <w:jc w:val="both"/>
              <w:rPr>
                <w:bCs/>
              </w:rPr>
            </w:pPr>
            <w:r w:rsidRPr="005832E7">
              <w:rPr>
                <w:bCs/>
              </w:rPr>
              <w:t xml:space="preserve">Khoản 2, Điều 16, Nghị định số 140/2018/NĐ-CP ngày 08/10/2018 của Chính phủ về việc Sửa đổi, bổ sung các Nghị định liên quan đến điều kiện đầu tư kinh doanh và thủ tục hành chính thuộc phạm vi quản lý nhà nước của Bộ Lao động – Thương binh và Xã hội </w:t>
            </w:r>
          </w:p>
        </w:tc>
        <w:tc>
          <w:tcPr>
            <w:tcW w:w="909" w:type="dxa"/>
            <w:vAlign w:val="center"/>
          </w:tcPr>
          <w:p w:rsidR="005832E7" w:rsidRPr="005832E7" w:rsidRDefault="005832E7" w:rsidP="00B50F48">
            <w:pPr>
              <w:spacing w:before="120" w:after="120"/>
              <w:jc w:val="center"/>
            </w:pPr>
            <w:r w:rsidRPr="005832E7">
              <w:t>Trực tiếp</w:t>
            </w:r>
          </w:p>
        </w:tc>
        <w:tc>
          <w:tcPr>
            <w:tcW w:w="1020" w:type="dxa"/>
            <w:vAlign w:val="center"/>
          </w:tcPr>
          <w:p w:rsidR="005832E7" w:rsidRPr="005832E7" w:rsidRDefault="005832E7" w:rsidP="00B50F48">
            <w:pPr>
              <w:spacing w:before="120" w:after="120"/>
              <w:jc w:val="center"/>
            </w:pPr>
            <w:r w:rsidRPr="005832E7">
              <w:t>Trực tiếp</w:t>
            </w:r>
          </w:p>
        </w:tc>
        <w:tc>
          <w:tcPr>
            <w:tcW w:w="850" w:type="dxa"/>
          </w:tcPr>
          <w:p w:rsidR="005832E7" w:rsidRPr="005832E7" w:rsidRDefault="005832E7" w:rsidP="00B50F48">
            <w:pPr>
              <w:spacing w:before="120" w:after="120"/>
              <w:jc w:val="center"/>
            </w:pPr>
          </w:p>
        </w:tc>
      </w:tr>
      <w:tr w:rsidR="005832E7" w:rsidRPr="005832E7" w:rsidTr="005832E7">
        <w:trPr>
          <w:trHeight w:val="317"/>
          <w:jc w:val="center"/>
        </w:trPr>
        <w:tc>
          <w:tcPr>
            <w:tcW w:w="567" w:type="dxa"/>
            <w:vAlign w:val="center"/>
          </w:tcPr>
          <w:p w:rsidR="005832E7" w:rsidRPr="005832E7" w:rsidRDefault="005832E7" w:rsidP="00B50F48">
            <w:pPr>
              <w:spacing w:before="120" w:after="120"/>
              <w:jc w:val="center"/>
            </w:pPr>
            <w:r w:rsidRPr="005832E7">
              <w:t>02</w:t>
            </w:r>
          </w:p>
        </w:tc>
        <w:tc>
          <w:tcPr>
            <w:tcW w:w="1376" w:type="dxa"/>
            <w:vAlign w:val="center"/>
          </w:tcPr>
          <w:p w:rsidR="005832E7" w:rsidRPr="005832E7" w:rsidRDefault="005832E7" w:rsidP="00B50F48">
            <w:pPr>
              <w:spacing w:before="120" w:after="120"/>
              <w:jc w:val="center"/>
            </w:pPr>
            <w:r w:rsidRPr="005832E7">
              <w:t>1.000123</w:t>
            </w:r>
          </w:p>
        </w:tc>
        <w:tc>
          <w:tcPr>
            <w:tcW w:w="2409" w:type="dxa"/>
            <w:vAlign w:val="center"/>
          </w:tcPr>
          <w:p w:rsidR="005832E7" w:rsidRPr="005832E7" w:rsidRDefault="005832E7" w:rsidP="00B50F48">
            <w:pPr>
              <w:spacing w:before="120" w:after="120"/>
              <w:jc w:val="both"/>
              <w:rPr>
                <w:bCs/>
              </w:rPr>
            </w:pPr>
            <w:r w:rsidRPr="005832E7">
              <w:rPr>
                <w:bCs/>
              </w:rPr>
              <w:t>Miễn chấp hành quyết định áp dụng biện pháp quản lý sau cai tại trung tâm quản lý sau cai nghiện</w:t>
            </w:r>
          </w:p>
        </w:tc>
        <w:tc>
          <w:tcPr>
            <w:tcW w:w="2532" w:type="dxa"/>
            <w:vAlign w:val="center"/>
          </w:tcPr>
          <w:p w:rsidR="005832E7" w:rsidRPr="005832E7" w:rsidRDefault="005832E7" w:rsidP="00B50F48">
            <w:pPr>
              <w:spacing w:before="120" w:after="120"/>
              <w:jc w:val="both"/>
            </w:pPr>
            <w:r w:rsidRPr="005832E7">
              <w:t>05 ngày làm việc:</w:t>
            </w:r>
          </w:p>
          <w:p w:rsidR="005832E7" w:rsidRPr="005832E7" w:rsidRDefault="005832E7" w:rsidP="00B50F48">
            <w:pPr>
              <w:spacing w:before="120" w:after="120"/>
              <w:jc w:val="both"/>
            </w:pPr>
            <w:r w:rsidRPr="005832E7">
              <w:t>+ Phòng LĐTBXH: 03 ngày.</w:t>
            </w:r>
          </w:p>
          <w:p w:rsidR="005832E7" w:rsidRPr="005832E7" w:rsidRDefault="005832E7" w:rsidP="00B50F48">
            <w:pPr>
              <w:spacing w:before="120" w:after="120"/>
              <w:jc w:val="both"/>
              <w:rPr>
                <w:bCs/>
              </w:rPr>
            </w:pPr>
            <w:r w:rsidRPr="005832E7">
              <w:t>+ UBND huyện: 02 ngày.</w:t>
            </w:r>
          </w:p>
        </w:tc>
        <w:tc>
          <w:tcPr>
            <w:tcW w:w="1418" w:type="dxa"/>
            <w:vAlign w:val="center"/>
          </w:tcPr>
          <w:p w:rsidR="005832E7" w:rsidRPr="005832E7" w:rsidRDefault="005832E7" w:rsidP="00B50F48">
            <w:pPr>
              <w:spacing w:before="120" w:after="120"/>
              <w:jc w:val="center"/>
              <w:rPr>
                <w:bCs/>
              </w:rPr>
            </w:pPr>
            <w:r w:rsidRPr="005832E7">
              <w:rPr>
                <w:bCs/>
              </w:rPr>
              <w:t>UBND cấp huyện</w:t>
            </w:r>
          </w:p>
        </w:tc>
        <w:tc>
          <w:tcPr>
            <w:tcW w:w="992" w:type="dxa"/>
            <w:vAlign w:val="center"/>
          </w:tcPr>
          <w:p w:rsidR="005832E7" w:rsidRPr="005832E7" w:rsidRDefault="005832E7" w:rsidP="00B50F48">
            <w:pPr>
              <w:spacing w:before="120" w:after="120"/>
              <w:jc w:val="center"/>
            </w:pPr>
            <w:r w:rsidRPr="005832E7">
              <w:t>Không</w:t>
            </w:r>
          </w:p>
        </w:tc>
        <w:tc>
          <w:tcPr>
            <w:tcW w:w="3462" w:type="dxa"/>
            <w:vAlign w:val="center"/>
          </w:tcPr>
          <w:p w:rsidR="005832E7" w:rsidRPr="005832E7" w:rsidRDefault="005832E7" w:rsidP="00B50F48">
            <w:pPr>
              <w:spacing w:before="120" w:after="120"/>
              <w:jc w:val="both"/>
              <w:rPr>
                <w:bCs/>
              </w:rPr>
            </w:pPr>
            <w:r w:rsidRPr="005832E7">
              <w:rPr>
                <w:bCs/>
              </w:rPr>
              <w:t xml:space="preserve">Khoản 3, Điều 16, Nghị định số 140/2018/NĐ-CP ngày 08/10/2018 của Chính phủ về việc Sửa đổi, bổ sung các Nghị định liên quan đến điều kiện đầu tư kinh doanh và thủ tục hành chính thuộc phạm vi quản lý nhà nước của Bộ Lao động – Thương binh và Xã hội </w:t>
            </w:r>
          </w:p>
        </w:tc>
        <w:tc>
          <w:tcPr>
            <w:tcW w:w="909" w:type="dxa"/>
            <w:vAlign w:val="center"/>
          </w:tcPr>
          <w:p w:rsidR="005832E7" w:rsidRPr="005832E7" w:rsidRDefault="005832E7" w:rsidP="00B50F48">
            <w:pPr>
              <w:spacing w:before="120" w:after="120"/>
              <w:jc w:val="center"/>
            </w:pPr>
            <w:r w:rsidRPr="005832E7">
              <w:t>Trực tiếp</w:t>
            </w:r>
          </w:p>
        </w:tc>
        <w:tc>
          <w:tcPr>
            <w:tcW w:w="1020" w:type="dxa"/>
            <w:vAlign w:val="center"/>
          </w:tcPr>
          <w:p w:rsidR="005832E7" w:rsidRPr="005832E7" w:rsidRDefault="005832E7" w:rsidP="00B50F48">
            <w:pPr>
              <w:spacing w:before="120" w:after="120"/>
              <w:jc w:val="center"/>
            </w:pPr>
            <w:r w:rsidRPr="005832E7">
              <w:t>Trực tiếp</w:t>
            </w:r>
          </w:p>
        </w:tc>
        <w:tc>
          <w:tcPr>
            <w:tcW w:w="850" w:type="dxa"/>
          </w:tcPr>
          <w:p w:rsidR="005832E7" w:rsidRPr="005832E7" w:rsidRDefault="005832E7" w:rsidP="00B50F48">
            <w:pPr>
              <w:spacing w:before="120" w:after="120"/>
              <w:jc w:val="center"/>
            </w:pPr>
          </w:p>
        </w:tc>
      </w:tr>
    </w:tbl>
    <w:p w:rsidR="00B1682C" w:rsidRDefault="00B1682C" w:rsidP="00B50F48">
      <w:pPr>
        <w:spacing w:before="120" w:after="120"/>
      </w:pPr>
    </w:p>
    <w:p w:rsidR="00B1682C" w:rsidRDefault="00B1682C">
      <w:pPr>
        <w:spacing w:before="0"/>
      </w:pPr>
      <w:r>
        <w:br w:type="page"/>
      </w:r>
    </w:p>
    <w:p w:rsidR="00B1682C" w:rsidRPr="005832E7" w:rsidRDefault="00B1682C" w:rsidP="00B1682C">
      <w:pPr>
        <w:spacing w:before="120" w:after="120"/>
        <w:ind w:firstLine="720"/>
        <w:jc w:val="both"/>
        <w:rPr>
          <w:b/>
          <w:color w:val="FF0000"/>
          <w:lang w:val="hr-HR"/>
        </w:rPr>
      </w:pPr>
      <w:r>
        <w:rPr>
          <w:b/>
          <w:color w:val="FF0000"/>
          <w:lang w:val="hr-HR"/>
        </w:rPr>
        <w:lastRenderedPageBreak/>
        <w:t>V</w:t>
      </w:r>
      <w:r w:rsidRPr="005832E7">
        <w:rPr>
          <w:b/>
          <w:color w:val="FF0000"/>
          <w:lang w:val="hr-HR"/>
        </w:rPr>
        <w:t>. LĨNH VỰC LAO ĐỘNG VIỆC LÀM</w:t>
      </w:r>
    </w:p>
    <w:p w:rsidR="00B1682C" w:rsidRPr="005832E7" w:rsidRDefault="00B1682C" w:rsidP="00B1682C">
      <w:pPr>
        <w:spacing w:before="120" w:after="120"/>
        <w:ind w:firstLine="720"/>
        <w:rPr>
          <w:b/>
          <w:color w:val="FF0000"/>
          <w:lang w:val="hr-HR"/>
        </w:rPr>
      </w:pPr>
      <w:r w:rsidRPr="005832E7">
        <w:rPr>
          <w:b/>
          <w:color w:val="FF0000"/>
          <w:lang w:val="hr-HR"/>
        </w:rPr>
        <w:t>1. Thủ tục hành chính bị bãi bỏ</w:t>
      </w:r>
    </w:p>
    <w:tbl>
      <w:tblPr>
        <w:tblStyle w:val="TableGrid"/>
        <w:tblW w:w="0" w:type="auto"/>
        <w:tblLook w:val="04A0" w:firstRow="1" w:lastRow="0" w:firstColumn="1" w:lastColumn="0" w:noHBand="0" w:noVBand="1"/>
      </w:tblPr>
      <w:tblGrid>
        <w:gridCol w:w="534"/>
        <w:gridCol w:w="2940"/>
        <w:gridCol w:w="4327"/>
        <w:gridCol w:w="6420"/>
      </w:tblGrid>
      <w:tr w:rsidR="00B1682C" w:rsidRPr="005832E7" w:rsidTr="00444ABF">
        <w:tc>
          <w:tcPr>
            <w:tcW w:w="250" w:type="dxa"/>
            <w:tcBorders>
              <w:top w:val="single" w:sz="4" w:space="0" w:color="auto"/>
              <w:left w:val="single" w:sz="4" w:space="0" w:color="auto"/>
              <w:bottom w:val="single" w:sz="4" w:space="0" w:color="auto"/>
              <w:right w:val="single" w:sz="4" w:space="0" w:color="auto"/>
            </w:tcBorders>
            <w:hideMark/>
          </w:tcPr>
          <w:p w:rsidR="00B1682C" w:rsidRPr="005832E7" w:rsidRDefault="00B1682C" w:rsidP="00444ABF">
            <w:pPr>
              <w:spacing w:before="120" w:after="120"/>
              <w:jc w:val="center"/>
              <w:rPr>
                <w:b/>
                <w:lang w:val="hr-HR" w:eastAsia="en-US"/>
              </w:rPr>
            </w:pPr>
            <w:r w:rsidRPr="005832E7">
              <w:rPr>
                <w:b/>
                <w:lang w:val="hr-HR"/>
              </w:rPr>
              <w:t>Stt</w:t>
            </w:r>
          </w:p>
        </w:tc>
        <w:tc>
          <w:tcPr>
            <w:tcW w:w="2977" w:type="dxa"/>
            <w:tcBorders>
              <w:top w:val="single" w:sz="4" w:space="0" w:color="auto"/>
              <w:left w:val="single" w:sz="4" w:space="0" w:color="auto"/>
              <w:bottom w:val="single" w:sz="4" w:space="0" w:color="auto"/>
              <w:right w:val="single" w:sz="4" w:space="0" w:color="auto"/>
            </w:tcBorders>
            <w:hideMark/>
          </w:tcPr>
          <w:p w:rsidR="00B1682C" w:rsidRPr="005832E7" w:rsidRDefault="00B1682C" w:rsidP="00444ABF">
            <w:pPr>
              <w:spacing w:before="120" w:after="120"/>
              <w:jc w:val="center"/>
              <w:rPr>
                <w:b/>
                <w:lang w:val="hr-HR" w:eastAsia="en-US"/>
              </w:rPr>
            </w:pPr>
            <w:r w:rsidRPr="005832E7">
              <w:rPr>
                <w:b/>
                <w:lang w:val="hr-HR"/>
              </w:rPr>
              <w:t>Mã số hồ sơ TTHC</w:t>
            </w:r>
          </w:p>
        </w:tc>
        <w:tc>
          <w:tcPr>
            <w:tcW w:w="4394" w:type="dxa"/>
            <w:tcBorders>
              <w:top w:val="single" w:sz="4" w:space="0" w:color="auto"/>
              <w:left w:val="single" w:sz="4" w:space="0" w:color="auto"/>
              <w:bottom w:val="single" w:sz="4" w:space="0" w:color="auto"/>
              <w:right w:val="single" w:sz="4" w:space="0" w:color="auto"/>
            </w:tcBorders>
            <w:hideMark/>
          </w:tcPr>
          <w:p w:rsidR="00B1682C" w:rsidRPr="005832E7" w:rsidRDefault="00B1682C" w:rsidP="00444ABF">
            <w:pPr>
              <w:spacing w:before="120" w:after="120"/>
              <w:jc w:val="center"/>
              <w:rPr>
                <w:b/>
                <w:lang w:val="hr-HR" w:eastAsia="en-US"/>
              </w:rPr>
            </w:pPr>
            <w:r w:rsidRPr="005832E7">
              <w:rPr>
                <w:b/>
                <w:lang w:val="hr-HR"/>
              </w:rPr>
              <w:t>Tên thủ tục hành chính</w:t>
            </w:r>
          </w:p>
        </w:tc>
        <w:tc>
          <w:tcPr>
            <w:tcW w:w="6521" w:type="dxa"/>
            <w:tcBorders>
              <w:top w:val="single" w:sz="4" w:space="0" w:color="auto"/>
              <w:left w:val="single" w:sz="4" w:space="0" w:color="auto"/>
              <w:bottom w:val="single" w:sz="4" w:space="0" w:color="auto"/>
              <w:right w:val="single" w:sz="4" w:space="0" w:color="auto"/>
            </w:tcBorders>
            <w:hideMark/>
          </w:tcPr>
          <w:p w:rsidR="00B1682C" w:rsidRPr="005832E7" w:rsidRDefault="00B1682C" w:rsidP="00444ABF">
            <w:pPr>
              <w:spacing w:before="120" w:after="120"/>
              <w:jc w:val="center"/>
              <w:rPr>
                <w:b/>
                <w:lang w:val="hr-HR" w:eastAsia="en-US"/>
              </w:rPr>
            </w:pPr>
            <w:r w:rsidRPr="005832E7">
              <w:rPr>
                <w:b/>
                <w:lang w:val="hr-HR"/>
              </w:rPr>
              <w:t>Tên VBQPPL quy định việc bãi bỏ TTHC</w:t>
            </w:r>
          </w:p>
        </w:tc>
      </w:tr>
      <w:tr w:rsidR="00B1682C" w:rsidRPr="005832E7" w:rsidTr="00444ABF">
        <w:tc>
          <w:tcPr>
            <w:tcW w:w="250" w:type="dxa"/>
            <w:tcBorders>
              <w:top w:val="single" w:sz="4" w:space="0" w:color="auto"/>
              <w:left w:val="single" w:sz="4" w:space="0" w:color="auto"/>
              <w:bottom w:val="single" w:sz="4" w:space="0" w:color="auto"/>
              <w:right w:val="single" w:sz="4" w:space="0" w:color="auto"/>
            </w:tcBorders>
            <w:vAlign w:val="center"/>
            <w:hideMark/>
          </w:tcPr>
          <w:p w:rsidR="00B1682C" w:rsidRPr="005832E7" w:rsidRDefault="00B1682C" w:rsidP="00444ABF">
            <w:pPr>
              <w:spacing w:before="120" w:after="120"/>
              <w:jc w:val="center"/>
              <w:rPr>
                <w:color w:val="000000" w:themeColor="text1"/>
                <w:lang w:val="hr-HR" w:eastAsia="en-US"/>
              </w:rPr>
            </w:pPr>
            <w:r w:rsidRPr="005832E7">
              <w:rPr>
                <w:color w:val="000000" w:themeColor="text1"/>
                <w:lang w:val="hr-HR"/>
              </w:rPr>
              <w:t>1</w:t>
            </w:r>
          </w:p>
        </w:tc>
        <w:tc>
          <w:tcPr>
            <w:tcW w:w="2977" w:type="dxa"/>
            <w:tcBorders>
              <w:top w:val="single" w:sz="4" w:space="0" w:color="auto"/>
              <w:left w:val="single" w:sz="4" w:space="0" w:color="auto"/>
              <w:bottom w:val="single" w:sz="4" w:space="0" w:color="auto"/>
              <w:right w:val="single" w:sz="4" w:space="0" w:color="auto"/>
            </w:tcBorders>
            <w:vAlign w:val="center"/>
          </w:tcPr>
          <w:p w:rsidR="00B1682C" w:rsidRPr="005832E7" w:rsidRDefault="00B1682C" w:rsidP="00444ABF">
            <w:pPr>
              <w:spacing w:before="120" w:after="120"/>
              <w:jc w:val="center"/>
              <w:rPr>
                <w:bCs/>
              </w:rPr>
            </w:pPr>
            <w:r w:rsidRPr="005832E7">
              <w:rPr>
                <w:bCs/>
              </w:rPr>
              <w:t>B-BLD-286146-TT</w:t>
            </w:r>
          </w:p>
        </w:tc>
        <w:tc>
          <w:tcPr>
            <w:tcW w:w="4394" w:type="dxa"/>
            <w:tcBorders>
              <w:top w:val="single" w:sz="4" w:space="0" w:color="auto"/>
              <w:left w:val="single" w:sz="4" w:space="0" w:color="auto"/>
              <w:bottom w:val="single" w:sz="4" w:space="0" w:color="auto"/>
              <w:right w:val="single" w:sz="4" w:space="0" w:color="auto"/>
            </w:tcBorders>
            <w:vAlign w:val="center"/>
          </w:tcPr>
          <w:p w:rsidR="00B1682C" w:rsidRPr="005832E7" w:rsidRDefault="00B1682C" w:rsidP="00444ABF">
            <w:pPr>
              <w:spacing w:before="120" w:after="120"/>
              <w:jc w:val="both"/>
              <w:rPr>
                <w:bCs/>
              </w:rPr>
            </w:pPr>
            <w:r w:rsidRPr="005832E7">
              <w:rPr>
                <w:bCs/>
              </w:rPr>
              <w:t>Gửi thang lương, bảng lương, định mức lao động của doanh nghiệp</w:t>
            </w:r>
          </w:p>
        </w:tc>
        <w:tc>
          <w:tcPr>
            <w:tcW w:w="6521" w:type="dxa"/>
            <w:tcBorders>
              <w:top w:val="single" w:sz="4" w:space="0" w:color="auto"/>
              <w:left w:val="single" w:sz="4" w:space="0" w:color="auto"/>
              <w:bottom w:val="single" w:sz="4" w:space="0" w:color="auto"/>
              <w:right w:val="single" w:sz="4" w:space="0" w:color="auto"/>
            </w:tcBorders>
          </w:tcPr>
          <w:p w:rsidR="00B1682C" w:rsidRPr="005832E7" w:rsidRDefault="00B1682C" w:rsidP="00444ABF">
            <w:pPr>
              <w:spacing w:before="120" w:after="120"/>
              <w:jc w:val="both"/>
              <w:rPr>
                <w:color w:val="000000" w:themeColor="text1"/>
                <w:lang w:val="hr-HR" w:eastAsia="en-US"/>
              </w:rPr>
            </w:pPr>
            <w:r w:rsidRPr="005832E7">
              <w:rPr>
                <w:color w:val="000000" w:themeColor="text1"/>
                <w:lang w:val="hr-HR" w:eastAsia="en-US"/>
              </w:rPr>
              <w:t>Quyết định số 338/QĐ-LĐTBXH ngày 17 tháng 3 năm 2021 của Bộ Lao động – TB&amp;XH về việc công bố các TTHC mới ban hành, sửa đổi, bổ sung và bãi bỏ trong lĩnh vực lao động, tiền lương thuộc phạm vi chức năng quản lý nhà nước của Bộ Lao động – Thương binh và Xã hội</w:t>
            </w:r>
          </w:p>
        </w:tc>
      </w:tr>
    </w:tbl>
    <w:p w:rsidR="00B1682C" w:rsidRPr="005832E7" w:rsidRDefault="00B1682C" w:rsidP="00B1682C">
      <w:pPr>
        <w:spacing w:before="120" w:after="120"/>
        <w:ind w:firstLine="720"/>
        <w:jc w:val="both"/>
        <w:rPr>
          <w:b/>
          <w:color w:val="FF0000"/>
          <w:lang w:val="hr-HR"/>
        </w:rPr>
      </w:pPr>
    </w:p>
    <w:p w:rsidR="00B80B7C" w:rsidRPr="005832E7" w:rsidRDefault="00B80B7C" w:rsidP="00B1682C">
      <w:pPr>
        <w:spacing w:before="0"/>
      </w:pPr>
    </w:p>
    <w:sectPr w:rsidR="00B80B7C" w:rsidRPr="005832E7" w:rsidSect="00F078CF">
      <w:headerReference w:type="default" r:id="rId6"/>
      <w:headerReference w:type="first" r:id="rId7"/>
      <w:pgSz w:w="16840" w:h="11907" w:orient="landscape" w:code="9"/>
      <w:pgMar w:top="1134" w:right="1134" w:bottom="1134" w:left="1701" w:header="709"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45E" w:rsidRDefault="00AF545E">
      <w:pPr>
        <w:spacing w:before="0"/>
      </w:pPr>
      <w:r>
        <w:separator/>
      </w:r>
    </w:p>
  </w:endnote>
  <w:endnote w:type="continuationSeparator" w:id="0">
    <w:p w:rsidR="00AF545E" w:rsidRDefault="00AF545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45E" w:rsidRDefault="00AF545E">
      <w:pPr>
        <w:spacing w:before="0"/>
      </w:pPr>
      <w:r>
        <w:separator/>
      </w:r>
    </w:p>
  </w:footnote>
  <w:footnote w:type="continuationSeparator" w:id="0">
    <w:p w:rsidR="00AF545E" w:rsidRDefault="00AF545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6828251"/>
      <w:docPartObj>
        <w:docPartGallery w:val="Page Numbers (Top of Page)"/>
        <w:docPartUnique/>
      </w:docPartObj>
    </w:sdtPr>
    <w:sdtEndPr>
      <w:rPr>
        <w:noProof/>
      </w:rPr>
    </w:sdtEndPr>
    <w:sdtContent>
      <w:p w:rsidR="006C2D33" w:rsidRDefault="00D34894" w:rsidP="00B27968">
        <w:pPr>
          <w:pStyle w:val="Header"/>
          <w:jc w:val="center"/>
        </w:pPr>
        <w:r>
          <w:fldChar w:fldCharType="begin"/>
        </w:r>
        <w:r>
          <w:instrText xml:space="preserve"> PAGE   \* MERGEFORMAT </w:instrText>
        </w:r>
        <w:r>
          <w:fldChar w:fldCharType="separate"/>
        </w:r>
        <w:r w:rsidR="00934CFD">
          <w:rPr>
            <w:noProof/>
          </w:rPr>
          <w:t>2</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D33" w:rsidRDefault="00AF545E" w:rsidP="00AF3915">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220"/>
    <w:rsid w:val="0000232C"/>
    <w:rsid w:val="00094FDD"/>
    <w:rsid w:val="000D219C"/>
    <w:rsid w:val="000E046B"/>
    <w:rsid w:val="001E13BD"/>
    <w:rsid w:val="002477DB"/>
    <w:rsid w:val="002565D9"/>
    <w:rsid w:val="002E3AED"/>
    <w:rsid w:val="003953BA"/>
    <w:rsid w:val="003D7B33"/>
    <w:rsid w:val="003E73D5"/>
    <w:rsid w:val="0055690A"/>
    <w:rsid w:val="005832E7"/>
    <w:rsid w:val="005A2AE2"/>
    <w:rsid w:val="0066396A"/>
    <w:rsid w:val="00677666"/>
    <w:rsid w:val="006A0171"/>
    <w:rsid w:val="006A0CAE"/>
    <w:rsid w:val="006C0BE4"/>
    <w:rsid w:val="007566D2"/>
    <w:rsid w:val="00777A3D"/>
    <w:rsid w:val="00785ED7"/>
    <w:rsid w:val="007A7B67"/>
    <w:rsid w:val="007A7E53"/>
    <w:rsid w:val="007E7094"/>
    <w:rsid w:val="00821D50"/>
    <w:rsid w:val="0089273E"/>
    <w:rsid w:val="00897955"/>
    <w:rsid w:val="008A51D8"/>
    <w:rsid w:val="008B5CB5"/>
    <w:rsid w:val="00934CFD"/>
    <w:rsid w:val="009868C3"/>
    <w:rsid w:val="00987D2B"/>
    <w:rsid w:val="00A25339"/>
    <w:rsid w:val="00A44266"/>
    <w:rsid w:val="00A53717"/>
    <w:rsid w:val="00A74742"/>
    <w:rsid w:val="00A96F7B"/>
    <w:rsid w:val="00AF545E"/>
    <w:rsid w:val="00B13E1C"/>
    <w:rsid w:val="00B1682C"/>
    <w:rsid w:val="00B50F48"/>
    <w:rsid w:val="00B76CDD"/>
    <w:rsid w:val="00B80B7C"/>
    <w:rsid w:val="00B936B1"/>
    <w:rsid w:val="00BB7610"/>
    <w:rsid w:val="00BC2FDC"/>
    <w:rsid w:val="00C01C7C"/>
    <w:rsid w:val="00C73802"/>
    <w:rsid w:val="00CB2220"/>
    <w:rsid w:val="00CE2427"/>
    <w:rsid w:val="00CE7AC7"/>
    <w:rsid w:val="00D34894"/>
    <w:rsid w:val="00D41C5A"/>
    <w:rsid w:val="00D43F1B"/>
    <w:rsid w:val="00D472A9"/>
    <w:rsid w:val="00D774CA"/>
    <w:rsid w:val="00DF4CCA"/>
    <w:rsid w:val="00E013B6"/>
    <w:rsid w:val="00ED179D"/>
    <w:rsid w:val="00F50685"/>
    <w:rsid w:val="00FC0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209D0-1421-43F7-ACD6-69CA99D7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220"/>
    <w:pPr>
      <w:spacing w:before="60"/>
    </w:pPr>
    <w:rPr>
      <w:rFonts w:eastAsia="Calibri"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2220"/>
    <w:pPr>
      <w:tabs>
        <w:tab w:val="center" w:pos="4680"/>
        <w:tab w:val="right" w:pos="9360"/>
      </w:tabs>
      <w:spacing w:before="0"/>
    </w:pPr>
  </w:style>
  <w:style w:type="character" w:customStyle="1" w:styleId="HeaderChar">
    <w:name w:val="Header Char"/>
    <w:basedOn w:val="DefaultParagraphFont"/>
    <w:link w:val="Header"/>
    <w:uiPriority w:val="99"/>
    <w:rsid w:val="00CB2220"/>
    <w:rPr>
      <w:rFonts w:eastAsia="Calibri" w:cs="Times New Roman"/>
      <w:sz w:val="26"/>
      <w:szCs w:val="26"/>
    </w:rPr>
  </w:style>
  <w:style w:type="table" w:styleId="TableGrid">
    <w:name w:val="Table Grid"/>
    <w:basedOn w:val="TableNormal"/>
    <w:uiPriority w:val="99"/>
    <w:rsid w:val="00CE2427"/>
    <w:rPr>
      <w:rFonts w:eastAsia="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7B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45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7879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KHANH_VPS</dc:creator>
  <cp:lastModifiedBy>Admin</cp:lastModifiedBy>
  <cp:revision>36</cp:revision>
  <dcterms:created xsi:type="dcterms:W3CDTF">2021-04-15T09:39:00Z</dcterms:created>
  <dcterms:modified xsi:type="dcterms:W3CDTF">2021-09-29T01:24:00Z</dcterms:modified>
</cp:coreProperties>
</file>