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7B" w:rsidRDefault="0040437B" w:rsidP="0040437B">
      <w:pPr>
        <w:spacing w:before="120" w:after="120"/>
        <w:ind w:firstLine="567"/>
        <w:jc w:val="both"/>
        <w:rPr>
          <w:b/>
          <w:color w:val="0070C0"/>
          <w:sz w:val="28"/>
          <w:szCs w:val="28"/>
          <w:lang w:val="fr-FR"/>
        </w:rPr>
      </w:pPr>
      <w:r w:rsidRPr="00F709CA">
        <w:rPr>
          <w:b/>
          <w:color w:val="0070C0"/>
          <w:sz w:val="28"/>
          <w:szCs w:val="28"/>
          <w:lang w:val="fr-FR"/>
        </w:rPr>
        <w:t xml:space="preserve">6. Hỗ trợ tư vấn, giới thiệu việc làm </w:t>
      </w:r>
      <w:r>
        <w:rPr>
          <w:b/>
          <w:color w:val="0070C0"/>
          <w:sz w:val="28"/>
          <w:szCs w:val="28"/>
          <w:lang w:val="fr-FR"/>
        </w:rPr>
        <w:t>(2.000148)</w:t>
      </w:r>
    </w:p>
    <w:p w:rsidR="0040437B" w:rsidRPr="00F709CA" w:rsidRDefault="0040437B" w:rsidP="0040437B">
      <w:pPr>
        <w:spacing w:before="120" w:after="120"/>
        <w:ind w:firstLine="567"/>
        <w:jc w:val="both"/>
        <w:rPr>
          <w:b/>
          <w:sz w:val="28"/>
          <w:szCs w:val="28"/>
          <w:lang w:val="fr-FR"/>
        </w:rPr>
      </w:pPr>
      <w:r w:rsidRPr="00F709CA">
        <w:rPr>
          <w:b/>
          <w:sz w:val="28"/>
          <w:szCs w:val="28"/>
          <w:lang w:val="fr-FR"/>
        </w:rPr>
        <w:t>6.1. Trình tự, cách thức, thời gian giải quyết thủ tục hành chính</w:t>
      </w:r>
    </w:p>
    <w:tbl>
      <w:tblPr>
        <w:tblW w:w="14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01"/>
        <w:gridCol w:w="7816"/>
        <w:gridCol w:w="2835"/>
        <w:gridCol w:w="816"/>
      </w:tblGrid>
      <w:tr w:rsidR="0040437B" w:rsidRPr="00F709CA" w:rsidTr="00BC4420">
        <w:trPr>
          <w:jc w:val="center"/>
        </w:trPr>
        <w:tc>
          <w:tcPr>
            <w:tcW w:w="851" w:type="dxa"/>
            <w:vAlign w:val="center"/>
          </w:tcPr>
          <w:p w:rsidR="0040437B" w:rsidRPr="00F709CA" w:rsidRDefault="0040437B" w:rsidP="00BC4420">
            <w:pPr>
              <w:spacing w:before="120" w:after="120"/>
              <w:jc w:val="center"/>
              <w:rPr>
                <w:b/>
                <w:sz w:val="28"/>
                <w:szCs w:val="28"/>
              </w:rPr>
            </w:pPr>
            <w:r w:rsidRPr="00F709CA">
              <w:rPr>
                <w:b/>
                <w:sz w:val="28"/>
                <w:szCs w:val="28"/>
              </w:rPr>
              <w:t>TT</w:t>
            </w:r>
          </w:p>
        </w:tc>
        <w:tc>
          <w:tcPr>
            <w:tcW w:w="2301" w:type="dxa"/>
            <w:vAlign w:val="center"/>
          </w:tcPr>
          <w:p w:rsidR="0040437B" w:rsidRPr="00F709CA" w:rsidRDefault="0040437B" w:rsidP="00BC4420">
            <w:pPr>
              <w:spacing w:before="120" w:after="120"/>
              <w:jc w:val="center"/>
              <w:rPr>
                <w:b/>
                <w:sz w:val="28"/>
                <w:szCs w:val="28"/>
              </w:rPr>
            </w:pPr>
            <w:r w:rsidRPr="00F709CA">
              <w:rPr>
                <w:b/>
                <w:sz w:val="28"/>
                <w:szCs w:val="28"/>
              </w:rPr>
              <w:t>Trình tự thực hiện</w:t>
            </w:r>
          </w:p>
        </w:tc>
        <w:tc>
          <w:tcPr>
            <w:tcW w:w="7816" w:type="dxa"/>
            <w:vAlign w:val="center"/>
          </w:tcPr>
          <w:p w:rsidR="0040437B" w:rsidRPr="00F709CA" w:rsidRDefault="0040437B" w:rsidP="00BC4420">
            <w:pPr>
              <w:spacing w:before="120" w:after="120"/>
              <w:ind w:firstLine="335"/>
              <w:jc w:val="center"/>
              <w:rPr>
                <w:b/>
                <w:sz w:val="28"/>
                <w:szCs w:val="28"/>
              </w:rPr>
            </w:pPr>
            <w:r w:rsidRPr="00F709CA">
              <w:rPr>
                <w:b/>
                <w:sz w:val="28"/>
                <w:szCs w:val="28"/>
              </w:rPr>
              <w:t>Cách thức thực hiện</w:t>
            </w:r>
          </w:p>
        </w:tc>
        <w:tc>
          <w:tcPr>
            <w:tcW w:w="2835" w:type="dxa"/>
            <w:vAlign w:val="center"/>
          </w:tcPr>
          <w:p w:rsidR="0040437B" w:rsidRPr="00F709CA" w:rsidRDefault="0040437B" w:rsidP="00BC4420">
            <w:pPr>
              <w:spacing w:before="120" w:after="120"/>
              <w:jc w:val="center"/>
              <w:rPr>
                <w:b/>
                <w:sz w:val="28"/>
                <w:szCs w:val="28"/>
              </w:rPr>
            </w:pPr>
            <w:r w:rsidRPr="00F709CA">
              <w:rPr>
                <w:b/>
                <w:sz w:val="28"/>
                <w:szCs w:val="28"/>
              </w:rPr>
              <w:t>Thời gian giải quyết</w:t>
            </w:r>
          </w:p>
        </w:tc>
        <w:tc>
          <w:tcPr>
            <w:tcW w:w="816" w:type="dxa"/>
            <w:vAlign w:val="center"/>
          </w:tcPr>
          <w:p w:rsidR="0040437B" w:rsidRPr="00F709CA" w:rsidRDefault="0040437B" w:rsidP="00BC4420">
            <w:pPr>
              <w:spacing w:before="120" w:after="120"/>
              <w:jc w:val="center"/>
              <w:rPr>
                <w:b/>
                <w:sz w:val="28"/>
                <w:szCs w:val="28"/>
              </w:rPr>
            </w:pPr>
            <w:r w:rsidRPr="00F709CA">
              <w:rPr>
                <w:b/>
                <w:sz w:val="28"/>
                <w:szCs w:val="28"/>
              </w:rPr>
              <w:t>Ghi chú</w:t>
            </w:r>
          </w:p>
        </w:tc>
      </w:tr>
      <w:tr w:rsidR="0040437B" w:rsidRPr="00F709CA" w:rsidTr="00BC4420">
        <w:trPr>
          <w:trHeight w:val="1906"/>
          <w:jc w:val="center"/>
        </w:trPr>
        <w:tc>
          <w:tcPr>
            <w:tcW w:w="851" w:type="dxa"/>
            <w:vAlign w:val="center"/>
          </w:tcPr>
          <w:p w:rsidR="0040437B" w:rsidRPr="00F709CA" w:rsidRDefault="0040437B" w:rsidP="00BC4420">
            <w:pPr>
              <w:spacing w:before="120" w:after="120"/>
              <w:jc w:val="center"/>
              <w:rPr>
                <w:b/>
                <w:sz w:val="28"/>
                <w:szCs w:val="28"/>
              </w:rPr>
            </w:pPr>
            <w:r w:rsidRPr="00F709CA">
              <w:rPr>
                <w:b/>
                <w:sz w:val="28"/>
                <w:szCs w:val="28"/>
              </w:rPr>
              <w:t>Bước 1</w:t>
            </w:r>
          </w:p>
        </w:tc>
        <w:tc>
          <w:tcPr>
            <w:tcW w:w="2301" w:type="dxa"/>
            <w:vAlign w:val="center"/>
          </w:tcPr>
          <w:p w:rsidR="0040437B" w:rsidRPr="00F709CA" w:rsidRDefault="0040437B" w:rsidP="00BC4420">
            <w:pPr>
              <w:spacing w:before="120" w:after="120"/>
              <w:jc w:val="both"/>
              <w:rPr>
                <w:sz w:val="28"/>
                <w:szCs w:val="28"/>
              </w:rPr>
            </w:pPr>
            <w:r w:rsidRPr="00F709CA">
              <w:rPr>
                <w:b/>
                <w:sz w:val="28"/>
                <w:szCs w:val="28"/>
              </w:rPr>
              <w:t>Nộp hồ sơ thủ tục hành chính</w:t>
            </w:r>
          </w:p>
        </w:tc>
        <w:tc>
          <w:tcPr>
            <w:tcW w:w="7816" w:type="dxa"/>
          </w:tcPr>
          <w:p w:rsidR="0040437B" w:rsidRPr="00F709CA" w:rsidRDefault="0040437B" w:rsidP="00BC4420">
            <w:pPr>
              <w:spacing w:before="120" w:after="120"/>
              <w:ind w:firstLine="335"/>
              <w:jc w:val="both"/>
              <w:rPr>
                <w:sz w:val="28"/>
                <w:szCs w:val="28"/>
              </w:rPr>
            </w:pPr>
            <w:r w:rsidRPr="00F709CA">
              <w:rPr>
                <w:sz w:val="28"/>
                <w:szCs w:val="28"/>
              </w:rPr>
              <w:t xml:space="preserve">Người lao động ghi đầy đủ các thông tin cá nhân, nhu cầu tư vấn, nhu cầu giới thiệu việc làm vào phiếu tư vấn, giới thiệu việc làm theo mẫu quy định và nộp trực tiếp cho Trung tâm Dịch vụ việc làm </w:t>
            </w:r>
            <w:r w:rsidRPr="00F709CA">
              <w:rPr>
                <w:i/>
                <w:sz w:val="28"/>
                <w:szCs w:val="28"/>
              </w:rPr>
              <w:t xml:space="preserve">(số 04, đường Nguyễn Thái Học, phường Hòa Thuận, </w:t>
            </w:r>
            <w:r>
              <w:rPr>
                <w:i/>
                <w:sz w:val="28"/>
                <w:szCs w:val="28"/>
              </w:rPr>
              <w:t>t</w:t>
            </w:r>
            <w:r w:rsidRPr="00F709CA">
              <w:rPr>
                <w:i/>
                <w:sz w:val="28"/>
                <w:szCs w:val="28"/>
              </w:rPr>
              <w:t>hành phố Cao Lãnh)</w:t>
            </w:r>
            <w:r w:rsidRPr="00F709CA">
              <w:rPr>
                <w:sz w:val="28"/>
                <w:szCs w:val="28"/>
              </w:rPr>
              <w:t xml:space="preserve"> hoặc các văn phòng tiếp nhận hồ sơ bảo hiểm thất nghiệp tạ</w:t>
            </w:r>
            <w:r>
              <w:rPr>
                <w:sz w:val="28"/>
                <w:szCs w:val="28"/>
              </w:rPr>
              <w:t>i t</w:t>
            </w:r>
            <w:r w:rsidRPr="00F709CA">
              <w:rPr>
                <w:sz w:val="28"/>
                <w:szCs w:val="28"/>
              </w:rPr>
              <w:t xml:space="preserve">hành phố Sa Đéc </w:t>
            </w:r>
            <w:r w:rsidRPr="00F709CA">
              <w:rPr>
                <w:i/>
                <w:sz w:val="28"/>
                <w:szCs w:val="28"/>
              </w:rPr>
              <w:t xml:space="preserve">(số 34, đường Hai Bà Trưng, </w:t>
            </w:r>
            <w:r>
              <w:rPr>
                <w:i/>
                <w:sz w:val="28"/>
                <w:szCs w:val="28"/>
              </w:rPr>
              <w:t>p</w:t>
            </w:r>
            <w:r w:rsidRPr="00F709CA">
              <w:rPr>
                <w:i/>
                <w:sz w:val="28"/>
                <w:szCs w:val="28"/>
              </w:rPr>
              <w:t>hường 3)</w:t>
            </w:r>
            <w:r w:rsidRPr="00F709CA">
              <w:rPr>
                <w:sz w:val="28"/>
                <w:szCs w:val="28"/>
              </w:rPr>
              <w:t xml:space="preserve"> và </w:t>
            </w:r>
            <w:r>
              <w:rPr>
                <w:sz w:val="28"/>
                <w:szCs w:val="28"/>
              </w:rPr>
              <w:t>thành phố</w:t>
            </w:r>
            <w:r w:rsidRPr="00F709CA">
              <w:rPr>
                <w:sz w:val="28"/>
                <w:szCs w:val="28"/>
              </w:rPr>
              <w:t xml:space="preserve"> Hồng Ngự </w:t>
            </w:r>
            <w:r w:rsidRPr="00F709CA">
              <w:rPr>
                <w:i/>
                <w:sz w:val="28"/>
                <w:szCs w:val="28"/>
              </w:rPr>
              <w:t>(</w:t>
            </w:r>
            <w:r>
              <w:rPr>
                <w:i/>
                <w:sz w:val="28"/>
                <w:szCs w:val="28"/>
              </w:rPr>
              <w:t>khóm</w:t>
            </w:r>
            <w:r w:rsidRPr="00F709CA">
              <w:rPr>
                <w:i/>
                <w:sz w:val="28"/>
                <w:szCs w:val="28"/>
              </w:rPr>
              <w:t xml:space="preserve"> An Lợi, </w:t>
            </w:r>
            <w:r>
              <w:rPr>
                <w:i/>
                <w:sz w:val="28"/>
                <w:szCs w:val="28"/>
              </w:rPr>
              <w:t>phường</w:t>
            </w:r>
            <w:r w:rsidRPr="00F709CA">
              <w:rPr>
                <w:i/>
                <w:sz w:val="28"/>
                <w:szCs w:val="28"/>
              </w:rPr>
              <w:t xml:space="preserve"> An Bình A)</w:t>
            </w:r>
            <w:r>
              <w:rPr>
                <w:i/>
                <w:sz w:val="28"/>
                <w:szCs w:val="28"/>
              </w:rPr>
              <w:t xml:space="preserve"> </w:t>
            </w:r>
            <w:r w:rsidRPr="00F709CA">
              <w:rPr>
                <w:sz w:val="28"/>
                <w:szCs w:val="28"/>
              </w:rPr>
              <w:t xml:space="preserve">để được tư vấn, giới thiệu việc làm miễn phí. </w:t>
            </w:r>
          </w:p>
        </w:tc>
        <w:tc>
          <w:tcPr>
            <w:tcW w:w="2835" w:type="dxa"/>
            <w:vAlign w:val="center"/>
          </w:tcPr>
          <w:p w:rsidR="0040437B" w:rsidRPr="00F709CA" w:rsidRDefault="0040437B" w:rsidP="00BC4420">
            <w:pPr>
              <w:spacing w:before="120" w:after="120"/>
              <w:jc w:val="both"/>
              <w:rPr>
                <w:sz w:val="28"/>
                <w:szCs w:val="28"/>
              </w:rPr>
            </w:pPr>
            <w:r w:rsidRPr="00F709CA">
              <w:rPr>
                <w:b/>
                <w:sz w:val="28"/>
                <w:szCs w:val="28"/>
              </w:rPr>
              <w:t>Sáng:</w:t>
            </w:r>
            <w:r w:rsidRPr="00F709CA">
              <w:rPr>
                <w:sz w:val="28"/>
                <w:szCs w:val="28"/>
              </w:rPr>
              <w:t xml:space="preserve"> từ 07 giờ đến 11 giờ 30 phút; </w:t>
            </w:r>
            <w:r w:rsidRPr="00F709CA">
              <w:rPr>
                <w:b/>
                <w:sz w:val="28"/>
                <w:szCs w:val="28"/>
              </w:rPr>
              <w:t>Chiều:</w:t>
            </w:r>
            <w:r w:rsidRPr="00F709CA">
              <w:rPr>
                <w:sz w:val="28"/>
                <w:szCs w:val="28"/>
              </w:rPr>
              <w:t xml:space="preserve"> từ 13 giờ 30 phút đến 17 giờ của các ngày làm việc.</w:t>
            </w:r>
          </w:p>
        </w:tc>
        <w:tc>
          <w:tcPr>
            <w:tcW w:w="816" w:type="dxa"/>
          </w:tcPr>
          <w:p w:rsidR="0040437B" w:rsidRPr="00F709CA" w:rsidRDefault="0040437B" w:rsidP="00BC4420">
            <w:pPr>
              <w:spacing w:before="120" w:after="120"/>
              <w:jc w:val="both"/>
              <w:rPr>
                <w:sz w:val="28"/>
                <w:szCs w:val="28"/>
              </w:rPr>
            </w:pPr>
          </w:p>
        </w:tc>
      </w:tr>
      <w:tr w:rsidR="0040437B" w:rsidRPr="00F709CA" w:rsidTr="00BC4420">
        <w:trPr>
          <w:jc w:val="center"/>
        </w:trPr>
        <w:tc>
          <w:tcPr>
            <w:tcW w:w="851" w:type="dxa"/>
            <w:vAlign w:val="center"/>
          </w:tcPr>
          <w:p w:rsidR="0040437B" w:rsidRPr="00F709CA" w:rsidRDefault="0040437B" w:rsidP="00BC4420">
            <w:pPr>
              <w:spacing w:before="120" w:after="120"/>
              <w:jc w:val="center"/>
              <w:rPr>
                <w:b/>
                <w:sz w:val="28"/>
                <w:szCs w:val="28"/>
              </w:rPr>
            </w:pPr>
            <w:r w:rsidRPr="00F709CA">
              <w:rPr>
                <w:b/>
                <w:sz w:val="28"/>
                <w:szCs w:val="28"/>
              </w:rPr>
              <w:t>Bước 2</w:t>
            </w:r>
          </w:p>
        </w:tc>
        <w:tc>
          <w:tcPr>
            <w:tcW w:w="2301" w:type="dxa"/>
            <w:vAlign w:val="center"/>
          </w:tcPr>
          <w:p w:rsidR="0040437B" w:rsidRPr="00F709CA" w:rsidRDefault="0040437B" w:rsidP="00BC4420">
            <w:pPr>
              <w:spacing w:before="120" w:after="120"/>
              <w:jc w:val="both"/>
              <w:rPr>
                <w:b/>
                <w:sz w:val="28"/>
                <w:szCs w:val="28"/>
              </w:rPr>
            </w:pPr>
            <w:r w:rsidRPr="00F709CA">
              <w:rPr>
                <w:b/>
                <w:sz w:val="28"/>
                <w:szCs w:val="28"/>
              </w:rPr>
              <w:t>Tiếp nhận và chuyển hồ sơ thủ tục hành chính</w:t>
            </w:r>
          </w:p>
        </w:tc>
        <w:tc>
          <w:tcPr>
            <w:tcW w:w="7816" w:type="dxa"/>
          </w:tcPr>
          <w:p w:rsidR="0040437B" w:rsidRPr="00F709CA" w:rsidRDefault="0040437B" w:rsidP="00BC4420">
            <w:pPr>
              <w:spacing w:before="120" w:after="120"/>
              <w:ind w:firstLine="335"/>
              <w:jc w:val="both"/>
              <w:rPr>
                <w:sz w:val="28"/>
                <w:szCs w:val="28"/>
              </w:rPr>
            </w:pPr>
            <w:r w:rsidRPr="00F709CA">
              <w:rPr>
                <w:sz w:val="28"/>
                <w:szCs w:val="28"/>
              </w:rPr>
              <w:t>Trung tâm Dịch vụ việc làm có trách nhiệm tiếp nhận phiếu tư vấn, giới thiệu việc làm và căn cứ vào nhu cầu, khả năng của người lao động, nhu cầu tuyển lao động của người sử dụng lao động để kết nối việc làm phù hợp với người lao động.</w:t>
            </w:r>
          </w:p>
        </w:tc>
        <w:tc>
          <w:tcPr>
            <w:tcW w:w="2835" w:type="dxa"/>
            <w:vAlign w:val="center"/>
          </w:tcPr>
          <w:p w:rsidR="0040437B" w:rsidRPr="00F709CA" w:rsidRDefault="0040437B" w:rsidP="00BC4420">
            <w:pPr>
              <w:spacing w:before="120" w:after="120"/>
              <w:jc w:val="both"/>
              <w:rPr>
                <w:sz w:val="28"/>
                <w:szCs w:val="28"/>
              </w:rPr>
            </w:pPr>
            <w:r w:rsidRPr="00F709CA">
              <w:rPr>
                <w:sz w:val="28"/>
                <w:szCs w:val="28"/>
              </w:rPr>
              <w:t>Không quy định</w:t>
            </w:r>
          </w:p>
        </w:tc>
        <w:tc>
          <w:tcPr>
            <w:tcW w:w="816" w:type="dxa"/>
          </w:tcPr>
          <w:p w:rsidR="0040437B" w:rsidRPr="00F709CA" w:rsidRDefault="0040437B" w:rsidP="00BC4420">
            <w:pPr>
              <w:spacing w:before="120" w:after="120"/>
              <w:jc w:val="both"/>
              <w:rPr>
                <w:sz w:val="28"/>
                <w:szCs w:val="28"/>
              </w:rPr>
            </w:pPr>
          </w:p>
        </w:tc>
      </w:tr>
      <w:tr w:rsidR="0040437B" w:rsidRPr="00F709CA" w:rsidTr="00BC4420">
        <w:trPr>
          <w:jc w:val="center"/>
        </w:trPr>
        <w:tc>
          <w:tcPr>
            <w:tcW w:w="851" w:type="dxa"/>
            <w:vAlign w:val="center"/>
          </w:tcPr>
          <w:p w:rsidR="0040437B" w:rsidRPr="00F709CA" w:rsidRDefault="0040437B" w:rsidP="00BC4420">
            <w:pPr>
              <w:spacing w:before="120" w:after="120"/>
              <w:jc w:val="center"/>
              <w:rPr>
                <w:b/>
                <w:sz w:val="28"/>
                <w:szCs w:val="28"/>
              </w:rPr>
            </w:pPr>
            <w:r w:rsidRPr="00F709CA">
              <w:rPr>
                <w:b/>
                <w:sz w:val="28"/>
                <w:szCs w:val="28"/>
              </w:rPr>
              <w:t>Bước 3</w:t>
            </w:r>
          </w:p>
        </w:tc>
        <w:tc>
          <w:tcPr>
            <w:tcW w:w="2301" w:type="dxa"/>
            <w:vAlign w:val="center"/>
          </w:tcPr>
          <w:p w:rsidR="0040437B" w:rsidRPr="00F709CA" w:rsidRDefault="0040437B" w:rsidP="00BC4420">
            <w:pPr>
              <w:spacing w:before="120" w:after="120"/>
              <w:jc w:val="both"/>
              <w:rPr>
                <w:b/>
                <w:sz w:val="28"/>
                <w:szCs w:val="28"/>
              </w:rPr>
            </w:pPr>
            <w:r w:rsidRPr="00F709CA">
              <w:rPr>
                <w:b/>
                <w:sz w:val="28"/>
                <w:szCs w:val="28"/>
              </w:rPr>
              <w:t>Giải quyết thủ tục hành chính</w:t>
            </w:r>
          </w:p>
        </w:tc>
        <w:tc>
          <w:tcPr>
            <w:tcW w:w="7816" w:type="dxa"/>
          </w:tcPr>
          <w:p w:rsidR="0040437B" w:rsidRPr="00F709CA" w:rsidRDefault="0040437B" w:rsidP="00BC4420">
            <w:pPr>
              <w:spacing w:before="120" w:after="120"/>
              <w:ind w:firstLine="335"/>
              <w:jc w:val="both"/>
              <w:rPr>
                <w:i/>
                <w:sz w:val="28"/>
                <w:szCs w:val="28"/>
              </w:rPr>
            </w:pPr>
            <w:r w:rsidRPr="00F709CA">
              <w:rPr>
                <w:sz w:val="28"/>
                <w:szCs w:val="28"/>
              </w:rPr>
              <w:t>Trung tâm Dịch vụ việc làm gửi cho người lao động Phiếu giới thiệu việc làm theo mẫu quy định.</w:t>
            </w:r>
          </w:p>
        </w:tc>
        <w:tc>
          <w:tcPr>
            <w:tcW w:w="2835" w:type="dxa"/>
            <w:vAlign w:val="center"/>
          </w:tcPr>
          <w:p w:rsidR="0040437B" w:rsidRPr="00F709CA" w:rsidRDefault="0040437B" w:rsidP="00BC4420">
            <w:pPr>
              <w:spacing w:before="120" w:after="120"/>
              <w:jc w:val="both"/>
              <w:rPr>
                <w:sz w:val="28"/>
                <w:szCs w:val="28"/>
              </w:rPr>
            </w:pPr>
            <w:r w:rsidRPr="00F709CA">
              <w:rPr>
                <w:sz w:val="28"/>
                <w:szCs w:val="28"/>
              </w:rPr>
              <w:t>Không quy định</w:t>
            </w:r>
          </w:p>
        </w:tc>
        <w:tc>
          <w:tcPr>
            <w:tcW w:w="816" w:type="dxa"/>
          </w:tcPr>
          <w:p w:rsidR="0040437B" w:rsidRPr="00F709CA" w:rsidRDefault="0040437B" w:rsidP="00BC4420">
            <w:pPr>
              <w:spacing w:before="120" w:after="120"/>
              <w:jc w:val="both"/>
              <w:rPr>
                <w:sz w:val="28"/>
                <w:szCs w:val="28"/>
              </w:rPr>
            </w:pPr>
          </w:p>
        </w:tc>
      </w:tr>
      <w:tr w:rsidR="0040437B" w:rsidRPr="00F709CA" w:rsidTr="00BC4420">
        <w:trPr>
          <w:jc w:val="center"/>
        </w:trPr>
        <w:tc>
          <w:tcPr>
            <w:tcW w:w="851" w:type="dxa"/>
            <w:vAlign w:val="center"/>
          </w:tcPr>
          <w:p w:rsidR="0040437B" w:rsidRPr="00F709CA" w:rsidRDefault="0040437B" w:rsidP="00BC4420">
            <w:pPr>
              <w:spacing w:before="120" w:after="120"/>
              <w:jc w:val="center"/>
              <w:rPr>
                <w:b/>
                <w:sz w:val="28"/>
                <w:szCs w:val="28"/>
              </w:rPr>
            </w:pPr>
            <w:r w:rsidRPr="00F709CA">
              <w:rPr>
                <w:b/>
                <w:sz w:val="28"/>
                <w:szCs w:val="28"/>
              </w:rPr>
              <w:t>Bước 4</w:t>
            </w:r>
          </w:p>
        </w:tc>
        <w:tc>
          <w:tcPr>
            <w:tcW w:w="2301" w:type="dxa"/>
            <w:vAlign w:val="center"/>
          </w:tcPr>
          <w:p w:rsidR="0040437B" w:rsidRPr="00F709CA" w:rsidRDefault="0040437B" w:rsidP="00BC4420">
            <w:pPr>
              <w:spacing w:before="120" w:after="120"/>
              <w:jc w:val="both"/>
              <w:rPr>
                <w:b/>
                <w:sz w:val="28"/>
                <w:szCs w:val="28"/>
              </w:rPr>
            </w:pPr>
            <w:r w:rsidRPr="00F709CA">
              <w:rPr>
                <w:b/>
                <w:sz w:val="28"/>
                <w:szCs w:val="28"/>
              </w:rPr>
              <w:t>Trả kết quả giải quyết thủ tục hành chính</w:t>
            </w:r>
          </w:p>
        </w:tc>
        <w:tc>
          <w:tcPr>
            <w:tcW w:w="7816" w:type="dxa"/>
            <w:vAlign w:val="center"/>
          </w:tcPr>
          <w:p w:rsidR="0040437B" w:rsidRPr="00F709CA" w:rsidRDefault="0040437B" w:rsidP="00BC4420">
            <w:pPr>
              <w:spacing w:before="120" w:after="120"/>
              <w:ind w:firstLine="335"/>
              <w:jc w:val="both"/>
              <w:rPr>
                <w:sz w:val="28"/>
                <w:szCs w:val="28"/>
              </w:rPr>
            </w:pPr>
            <w:r w:rsidRPr="00F709CA">
              <w:rPr>
                <w:sz w:val="28"/>
                <w:szCs w:val="28"/>
              </w:rPr>
              <w:t>Trung tâm Dịch vụ việc làm có trách nhiệm theo dõi kết quả dự tuyển lao động để kịp thời hỗ trợ người lao động.</w:t>
            </w:r>
          </w:p>
          <w:p w:rsidR="0040437B" w:rsidRPr="00F709CA" w:rsidRDefault="0040437B" w:rsidP="00BC4420">
            <w:pPr>
              <w:spacing w:before="120" w:after="120"/>
              <w:ind w:firstLine="335"/>
              <w:jc w:val="both"/>
              <w:rPr>
                <w:sz w:val="28"/>
                <w:szCs w:val="28"/>
                <w:lang w:val="pt-BR"/>
              </w:rPr>
            </w:pPr>
            <w:r w:rsidRPr="00F709CA">
              <w:rPr>
                <w:sz w:val="28"/>
                <w:szCs w:val="28"/>
                <w:lang w:val="pt-BR"/>
              </w:rPr>
              <w:t>Thời gian trả kết quả: Sáng: từ 07 giờ đến 11 giờ 30 phút; Chiều: từ 13 giờ 30 phút đến 17 giờ của các ngày làm việc.</w:t>
            </w:r>
          </w:p>
        </w:tc>
        <w:tc>
          <w:tcPr>
            <w:tcW w:w="2835" w:type="dxa"/>
            <w:vAlign w:val="center"/>
          </w:tcPr>
          <w:p w:rsidR="0040437B" w:rsidRPr="00F709CA" w:rsidRDefault="0040437B" w:rsidP="00BC4420">
            <w:pPr>
              <w:spacing w:before="120" w:after="120"/>
              <w:jc w:val="both"/>
              <w:rPr>
                <w:sz w:val="28"/>
                <w:szCs w:val="28"/>
              </w:rPr>
            </w:pPr>
            <w:r w:rsidRPr="00F709CA">
              <w:rPr>
                <w:sz w:val="28"/>
                <w:szCs w:val="28"/>
              </w:rPr>
              <w:t>Không quy định</w:t>
            </w:r>
          </w:p>
        </w:tc>
        <w:tc>
          <w:tcPr>
            <w:tcW w:w="816" w:type="dxa"/>
          </w:tcPr>
          <w:p w:rsidR="0040437B" w:rsidRPr="00F709CA" w:rsidRDefault="0040437B" w:rsidP="00BC4420">
            <w:pPr>
              <w:spacing w:before="120" w:after="120"/>
              <w:jc w:val="both"/>
              <w:rPr>
                <w:sz w:val="28"/>
                <w:szCs w:val="28"/>
              </w:rPr>
            </w:pPr>
          </w:p>
        </w:tc>
      </w:tr>
    </w:tbl>
    <w:p w:rsidR="0040437B" w:rsidRPr="00F709CA" w:rsidRDefault="0040437B" w:rsidP="0040437B">
      <w:pPr>
        <w:spacing w:before="120" w:after="120"/>
        <w:jc w:val="both"/>
        <w:rPr>
          <w:b/>
          <w:sz w:val="28"/>
          <w:szCs w:val="28"/>
        </w:rPr>
      </w:pPr>
    </w:p>
    <w:p w:rsidR="0040437B" w:rsidRPr="00F709CA" w:rsidRDefault="0040437B" w:rsidP="0040437B">
      <w:pPr>
        <w:spacing w:before="120" w:after="120"/>
        <w:ind w:firstLine="567"/>
        <w:rPr>
          <w:b/>
          <w:sz w:val="28"/>
          <w:szCs w:val="28"/>
        </w:rPr>
      </w:pPr>
      <w:r w:rsidRPr="00F709CA">
        <w:rPr>
          <w:b/>
          <w:sz w:val="28"/>
          <w:szCs w:val="28"/>
        </w:rPr>
        <w:br w:type="page"/>
      </w:r>
      <w:r w:rsidRPr="00F709CA">
        <w:rPr>
          <w:b/>
          <w:sz w:val="28"/>
          <w:szCs w:val="28"/>
        </w:rPr>
        <w:lastRenderedPageBreak/>
        <w:t>6.2. Thành phần, số lượng hồ sơ</w:t>
      </w:r>
    </w:p>
    <w:p w:rsidR="0040437B" w:rsidRPr="00F709CA" w:rsidRDefault="0040437B" w:rsidP="0040437B">
      <w:pPr>
        <w:spacing w:before="120" w:after="120"/>
        <w:ind w:firstLine="567"/>
        <w:jc w:val="both"/>
        <w:rPr>
          <w:b/>
          <w:sz w:val="28"/>
          <w:szCs w:val="28"/>
          <w:shd w:val="clear" w:color="auto" w:fill="FFFFFF"/>
        </w:rPr>
      </w:pPr>
      <w:r w:rsidRPr="00F709CA">
        <w:rPr>
          <w:b/>
          <w:sz w:val="28"/>
          <w:szCs w:val="28"/>
          <w:shd w:val="clear" w:color="auto" w:fill="FFFFFF"/>
        </w:rPr>
        <w:t>a) Thành phần hồ sơ</w:t>
      </w:r>
    </w:p>
    <w:p w:rsidR="0040437B" w:rsidRPr="00F709CA" w:rsidRDefault="0040437B" w:rsidP="0040437B">
      <w:pPr>
        <w:spacing w:before="120" w:after="120"/>
        <w:ind w:firstLine="567"/>
        <w:jc w:val="both"/>
        <w:rPr>
          <w:sz w:val="28"/>
          <w:szCs w:val="28"/>
          <w:shd w:val="clear" w:color="auto" w:fill="FFFFFF"/>
        </w:rPr>
      </w:pPr>
      <w:r w:rsidRPr="00F709CA">
        <w:rPr>
          <w:sz w:val="28"/>
          <w:szCs w:val="28"/>
        </w:rPr>
        <w:t xml:space="preserve">Phiếu tư vấn, giới thiệu việc làm </w:t>
      </w:r>
      <w:r w:rsidRPr="00F709CA">
        <w:rPr>
          <w:i/>
          <w:sz w:val="28"/>
          <w:szCs w:val="28"/>
        </w:rPr>
        <w:t>(mẫu số 01)</w:t>
      </w:r>
      <w:r w:rsidRPr="00F709CA">
        <w:rPr>
          <w:sz w:val="28"/>
          <w:szCs w:val="28"/>
        </w:rPr>
        <w:t>.</w:t>
      </w:r>
    </w:p>
    <w:p w:rsidR="0040437B" w:rsidRPr="00F709CA" w:rsidRDefault="0040437B" w:rsidP="0040437B">
      <w:pPr>
        <w:spacing w:before="120" w:after="120"/>
        <w:ind w:firstLine="567"/>
        <w:jc w:val="both"/>
        <w:rPr>
          <w:rFonts w:eastAsia="Times New Roman"/>
          <w:sz w:val="28"/>
          <w:szCs w:val="28"/>
        </w:rPr>
      </w:pPr>
      <w:r w:rsidRPr="00F709CA">
        <w:rPr>
          <w:rFonts w:eastAsia="Times New Roman"/>
          <w:b/>
          <w:sz w:val="28"/>
          <w:szCs w:val="28"/>
        </w:rPr>
        <w:t>b) Số lượng hồ sơ:</w:t>
      </w:r>
      <w:r w:rsidRPr="00F709CA">
        <w:rPr>
          <w:rFonts w:eastAsia="Times New Roman"/>
          <w:sz w:val="28"/>
          <w:szCs w:val="28"/>
        </w:rPr>
        <w:t xml:space="preserve"> 01 bộ.</w:t>
      </w:r>
    </w:p>
    <w:p w:rsidR="0040437B" w:rsidRPr="00F709CA" w:rsidRDefault="0040437B" w:rsidP="0040437B">
      <w:pPr>
        <w:spacing w:before="120" w:after="120"/>
        <w:ind w:firstLine="567"/>
        <w:jc w:val="both"/>
        <w:rPr>
          <w:iCs/>
          <w:sz w:val="28"/>
          <w:szCs w:val="28"/>
        </w:rPr>
      </w:pPr>
      <w:r w:rsidRPr="00F709CA">
        <w:rPr>
          <w:b/>
          <w:sz w:val="28"/>
          <w:szCs w:val="28"/>
        </w:rPr>
        <w:t xml:space="preserve">6.3. Đối tượng thực hiện thủ tục hành chính: </w:t>
      </w:r>
      <w:r w:rsidRPr="00F709CA">
        <w:rPr>
          <w:iCs/>
          <w:sz w:val="28"/>
          <w:szCs w:val="28"/>
        </w:rPr>
        <w:t>Người lao động quy định tại Khoản 1 Điều 43 Luật Việc làm đang đóng bảo hiểm thất nghiệp bị chấm dứt hợp đồng lao động hoặc hợp đồng làm việc.</w:t>
      </w:r>
    </w:p>
    <w:p w:rsidR="0040437B" w:rsidRPr="00F709CA" w:rsidRDefault="0040437B" w:rsidP="0040437B">
      <w:pPr>
        <w:spacing w:before="120" w:after="120"/>
        <w:ind w:firstLine="567"/>
        <w:jc w:val="both"/>
        <w:rPr>
          <w:sz w:val="28"/>
          <w:szCs w:val="28"/>
        </w:rPr>
      </w:pPr>
      <w:r w:rsidRPr="00F709CA">
        <w:rPr>
          <w:b/>
          <w:sz w:val="28"/>
          <w:szCs w:val="28"/>
        </w:rPr>
        <w:t>6.4. Cơ quan giải quyết thủ tục hành chính:</w:t>
      </w:r>
      <w:r w:rsidRPr="00F709CA">
        <w:rPr>
          <w:sz w:val="28"/>
          <w:szCs w:val="28"/>
        </w:rPr>
        <w:t xml:space="preserve"> Trung tâm dịch vụ việc làm.</w:t>
      </w:r>
    </w:p>
    <w:p w:rsidR="0040437B" w:rsidRPr="00F709CA" w:rsidRDefault="0040437B" w:rsidP="0040437B">
      <w:pPr>
        <w:spacing w:before="120" w:after="120"/>
        <w:ind w:firstLine="567"/>
        <w:jc w:val="both"/>
        <w:rPr>
          <w:sz w:val="28"/>
          <w:szCs w:val="28"/>
          <w:lang w:val="pt-BR"/>
        </w:rPr>
      </w:pPr>
      <w:r w:rsidRPr="00F709CA">
        <w:rPr>
          <w:b/>
          <w:sz w:val="28"/>
          <w:szCs w:val="28"/>
        </w:rPr>
        <w:t xml:space="preserve">6.5. Kết quả thực hiện thủ tục hành chính: </w:t>
      </w:r>
      <w:r w:rsidRPr="00F709CA">
        <w:rPr>
          <w:sz w:val="28"/>
          <w:szCs w:val="28"/>
        </w:rPr>
        <w:t>Người lao động được tư vấn, giới thiệu việc làm miễn phí.</w:t>
      </w:r>
    </w:p>
    <w:p w:rsidR="0040437B" w:rsidRPr="00F709CA" w:rsidRDefault="0040437B" w:rsidP="0040437B">
      <w:pPr>
        <w:spacing w:before="120" w:after="120"/>
        <w:ind w:firstLine="567"/>
        <w:jc w:val="both"/>
        <w:rPr>
          <w:rFonts w:eastAsia="Times New Roman"/>
          <w:sz w:val="28"/>
          <w:szCs w:val="28"/>
          <w:lang w:val="pt-BR"/>
        </w:rPr>
      </w:pPr>
      <w:r w:rsidRPr="00F709CA">
        <w:rPr>
          <w:rFonts w:eastAsia="Times New Roman"/>
          <w:b/>
          <w:sz w:val="28"/>
          <w:szCs w:val="28"/>
          <w:lang w:val="pt-BR"/>
        </w:rPr>
        <w:t xml:space="preserve">6.6. Phí, lệ phí: </w:t>
      </w:r>
      <w:r w:rsidRPr="00F709CA">
        <w:rPr>
          <w:rFonts w:eastAsia="Times New Roman"/>
          <w:sz w:val="28"/>
          <w:szCs w:val="28"/>
          <w:lang w:val="pt-BR"/>
        </w:rPr>
        <w:t>Không.</w:t>
      </w:r>
    </w:p>
    <w:p w:rsidR="0040437B" w:rsidRPr="00F709CA" w:rsidRDefault="0040437B" w:rsidP="0040437B">
      <w:pPr>
        <w:spacing w:before="120" w:after="120"/>
        <w:ind w:firstLine="567"/>
        <w:jc w:val="both"/>
        <w:rPr>
          <w:rFonts w:eastAsia="Times New Roman"/>
          <w:b/>
          <w:sz w:val="28"/>
          <w:szCs w:val="28"/>
          <w:lang w:val="pt-BR"/>
        </w:rPr>
      </w:pPr>
      <w:r w:rsidRPr="00F709CA">
        <w:rPr>
          <w:rFonts w:eastAsia="Times New Roman"/>
          <w:b/>
          <w:sz w:val="28"/>
          <w:szCs w:val="28"/>
          <w:lang w:val="pt-BR"/>
        </w:rPr>
        <w:t>6.7. Tên mẫu đơn, mẫu tờ khai:</w:t>
      </w:r>
    </w:p>
    <w:p w:rsidR="0040437B" w:rsidRPr="00F709CA" w:rsidRDefault="0040437B" w:rsidP="0040437B">
      <w:pPr>
        <w:spacing w:before="120" w:after="120"/>
        <w:ind w:firstLine="567"/>
        <w:jc w:val="both"/>
        <w:rPr>
          <w:sz w:val="28"/>
          <w:szCs w:val="28"/>
          <w:lang w:val="pt-BR"/>
        </w:rPr>
      </w:pPr>
      <w:r w:rsidRPr="00F709CA">
        <w:rPr>
          <w:sz w:val="28"/>
          <w:szCs w:val="28"/>
          <w:lang w:val="pt-BR"/>
        </w:rPr>
        <w:t xml:space="preserve">Phiếu tư vấn, giới thiệu việc làm </w:t>
      </w:r>
      <w:r w:rsidRPr="00F709CA">
        <w:rPr>
          <w:i/>
          <w:sz w:val="28"/>
          <w:szCs w:val="28"/>
          <w:lang w:val="pt-BR"/>
        </w:rPr>
        <w:t>(Mẫu số 01 ban hành kèm theo Thông tư số 28/2015/TT-BLĐTBXH)</w:t>
      </w:r>
      <w:r w:rsidRPr="00F709CA">
        <w:rPr>
          <w:sz w:val="28"/>
          <w:szCs w:val="28"/>
          <w:lang w:val="pt-BR"/>
        </w:rPr>
        <w:t>.</w:t>
      </w:r>
    </w:p>
    <w:p w:rsidR="0040437B" w:rsidRPr="00F709CA" w:rsidRDefault="0040437B" w:rsidP="0040437B">
      <w:pPr>
        <w:spacing w:before="120" w:after="120"/>
        <w:ind w:firstLine="567"/>
        <w:jc w:val="both"/>
        <w:rPr>
          <w:noProof/>
          <w:sz w:val="28"/>
          <w:szCs w:val="28"/>
          <w:lang w:val="pt-BR"/>
        </w:rPr>
      </w:pPr>
      <w:r w:rsidRPr="00F709CA">
        <w:rPr>
          <w:b/>
          <w:sz w:val="28"/>
          <w:szCs w:val="28"/>
          <w:lang w:val="pt-BR"/>
        </w:rPr>
        <w:t xml:space="preserve">6.8. Yêu cầu, điều kiện thực hiện thủ tục hành chính: </w:t>
      </w:r>
      <w:r w:rsidRPr="00F709CA">
        <w:rPr>
          <w:noProof/>
          <w:sz w:val="28"/>
          <w:szCs w:val="28"/>
          <w:lang w:val="pt-BR"/>
        </w:rPr>
        <w:t>quy định tại Điều 54 Mục 4 Chương VI Luật Việc làm.</w:t>
      </w:r>
    </w:p>
    <w:p w:rsidR="0040437B" w:rsidRPr="00F709CA" w:rsidRDefault="0040437B" w:rsidP="0040437B">
      <w:pPr>
        <w:spacing w:before="120" w:after="120"/>
        <w:ind w:firstLine="567"/>
        <w:jc w:val="both"/>
        <w:rPr>
          <w:noProof/>
          <w:sz w:val="28"/>
          <w:szCs w:val="28"/>
          <w:lang w:val="pt-BR"/>
        </w:rPr>
      </w:pPr>
      <w:r w:rsidRPr="00F709CA">
        <w:rPr>
          <w:noProof/>
          <w:sz w:val="28"/>
          <w:szCs w:val="28"/>
          <w:lang w:val="pt-BR"/>
        </w:rPr>
        <w:t xml:space="preserve">Người lao động quy định tại Khoản 1 Điều 43 của Luật việc làm đang đóng bảo hiểm thất nghiệp bị chấm dứt hợp đồng lao động hoặc hợp đồng làm việc có </w:t>
      </w:r>
      <w:r w:rsidRPr="00F709CA">
        <w:rPr>
          <w:iCs/>
          <w:noProof/>
          <w:sz w:val="28"/>
          <w:szCs w:val="28"/>
          <w:lang w:val="pt-BR"/>
        </w:rPr>
        <w:t>nhu cầu tìm kiếm việc làm</w:t>
      </w:r>
      <w:r w:rsidRPr="00F709CA">
        <w:rPr>
          <w:noProof/>
          <w:sz w:val="28"/>
          <w:szCs w:val="28"/>
          <w:lang w:val="pt-BR"/>
        </w:rPr>
        <w:t>.</w:t>
      </w:r>
    </w:p>
    <w:p w:rsidR="0040437B" w:rsidRPr="00F709CA" w:rsidRDefault="0040437B" w:rsidP="0040437B">
      <w:pPr>
        <w:spacing w:before="120" w:after="120"/>
        <w:ind w:firstLine="567"/>
        <w:jc w:val="both"/>
        <w:rPr>
          <w:b/>
          <w:sz w:val="28"/>
          <w:szCs w:val="28"/>
          <w:lang w:val="pt-BR"/>
        </w:rPr>
      </w:pPr>
      <w:r w:rsidRPr="00F709CA">
        <w:rPr>
          <w:b/>
          <w:sz w:val="28"/>
          <w:szCs w:val="28"/>
          <w:lang w:val="pt-BR"/>
        </w:rPr>
        <w:t>6.9. Căn cứ pháp lý của thủ tục hành chính</w:t>
      </w:r>
    </w:p>
    <w:p w:rsidR="0040437B" w:rsidRPr="00F709CA" w:rsidRDefault="0040437B" w:rsidP="0040437B">
      <w:pPr>
        <w:spacing w:before="120" w:after="120"/>
        <w:ind w:firstLine="567"/>
        <w:jc w:val="both"/>
        <w:rPr>
          <w:noProof/>
          <w:sz w:val="28"/>
          <w:szCs w:val="28"/>
          <w:lang w:val="pt-BR"/>
        </w:rPr>
      </w:pPr>
      <w:r w:rsidRPr="00F709CA">
        <w:rPr>
          <w:noProof/>
          <w:sz w:val="28"/>
          <w:szCs w:val="28"/>
          <w:lang w:val="pt-BR"/>
        </w:rPr>
        <w:t>- Mục 4 Chương VI Luật việc làm ngày 16/11/2013;</w:t>
      </w:r>
    </w:p>
    <w:p w:rsidR="0040437B" w:rsidRPr="00F709CA" w:rsidRDefault="0040437B" w:rsidP="0040437B">
      <w:pPr>
        <w:spacing w:before="120" w:after="120"/>
        <w:ind w:firstLine="567"/>
        <w:jc w:val="both"/>
        <w:rPr>
          <w:noProof/>
          <w:sz w:val="28"/>
          <w:szCs w:val="28"/>
          <w:lang w:val="pt-BR"/>
        </w:rPr>
      </w:pPr>
      <w:r w:rsidRPr="00F709CA">
        <w:rPr>
          <w:noProof/>
          <w:sz w:val="28"/>
          <w:szCs w:val="28"/>
          <w:lang w:val="pt-BR"/>
        </w:rPr>
        <w:t>-Khoản 1, 2, Điều 14 và Điều 15, Mục 2 Chương IV Nghị định số 28/2015/NĐ-CP ngày 12/3/2015 của Chính phủ quy định chi tiết thi hành một số điều của Luật việc làm về bảo hiểm thất nghiệp;</w:t>
      </w:r>
    </w:p>
    <w:p w:rsidR="0040437B" w:rsidRPr="00F709CA" w:rsidRDefault="0040437B" w:rsidP="0040437B">
      <w:pPr>
        <w:spacing w:before="120" w:after="120"/>
        <w:ind w:firstLine="567"/>
        <w:jc w:val="both"/>
        <w:rPr>
          <w:noProof/>
          <w:sz w:val="28"/>
          <w:szCs w:val="28"/>
          <w:lang w:val="pt-BR"/>
        </w:rPr>
      </w:pPr>
      <w:r w:rsidRPr="00F709CA">
        <w:rPr>
          <w:noProof/>
          <w:sz w:val="28"/>
          <w:szCs w:val="28"/>
          <w:lang w:val="pt-BR"/>
        </w:rPr>
        <w:t>Khoản 5, Điều 1, Nghị định số 61/2020/NĐ-CP ngày 29 tháng 5 năm 2020 của Chính Phủ về việc sửa đổi, bổ sung Nghị định số 28/2015/NĐ-CP ngày 12/3/2015 của Chính phủ quy định chi tiết thi hành một số điều của Luật việc làm về bảo hiểm thất nghiệp.</w:t>
      </w:r>
    </w:p>
    <w:p w:rsidR="0040437B" w:rsidRPr="00F709CA" w:rsidRDefault="0040437B" w:rsidP="0040437B">
      <w:pPr>
        <w:spacing w:before="120" w:after="120"/>
        <w:ind w:firstLine="567"/>
        <w:jc w:val="both"/>
        <w:rPr>
          <w:noProof/>
          <w:sz w:val="28"/>
          <w:szCs w:val="28"/>
          <w:lang w:val="pt-BR"/>
        </w:rPr>
      </w:pPr>
      <w:r w:rsidRPr="00F709CA">
        <w:rPr>
          <w:noProof/>
          <w:sz w:val="28"/>
          <w:szCs w:val="28"/>
          <w:lang w:val="pt-BR"/>
        </w:rPr>
        <w:lastRenderedPageBreak/>
        <w:t>- Chương III Thông tư số 28/2015/TT-BLĐTBXH ngày 31/7/2015 của Bộ Lao động – Thương binh và Xã hội hướng dẫn thực hiện Điều 52 của Luật việc làm và một số điều của Nghị định số 28/2015/NĐ-CP ngày 12/3/2015 của Chính phủ quy định chi tiết thi hành một số điều của Luật việc làm về bảo hiểm thất nghiệp.</w:t>
      </w:r>
    </w:p>
    <w:p w:rsidR="0040437B" w:rsidRPr="00F709CA" w:rsidRDefault="0040437B" w:rsidP="0040437B">
      <w:pPr>
        <w:shd w:val="clear" w:color="auto" w:fill="FFFFFF"/>
        <w:spacing w:before="120" w:after="120"/>
        <w:ind w:firstLine="567"/>
        <w:jc w:val="both"/>
        <w:rPr>
          <w:noProof/>
          <w:sz w:val="28"/>
          <w:szCs w:val="28"/>
          <w:lang w:val="pt-BR"/>
        </w:rPr>
      </w:pPr>
      <w:r w:rsidRPr="00F709CA">
        <w:rPr>
          <w:rFonts w:eastAsia="Times New Roman"/>
          <w:b/>
          <w:bCs/>
          <w:i/>
          <w:iCs/>
          <w:sz w:val="28"/>
          <w:szCs w:val="28"/>
          <w:lang w:val="pt-BR" w:eastAsia="vi-VN"/>
        </w:rPr>
        <w:t>Ghi chú:</w:t>
      </w:r>
      <w:r w:rsidRPr="00F709CA">
        <w:rPr>
          <w:rFonts w:eastAsia="Times New Roman"/>
          <w:sz w:val="28"/>
          <w:szCs w:val="28"/>
          <w:lang w:val="pt-BR" w:eastAsia="vi-VN"/>
        </w:rPr>
        <w:t> Thủ tục hành chính này được sửa đổi, bổ sung về giá dịch vụ tư vấn, giới thiệu việc làm từ Quỹ bảo hiểm việc làm cho người lao động.</w:t>
      </w:r>
    </w:p>
    <w:p w:rsidR="0040437B" w:rsidRPr="00F709CA" w:rsidRDefault="0040437B" w:rsidP="0040437B">
      <w:pPr>
        <w:shd w:val="clear" w:color="auto" w:fill="FFFFFF"/>
        <w:spacing w:before="120" w:after="120"/>
        <w:ind w:firstLine="567"/>
        <w:jc w:val="both"/>
        <w:textAlignment w:val="baseline"/>
        <w:rPr>
          <w:b/>
          <w:sz w:val="28"/>
          <w:szCs w:val="28"/>
          <w:lang w:eastAsia="vi-VN"/>
        </w:rPr>
      </w:pPr>
      <w:r w:rsidRPr="00F709CA">
        <w:rPr>
          <w:b/>
          <w:sz w:val="28"/>
          <w:szCs w:val="28"/>
          <w:lang w:eastAsia="vi-VN"/>
        </w:rPr>
        <w:t>6.10. Lưu hồ sơ (ISO)</w:t>
      </w: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3659"/>
        <w:gridCol w:w="3825"/>
      </w:tblGrid>
      <w:tr w:rsidR="0040437B" w:rsidRPr="00F709CA" w:rsidTr="00BC4420">
        <w:trPr>
          <w:jc w:val="center"/>
        </w:trPr>
        <w:tc>
          <w:tcPr>
            <w:tcW w:w="6233" w:type="dxa"/>
          </w:tcPr>
          <w:p w:rsidR="0040437B" w:rsidRPr="00F709CA" w:rsidRDefault="0040437B" w:rsidP="00BC4420">
            <w:pPr>
              <w:spacing w:before="120" w:after="120"/>
              <w:jc w:val="center"/>
              <w:textAlignment w:val="baseline"/>
              <w:rPr>
                <w:b/>
                <w:sz w:val="28"/>
                <w:szCs w:val="28"/>
                <w:lang w:eastAsia="vi-VN"/>
              </w:rPr>
            </w:pPr>
            <w:r w:rsidRPr="00F709CA">
              <w:rPr>
                <w:b/>
                <w:sz w:val="28"/>
                <w:szCs w:val="28"/>
                <w:lang w:eastAsia="vi-VN"/>
              </w:rPr>
              <w:t>Thành phần hồ sơ lưu</w:t>
            </w:r>
          </w:p>
        </w:tc>
        <w:tc>
          <w:tcPr>
            <w:tcW w:w="3659" w:type="dxa"/>
          </w:tcPr>
          <w:p w:rsidR="0040437B" w:rsidRPr="00F709CA" w:rsidRDefault="0040437B" w:rsidP="00BC4420">
            <w:pPr>
              <w:spacing w:before="120" w:after="120"/>
              <w:jc w:val="center"/>
              <w:textAlignment w:val="baseline"/>
              <w:rPr>
                <w:b/>
                <w:sz w:val="28"/>
                <w:szCs w:val="28"/>
                <w:lang w:eastAsia="vi-VN"/>
              </w:rPr>
            </w:pPr>
            <w:r w:rsidRPr="00F709CA">
              <w:rPr>
                <w:b/>
                <w:sz w:val="28"/>
                <w:szCs w:val="28"/>
                <w:lang w:eastAsia="vi-VN"/>
              </w:rPr>
              <w:t>Bộ phận lưu trữ</w:t>
            </w:r>
          </w:p>
        </w:tc>
        <w:tc>
          <w:tcPr>
            <w:tcW w:w="3825" w:type="dxa"/>
          </w:tcPr>
          <w:p w:rsidR="0040437B" w:rsidRPr="00F709CA" w:rsidRDefault="0040437B" w:rsidP="00BC4420">
            <w:pPr>
              <w:spacing w:before="120" w:after="120"/>
              <w:jc w:val="center"/>
              <w:textAlignment w:val="baseline"/>
              <w:rPr>
                <w:b/>
                <w:sz w:val="28"/>
                <w:szCs w:val="28"/>
                <w:lang w:eastAsia="vi-VN"/>
              </w:rPr>
            </w:pPr>
            <w:r w:rsidRPr="00F709CA">
              <w:rPr>
                <w:b/>
                <w:sz w:val="28"/>
                <w:szCs w:val="28"/>
                <w:lang w:eastAsia="vi-VN"/>
              </w:rPr>
              <w:t>Thời gian lưu</w:t>
            </w:r>
          </w:p>
        </w:tc>
      </w:tr>
      <w:tr w:rsidR="0040437B" w:rsidRPr="00F709CA" w:rsidTr="00BC4420">
        <w:trPr>
          <w:jc w:val="center"/>
        </w:trPr>
        <w:tc>
          <w:tcPr>
            <w:tcW w:w="6233" w:type="dxa"/>
          </w:tcPr>
          <w:p w:rsidR="0040437B" w:rsidRPr="00F709CA" w:rsidRDefault="0040437B" w:rsidP="00BC4420">
            <w:pPr>
              <w:spacing w:before="120" w:after="120"/>
              <w:jc w:val="both"/>
              <w:textAlignment w:val="baseline"/>
              <w:rPr>
                <w:sz w:val="28"/>
                <w:szCs w:val="28"/>
                <w:lang w:eastAsia="vi-VN"/>
              </w:rPr>
            </w:pPr>
            <w:r w:rsidRPr="00F709CA">
              <w:rPr>
                <w:sz w:val="28"/>
                <w:szCs w:val="28"/>
                <w:lang w:eastAsia="vi-VN"/>
              </w:rPr>
              <w:t>Như mục 6.2;</w:t>
            </w:r>
          </w:p>
        </w:tc>
        <w:tc>
          <w:tcPr>
            <w:tcW w:w="3659" w:type="dxa"/>
            <w:vMerge w:val="restart"/>
            <w:vAlign w:val="center"/>
          </w:tcPr>
          <w:p w:rsidR="0040437B" w:rsidRPr="00F709CA" w:rsidRDefault="0040437B" w:rsidP="00BC4420">
            <w:pPr>
              <w:spacing w:before="120" w:after="120"/>
              <w:jc w:val="both"/>
              <w:textAlignment w:val="baseline"/>
              <w:rPr>
                <w:sz w:val="28"/>
                <w:szCs w:val="28"/>
                <w:lang w:eastAsia="vi-VN"/>
              </w:rPr>
            </w:pPr>
            <w:r w:rsidRPr="00F709CA">
              <w:rPr>
                <w:sz w:val="28"/>
                <w:szCs w:val="28"/>
                <w:lang w:eastAsia="vi-VN"/>
              </w:rPr>
              <w:t>Trung tâm Dịch vụ việc làm</w:t>
            </w:r>
          </w:p>
        </w:tc>
        <w:tc>
          <w:tcPr>
            <w:tcW w:w="3825" w:type="dxa"/>
            <w:vMerge w:val="restart"/>
            <w:vAlign w:val="center"/>
          </w:tcPr>
          <w:p w:rsidR="0040437B" w:rsidRPr="00F709CA" w:rsidRDefault="0040437B" w:rsidP="00BC4420">
            <w:pPr>
              <w:spacing w:before="120" w:after="120"/>
              <w:jc w:val="both"/>
              <w:textAlignment w:val="baseline"/>
              <w:rPr>
                <w:sz w:val="28"/>
                <w:szCs w:val="28"/>
                <w:lang w:eastAsia="vi-VN"/>
              </w:rPr>
            </w:pPr>
            <w:r w:rsidRPr="00F709CA">
              <w:rPr>
                <w:sz w:val="28"/>
                <w:szCs w:val="28"/>
                <w:lang w:eastAsia="vi-VN"/>
              </w:rPr>
              <w:t>Từ 05 năm, sau đó chuyển hồ sơ đến kho lưu trữ của Tỉnh.</w:t>
            </w:r>
          </w:p>
        </w:tc>
      </w:tr>
      <w:tr w:rsidR="0040437B" w:rsidRPr="00F709CA" w:rsidTr="00BC4420">
        <w:trPr>
          <w:jc w:val="center"/>
        </w:trPr>
        <w:tc>
          <w:tcPr>
            <w:tcW w:w="6233" w:type="dxa"/>
          </w:tcPr>
          <w:p w:rsidR="0040437B" w:rsidRPr="00F709CA" w:rsidRDefault="0040437B" w:rsidP="00BC4420">
            <w:pPr>
              <w:spacing w:before="120" w:after="120"/>
              <w:jc w:val="both"/>
              <w:textAlignment w:val="baseline"/>
              <w:rPr>
                <w:sz w:val="28"/>
                <w:szCs w:val="28"/>
                <w:lang w:eastAsia="vi-VN"/>
              </w:rPr>
            </w:pPr>
            <w:r w:rsidRPr="00F709CA">
              <w:rPr>
                <w:sz w:val="28"/>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659" w:type="dxa"/>
            <w:vMerge/>
            <w:vAlign w:val="center"/>
          </w:tcPr>
          <w:p w:rsidR="0040437B" w:rsidRPr="00F709CA" w:rsidRDefault="0040437B" w:rsidP="00BC4420">
            <w:pPr>
              <w:spacing w:before="120" w:after="120"/>
              <w:jc w:val="both"/>
              <w:textAlignment w:val="baseline"/>
              <w:rPr>
                <w:sz w:val="28"/>
                <w:szCs w:val="28"/>
                <w:lang w:eastAsia="vi-VN"/>
              </w:rPr>
            </w:pPr>
          </w:p>
        </w:tc>
        <w:tc>
          <w:tcPr>
            <w:tcW w:w="3825" w:type="dxa"/>
            <w:vMerge/>
          </w:tcPr>
          <w:p w:rsidR="0040437B" w:rsidRPr="00F709CA" w:rsidRDefault="0040437B" w:rsidP="00BC4420">
            <w:pPr>
              <w:spacing w:before="120" w:after="120"/>
              <w:jc w:val="both"/>
              <w:textAlignment w:val="baseline"/>
              <w:rPr>
                <w:sz w:val="28"/>
                <w:szCs w:val="28"/>
                <w:lang w:eastAsia="vi-VN"/>
              </w:rPr>
            </w:pPr>
          </w:p>
        </w:tc>
      </w:tr>
    </w:tbl>
    <w:p w:rsidR="0040437B" w:rsidRPr="00F709CA" w:rsidRDefault="0040437B" w:rsidP="0040437B">
      <w:pPr>
        <w:spacing w:before="120" w:after="120"/>
        <w:rPr>
          <w:b/>
          <w:szCs w:val="26"/>
        </w:rPr>
      </w:pPr>
    </w:p>
    <w:p w:rsidR="0040437B" w:rsidRPr="00F709CA" w:rsidRDefault="0040437B" w:rsidP="0040437B">
      <w:pPr>
        <w:tabs>
          <w:tab w:val="center" w:pos="6804"/>
        </w:tabs>
        <w:spacing w:before="120" w:after="120"/>
        <w:ind w:right="-140"/>
        <w:rPr>
          <w:b/>
          <w:szCs w:val="26"/>
        </w:rPr>
        <w:sectPr w:rsidR="0040437B" w:rsidRPr="00F709CA" w:rsidSect="0079258D">
          <w:pgSz w:w="16840" w:h="11907" w:orient="landscape" w:code="9"/>
          <w:pgMar w:top="1134" w:right="1021" w:bottom="1134" w:left="1871" w:header="709" w:footer="709" w:gutter="0"/>
          <w:cols w:space="720"/>
          <w:titlePg/>
          <w:docGrid w:linePitch="360"/>
        </w:sectPr>
      </w:pPr>
    </w:p>
    <w:p w:rsidR="0040437B" w:rsidRPr="00F709CA" w:rsidRDefault="0040437B" w:rsidP="0040437B">
      <w:pPr>
        <w:tabs>
          <w:tab w:val="center" w:pos="6804"/>
        </w:tabs>
        <w:spacing w:before="120" w:after="120"/>
        <w:jc w:val="right"/>
        <w:rPr>
          <w:szCs w:val="26"/>
        </w:rPr>
      </w:pPr>
      <w:r w:rsidRPr="00F709CA">
        <w:rPr>
          <w:szCs w:val="26"/>
        </w:rPr>
        <w:lastRenderedPageBreak/>
        <w:t>Mẫu số 01</w:t>
      </w:r>
    </w:p>
    <w:tbl>
      <w:tblPr>
        <w:tblW w:w="10218" w:type="dxa"/>
        <w:tblInd w:w="-709" w:type="dxa"/>
        <w:tblLook w:val="04A0" w:firstRow="1" w:lastRow="0" w:firstColumn="1" w:lastColumn="0" w:noHBand="0" w:noVBand="1"/>
      </w:tblPr>
      <w:tblGrid>
        <w:gridCol w:w="10218"/>
      </w:tblGrid>
      <w:tr w:rsidR="0040437B" w:rsidRPr="00F709CA" w:rsidTr="00BC4420">
        <w:trPr>
          <w:trHeight w:val="1196"/>
        </w:trPr>
        <w:tc>
          <w:tcPr>
            <w:tcW w:w="10218" w:type="dxa"/>
          </w:tcPr>
          <w:p w:rsidR="0040437B" w:rsidRPr="00F709CA" w:rsidRDefault="0040437B" w:rsidP="00BC4420">
            <w:pPr>
              <w:tabs>
                <w:tab w:val="center" w:pos="1276"/>
                <w:tab w:val="center" w:pos="6804"/>
              </w:tabs>
              <w:spacing w:before="120" w:after="120"/>
              <w:ind w:right="-425"/>
              <w:jc w:val="center"/>
              <w:rPr>
                <w:szCs w:val="26"/>
              </w:rPr>
            </w:pPr>
            <w:r w:rsidRPr="00F709CA">
              <w:rPr>
                <w:b/>
                <w:szCs w:val="26"/>
              </w:rPr>
              <w:t xml:space="preserve">         CỘNG HÒA XÃ HỘI CHỦ NGHĨA VIỆT NAM</w:t>
            </w:r>
          </w:p>
          <w:p w:rsidR="0040437B" w:rsidRPr="00F709CA" w:rsidRDefault="0040437B" w:rsidP="00BC4420">
            <w:pPr>
              <w:tabs>
                <w:tab w:val="center" w:pos="1276"/>
                <w:tab w:val="center" w:pos="6804"/>
              </w:tabs>
              <w:spacing w:before="120" w:after="120"/>
              <w:ind w:right="-425"/>
              <w:jc w:val="center"/>
              <w:rPr>
                <w:b/>
                <w:szCs w:val="26"/>
              </w:rPr>
            </w:pPr>
            <w:r w:rsidRPr="00F709CA">
              <w:rPr>
                <w:b/>
                <w:szCs w:val="26"/>
              </w:rPr>
              <w:t>Độc lập - Tự do - Hạnh phúc</w:t>
            </w:r>
          </w:p>
          <w:p w:rsidR="0040437B" w:rsidRPr="00F709CA" w:rsidRDefault="0040437B" w:rsidP="00BC4420">
            <w:pPr>
              <w:tabs>
                <w:tab w:val="center" w:pos="1276"/>
                <w:tab w:val="center" w:pos="6804"/>
              </w:tabs>
              <w:spacing w:before="120" w:after="120"/>
              <w:ind w:right="-427"/>
              <w:jc w:val="center"/>
              <w:rPr>
                <w:b/>
                <w:szCs w:val="26"/>
                <w:lang w:eastAsia="en-GB"/>
              </w:rPr>
            </w:pPr>
            <w:r w:rsidRPr="00F709CA">
              <w:rPr>
                <w:noProof/>
                <w:szCs w:val="26"/>
              </w:rPr>
              <mc:AlternateContent>
                <mc:Choice Requires="wps">
                  <w:drawing>
                    <wp:anchor distT="4294967290" distB="4294967290" distL="114300" distR="114300" simplePos="0" relativeHeight="251659264" behindDoc="0" locked="0" layoutInCell="1" allowOverlap="1" wp14:anchorId="0BA1945F" wp14:editId="50C5B5C9">
                      <wp:simplePos x="0" y="0"/>
                      <wp:positionH relativeFrom="column">
                        <wp:posOffset>2268855</wp:posOffset>
                      </wp:positionH>
                      <wp:positionV relativeFrom="paragraph">
                        <wp:posOffset>53974</wp:posOffset>
                      </wp:positionV>
                      <wp:extent cx="2057400" cy="0"/>
                      <wp:effectExtent l="0" t="0" r="1905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C1F1" id="Straight Connector 120"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78.65pt,4.25pt" to="34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"/>
                  </w:pict>
                </mc:Fallback>
              </mc:AlternateContent>
            </w:r>
          </w:p>
        </w:tc>
      </w:tr>
    </w:tbl>
    <w:p w:rsidR="0040437B" w:rsidRPr="00F709CA" w:rsidRDefault="0040437B" w:rsidP="0040437B">
      <w:pPr>
        <w:tabs>
          <w:tab w:val="center" w:pos="1276"/>
          <w:tab w:val="center" w:pos="6804"/>
        </w:tabs>
        <w:spacing w:before="120" w:after="120"/>
        <w:ind w:right="-427"/>
        <w:jc w:val="center"/>
        <w:rPr>
          <w:b/>
          <w:szCs w:val="26"/>
          <w:lang w:eastAsia="en-GB"/>
        </w:rPr>
      </w:pPr>
      <w:r w:rsidRPr="00F709CA">
        <w:rPr>
          <w:b/>
          <w:szCs w:val="26"/>
        </w:rPr>
        <w:t xml:space="preserve">PHIẾU TƯ VẤN, GIỚI THIỆU VIỆC LÀM </w:t>
      </w:r>
    </w:p>
    <w:p w:rsidR="0040437B" w:rsidRPr="00F709CA" w:rsidRDefault="0040437B" w:rsidP="0040437B">
      <w:pPr>
        <w:tabs>
          <w:tab w:val="center" w:pos="1276"/>
          <w:tab w:val="center" w:pos="6804"/>
        </w:tabs>
        <w:spacing w:before="120" w:after="120"/>
        <w:ind w:right="-427"/>
        <w:jc w:val="center"/>
        <w:rPr>
          <w:sz w:val="18"/>
          <w:szCs w:val="26"/>
        </w:rPr>
      </w:pPr>
    </w:p>
    <w:p w:rsidR="0040437B" w:rsidRPr="00F709CA" w:rsidRDefault="0040437B" w:rsidP="0040437B">
      <w:pPr>
        <w:tabs>
          <w:tab w:val="center" w:pos="1276"/>
          <w:tab w:val="center" w:pos="6804"/>
        </w:tabs>
        <w:spacing w:before="120" w:after="120"/>
        <w:ind w:right="-427"/>
        <w:jc w:val="center"/>
        <w:rPr>
          <w:szCs w:val="26"/>
        </w:rPr>
      </w:pPr>
      <w:r w:rsidRPr="00F709CA">
        <w:rPr>
          <w:szCs w:val="26"/>
        </w:rPr>
        <w:t>Kính gửi:Trung tâm Dịch vụ việc làm…….............</w:t>
      </w:r>
    </w:p>
    <w:p w:rsidR="0040437B" w:rsidRPr="00F709CA" w:rsidRDefault="0040437B" w:rsidP="0040437B">
      <w:pPr>
        <w:tabs>
          <w:tab w:val="center" w:pos="1276"/>
          <w:tab w:val="center" w:pos="6804"/>
        </w:tabs>
        <w:spacing w:before="120" w:after="120"/>
        <w:ind w:right="-427"/>
        <w:jc w:val="center"/>
        <w:rPr>
          <w:b/>
          <w:szCs w:val="26"/>
        </w:rPr>
      </w:pPr>
    </w:p>
    <w:p w:rsidR="0040437B" w:rsidRPr="00F709CA" w:rsidRDefault="0040437B" w:rsidP="0040437B">
      <w:pPr>
        <w:spacing w:before="120" w:after="120"/>
        <w:rPr>
          <w:szCs w:val="26"/>
        </w:rPr>
      </w:pPr>
      <w:r w:rsidRPr="00F709CA">
        <w:rPr>
          <w:szCs w:val="26"/>
        </w:rPr>
        <w:t>Họ và tên: …………………………………………………………………………..</w:t>
      </w:r>
    </w:p>
    <w:p w:rsidR="0040437B" w:rsidRPr="00F709CA" w:rsidRDefault="0040437B" w:rsidP="0040437B">
      <w:pPr>
        <w:tabs>
          <w:tab w:val="left" w:leader="dot" w:pos="5103"/>
          <w:tab w:val="left" w:leader="dot" w:pos="10206"/>
        </w:tabs>
        <w:spacing w:before="120" w:after="120"/>
        <w:rPr>
          <w:szCs w:val="26"/>
        </w:rPr>
      </w:pPr>
      <w:r w:rsidRPr="00F709CA">
        <w:rPr>
          <w:szCs w:val="26"/>
        </w:rPr>
        <w:t>Số sổ BHXH: ………………………………………………………………………..</w:t>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Số điện thoại:……………..……..…Địa chỉ email </w:t>
      </w:r>
      <w:r w:rsidRPr="00F709CA">
        <w:rPr>
          <w:i/>
          <w:szCs w:val="26"/>
        </w:rPr>
        <w:t>(nếu có)</w:t>
      </w:r>
      <w:r w:rsidRPr="00F709CA">
        <w:rPr>
          <w:szCs w:val="26"/>
        </w:rPr>
        <w:t>……..…….……………</w:t>
      </w:r>
    </w:p>
    <w:p w:rsidR="0040437B" w:rsidRPr="00F709CA" w:rsidRDefault="0040437B" w:rsidP="0040437B">
      <w:pPr>
        <w:tabs>
          <w:tab w:val="left" w:leader="dot" w:pos="4111"/>
          <w:tab w:val="left" w:leader="dot" w:pos="10206"/>
        </w:tabs>
        <w:spacing w:before="120" w:after="120"/>
        <w:rPr>
          <w:szCs w:val="26"/>
        </w:rPr>
      </w:pPr>
      <w:r w:rsidRPr="00F709CA">
        <w:rPr>
          <w:szCs w:val="26"/>
        </w:rPr>
        <w:t>Mã số định danh cá nhân: ....................................……………………………………</w:t>
      </w:r>
    </w:p>
    <w:p w:rsidR="0040437B" w:rsidRPr="00F709CA" w:rsidRDefault="0040437B" w:rsidP="0040437B">
      <w:pPr>
        <w:tabs>
          <w:tab w:val="left" w:leader="dot" w:pos="5103"/>
          <w:tab w:val="left" w:leader="dot" w:pos="10206"/>
        </w:tabs>
        <w:spacing w:before="120" w:after="120"/>
        <w:rPr>
          <w:szCs w:val="26"/>
        </w:rPr>
      </w:pPr>
      <w:r w:rsidRPr="00F709CA">
        <w:rPr>
          <w:szCs w:val="26"/>
        </w:rPr>
        <w:t>Nơi ở hiện nay (trường hợp khác nơi đăng ký thường trú ):………………..…………..</w:t>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Tình trạng sức khỏe :……………………………………………………………….                 </w:t>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Chiều cao (cm): ……………………….. Cân nặng(kg): …………………………...  </w:t>
      </w:r>
    </w:p>
    <w:p w:rsidR="0040437B" w:rsidRPr="00F709CA" w:rsidRDefault="0040437B" w:rsidP="0040437B">
      <w:pPr>
        <w:tabs>
          <w:tab w:val="left" w:leader="dot" w:pos="5103"/>
          <w:tab w:val="left" w:leader="dot" w:pos="10206"/>
        </w:tabs>
        <w:spacing w:before="120" w:after="120"/>
        <w:rPr>
          <w:szCs w:val="26"/>
        </w:rPr>
      </w:pPr>
      <w:r w:rsidRPr="00F709CA">
        <w:rPr>
          <w:szCs w:val="26"/>
        </w:rPr>
        <w:t>Trình độ giáo dục phổ thông: …..……….…………………………….……………</w:t>
      </w:r>
    </w:p>
    <w:p w:rsidR="0040437B" w:rsidRPr="00F709CA" w:rsidRDefault="0040437B" w:rsidP="0040437B">
      <w:pPr>
        <w:tabs>
          <w:tab w:val="left" w:leader="dot" w:pos="5103"/>
          <w:tab w:val="left" w:leader="dot" w:pos="10206"/>
        </w:tabs>
        <w:spacing w:before="120" w:after="120"/>
        <w:rPr>
          <w:szCs w:val="26"/>
        </w:rPr>
      </w:pPr>
      <w:r w:rsidRPr="00F709CA">
        <w:rPr>
          <w:szCs w:val="26"/>
        </w:rPr>
        <w:t>Ngoại ngữ:…………………………….Trình độ:………………………………….</w:t>
      </w:r>
    </w:p>
    <w:p w:rsidR="0040437B" w:rsidRPr="00F709CA" w:rsidRDefault="0040437B" w:rsidP="0040437B">
      <w:pPr>
        <w:tabs>
          <w:tab w:val="left" w:leader="dot" w:pos="5103"/>
          <w:tab w:val="left" w:leader="dot" w:pos="10206"/>
        </w:tabs>
        <w:spacing w:before="120" w:after="120"/>
        <w:rPr>
          <w:szCs w:val="26"/>
        </w:rPr>
      </w:pPr>
      <w:r w:rsidRPr="00F709CA">
        <w:rPr>
          <w:szCs w:val="26"/>
        </w:rPr>
        <w:t>Tin học: …………………….………....Trình độ:……...……………………………</w:t>
      </w:r>
    </w:p>
    <w:p w:rsidR="0040437B" w:rsidRPr="00F709CA" w:rsidRDefault="0040437B" w:rsidP="0040437B">
      <w:pPr>
        <w:tabs>
          <w:tab w:val="left" w:leader="dot" w:pos="5103"/>
          <w:tab w:val="left" w:leader="dot" w:pos="10206"/>
        </w:tabs>
        <w:spacing w:before="120" w:after="120"/>
        <w:rPr>
          <w:szCs w:val="26"/>
        </w:rPr>
      </w:pPr>
      <w:r w:rsidRPr="00F709CA">
        <w:rPr>
          <w:szCs w:val="26"/>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02"/>
        <w:gridCol w:w="4119"/>
      </w:tblGrid>
      <w:tr w:rsidR="0040437B" w:rsidRPr="00F709CA" w:rsidTr="00BC4420">
        <w:tc>
          <w:tcPr>
            <w:tcW w:w="648"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t>Số TT</w:t>
            </w:r>
          </w:p>
        </w:tc>
        <w:tc>
          <w:tcPr>
            <w:tcW w:w="4500"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t xml:space="preserve">Chuyên ngành đào tạo </w:t>
            </w:r>
          </w:p>
        </w:tc>
        <w:tc>
          <w:tcPr>
            <w:tcW w:w="4320"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t>Trình độ đào tạo (2)</w:t>
            </w:r>
          </w:p>
        </w:tc>
      </w:tr>
      <w:tr w:rsidR="0040437B" w:rsidRPr="00F709CA" w:rsidTr="00BC4420">
        <w:tc>
          <w:tcPr>
            <w:tcW w:w="648"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szCs w:val="26"/>
                <w:lang w:val="en-GB" w:eastAsia="en-GB"/>
              </w:rPr>
            </w:pPr>
            <w:r w:rsidRPr="00F709CA">
              <w:rPr>
                <w:szCs w:val="26"/>
              </w:rPr>
              <w:t>1</w:t>
            </w:r>
          </w:p>
        </w:tc>
        <w:tc>
          <w:tcPr>
            <w:tcW w:w="450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432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r>
      <w:tr w:rsidR="0040437B" w:rsidRPr="00F709CA" w:rsidTr="00BC4420">
        <w:tc>
          <w:tcPr>
            <w:tcW w:w="648"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szCs w:val="26"/>
                <w:lang w:val="en-GB" w:eastAsia="en-GB"/>
              </w:rPr>
            </w:pPr>
            <w:r w:rsidRPr="00F709CA">
              <w:rPr>
                <w:szCs w:val="26"/>
              </w:rPr>
              <w:t>2</w:t>
            </w:r>
          </w:p>
        </w:tc>
        <w:tc>
          <w:tcPr>
            <w:tcW w:w="450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432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r>
      <w:tr w:rsidR="0040437B" w:rsidRPr="00F709CA" w:rsidTr="00BC4420">
        <w:trPr>
          <w:trHeight w:val="735"/>
        </w:trPr>
        <w:tc>
          <w:tcPr>
            <w:tcW w:w="648"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szCs w:val="26"/>
                <w:lang w:val="en-GB" w:eastAsia="en-GB"/>
              </w:rPr>
            </w:pPr>
            <w:r w:rsidRPr="00F709CA">
              <w:rPr>
                <w:szCs w:val="26"/>
              </w:rPr>
              <w:t>….</w:t>
            </w:r>
          </w:p>
        </w:tc>
        <w:tc>
          <w:tcPr>
            <w:tcW w:w="450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432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r>
    </w:tbl>
    <w:p w:rsidR="0040437B" w:rsidRPr="00F709CA" w:rsidRDefault="0040437B" w:rsidP="0040437B">
      <w:pPr>
        <w:tabs>
          <w:tab w:val="left" w:leader="dot" w:pos="5103"/>
          <w:tab w:val="left" w:leader="dot" w:pos="10206"/>
        </w:tabs>
        <w:spacing w:before="120" w:after="120"/>
        <w:rPr>
          <w:szCs w:val="26"/>
          <w:lang w:eastAsia="en-GB"/>
        </w:rPr>
      </w:pPr>
      <w:r w:rsidRPr="00F709CA">
        <w:rPr>
          <w:szCs w:val="26"/>
        </w:rPr>
        <w:t xml:space="preserve">Trình độ kỹ năng nghề </w:t>
      </w:r>
      <w:r w:rsidRPr="00F709CA">
        <w:rPr>
          <w:i/>
          <w:szCs w:val="26"/>
        </w:rPr>
        <w:t>(nếu có)</w:t>
      </w:r>
      <w:r w:rsidRPr="00F709CA">
        <w:rPr>
          <w:szCs w:val="26"/>
        </w:rPr>
        <w:t>…………………………………………………...</w:t>
      </w:r>
    </w:p>
    <w:p w:rsidR="0040437B" w:rsidRPr="00F709CA" w:rsidRDefault="0040437B" w:rsidP="0040437B">
      <w:pPr>
        <w:tabs>
          <w:tab w:val="left" w:leader="dot" w:pos="5103"/>
          <w:tab w:val="left" w:leader="dot" w:pos="10206"/>
        </w:tabs>
        <w:spacing w:before="120" w:after="120"/>
        <w:rPr>
          <w:b/>
          <w:szCs w:val="26"/>
        </w:rPr>
      </w:pPr>
      <w:r w:rsidRPr="00F709CA">
        <w:rPr>
          <w:szCs w:val="26"/>
        </w:rPr>
        <w:t>Khả năng nổi trội của bản thân …………………………………………………………..…………………..………………………………………………………………………………………………</w:t>
      </w:r>
    </w:p>
    <w:p w:rsidR="0040437B" w:rsidRPr="00F709CA" w:rsidRDefault="0040437B" w:rsidP="0040437B">
      <w:pPr>
        <w:tabs>
          <w:tab w:val="left" w:leader="dot" w:pos="5103"/>
          <w:tab w:val="left" w:leader="dot" w:pos="10206"/>
        </w:tabs>
        <w:spacing w:before="120" w:after="120"/>
        <w:rPr>
          <w:b/>
          <w:szCs w:val="26"/>
        </w:rPr>
      </w:pPr>
    </w:p>
    <w:p w:rsidR="0040437B" w:rsidRPr="00F709CA" w:rsidRDefault="0040437B" w:rsidP="0040437B">
      <w:pPr>
        <w:tabs>
          <w:tab w:val="left" w:leader="dot" w:pos="5103"/>
          <w:tab w:val="left" w:leader="dot" w:pos="10206"/>
        </w:tabs>
        <w:spacing w:before="120" w:after="120"/>
        <w:rPr>
          <w:b/>
          <w:szCs w:val="26"/>
        </w:rPr>
      </w:pPr>
    </w:p>
    <w:p w:rsidR="0040437B" w:rsidRPr="00F709CA" w:rsidRDefault="0040437B" w:rsidP="0040437B">
      <w:pPr>
        <w:tabs>
          <w:tab w:val="left" w:leader="dot" w:pos="5103"/>
          <w:tab w:val="left" w:leader="dot" w:pos="10206"/>
        </w:tabs>
        <w:spacing w:before="120" w:after="120"/>
        <w:rPr>
          <w:b/>
          <w:szCs w:val="26"/>
        </w:rPr>
      </w:pPr>
      <w:r w:rsidRPr="00F709CA">
        <w:rPr>
          <w:b/>
          <w:szCs w:val="26"/>
        </w:rPr>
        <w:t>I. THÔNG TIN VỀ  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715"/>
        <w:gridCol w:w="3565"/>
        <w:gridCol w:w="1972"/>
      </w:tblGrid>
      <w:tr w:rsidR="0040437B" w:rsidRPr="00F709CA" w:rsidTr="00BC4420">
        <w:tc>
          <w:tcPr>
            <w:tcW w:w="828" w:type="dxa"/>
            <w:tcBorders>
              <w:top w:val="single" w:sz="4" w:space="0" w:color="auto"/>
              <w:left w:val="single" w:sz="4" w:space="0" w:color="auto"/>
              <w:bottom w:val="single" w:sz="4" w:space="0" w:color="auto"/>
              <w:right w:val="single" w:sz="4" w:space="0" w:color="auto"/>
            </w:tcBorders>
            <w:vAlign w:val="center"/>
            <w:hideMark/>
          </w:tcPr>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t>Số</w:t>
            </w:r>
          </w:p>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lastRenderedPageBreak/>
              <w:t>TT</w:t>
            </w:r>
          </w:p>
        </w:tc>
        <w:tc>
          <w:tcPr>
            <w:tcW w:w="2880" w:type="dxa"/>
            <w:tcBorders>
              <w:top w:val="single" w:sz="4" w:space="0" w:color="auto"/>
              <w:left w:val="single" w:sz="4" w:space="0" w:color="auto"/>
              <w:bottom w:val="single" w:sz="4" w:space="0" w:color="auto"/>
              <w:right w:val="single" w:sz="4" w:space="0" w:color="auto"/>
            </w:tcBorders>
            <w:vAlign w:val="center"/>
            <w:hideMark/>
          </w:tcPr>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lastRenderedPageBreak/>
              <w:t>Tên đơn vị</w:t>
            </w:r>
          </w:p>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lastRenderedPageBreak/>
              <w:t>đã làm việc</w:t>
            </w:r>
          </w:p>
        </w:tc>
        <w:tc>
          <w:tcPr>
            <w:tcW w:w="3690" w:type="dxa"/>
            <w:tcBorders>
              <w:top w:val="single" w:sz="4" w:space="0" w:color="auto"/>
              <w:left w:val="single" w:sz="4" w:space="0" w:color="auto"/>
              <w:bottom w:val="single" w:sz="4" w:space="0" w:color="auto"/>
              <w:right w:val="single" w:sz="4" w:space="0" w:color="auto"/>
            </w:tcBorders>
            <w:vAlign w:val="center"/>
            <w:hideMark/>
          </w:tcPr>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lastRenderedPageBreak/>
              <w:t>Thời gian làm việc</w:t>
            </w:r>
          </w:p>
          <w:p w:rsidR="0040437B" w:rsidRPr="00F709CA" w:rsidRDefault="0040437B" w:rsidP="00BC4420">
            <w:pPr>
              <w:tabs>
                <w:tab w:val="left" w:leader="dot" w:pos="5103"/>
                <w:tab w:val="left" w:leader="dot" w:pos="10206"/>
              </w:tabs>
              <w:spacing w:before="120" w:after="120"/>
              <w:jc w:val="center"/>
              <w:rPr>
                <w:i/>
                <w:szCs w:val="26"/>
                <w:lang w:val="en-GB" w:eastAsia="en-GB"/>
              </w:rPr>
            </w:pPr>
            <w:r w:rsidRPr="00F709CA">
              <w:rPr>
                <w:i/>
                <w:szCs w:val="26"/>
              </w:rPr>
              <w:lastRenderedPageBreak/>
              <w:t>(Từ ngày…/…/….đến ngày. ../…/…)</w:t>
            </w:r>
          </w:p>
        </w:tc>
        <w:tc>
          <w:tcPr>
            <w:tcW w:w="2070" w:type="dxa"/>
            <w:tcBorders>
              <w:top w:val="single" w:sz="4" w:space="0" w:color="auto"/>
              <w:left w:val="single" w:sz="4" w:space="0" w:color="auto"/>
              <w:bottom w:val="single" w:sz="4" w:space="0" w:color="auto"/>
              <w:right w:val="single" w:sz="4" w:space="0" w:color="auto"/>
            </w:tcBorders>
            <w:vAlign w:val="center"/>
            <w:hideMark/>
          </w:tcPr>
          <w:p w:rsidR="0040437B" w:rsidRPr="00F709CA" w:rsidRDefault="0040437B" w:rsidP="00BC4420">
            <w:pPr>
              <w:tabs>
                <w:tab w:val="left" w:leader="dot" w:pos="5103"/>
                <w:tab w:val="left" w:leader="dot" w:pos="10206"/>
              </w:tabs>
              <w:spacing w:before="120" w:after="120"/>
              <w:jc w:val="center"/>
              <w:rPr>
                <w:b/>
                <w:szCs w:val="26"/>
                <w:lang w:val="en-GB" w:eastAsia="en-GB"/>
              </w:rPr>
            </w:pPr>
            <w:r w:rsidRPr="00F709CA">
              <w:rPr>
                <w:b/>
                <w:szCs w:val="26"/>
              </w:rPr>
              <w:lastRenderedPageBreak/>
              <w:t>Vị trí công việc đã làm</w:t>
            </w:r>
          </w:p>
        </w:tc>
      </w:tr>
      <w:tr w:rsidR="0040437B" w:rsidRPr="00F709CA" w:rsidTr="00BC4420">
        <w:tc>
          <w:tcPr>
            <w:tcW w:w="828"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szCs w:val="26"/>
                <w:lang w:val="en-GB" w:eastAsia="en-GB"/>
              </w:rPr>
            </w:pPr>
            <w:r w:rsidRPr="00F709CA">
              <w:rPr>
                <w:szCs w:val="26"/>
              </w:rPr>
              <w:lastRenderedPageBreak/>
              <w:t>1</w:t>
            </w:r>
          </w:p>
        </w:tc>
        <w:tc>
          <w:tcPr>
            <w:tcW w:w="288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369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207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r>
      <w:tr w:rsidR="0040437B" w:rsidRPr="00F709CA" w:rsidTr="00BC4420">
        <w:tc>
          <w:tcPr>
            <w:tcW w:w="828"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jc w:val="center"/>
              <w:rPr>
                <w:szCs w:val="26"/>
                <w:lang w:val="en-GB" w:eastAsia="en-GB"/>
              </w:rPr>
            </w:pPr>
            <w:r w:rsidRPr="00F709CA">
              <w:rPr>
                <w:szCs w:val="26"/>
              </w:rPr>
              <w:t>2</w:t>
            </w:r>
          </w:p>
        </w:tc>
        <w:tc>
          <w:tcPr>
            <w:tcW w:w="288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369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207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r>
      <w:tr w:rsidR="0040437B" w:rsidRPr="00F709CA" w:rsidTr="00BC4420">
        <w:tc>
          <w:tcPr>
            <w:tcW w:w="828" w:type="dxa"/>
            <w:tcBorders>
              <w:top w:val="single" w:sz="4" w:space="0" w:color="auto"/>
              <w:left w:val="single" w:sz="4" w:space="0" w:color="auto"/>
              <w:bottom w:val="single" w:sz="4" w:space="0" w:color="auto"/>
              <w:right w:val="single" w:sz="4" w:space="0" w:color="auto"/>
            </w:tcBorders>
            <w:hideMark/>
          </w:tcPr>
          <w:p w:rsidR="0040437B" w:rsidRPr="00F709CA" w:rsidRDefault="0040437B" w:rsidP="00BC4420">
            <w:pPr>
              <w:tabs>
                <w:tab w:val="left" w:leader="dot" w:pos="5103"/>
                <w:tab w:val="left" w:leader="dot" w:pos="10206"/>
              </w:tabs>
              <w:spacing w:before="120" w:after="120"/>
              <w:rPr>
                <w:szCs w:val="26"/>
                <w:lang w:val="en-GB" w:eastAsia="en-GB"/>
              </w:rPr>
            </w:pPr>
            <w:r w:rsidRPr="00F709CA">
              <w:rPr>
                <w:szCs w:val="26"/>
              </w:rPr>
              <w:t>…..</w:t>
            </w:r>
          </w:p>
        </w:tc>
        <w:tc>
          <w:tcPr>
            <w:tcW w:w="288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369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c>
          <w:tcPr>
            <w:tcW w:w="2070" w:type="dxa"/>
            <w:tcBorders>
              <w:top w:val="single" w:sz="4" w:space="0" w:color="auto"/>
              <w:left w:val="single" w:sz="4" w:space="0" w:color="auto"/>
              <w:bottom w:val="single" w:sz="4" w:space="0" w:color="auto"/>
              <w:right w:val="single" w:sz="4" w:space="0" w:color="auto"/>
            </w:tcBorders>
          </w:tcPr>
          <w:p w:rsidR="0040437B" w:rsidRPr="00F709CA" w:rsidRDefault="0040437B" w:rsidP="00BC4420">
            <w:pPr>
              <w:tabs>
                <w:tab w:val="left" w:leader="dot" w:pos="5103"/>
                <w:tab w:val="left" w:leader="dot" w:pos="10206"/>
              </w:tabs>
              <w:spacing w:before="120" w:after="120"/>
              <w:rPr>
                <w:szCs w:val="26"/>
                <w:lang w:val="en-GB" w:eastAsia="en-GB"/>
              </w:rPr>
            </w:pPr>
          </w:p>
        </w:tc>
      </w:tr>
    </w:tbl>
    <w:p w:rsidR="0040437B" w:rsidRPr="00F709CA" w:rsidRDefault="0040437B" w:rsidP="0040437B">
      <w:pPr>
        <w:tabs>
          <w:tab w:val="left" w:leader="dot" w:pos="5103"/>
          <w:tab w:val="left" w:leader="dot" w:pos="10206"/>
        </w:tabs>
        <w:spacing w:before="120" w:after="120"/>
        <w:rPr>
          <w:szCs w:val="26"/>
          <w:lang w:eastAsia="en-GB"/>
        </w:rPr>
      </w:pPr>
      <w:r w:rsidRPr="00F709CA">
        <w:rPr>
          <w:szCs w:val="26"/>
        </w:rPr>
        <w:t>Mức lương (trước lần thất nghiệp gần nhất):………………………………………</w:t>
      </w:r>
    </w:p>
    <w:p w:rsidR="0040437B" w:rsidRPr="00F709CA" w:rsidRDefault="0040437B" w:rsidP="0040437B">
      <w:pPr>
        <w:tabs>
          <w:tab w:val="left" w:leader="dot" w:pos="5103"/>
          <w:tab w:val="left" w:leader="dot" w:pos="10206"/>
        </w:tabs>
        <w:spacing w:before="120" w:after="120"/>
        <w:rPr>
          <w:szCs w:val="26"/>
        </w:rPr>
      </w:pPr>
      <w:r w:rsidRPr="00F709CA">
        <w:rPr>
          <w:szCs w:val="26"/>
        </w:rPr>
        <w:t>Lý do thất nghiệp gần nhất:…………………………………………………………</w:t>
      </w:r>
    </w:p>
    <w:p w:rsidR="0040437B" w:rsidRPr="00F709CA" w:rsidRDefault="0040437B" w:rsidP="0040437B">
      <w:pPr>
        <w:tabs>
          <w:tab w:val="left" w:leader="dot" w:pos="5103"/>
          <w:tab w:val="left" w:leader="dot" w:pos="10206"/>
        </w:tabs>
        <w:spacing w:before="120" w:after="120"/>
        <w:rPr>
          <w:b/>
          <w:szCs w:val="26"/>
        </w:rPr>
      </w:pPr>
      <w:r w:rsidRPr="00F709CA">
        <w:rPr>
          <w:b/>
          <w:szCs w:val="26"/>
        </w:rPr>
        <w:t>II. TÌNH TRẠNG TÌM KIẾM VIỆC LÀM HIỆN NAY</w:t>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 Đã liên hệ tìm việc làm ở đơn vị nào (từ lần thất nghiệp gần nhất đến nay):………</w:t>
      </w:r>
    </w:p>
    <w:p w:rsidR="0040437B" w:rsidRPr="00F709CA" w:rsidRDefault="0040437B" w:rsidP="0040437B">
      <w:pPr>
        <w:tabs>
          <w:tab w:val="left" w:leader="dot" w:pos="5103"/>
          <w:tab w:val="left" w:leader="dot" w:pos="10206"/>
        </w:tabs>
        <w:spacing w:before="120" w:after="120"/>
        <w:rPr>
          <w:szCs w:val="26"/>
        </w:rPr>
      </w:pPr>
      <w:r w:rsidRPr="00F709CA">
        <w:rPr>
          <w:szCs w:val="26"/>
        </w:rPr>
        <w:t>……………………………………………………………………………………….</w:t>
      </w:r>
    </w:p>
    <w:p w:rsidR="0040437B" w:rsidRPr="00F709CA" w:rsidRDefault="0040437B" w:rsidP="0040437B">
      <w:pPr>
        <w:tabs>
          <w:tab w:val="left" w:leader="dot" w:pos="5103"/>
          <w:tab w:val="left" w:leader="dot" w:pos="10206"/>
        </w:tabs>
        <w:spacing w:before="120" w:after="120"/>
        <w:rPr>
          <w:b/>
          <w:szCs w:val="26"/>
        </w:rPr>
      </w:pPr>
      <w:r w:rsidRPr="00F709CA">
        <w:rPr>
          <w:b/>
          <w:szCs w:val="26"/>
        </w:rPr>
        <w:t>III. NHU CẦU TƯ VẤN, GIỚI THIỆU VIỆC LÀM</w:t>
      </w:r>
    </w:p>
    <w:p w:rsidR="0040437B" w:rsidRPr="00F709CA" w:rsidRDefault="0040437B" w:rsidP="0040437B">
      <w:pPr>
        <w:tabs>
          <w:tab w:val="left" w:leader="dot" w:pos="5103"/>
          <w:tab w:val="left" w:leader="dot" w:pos="10206"/>
        </w:tabs>
        <w:spacing w:before="120" w:after="120"/>
        <w:rPr>
          <w:szCs w:val="26"/>
        </w:rPr>
      </w:pPr>
      <w:r w:rsidRPr="00F709CA">
        <w:rPr>
          <w:b/>
          <w:szCs w:val="26"/>
        </w:rPr>
        <w:t>1. Tư vấn</w:t>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Chính sách, pháp luật về lao động việc làm </w:t>
      </w:r>
      <w:r w:rsidRPr="00F709CA">
        <w:rPr>
          <w:szCs w:val="26"/>
        </w:rPr>
        <w:sym w:font="Wingdings" w:char="F06F"/>
      </w:r>
      <w:r w:rsidRPr="00F709CA">
        <w:rPr>
          <w:szCs w:val="26"/>
        </w:rPr>
        <w:t xml:space="preserve">                  Việc làm </w:t>
      </w:r>
      <w:r w:rsidRPr="00F709CA">
        <w:rPr>
          <w:szCs w:val="26"/>
        </w:rPr>
        <w:sym w:font="Wingdings" w:char="F06F"/>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Bảo hiểm thất nghiệp </w:t>
      </w:r>
      <w:r w:rsidRPr="00F709CA">
        <w:rPr>
          <w:szCs w:val="26"/>
        </w:rPr>
        <w:sym w:font="Wingdings" w:char="F06F"/>
      </w:r>
      <w:r w:rsidRPr="00F709CA">
        <w:rPr>
          <w:szCs w:val="26"/>
        </w:rPr>
        <w:t xml:space="preserve">                                                     Khác </w:t>
      </w:r>
      <w:r w:rsidRPr="00F709CA">
        <w:rPr>
          <w:szCs w:val="26"/>
        </w:rPr>
        <w:sym w:font="Wingdings" w:char="F06F"/>
      </w:r>
    </w:p>
    <w:p w:rsidR="0040437B" w:rsidRPr="00F709CA" w:rsidRDefault="0040437B" w:rsidP="0040437B">
      <w:pPr>
        <w:tabs>
          <w:tab w:val="left" w:leader="dot" w:pos="5103"/>
          <w:tab w:val="left" w:leader="dot" w:pos="10206"/>
        </w:tabs>
        <w:spacing w:before="120" w:after="120"/>
        <w:rPr>
          <w:b/>
          <w:szCs w:val="26"/>
        </w:rPr>
      </w:pPr>
      <w:r w:rsidRPr="00F709CA">
        <w:rPr>
          <w:b/>
          <w:szCs w:val="26"/>
        </w:rPr>
        <w:t xml:space="preserve">2. Giới thiệu việc làm </w:t>
      </w:r>
    </w:p>
    <w:p w:rsidR="0040437B" w:rsidRPr="00F709CA" w:rsidRDefault="0040437B" w:rsidP="0040437B">
      <w:pPr>
        <w:tabs>
          <w:tab w:val="left" w:leader="dot" w:pos="5103"/>
          <w:tab w:val="left" w:leader="dot" w:pos="10206"/>
        </w:tabs>
        <w:spacing w:before="120" w:after="120"/>
        <w:rPr>
          <w:szCs w:val="26"/>
        </w:rPr>
      </w:pPr>
      <w:r w:rsidRPr="00F709CA">
        <w:rPr>
          <w:szCs w:val="26"/>
        </w:rPr>
        <w:t>Vị trí công việc:</w:t>
      </w:r>
      <w:r w:rsidRPr="00F709CA">
        <w:rPr>
          <w:szCs w:val="26"/>
        </w:rPr>
        <w:tab/>
        <w:t>………………………………………</w:t>
      </w:r>
    </w:p>
    <w:p w:rsidR="0040437B" w:rsidRPr="00F709CA" w:rsidRDefault="0040437B" w:rsidP="0040437B">
      <w:pPr>
        <w:tabs>
          <w:tab w:val="left" w:leader="dot" w:pos="5103"/>
          <w:tab w:val="left" w:leader="dot" w:pos="10206"/>
        </w:tabs>
        <w:spacing w:before="120" w:after="120"/>
        <w:rPr>
          <w:szCs w:val="26"/>
        </w:rPr>
      </w:pPr>
      <w:r w:rsidRPr="00F709CA">
        <w:rPr>
          <w:szCs w:val="26"/>
        </w:rPr>
        <w:t>Mức lương thấp nhất:</w:t>
      </w:r>
      <w:r w:rsidRPr="00F709CA">
        <w:rPr>
          <w:szCs w:val="26"/>
        </w:rPr>
        <w:tab/>
        <w:t>………………………………………</w:t>
      </w:r>
    </w:p>
    <w:p w:rsidR="0040437B" w:rsidRPr="00F709CA" w:rsidRDefault="0040437B" w:rsidP="0040437B">
      <w:pPr>
        <w:tabs>
          <w:tab w:val="left" w:leader="dot" w:pos="5103"/>
          <w:tab w:val="left" w:leader="dot" w:pos="10206"/>
        </w:tabs>
        <w:spacing w:before="120" w:after="120"/>
        <w:rPr>
          <w:szCs w:val="26"/>
        </w:rPr>
      </w:pPr>
      <w:r w:rsidRPr="00F709CA">
        <w:rPr>
          <w:szCs w:val="26"/>
        </w:rPr>
        <w:t>Điều kiện làm việc:…………………………………………………………………..</w:t>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Địa điểm làm việc: </w:t>
      </w:r>
      <w:r w:rsidRPr="00F709CA">
        <w:rPr>
          <w:szCs w:val="26"/>
        </w:rPr>
        <w:tab/>
        <w:t>………………………………………</w:t>
      </w:r>
    </w:p>
    <w:p w:rsidR="0040437B" w:rsidRPr="00F709CA" w:rsidRDefault="0040437B" w:rsidP="0040437B">
      <w:pPr>
        <w:tabs>
          <w:tab w:val="left" w:leader="dot" w:pos="5103"/>
          <w:tab w:val="left" w:leader="dot" w:pos="10206"/>
        </w:tabs>
        <w:spacing w:before="120" w:after="120"/>
        <w:rPr>
          <w:szCs w:val="26"/>
        </w:rPr>
      </w:pPr>
      <w:r w:rsidRPr="00F709CA">
        <w:rPr>
          <w:szCs w:val="26"/>
        </w:rPr>
        <w:t>Khác:…………………………………………………………………………………</w:t>
      </w:r>
    </w:p>
    <w:p w:rsidR="0040437B" w:rsidRPr="00F709CA" w:rsidRDefault="0040437B" w:rsidP="0040437B">
      <w:pPr>
        <w:tabs>
          <w:tab w:val="left" w:leader="dot" w:pos="5103"/>
          <w:tab w:val="left" w:leader="dot" w:pos="10206"/>
        </w:tabs>
        <w:spacing w:before="120" w:after="120"/>
        <w:rPr>
          <w:szCs w:val="26"/>
        </w:rPr>
      </w:pPr>
      <w:r w:rsidRPr="00F709CA">
        <w:rPr>
          <w:szCs w:val="26"/>
        </w:rPr>
        <w:t xml:space="preserve">Loại hình đơn vị: Nhà nước </w:t>
      </w:r>
      <w:r w:rsidRPr="00F709CA">
        <w:rPr>
          <w:szCs w:val="26"/>
        </w:rPr>
        <w:sym w:font="Wingdings" w:char="F06F"/>
      </w:r>
      <w:r w:rsidRPr="00F709CA">
        <w:rPr>
          <w:szCs w:val="26"/>
        </w:rPr>
        <w:t xml:space="preserve">;  Ngoài nhà nước </w:t>
      </w:r>
      <w:r w:rsidRPr="00F709CA">
        <w:rPr>
          <w:szCs w:val="26"/>
        </w:rPr>
        <w:sym w:font="Wingdings" w:char="F06F"/>
      </w:r>
      <w:r w:rsidRPr="00F709CA">
        <w:rPr>
          <w:szCs w:val="26"/>
        </w:rPr>
        <w:t xml:space="preserve">;  Có vốn đầu tư nước ngoài </w:t>
      </w:r>
      <w:r w:rsidRPr="00F709CA">
        <w:rPr>
          <w:szCs w:val="26"/>
        </w:rPr>
        <w:sym w:font="Wingdings" w:char="F06F"/>
      </w:r>
    </w:p>
    <w:p w:rsidR="0040437B" w:rsidRPr="00F709CA" w:rsidRDefault="0040437B" w:rsidP="0040437B">
      <w:pPr>
        <w:tabs>
          <w:tab w:val="center" w:pos="1276"/>
          <w:tab w:val="center" w:pos="6804"/>
        </w:tabs>
        <w:spacing w:before="120" w:after="120"/>
        <w:ind w:right="-427"/>
        <w:jc w:val="center"/>
        <w:rPr>
          <w:i/>
          <w:szCs w:val="26"/>
        </w:rPr>
      </w:pPr>
    </w:p>
    <w:tbl>
      <w:tblPr>
        <w:tblW w:w="9783" w:type="dxa"/>
        <w:tblLook w:val="04A0" w:firstRow="1" w:lastRow="0" w:firstColumn="1" w:lastColumn="0" w:noHBand="0" w:noVBand="1"/>
      </w:tblPr>
      <w:tblGrid>
        <w:gridCol w:w="4891"/>
        <w:gridCol w:w="4892"/>
      </w:tblGrid>
      <w:tr w:rsidR="0040437B" w:rsidRPr="00F709CA" w:rsidTr="00BC4420">
        <w:trPr>
          <w:trHeight w:val="491"/>
        </w:trPr>
        <w:tc>
          <w:tcPr>
            <w:tcW w:w="4891" w:type="dxa"/>
          </w:tcPr>
          <w:p w:rsidR="0040437B" w:rsidRPr="00F709CA" w:rsidRDefault="0040437B" w:rsidP="00BC4420">
            <w:pPr>
              <w:spacing w:before="120" w:after="120"/>
              <w:rPr>
                <w:szCs w:val="26"/>
                <w:lang w:val="en-GB" w:eastAsia="en-GB"/>
              </w:rPr>
            </w:pPr>
          </w:p>
          <w:p w:rsidR="0040437B" w:rsidRPr="00F709CA" w:rsidRDefault="0040437B" w:rsidP="00BC4420">
            <w:pPr>
              <w:spacing w:before="120" w:after="120"/>
              <w:rPr>
                <w:szCs w:val="26"/>
                <w:lang w:eastAsia="en-GB"/>
              </w:rPr>
            </w:pPr>
          </w:p>
        </w:tc>
        <w:tc>
          <w:tcPr>
            <w:tcW w:w="4892" w:type="dxa"/>
            <w:hideMark/>
          </w:tcPr>
          <w:p w:rsidR="0040437B" w:rsidRPr="00F709CA" w:rsidRDefault="0040437B" w:rsidP="00BC4420">
            <w:pPr>
              <w:spacing w:before="120" w:after="120"/>
              <w:jc w:val="center"/>
              <w:rPr>
                <w:i/>
                <w:szCs w:val="26"/>
              </w:rPr>
            </w:pPr>
            <w:r w:rsidRPr="00F709CA">
              <w:rPr>
                <w:i/>
                <w:szCs w:val="26"/>
              </w:rPr>
              <w:t>………, ngày...... tháng...... năm ...........</w:t>
            </w:r>
          </w:p>
          <w:p w:rsidR="0040437B" w:rsidRPr="00F709CA" w:rsidRDefault="0040437B" w:rsidP="00BC4420">
            <w:pPr>
              <w:spacing w:before="120" w:after="120"/>
              <w:jc w:val="center"/>
              <w:rPr>
                <w:b/>
                <w:szCs w:val="26"/>
                <w:lang w:eastAsia="en-GB"/>
              </w:rPr>
            </w:pPr>
            <w:r w:rsidRPr="00F709CA">
              <w:rPr>
                <w:b/>
                <w:szCs w:val="26"/>
              </w:rPr>
              <w:t>Người đề nghị</w:t>
            </w:r>
          </w:p>
          <w:p w:rsidR="0040437B" w:rsidRPr="00F709CA" w:rsidRDefault="0040437B" w:rsidP="00BC4420">
            <w:pPr>
              <w:spacing w:before="120" w:after="120"/>
              <w:jc w:val="center"/>
              <w:rPr>
                <w:szCs w:val="26"/>
              </w:rPr>
            </w:pPr>
            <w:r w:rsidRPr="00F709CA">
              <w:rPr>
                <w:szCs w:val="26"/>
              </w:rPr>
              <w:t>(</w:t>
            </w:r>
            <w:r w:rsidRPr="00F709CA">
              <w:rPr>
                <w:i/>
                <w:szCs w:val="26"/>
              </w:rPr>
              <w:t>Ký, ghi rõ họ tên</w:t>
            </w:r>
            <w:r w:rsidRPr="00F709CA">
              <w:rPr>
                <w:szCs w:val="26"/>
              </w:rPr>
              <w:t>)</w:t>
            </w:r>
          </w:p>
          <w:p w:rsidR="0040437B" w:rsidRPr="00F709CA" w:rsidRDefault="0040437B" w:rsidP="00BC4420">
            <w:pPr>
              <w:spacing w:before="120" w:after="120"/>
              <w:rPr>
                <w:szCs w:val="26"/>
              </w:rPr>
            </w:pPr>
          </w:p>
          <w:p w:rsidR="0040437B" w:rsidRPr="00F709CA" w:rsidRDefault="0040437B" w:rsidP="00BC4420">
            <w:pPr>
              <w:spacing w:before="120" w:after="120"/>
              <w:rPr>
                <w:szCs w:val="26"/>
                <w:lang w:eastAsia="en-GB"/>
              </w:rPr>
            </w:pPr>
          </w:p>
        </w:tc>
      </w:tr>
    </w:tbl>
    <w:p w:rsidR="0040437B" w:rsidRPr="00F709CA" w:rsidRDefault="0040437B" w:rsidP="0040437B">
      <w:pPr>
        <w:tabs>
          <w:tab w:val="left" w:leader="dot" w:pos="5103"/>
          <w:tab w:val="left" w:leader="dot" w:pos="10206"/>
        </w:tabs>
        <w:spacing w:before="120" w:after="120"/>
        <w:jc w:val="both"/>
        <w:rPr>
          <w:b/>
          <w:i/>
          <w:szCs w:val="26"/>
        </w:rPr>
      </w:pPr>
      <w:r w:rsidRPr="00F709CA">
        <w:rPr>
          <w:b/>
          <w:i/>
          <w:szCs w:val="26"/>
        </w:rPr>
        <w:t>Ghi chú:</w:t>
      </w:r>
    </w:p>
    <w:p w:rsidR="0040437B" w:rsidRPr="00F709CA" w:rsidRDefault="0040437B" w:rsidP="0040437B">
      <w:pPr>
        <w:tabs>
          <w:tab w:val="left" w:leader="dot" w:pos="5103"/>
          <w:tab w:val="left" w:leader="dot" w:pos="10206"/>
        </w:tabs>
        <w:spacing w:before="120" w:after="120"/>
        <w:jc w:val="both"/>
        <w:rPr>
          <w:i/>
          <w:szCs w:val="26"/>
        </w:rPr>
      </w:pPr>
      <w:r w:rsidRPr="00F709CA">
        <w:rPr>
          <w:i/>
          <w:szCs w:val="26"/>
        </w:rPr>
        <w:t>(1) Ghi rõ số nhà, đường phố, tổ, thôn, xóm, làng, ấp, bản, buôn, phum, sóc.</w:t>
      </w:r>
    </w:p>
    <w:p w:rsidR="0040437B" w:rsidRPr="00F709CA" w:rsidRDefault="0040437B" w:rsidP="0040437B">
      <w:pPr>
        <w:tabs>
          <w:tab w:val="left" w:leader="dot" w:pos="5103"/>
          <w:tab w:val="left" w:leader="dot" w:pos="10206"/>
        </w:tabs>
        <w:spacing w:before="120" w:after="120"/>
        <w:jc w:val="both"/>
        <w:rPr>
          <w:i/>
          <w:szCs w:val="26"/>
        </w:rPr>
      </w:pPr>
      <w:r w:rsidRPr="00F709CA">
        <w:rPr>
          <w:i/>
          <w:szCs w:val="26"/>
        </w:rPr>
        <w:t>(2) Công nhân kỹ thuật không có chứng chỉ nghề, chứng chỉ nghề ngắn hạn dưới 03 tháng, sơ cấp từ 03 tháng đến dưới 12 tháng, trung cấp, cao đẳng, đại học trở lên</w:t>
      </w:r>
    </w:p>
    <w:p w:rsidR="0040437B" w:rsidRPr="00F709CA" w:rsidRDefault="0040437B" w:rsidP="0040437B">
      <w:pPr>
        <w:spacing w:before="120" w:after="120"/>
        <w:jc w:val="both"/>
        <w:rPr>
          <w:i/>
          <w:szCs w:val="26"/>
        </w:rPr>
        <w:sectPr w:rsidR="0040437B" w:rsidRPr="00F709CA" w:rsidSect="004901E4">
          <w:pgSz w:w="11909" w:h="16834" w:code="9"/>
          <w:pgMar w:top="1134" w:right="1134" w:bottom="1134" w:left="1701" w:header="272" w:footer="204" w:gutter="0"/>
          <w:cols w:space="720"/>
        </w:sectPr>
      </w:pPr>
    </w:p>
    <w:p w:rsidR="008A1BBD" w:rsidRPr="0040437B" w:rsidRDefault="008A1BBD" w:rsidP="0040437B">
      <w:bookmarkStart w:id="0" w:name="_GoBack"/>
      <w:bookmarkEnd w:id="0"/>
    </w:p>
    <w:sectPr w:rsidR="008A1BBD" w:rsidRPr="0040437B" w:rsidSect="00DA1D27">
      <w:headerReference w:type="default" r:id="rId7"/>
      <w:headerReference w:type="first" r:id="rId8"/>
      <w:pgSz w:w="16840" w:h="11907" w:orient="landscape"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4D" w:rsidRDefault="00DB484D">
      <w:pPr>
        <w:spacing w:before="0"/>
      </w:pPr>
      <w:r>
        <w:separator/>
      </w:r>
    </w:p>
  </w:endnote>
  <w:endnote w:type="continuationSeparator" w:id="0">
    <w:p w:rsidR="00DB484D" w:rsidRDefault="00DB48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4D" w:rsidRDefault="00DB484D">
      <w:pPr>
        <w:spacing w:before="0"/>
      </w:pPr>
      <w:r>
        <w:separator/>
      </w:r>
    </w:p>
  </w:footnote>
  <w:footnote w:type="continuationSeparator" w:id="0">
    <w:p w:rsidR="00DB484D" w:rsidRDefault="00DB484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86695"/>
      <w:docPartObj>
        <w:docPartGallery w:val="Page Numbers (Top of Page)"/>
        <w:docPartUnique/>
      </w:docPartObj>
    </w:sdtPr>
    <w:sdtEndPr>
      <w:rPr>
        <w:noProof/>
      </w:rPr>
    </w:sdtEndPr>
    <w:sdtContent>
      <w:p w:rsidR="00AE0509" w:rsidRDefault="009C3198" w:rsidP="00B72B20">
        <w:pPr>
          <w:pStyle w:val="Header"/>
          <w:jc w:val="center"/>
        </w:pPr>
        <w:r>
          <w:fldChar w:fldCharType="begin"/>
        </w:r>
        <w:r>
          <w:instrText xml:space="preserve"> PAGE   \* MERGEFORMAT </w:instrText>
        </w:r>
        <w:r>
          <w:fldChar w:fldCharType="separate"/>
        </w:r>
        <w:r w:rsidR="008E5B1F">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14845"/>
      <w:docPartObj>
        <w:docPartGallery w:val="Page Numbers (Top of Page)"/>
        <w:docPartUnique/>
      </w:docPartObj>
    </w:sdtPr>
    <w:sdtEndPr>
      <w:rPr>
        <w:noProof/>
      </w:rPr>
    </w:sdtEndPr>
    <w:sdtContent>
      <w:p w:rsidR="00AE0509" w:rsidRDefault="009C3198" w:rsidP="00527505">
        <w:pPr>
          <w:pStyle w:val="Header"/>
          <w:jc w:val="center"/>
        </w:pPr>
        <w:r>
          <w:fldChar w:fldCharType="begin"/>
        </w:r>
        <w:r>
          <w:instrText xml:space="preserve"> PAGE   \* MERGEFORMAT </w:instrText>
        </w:r>
        <w:r>
          <w:fldChar w:fldCharType="separate"/>
        </w:r>
        <w:r w:rsidR="0040437B">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E13038"/>
    <w:multiLevelType w:val="hybridMultilevel"/>
    <w:tmpl w:val="DB1A0408"/>
    <w:lvl w:ilvl="0" w:tplc="1F66CD7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525259E0"/>
    <w:multiLevelType w:val="hybridMultilevel"/>
    <w:tmpl w:val="6706BCBA"/>
    <w:lvl w:ilvl="0" w:tplc="AC4A3EB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D147C5"/>
    <w:multiLevelType w:val="hybridMultilevel"/>
    <w:tmpl w:val="AD8E9CE2"/>
    <w:lvl w:ilvl="0" w:tplc="98DEFAD0">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2"/>
  </w:num>
  <w:num w:numId="7">
    <w:abstractNumId w:val="4"/>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27"/>
    <w:rsid w:val="000A728B"/>
    <w:rsid w:val="000E0A43"/>
    <w:rsid w:val="001C5F3E"/>
    <w:rsid w:val="001D4986"/>
    <w:rsid w:val="001E1ADB"/>
    <w:rsid w:val="00200708"/>
    <w:rsid w:val="002014BF"/>
    <w:rsid w:val="00255B88"/>
    <w:rsid w:val="002C3B53"/>
    <w:rsid w:val="002D49BA"/>
    <w:rsid w:val="003647A1"/>
    <w:rsid w:val="003A0E9D"/>
    <w:rsid w:val="003A3C67"/>
    <w:rsid w:val="0040437B"/>
    <w:rsid w:val="004B65B9"/>
    <w:rsid w:val="004C6219"/>
    <w:rsid w:val="004F50F5"/>
    <w:rsid w:val="004F6956"/>
    <w:rsid w:val="0052031C"/>
    <w:rsid w:val="00547010"/>
    <w:rsid w:val="0057112D"/>
    <w:rsid w:val="005A5490"/>
    <w:rsid w:val="005C5D96"/>
    <w:rsid w:val="005F1CDD"/>
    <w:rsid w:val="00656CE0"/>
    <w:rsid w:val="00694432"/>
    <w:rsid w:val="006A7DE0"/>
    <w:rsid w:val="006B77C8"/>
    <w:rsid w:val="006F6088"/>
    <w:rsid w:val="007B13B3"/>
    <w:rsid w:val="007C2876"/>
    <w:rsid w:val="007E4864"/>
    <w:rsid w:val="00800DB0"/>
    <w:rsid w:val="00865DDA"/>
    <w:rsid w:val="008A1BBD"/>
    <w:rsid w:val="008B6943"/>
    <w:rsid w:val="008C49E5"/>
    <w:rsid w:val="008E5B1F"/>
    <w:rsid w:val="008E777C"/>
    <w:rsid w:val="008F4C1B"/>
    <w:rsid w:val="00936B5A"/>
    <w:rsid w:val="009965E5"/>
    <w:rsid w:val="009C3198"/>
    <w:rsid w:val="00A841E7"/>
    <w:rsid w:val="00AC3B64"/>
    <w:rsid w:val="00AC68FD"/>
    <w:rsid w:val="00BD669E"/>
    <w:rsid w:val="00C02EAE"/>
    <w:rsid w:val="00C72792"/>
    <w:rsid w:val="00CA2391"/>
    <w:rsid w:val="00CF63D9"/>
    <w:rsid w:val="00D06724"/>
    <w:rsid w:val="00D113C5"/>
    <w:rsid w:val="00D52D29"/>
    <w:rsid w:val="00DA1D27"/>
    <w:rsid w:val="00DB484D"/>
    <w:rsid w:val="00DB7A82"/>
    <w:rsid w:val="00DE7CEE"/>
    <w:rsid w:val="00E66AA5"/>
    <w:rsid w:val="00F22BE3"/>
    <w:rsid w:val="00F95DB9"/>
    <w:rsid w:val="00FB5C03"/>
    <w:rsid w:val="00FE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66375-B886-4520-BE56-C1C2E724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pPr>
    <w:rPr>
      <w:sz w:val="26"/>
      <w:szCs w:val="24"/>
    </w:rPr>
  </w:style>
  <w:style w:type="paragraph" w:styleId="Heading1">
    <w:name w:val="heading 1"/>
    <w:basedOn w:val="Normal"/>
    <w:next w:val="Normal"/>
    <w:link w:val="Heading1Char"/>
    <w:qFormat/>
    <w:rsid w:val="005203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2031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52031C"/>
    <w:pPr>
      <w:keepNext/>
      <w:spacing w:before="240" w:after="60"/>
      <w:outlineLvl w:val="2"/>
    </w:pPr>
    <w:rPr>
      <w:rFonts w:ascii="Cambria" w:eastAsia="Times New Roman" w:hAnsi="Cambria"/>
      <w:b/>
      <w:bCs/>
      <w:szCs w:val="26"/>
    </w:rPr>
  </w:style>
  <w:style w:type="paragraph" w:styleId="Heading4">
    <w:name w:val="heading 4"/>
    <w:basedOn w:val="Normal"/>
    <w:next w:val="Normal"/>
    <w:link w:val="Heading4Char"/>
    <w:qFormat/>
    <w:rsid w:val="0052031C"/>
    <w:pPr>
      <w:keepNext/>
      <w:widowControl w:val="0"/>
      <w:spacing w:before="240" w:after="240" w:line="340" w:lineRule="exact"/>
      <w:jc w:val="center"/>
      <w:outlineLvl w:val="3"/>
    </w:pPr>
    <w:rPr>
      <w:rFonts w:ascii=".VnTimeH" w:eastAsia="MS Mincho" w:hAnsi=".VnTimeH"/>
      <w:b/>
      <w:bCs/>
      <w:color w:val="FF0000"/>
      <w:sz w:val="24"/>
    </w:rPr>
  </w:style>
  <w:style w:type="paragraph" w:styleId="Heading5">
    <w:name w:val="heading 5"/>
    <w:basedOn w:val="Normal"/>
    <w:next w:val="Normal"/>
    <w:link w:val="Heading5Char"/>
    <w:unhideWhenUsed/>
    <w:qFormat/>
    <w:rsid w:val="0052031C"/>
    <w:pPr>
      <w:spacing w:before="240" w:after="60"/>
      <w:outlineLvl w:val="4"/>
    </w:pPr>
    <w:rPr>
      <w:rFonts w:eastAsia="Times New Roman"/>
      <w:b/>
      <w:bCs/>
      <w:i/>
      <w:iCs/>
      <w:szCs w:val="26"/>
    </w:rPr>
  </w:style>
  <w:style w:type="paragraph" w:styleId="Heading6">
    <w:name w:val="heading 6"/>
    <w:basedOn w:val="Normal"/>
    <w:next w:val="Normal"/>
    <w:link w:val="Heading6Char"/>
    <w:qFormat/>
    <w:rsid w:val="0052031C"/>
    <w:pPr>
      <w:spacing w:before="240" w:after="60"/>
      <w:outlineLvl w:val="5"/>
    </w:pPr>
    <w:rPr>
      <w:rFonts w:eastAsia="MS Mincho"/>
      <w:b/>
      <w:bCs/>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A5490"/>
    <w:rPr>
      <w:color w:val="0000FF"/>
      <w:u w:val="single"/>
    </w:rPr>
  </w:style>
  <w:style w:type="paragraph" w:styleId="BodyText">
    <w:name w:val="Body Text"/>
    <w:basedOn w:val="Normal"/>
    <w:link w:val="BodyTextChar"/>
    <w:unhideWhenUsed/>
    <w:rsid w:val="005A5490"/>
    <w:pPr>
      <w:spacing w:after="120"/>
    </w:pPr>
  </w:style>
  <w:style w:type="character" w:customStyle="1" w:styleId="BodyTextChar">
    <w:name w:val="Body Text Char"/>
    <w:basedOn w:val="DefaultParagraphFont"/>
    <w:link w:val="BodyText"/>
    <w:rsid w:val="005A5490"/>
    <w:rPr>
      <w:sz w:val="26"/>
      <w:szCs w:val="24"/>
    </w:rPr>
  </w:style>
  <w:style w:type="character" w:customStyle="1" w:styleId="Heading1Char">
    <w:name w:val="Heading 1 Char"/>
    <w:basedOn w:val="DefaultParagraphFont"/>
    <w:link w:val="Heading1"/>
    <w:rsid w:val="005203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2031C"/>
    <w:rPr>
      <w:rFonts w:ascii="Cambria" w:eastAsia="Times New Roman" w:hAnsi="Cambria"/>
      <w:b/>
      <w:bCs/>
      <w:i/>
      <w:iCs/>
      <w:sz w:val="28"/>
      <w:szCs w:val="28"/>
    </w:rPr>
  </w:style>
  <w:style w:type="character" w:customStyle="1" w:styleId="Heading3Char">
    <w:name w:val="Heading 3 Char"/>
    <w:basedOn w:val="DefaultParagraphFont"/>
    <w:link w:val="Heading3"/>
    <w:rsid w:val="0052031C"/>
    <w:rPr>
      <w:rFonts w:ascii="Cambria" w:eastAsia="Times New Roman" w:hAnsi="Cambria"/>
      <w:b/>
      <w:bCs/>
      <w:sz w:val="26"/>
      <w:szCs w:val="26"/>
    </w:rPr>
  </w:style>
  <w:style w:type="character" w:customStyle="1" w:styleId="Heading4Char">
    <w:name w:val="Heading 4 Char"/>
    <w:basedOn w:val="DefaultParagraphFont"/>
    <w:link w:val="Heading4"/>
    <w:rsid w:val="0052031C"/>
    <w:rPr>
      <w:rFonts w:ascii=".VnTimeH" w:eastAsia="MS Mincho" w:hAnsi=".VnTimeH"/>
      <w:b/>
      <w:bCs/>
      <w:color w:val="FF0000"/>
      <w:sz w:val="24"/>
      <w:szCs w:val="24"/>
    </w:rPr>
  </w:style>
  <w:style w:type="character" w:customStyle="1" w:styleId="Heading5Char">
    <w:name w:val="Heading 5 Char"/>
    <w:basedOn w:val="DefaultParagraphFont"/>
    <w:link w:val="Heading5"/>
    <w:rsid w:val="0052031C"/>
    <w:rPr>
      <w:rFonts w:eastAsia="Times New Roman"/>
      <w:b/>
      <w:bCs/>
      <w:i/>
      <w:iCs/>
      <w:sz w:val="26"/>
      <w:szCs w:val="26"/>
    </w:rPr>
  </w:style>
  <w:style w:type="character" w:customStyle="1" w:styleId="Heading6Char">
    <w:name w:val="Heading 6 Char"/>
    <w:basedOn w:val="DefaultParagraphFont"/>
    <w:link w:val="Heading6"/>
    <w:rsid w:val="0052031C"/>
    <w:rPr>
      <w:rFonts w:eastAsia="MS Mincho"/>
      <w:b/>
      <w:bCs/>
      <w:sz w:val="22"/>
      <w:szCs w:val="22"/>
      <w:lang w:eastAsia="ja-JP"/>
    </w:rPr>
  </w:style>
  <w:style w:type="paragraph" w:styleId="NormalWeb">
    <w:name w:val="Normal (Web)"/>
    <w:basedOn w:val="Normal"/>
    <w:uiPriority w:val="99"/>
    <w:unhideWhenUsed/>
    <w:rsid w:val="0052031C"/>
    <w:pPr>
      <w:spacing w:before="100" w:beforeAutospacing="1" w:after="100" w:afterAutospacing="1"/>
    </w:pPr>
    <w:rPr>
      <w:rFonts w:eastAsia="Times New Roman"/>
      <w:sz w:val="24"/>
    </w:rPr>
  </w:style>
  <w:style w:type="character" w:styleId="FollowedHyperlink">
    <w:name w:val="FollowedHyperlink"/>
    <w:basedOn w:val="DefaultParagraphFont"/>
    <w:uiPriority w:val="99"/>
    <w:semiHidden/>
    <w:unhideWhenUsed/>
    <w:rsid w:val="0052031C"/>
    <w:rPr>
      <w:color w:val="800080"/>
      <w:u w:val="single"/>
    </w:rPr>
  </w:style>
  <w:style w:type="paragraph" w:styleId="BalloonText">
    <w:name w:val="Balloon Text"/>
    <w:basedOn w:val="Normal"/>
    <w:link w:val="BalloonTextChar"/>
    <w:uiPriority w:val="99"/>
    <w:semiHidden/>
    <w:unhideWhenUsed/>
    <w:rsid w:val="0052031C"/>
    <w:pPr>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031C"/>
    <w:rPr>
      <w:rFonts w:ascii="Tahoma" w:eastAsiaTheme="minorHAnsi" w:hAnsi="Tahoma" w:cs="Tahoma"/>
      <w:sz w:val="16"/>
      <w:szCs w:val="16"/>
    </w:rPr>
  </w:style>
  <w:style w:type="paragraph" w:styleId="ListParagraph">
    <w:name w:val="List Paragraph"/>
    <w:basedOn w:val="Normal"/>
    <w:uiPriority w:val="34"/>
    <w:qFormat/>
    <w:rsid w:val="0052031C"/>
    <w:pPr>
      <w:spacing w:before="0" w:after="200" w:line="276" w:lineRule="auto"/>
      <w:ind w:left="720"/>
      <w:contextualSpacing/>
    </w:pPr>
    <w:rPr>
      <w:rFonts w:asciiTheme="minorHAnsi" w:eastAsiaTheme="minorHAnsi" w:hAnsiTheme="minorHAnsi" w:cstheme="minorBidi"/>
      <w:sz w:val="22"/>
      <w:szCs w:val="22"/>
    </w:rPr>
  </w:style>
  <w:style w:type="character" w:customStyle="1" w:styleId="fontstyle01">
    <w:name w:val="fontstyle01"/>
    <w:rsid w:val="0052031C"/>
    <w:rPr>
      <w:rFonts w:ascii="TimesNewRomanPS-BoldMT" w:hAnsi="TimesNewRomanPS-BoldMT" w:cs="TimesNewRomanPS-BoldMT"/>
      <w:b/>
      <w:bCs/>
      <w:color w:val="000000"/>
      <w:sz w:val="28"/>
      <w:szCs w:val="28"/>
    </w:rPr>
  </w:style>
  <w:style w:type="character" w:customStyle="1" w:styleId="fontstyle21">
    <w:name w:val="fontstyle21"/>
    <w:rsid w:val="0052031C"/>
    <w:rPr>
      <w:rFonts w:ascii="TimesNewRomanPSMT" w:hAnsi="TimesNewRomanPSMT" w:cs="TimesNewRomanPSMT"/>
      <w:color w:val="000000"/>
      <w:sz w:val="28"/>
      <w:szCs w:val="28"/>
    </w:rPr>
  </w:style>
  <w:style w:type="table" w:styleId="TableGrid">
    <w:name w:val="Table Grid"/>
    <w:basedOn w:val="TableNormal"/>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52031C"/>
    <w:rPr>
      <w:rFonts w:eastAsia="Times New Roman"/>
    </w:rPr>
  </w:style>
  <w:style w:type="paragraph" w:styleId="CommentText">
    <w:name w:val="annotation text"/>
    <w:basedOn w:val="Normal"/>
    <w:link w:val="CommentTextChar"/>
    <w:rsid w:val="0052031C"/>
    <w:pPr>
      <w:spacing w:before="0"/>
    </w:pPr>
    <w:rPr>
      <w:rFonts w:eastAsia="Times New Roman"/>
      <w:sz w:val="20"/>
      <w:szCs w:val="20"/>
    </w:rPr>
  </w:style>
  <w:style w:type="character" w:customStyle="1" w:styleId="CommentTextChar1">
    <w:name w:val="Comment Text Char1"/>
    <w:basedOn w:val="DefaultParagraphFont"/>
    <w:semiHidden/>
    <w:rsid w:val="0052031C"/>
  </w:style>
  <w:style w:type="paragraph" w:styleId="Header">
    <w:name w:val="header"/>
    <w:basedOn w:val="Normal"/>
    <w:link w:val="HeaderChar"/>
    <w:rsid w:val="0052031C"/>
    <w:pPr>
      <w:tabs>
        <w:tab w:val="center" w:pos="4680"/>
        <w:tab w:val="right" w:pos="9360"/>
      </w:tabs>
      <w:spacing w:before="0"/>
    </w:pPr>
    <w:rPr>
      <w:szCs w:val="26"/>
    </w:rPr>
  </w:style>
  <w:style w:type="character" w:customStyle="1" w:styleId="HeaderChar">
    <w:name w:val="Header Char"/>
    <w:basedOn w:val="DefaultParagraphFont"/>
    <w:link w:val="Header"/>
    <w:rsid w:val="0052031C"/>
    <w:rPr>
      <w:sz w:val="26"/>
      <w:szCs w:val="26"/>
    </w:rPr>
  </w:style>
  <w:style w:type="paragraph" w:styleId="Footer">
    <w:name w:val="footer"/>
    <w:basedOn w:val="Normal"/>
    <w:link w:val="FooterChar"/>
    <w:rsid w:val="0052031C"/>
    <w:pPr>
      <w:tabs>
        <w:tab w:val="center" w:pos="4680"/>
        <w:tab w:val="right" w:pos="9360"/>
      </w:tabs>
      <w:spacing w:before="0"/>
    </w:pPr>
    <w:rPr>
      <w:szCs w:val="26"/>
    </w:rPr>
  </w:style>
  <w:style w:type="character" w:customStyle="1" w:styleId="FooterChar">
    <w:name w:val="Footer Char"/>
    <w:basedOn w:val="DefaultParagraphFont"/>
    <w:link w:val="Footer"/>
    <w:rsid w:val="0052031C"/>
    <w:rPr>
      <w:sz w:val="26"/>
      <w:szCs w:val="26"/>
    </w:rPr>
  </w:style>
  <w:style w:type="character" w:customStyle="1" w:styleId="BodyTextIndentChar">
    <w:name w:val="Body Text Indent Char"/>
    <w:basedOn w:val="DefaultParagraphFont"/>
    <w:link w:val="BodyTextIndent"/>
    <w:semiHidden/>
    <w:locked/>
    <w:rsid w:val="0052031C"/>
    <w:rPr>
      <w:rFonts w:eastAsia="Times New Roman"/>
      <w:sz w:val="28"/>
      <w:szCs w:val="28"/>
    </w:rPr>
  </w:style>
  <w:style w:type="paragraph" w:styleId="BodyTextIndent">
    <w:name w:val="Body Text Indent"/>
    <w:basedOn w:val="Normal"/>
    <w:link w:val="BodyTextIndentChar"/>
    <w:semiHidden/>
    <w:rsid w:val="0052031C"/>
    <w:pPr>
      <w:tabs>
        <w:tab w:val="right" w:leader="dot" w:pos="9047"/>
      </w:tabs>
      <w:spacing w:before="0"/>
      <w:ind w:firstLine="545"/>
    </w:pPr>
    <w:rPr>
      <w:rFonts w:eastAsia="Times New Roman"/>
      <w:sz w:val="28"/>
      <w:szCs w:val="28"/>
    </w:rPr>
  </w:style>
  <w:style w:type="character" w:customStyle="1" w:styleId="BodyTextIndentChar1">
    <w:name w:val="Body Text Indent Char1"/>
    <w:basedOn w:val="DefaultParagraphFont"/>
    <w:uiPriority w:val="99"/>
    <w:semiHidden/>
    <w:rsid w:val="0052031C"/>
    <w:rPr>
      <w:sz w:val="26"/>
      <w:szCs w:val="24"/>
    </w:rPr>
  </w:style>
  <w:style w:type="character" w:styleId="PageNumber">
    <w:name w:val="page number"/>
    <w:basedOn w:val="DefaultParagraphFont"/>
    <w:uiPriority w:val="99"/>
    <w:rsid w:val="0052031C"/>
  </w:style>
  <w:style w:type="paragraph" w:styleId="FootnoteText">
    <w:name w:val="footnote text"/>
    <w:basedOn w:val="Normal"/>
    <w:link w:val="FootnoteTextChar"/>
    <w:semiHidden/>
    <w:rsid w:val="0052031C"/>
    <w:pPr>
      <w:spacing w:before="0"/>
    </w:pPr>
    <w:rPr>
      <w:rFonts w:eastAsia="Times New Roman"/>
      <w:sz w:val="20"/>
      <w:szCs w:val="20"/>
    </w:rPr>
  </w:style>
  <w:style w:type="character" w:customStyle="1" w:styleId="FootnoteTextChar">
    <w:name w:val="Footnote Text Char"/>
    <w:basedOn w:val="DefaultParagraphFont"/>
    <w:link w:val="FootnoteText"/>
    <w:semiHidden/>
    <w:rsid w:val="0052031C"/>
    <w:rPr>
      <w:rFonts w:eastAsia="Times New Roman"/>
    </w:rPr>
  </w:style>
  <w:style w:type="paragraph" w:styleId="CommentSubject">
    <w:name w:val="annotation subject"/>
    <w:basedOn w:val="CommentText"/>
    <w:next w:val="CommentText"/>
    <w:link w:val="CommentSubjectChar"/>
    <w:semiHidden/>
    <w:rsid w:val="0052031C"/>
    <w:rPr>
      <w:b/>
      <w:bCs/>
    </w:rPr>
  </w:style>
  <w:style w:type="character" w:customStyle="1" w:styleId="CommentSubjectChar">
    <w:name w:val="Comment Subject Char"/>
    <w:basedOn w:val="CommentTextChar1"/>
    <w:link w:val="CommentSubject"/>
    <w:semiHidden/>
    <w:rsid w:val="0052031C"/>
    <w:rPr>
      <w:rFonts w:eastAsia="Times New Roman"/>
      <w:b/>
      <w:bCs/>
    </w:rPr>
  </w:style>
  <w:style w:type="paragraph" w:styleId="EndnoteText">
    <w:name w:val="endnote text"/>
    <w:basedOn w:val="Normal"/>
    <w:link w:val="EndnoteTextChar"/>
    <w:semiHidden/>
    <w:rsid w:val="0052031C"/>
    <w:pPr>
      <w:spacing w:before="0"/>
    </w:pPr>
    <w:rPr>
      <w:rFonts w:eastAsia="Times New Roman"/>
      <w:sz w:val="20"/>
      <w:szCs w:val="20"/>
    </w:rPr>
  </w:style>
  <w:style w:type="character" w:customStyle="1" w:styleId="EndnoteTextChar">
    <w:name w:val="Endnote Text Char"/>
    <w:basedOn w:val="DefaultParagraphFont"/>
    <w:link w:val="EndnoteText"/>
    <w:semiHidden/>
    <w:rsid w:val="0052031C"/>
    <w:rPr>
      <w:rFonts w:eastAsia="Times New Roman"/>
    </w:rPr>
  </w:style>
  <w:style w:type="character" w:customStyle="1" w:styleId="grame">
    <w:name w:val="grame"/>
    <w:basedOn w:val="DefaultParagraphFont"/>
    <w:rsid w:val="0052031C"/>
  </w:style>
  <w:style w:type="paragraph" w:styleId="BodyText3">
    <w:name w:val="Body Text 3"/>
    <w:basedOn w:val="Normal"/>
    <w:link w:val="BodyText3Char"/>
    <w:rsid w:val="0052031C"/>
    <w:pPr>
      <w:spacing w:before="0" w:after="120"/>
    </w:pPr>
    <w:rPr>
      <w:rFonts w:ascii=".VnTime" w:eastAsia="Times New Roman" w:hAnsi=".VnTime"/>
      <w:sz w:val="16"/>
      <w:szCs w:val="16"/>
    </w:rPr>
  </w:style>
  <w:style w:type="character" w:customStyle="1" w:styleId="BodyText3Char">
    <w:name w:val="Body Text 3 Char"/>
    <w:basedOn w:val="DefaultParagraphFont"/>
    <w:link w:val="BodyText3"/>
    <w:rsid w:val="0052031C"/>
    <w:rPr>
      <w:rFonts w:ascii=".VnTime" w:eastAsia="Times New Roman" w:hAnsi=".VnTime"/>
      <w:sz w:val="16"/>
      <w:szCs w:val="16"/>
    </w:rPr>
  </w:style>
  <w:style w:type="paragraph" w:customStyle="1" w:styleId="aaa">
    <w:name w:val="aaa"/>
    <w:basedOn w:val="Normal"/>
    <w:rsid w:val="0052031C"/>
    <w:pPr>
      <w:spacing w:before="120"/>
      <w:ind w:firstLine="560"/>
      <w:jc w:val="both"/>
    </w:pPr>
    <w:rPr>
      <w:rFonts w:eastAsia="Times New Roman"/>
      <w:sz w:val="28"/>
      <w:szCs w:val="28"/>
    </w:rPr>
  </w:style>
  <w:style w:type="paragraph" w:customStyle="1" w:styleId="MB">
    <w:name w:val="MB"/>
    <w:basedOn w:val="Normal"/>
    <w:next w:val="Normal"/>
    <w:autoRedefine/>
    <w:qFormat/>
    <w:rsid w:val="0052031C"/>
    <w:pPr>
      <w:spacing w:before="120" w:after="120"/>
      <w:jc w:val="right"/>
      <w:outlineLvl w:val="0"/>
    </w:pPr>
    <w:rPr>
      <w:sz w:val="28"/>
      <w:szCs w:val="28"/>
      <w:lang w:val="vi-VN"/>
    </w:rPr>
  </w:style>
  <w:style w:type="character" w:customStyle="1" w:styleId="Bodytext8NotBold1">
    <w:name w:val="Body text (8) + Not Bold1"/>
    <w:aliases w:val="Not Italic2"/>
    <w:rsid w:val="0052031C"/>
    <w:rPr>
      <w:rFonts w:cs="Times New Roman"/>
      <w:b/>
      <w:bCs/>
      <w:i/>
      <w:iCs/>
      <w:sz w:val="27"/>
      <w:szCs w:val="27"/>
      <w:lang w:bidi="ar-SA"/>
    </w:rPr>
  </w:style>
  <w:style w:type="paragraph" w:customStyle="1" w:styleId="ndieund">
    <w:name w:val="ndieund"/>
    <w:basedOn w:val="Normal"/>
    <w:rsid w:val="0052031C"/>
    <w:pPr>
      <w:spacing w:before="0" w:after="120"/>
      <w:ind w:firstLine="720"/>
      <w:jc w:val="both"/>
    </w:pPr>
    <w:rPr>
      <w:rFonts w:ascii=".VnTime" w:eastAsia="Arial" w:hAnsi=".VnTime"/>
      <w:sz w:val="28"/>
    </w:rPr>
  </w:style>
  <w:style w:type="character" w:customStyle="1" w:styleId="BodyText2Char">
    <w:name w:val="Body Text 2 Char"/>
    <w:basedOn w:val="DefaultParagraphFont"/>
    <w:link w:val="BodyText2"/>
    <w:semiHidden/>
    <w:rsid w:val="0052031C"/>
    <w:rPr>
      <w:sz w:val="26"/>
      <w:szCs w:val="26"/>
    </w:rPr>
  </w:style>
  <w:style w:type="paragraph" w:styleId="BodyText2">
    <w:name w:val="Body Text 2"/>
    <w:basedOn w:val="Normal"/>
    <w:link w:val="BodyText2Char"/>
    <w:semiHidden/>
    <w:unhideWhenUsed/>
    <w:rsid w:val="0052031C"/>
    <w:pPr>
      <w:spacing w:after="120" w:line="480" w:lineRule="auto"/>
    </w:pPr>
    <w:rPr>
      <w:szCs w:val="26"/>
    </w:rPr>
  </w:style>
  <w:style w:type="character" w:customStyle="1" w:styleId="BodyText2Char1">
    <w:name w:val="Body Text 2 Char1"/>
    <w:basedOn w:val="DefaultParagraphFont"/>
    <w:uiPriority w:val="99"/>
    <w:semiHidden/>
    <w:rsid w:val="0052031C"/>
    <w:rPr>
      <w:sz w:val="26"/>
      <w:szCs w:val="24"/>
    </w:rPr>
  </w:style>
  <w:style w:type="character" w:customStyle="1" w:styleId="BodyTextIndent2Char">
    <w:name w:val="Body Text Indent 2 Char"/>
    <w:basedOn w:val="DefaultParagraphFont"/>
    <w:link w:val="BodyTextIndent2"/>
    <w:semiHidden/>
    <w:rsid w:val="0052031C"/>
    <w:rPr>
      <w:sz w:val="26"/>
      <w:szCs w:val="24"/>
    </w:rPr>
  </w:style>
  <w:style w:type="paragraph" w:styleId="BodyTextIndent2">
    <w:name w:val="Body Text Indent 2"/>
    <w:basedOn w:val="Normal"/>
    <w:link w:val="BodyTextIndent2Char"/>
    <w:semiHidden/>
    <w:unhideWhenUsed/>
    <w:rsid w:val="0052031C"/>
    <w:pPr>
      <w:spacing w:after="120" w:line="480" w:lineRule="auto"/>
      <w:ind w:left="360"/>
    </w:pPr>
  </w:style>
  <w:style w:type="character" w:customStyle="1" w:styleId="BodyTextIndent2Char1">
    <w:name w:val="Body Text Indent 2 Char1"/>
    <w:basedOn w:val="DefaultParagraphFont"/>
    <w:uiPriority w:val="99"/>
    <w:semiHidden/>
    <w:rsid w:val="0052031C"/>
    <w:rPr>
      <w:sz w:val="26"/>
      <w:szCs w:val="24"/>
    </w:rPr>
  </w:style>
  <w:style w:type="paragraph" w:customStyle="1" w:styleId="n-dieund">
    <w:name w:val="n-dieund"/>
    <w:basedOn w:val="Normal"/>
    <w:rsid w:val="0052031C"/>
    <w:pPr>
      <w:spacing w:before="0" w:after="120"/>
      <w:ind w:firstLine="709"/>
      <w:jc w:val="both"/>
    </w:pPr>
    <w:rPr>
      <w:rFonts w:ascii=".VnTime" w:eastAsia="MS Mincho" w:hAnsi=".VnTime" w:cs=".VnTime"/>
      <w:sz w:val="28"/>
      <w:szCs w:val="28"/>
      <w:lang w:val="en-GB" w:eastAsia="ja-JP"/>
    </w:rPr>
  </w:style>
  <w:style w:type="character" w:customStyle="1" w:styleId="apple-converted-space">
    <w:name w:val="apple-converted-space"/>
    <w:basedOn w:val="DefaultParagraphFont"/>
    <w:rsid w:val="0052031C"/>
  </w:style>
  <w:style w:type="paragraph" w:customStyle="1" w:styleId="chuongten">
    <w:name w:val="chuongten"/>
    <w:basedOn w:val="Heading6"/>
    <w:rsid w:val="0052031C"/>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52031C"/>
    <w:rPr>
      <w:sz w:val="27"/>
      <w:szCs w:val="27"/>
      <w:shd w:val="clear" w:color="auto" w:fill="FFFFFF"/>
    </w:rPr>
  </w:style>
  <w:style w:type="paragraph" w:customStyle="1" w:styleId="Bodytext1">
    <w:name w:val="Body text1"/>
    <w:basedOn w:val="Normal"/>
    <w:link w:val="Bodytext0"/>
    <w:rsid w:val="0052031C"/>
    <w:pPr>
      <w:widowControl w:val="0"/>
      <w:shd w:val="clear" w:color="auto" w:fill="FFFFFF"/>
      <w:spacing w:before="360" w:line="360" w:lineRule="exact"/>
      <w:jc w:val="both"/>
    </w:pPr>
    <w:rPr>
      <w:sz w:val="27"/>
      <w:szCs w:val="27"/>
    </w:rPr>
  </w:style>
  <w:style w:type="paragraph" w:customStyle="1" w:styleId="Heading11">
    <w:name w:val="Heading 11"/>
    <w:basedOn w:val="Normal"/>
    <w:next w:val="Normal"/>
    <w:uiPriority w:val="9"/>
    <w:qFormat/>
    <w:locked/>
    <w:rsid w:val="0052031C"/>
    <w:pPr>
      <w:keepNext/>
      <w:keepLines/>
      <w:spacing w:before="240"/>
      <w:outlineLvl w:val="0"/>
    </w:pPr>
    <w:rPr>
      <w:rFonts w:ascii="Cambria" w:eastAsia="Times New Roman" w:hAnsi="Cambria"/>
      <w:color w:val="365F91"/>
      <w:sz w:val="32"/>
      <w:szCs w:val="32"/>
    </w:rPr>
  </w:style>
  <w:style w:type="numbering" w:customStyle="1" w:styleId="NoList1">
    <w:name w:val="No List1"/>
    <w:next w:val="NoList"/>
    <w:uiPriority w:val="99"/>
    <w:semiHidden/>
    <w:unhideWhenUsed/>
    <w:rsid w:val="0052031C"/>
  </w:style>
  <w:style w:type="character" w:styleId="CommentReference">
    <w:name w:val="annotation reference"/>
    <w:uiPriority w:val="99"/>
    <w:semiHidden/>
    <w:rsid w:val="0052031C"/>
    <w:rPr>
      <w:sz w:val="16"/>
      <w:szCs w:val="16"/>
    </w:rPr>
  </w:style>
  <w:style w:type="character" w:styleId="FootnoteReference">
    <w:name w:val="footnote reference"/>
    <w:semiHidden/>
    <w:rsid w:val="0052031C"/>
    <w:rPr>
      <w:vertAlign w:val="superscript"/>
    </w:rPr>
  </w:style>
  <w:style w:type="character" w:styleId="EndnoteReference">
    <w:name w:val="endnote reference"/>
    <w:uiPriority w:val="99"/>
    <w:semiHidden/>
    <w:rsid w:val="0052031C"/>
    <w:rPr>
      <w:vertAlign w:val="superscript"/>
    </w:rPr>
  </w:style>
  <w:style w:type="paragraph" w:customStyle="1" w:styleId="BodyTextIndent21">
    <w:name w:val="Body Text Indent 21"/>
    <w:basedOn w:val="Normal"/>
    <w:next w:val="BodyTextIndent2"/>
    <w:uiPriority w:val="99"/>
    <w:semiHidden/>
    <w:unhideWhenUsed/>
    <w:rsid w:val="0052031C"/>
    <w:pPr>
      <w:spacing w:after="120" w:line="480" w:lineRule="auto"/>
      <w:ind w:left="360"/>
    </w:pPr>
  </w:style>
  <w:style w:type="character" w:customStyle="1" w:styleId="Heading1Char1">
    <w:name w:val="Heading 1 Char1"/>
    <w:uiPriority w:val="9"/>
    <w:rsid w:val="0052031C"/>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52031C"/>
  </w:style>
  <w:style w:type="numbering" w:customStyle="1" w:styleId="NoList11">
    <w:name w:val="No List11"/>
    <w:next w:val="NoList"/>
    <w:uiPriority w:val="99"/>
    <w:semiHidden/>
    <w:unhideWhenUsed/>
    <w:rsid w:val="0052031C"/>
  </w:style>
  <w:style w:type="table" w:customStyle="1" w:styleId="TableGrid1">
    <w:name w:val="Table Grid1"/>
    <w:basedOn w:val="TableNormal"/>
    <w:next w:val="TableGrid"/>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2031C"/>
    <w:pPr>
      <w:spacing w:before="0"/>
      <w:jc w:val="center"/>
    </w:pPr>
    <w:rPr>
      <w:rFonts w:eastAsia="Times New Roman"/>
      <w:b/>
      <w:sz w:val="32"/>
      <w:szCs w:val="32"/>
      <w:lang w:val="en-GB"/>
    </w:rPr>
  </w:style>
  <w:style w:type="character" w:customStyle="1" w:styleId="TitleChar">
    <w:name w:val="Title Char"/>
    <w:basedOn w:val="DefaultParagraphFont"/>
    <w:link w:val="Title"/>
    <w:rsid w:val="0052031C"/>
    <w:rPr>
      <w:rFonts w:eastAsia="Times New Roman"/>
      <w:b/>
      <w:sz w:val="32"/>
      <w:szCs w:val="32"/>
      <w:lang w:val="en-GB"/>
    </w:rPr>
  </w:style>
  <w:style w:type="numbering" w:customStyle="1" w:styleId="NoList3">
    <w:name w:val="No List3"/>
    <w:next w:val="NoList"/>
    <w:uiPriority w:val="99"/>
    <w:semiHidden/>
    <w:unhideWhenUsed/>
    <w:rsid w:val="0052031C"/>
  </w:style>
  <w:style w:type="numbering" w:customStyle="1" w:styleId="NoList4">
    <w:name w:val="No List4"/>
    <w:next w:val="NoList"/>
    <w:uiPriority w:val="99"/>
    <w:semiHidden/>
    <w:unhideWhenUsed/>
    <w:rsid w:val="0052031C"/>
  </w:style>
  <w:style w:type="table" w:customStyle="1" w:styleId="TableGrid2">
    <w:name w:val="Table Grid2"/>
    <w:basedOn w:val="TableNormal"/>
    <w:next w:val="TableGrid"/>
    <w:uiPriority w:val="99"/>
    <w:rsid w:val="0052031C"/>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52031C"/>
  </w:style>
  <w:style w:type="character" w:styleId="Strong">
    <w:name w:val="Strong"/>
    <w:qFormat/>
    <w:rsid w:val="0052031C"/>
    <w:rPr>
      <w:b/>
      <w:bCs/>
    </w:rPr>
  </w:style>
  <w:style w:type="character" w:styleId="Emphasis">
    <w:name w:val="Emphasis"/>
    <w:qFormat/>
    <w:rsid w:val="0052031C"/>
    <w:rPr>
      <w:i/>
      <w:iCs/>
    </w:rPr>
  </w:style>
  <w:style w:type="character" w:customStyle="1" w:styleId="Vnbnnidung">
    <w:name w:val="Văn bản nội dung_"/>
    <w:link w:val="Vnbnnidung0"/>
    <w:uiPriority w:val="99"/>
    <w:rsid w:val="0052031C"/>
    <w:rPr>
      <w:sz w:val="26"/>
      <w:szCs w:val="26"/>
    </w:rPr>
  </w:style>
  <w:style w:type="character" w:customStyle="1" w:styleId="Ghichcuitrang">
    <w:name w:val="Ghi chú cuối trang_"/>
    <w:link w:val="Ghichcuitrang0"/>
    <w:uiPriority w:val="99"/>
    <w:rsid w:val="0052031C"/>
  </w:style>
  <w:style w:type="paragraph" w:customStyle="1" w:styleId="Vnbnnidung0">
    <w:name w:val="Văn bản nội dung"/>
    <w:basedOn w:val="Normal"/>
    <w:link w:val="Vnbnnidung"/>
    <w:uiPriority w:val="99"/>
    <w:rsid w:val="0052031C"/>
    <w:pPr>
      <w:widowControl w:val="0"/>
      <w:spacing w:before="0" w:after="210" w:line="257" w:lineRule="auto"/>
      <w:ind w:firstLine="400"/>
    </w:pPr>
    <w:rPr>
      <w:szCs w:val="26"/>
    </w:rPr>
  </w:style>
  <w:style w:type="paragraph" w:customStyle="1" w:styleId="Ghichcuitrang0">
    <w:name w:val="Ghi chú cuối trang"/>
    <w:basedOn w:val="Normal"/>
    <w:link w:val="Ghichcuitrang"/>
    <w:uiPriority w:val="99"/>
    <w:rsid w:val="0052031C"/>
    <w:pPr>
      <w:widowControl w:val="0"/>
      <w:spacing w:before="0"/>
      <w:ind w:left="220" w:firstLine="580"/>
    </w:pPr>
    <w:rPr>
      <w:sz w:val="20"/>
      <w:szCs w:val="20"/>
    </w:rPr>
  </w:style>
  <w:style w:type="table" w:customStyle="1" w:styleId="TableGrid3">
    <w:name w:val="Table Grid3"/>
    <w:basedOn w:val="TableNormal"/>
    <w:next w:val="TableGrid"/>
    <w:uiPriority w:val="99"/>
    <w:rsid w:val="0052031C"/>
    <w:rPr>
      <w:rFonts w:eastAsiaTheme="minorHAnsi"/>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2021-11-08T08:06:00Z</dcterms:created>
  <dcterms:modified xsi:type="dcterms:W3CDTF">2021-11-08T08:06:00Z</dcterms:modified>
</cp:coreProperties>
</file>