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A3" w:rsidRPr="00CB3D66" w:rsidRDefault="00620528" w:rsidP="00CB3D66">
      <w:r>
        <w:rPr>
          <w:noProof/>
        </w:rPr>
        <mc:AlternateContent>
          <mc:Choice Requires="wps">
            <w:drawing>
              <wp:anchor distT="0" distB="0" distL="114300" distR="114300" simplePos="0" relativeHeight="251652608" behindDoc="0" locked="0" layoutInCell="1" allowOverlap="1" wp14:anchorId="7FD7918F" wp14:editId="0BF81B74">
                <wp:simplePos x="0" y="0"/>
                <wp:positionH relativeFrom="page">
                  <wp:posOffset>2962275</wp:posOffset>
                </wp:positionH>
                <wp:positionV relativeFrom="page">
                  <wp:posOffset>4638675</wp:posOffset>
                </wp:positionV>
                <wp:extent cx="4581525" cy="983615"/>
                <wp:effectExtent l="0" t="0" r="0" b="6985"/>
                <wp:wrapNone/>
                <wp:docPr id="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292A94" w:rsidRDefault="009034B1" w:rsidP="00C60561">
                            <w:pPr>
                              <w:pStyle w:val="Heading1"/>
                              <w:rPr>
                                <w:rFonts w:ascii="Arial" w:hAnsi="Arial" w:cs="Arial"/>
                                <w:lang w:val="nl-NL"/>
                              </w:rPr>
                            </w:pPr>
                            <w:r>
                              <w:rPr>
                                <w:lang w:val="nl-NL"/>
                              </w:rPr>
                              <w:t>Th</w:t>
                            </w:r>
                            <w:r>
                              <w:rPr>
                                <w:rFonts w:ascii="Arial" w:hAnsi="Arial" w:cs="Arial"/>
                                <w:lang w:val="nl-NL"/>
                              </w:rPr>
                              <w:t xml:space="preserve">ủ tục </w:t>
                            </w:r>
                            <w:r>
                              <w:rPr>
                                <w:noProof/>
                              </w:rPr>
                              <w:drawing>
                                <wp:inline distT="0" distB="0" distL="0" distR="0" wp14:anchorId="77E9E97E" wp14:editId="63AF8480">
                                  <wp:extent cx="4495800" cy="1704975"/>
                                  <wp:effectExtent l="0" t="0" r="0" b="9525"/>
                                  <wp:docPr id="33696" name="Picture 33696" descr="https://tse1.mm.bing.net/th?id=OIP.joOwbOVh0DMAuu3ZSA39gwHaE7&amp;pid=Api&amp;P=0&amp;w=269&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joOwbOVh0DMAuu3ZSA39gwHaE7&amp;pid=Api&amp;P=0&amp;w=269&amp;h=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17049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233.25pt;margin-top:365.25pt;width:360.75pt;height:77.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BYtgIAALw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" filled="f" stroked="f">
                <v:textbox style="mso-fit-shape-to-text:t">
                  <w:txbxContent>
                    <w:p w:rsidR="009034B1" w:rsidRPr="00292A94" w:rsidRDefault="009034B1" w:rsidP="00C60561">
                      <w:pPr>
                        <w:pStyle w:val="Heading1"/>
                        <w:rPr>
                          <w:rFonts w:ascii="Arial" w:hAnsi="Arial" w:cs="Arial"/>
                          <w:lang w:val="nl-NL"/>
                        </w:rPr>
                      </w:pPr>
                      <w:r>
                        <w:rPr>
                          <w:lang w:val="nl-NL"/>
                        </w:rPr>
                        <w:t>Th</w:t>
                      </w:r>
                      <w:r>
                        <w:rPr>
                          <w:rFonts w:ascii="Arial" w:hAnsi="Arial" w:cs="Arial"/>
                          <w:lang w:val="nl-NL"/>
                        </w:rPr>
                        <w:t xml:space="preserve">ủ tục </w:t>
                      </w:r>
                      <w:r>
                        <w:rPr>
                          <w:noProof/>
                        </w:rPr>
                        <w:drawing>
                          <wp:inline distT="0" distB="0" distL="0" distR="0" wp14:anchorId="77E9E97E" wp14:editId="63AF8480">
                            <wp:extent cx="4495800" cy="1704975"/>
                            <wp:effectExtent l="0" t="0" r="0" b="9525"/>
                            <wp:docPr id="33696" name="Picture 33696" descr="https://tse1.mm.bing.net/th?id=OIP.joOwbOVh0DMAuu3ZSA39gwHaE7&amp;pid=Api&amp;P=0&amp;w=269&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joOwbOVh0DMAuu3ZSA39gwHaE7&amp;pid=Api&amp;P=0&amp;w=269&amp;h=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1704975"/>
                                    </a:xfrm>
                                    <a:prstGeom prst="rect">
                                      <a:avLst/>
                                    </a:prstGeom>
                                    <a:noFill/>
                                    <a:ln>
                                      <a:noFill/>
                                    </a:ln>
                                  </pic:spPr>
                                </pic:pic>
                              </a:graphicData>
                            </a:graphic>
                          </wp:inline>
                        </w:drawing>
                      </w:r>
                    </w:p>
                  </w:txbxContent>
                </v:textbox>
                <w10:wrap anchorx="page" anchory="page"/>
              </v:shape>
            </w:pict>
          </mc:Fallback>
        </mc:AlternateContent>
      </w:r>
      <w:r w:rsidR="00FA6E9A">
        <w:rPr>
          <w:noProof/>
        </w:rPr>
        <mc:AlternateContent>
          <mc:Choice Requires="wps">
            <w:drawing>
              <wp:anchor distT="0" distB="0" distL="114300" distR="114300" simplePos="0" relativeHeight="251648512" behindDoc="1" locked="0" layoutInCell="1" allowOverlap="1" wp14:anchorId="10BE72C6" wp14:editId="7545D7CA">
                <wp:simplePos x="0" y="0"/>
                <wp:positionH relativeFrom="page">
                  <wp:posOffset>460375</wp:posOffset>
                </wp:positionH>
                <wp:positionV relativeFrom="page">
                  <wp:posOffset>457200</wp:posOffset>
                </wp:positionV>
                <wp:extent cx="7197725" cy="9334500"/>
                <wp:effectExtent l="0" t="0" r="3175" b="0"/>
                <wp:wrapNone/>
                <wp:docPr id="3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7725" cy="9334500"/>
                        </a:xfrm>
                        <a:prstGeom prst="rect">
                          <a:avLst/>
                        </a:prstGeom>
                        <a:gradFill rotWithShape="1">
                          <a:gsLst>
                            <a:gs pos="1000">
                              <a:srgbClr val="4237CB"/>
                            </a:gs>
                            <a:gs pos="48437">
                              <a:srgbClr val="F9F9FE"/>
                            </a:gs>
                            <a:gs pos="46875">
                              <a:srgbClr val="F3F2FC"/>
                            </a:gs>
                            <a:gs pos="43750">
                              <a:srgbClr val="E6E5F8"/>
                            </a:gs>
                            <a:gs pos="37500">
                              <a:srgbClr val="CDCAF1"/>
                            </a:gs>
                            <a:gs pos="25000">
                              <a:srgbClr val="9A94E3"/>
                            </a:gs>
                            <a:gs pos="0">
                              <a:srgbClr val="3429C7"/>
                            </a:gs>
                            <a:gs pos="0">
                              <a:srgbClr val="1003BD"/>
                            </a:gs>
                            <a:gs pos="50000">
                              <a:srgbClr val="1003BD">
                                <a:gamma/>
                                <a:tint val="0"/>
                                <a:invGamma/>
                              </a:srgbClr>
                            </a:gs>
                            <a:gs pos="100000">
                              <a:srgbClr val="1003BD"/>
                            </a:gs>
                          </a:gsLst>
                          <a:lin ang="27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6.25pt;margin-top:36pt;width:566.75pt;height:7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" fillcolor="#3429c7" stroked="f">
                <v:fill color2="#1003bd" rotate="t" angle="45" colors="0 #3429c7;0 #1003bd;655f #4237cb;.25 #9a94e3;.375 #cdcaf1;.4375 #e6e5f8;.46875 #f3f2fc;31744f #f9f9fe;.5 white;1 #1003bd" focus="100%" type="gradient"/>
                <w10:wrap anchorx="page" anchory="page"/>
              </v:rect>
            </w:pict>
          </mc:Fallback>
        </mc:AlternateContent>
      </w:r>
      <w:r w:rsidR="00FA6E9A">
        <w:rPr>
          <w:noProof/>
        </w:rPr>
        <mc:AlternateContent>
          <mc:Choice Requires="wps">
            <w:drawing>
              <wp:anchor distT="0" distB="0" distL="114300" distR="114300" simplePos="0" relativeHeight="251653632" behindDoc="0" locked="0" layoutInCell="1" allowOverlap="1" wp14:anchorId="137453A0" wp14:editId="70B8E289">
                <wp:simplePos x="0" y="0"/>
                <wp:positionH relativeFrom="page">
                  <wp:posOffset>2994025</wp:posOffset>
                </wp:positionH>
                <wp:positionV relativeFrom="page">
                  <wp:posOffset>5514340</wp:posOffset>
                </wp:positionV>
                <wp:extent cx="4845050" cy="850900"/>
                <wp:effectExtent l="3175" t="0" r="0" b="0"/>
                <wp:wrapNone/>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292A94" w:rsidRDefault="009034B1" w:rsidP="00292A94">
                            <w:pPr>
                              <w:pStyle w:val="Heading2"/>
                              <w:rPr>
                                <w:rFonts w:ascii="Times New Roman" w:hAnsi="Times New Roman"/>
                                <w:b/>
                                <w:color w:val="FF0000"/>
                                <w:sz w:val="70"/>
                                <w:szCs w:val="70"/>
                              </w:rPr>
                            </w:pPr>
                            <w:r w:rsidRPr="00292A94">
                              <w:rPr>
                                <w:rFonts w:ascii="Times New Roman" w:hAnsi="Times New Roman"/>
                                <w:b/>
                                <w:color w:val="FF0000"/>
                                <w:sz w:val="70"/>
                                <w:szCs w:val="70"/>
                              </w:rPr>
                              <w:t xml:space="preserve">nhậpkhẩu </w:t>
                            </w:r>
                          </w:p>
                          <w:p w:rsidR="009034B1" w:rsidRDefault="009034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7" type="#_x0000_t202" style="position:absolute;margin-left:235.75pt;margin-top:434.2pt;width:381.5pt;height:6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TIuwIAAMM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" filled="f" stroked="f">
                <v:textbox>
                  <w:txbxContent>
                    <w:p w:rsidR="009034B1" w:rsidRPr="00292A94" w:rsidRDefault="009034B1" w:rsidP="00292A94">
                      <w:pPr>
                        <w:pStyle w:val="Heading2"/>
                        <w:rPr>
                          <w:rFonts w:ascii="Times New Roman" w:hAnsi="Times New Roman"/>
                          <w:b/>
                          <w:color w:val="FF0000"/>
                          <w:sz w:val="70"/>
                          <w:szCs w:val="70"/>
                        </w:rPr>
                      </w:pPr>
                      <w:r w:rsidRPr="00292A94">
                        <w:rPr>
                          <w:rFonts w:ascii="Times New Roman" w:hAnsi="Times New Roman"/>
                          <w:b/>
                          <w:color w:val="FF0000"/>
                          <w:sz w:val="70"/>
                          <w:szCs w:val="70"/>
                        </w:rPr>
                        <w:t xml:space="preserve">nhậpkhẩu </w:t>
                      </w:r>
                    </w:p>
                    <w:p w:rsidR="009034B1" w:rsidRDefault="009034B1"/>
                  </w:txbxContent>
                </v:textbox>
                <w10:wrap anchorx="page" anchory="page"/>
              </v:shape>
            </w:pict>
          </mc:Fallback>
        </mc:AlternateContent>
      </w:r>
      <w:r w:rsidR="00FA6E9A">
        <w:rPr>
          <w:noProof/>
        </w:rPr>
        <mc:AlternateContent>
          <mc:Choice Requires="wps">
            <w:drawing>
              <wp:anchor distT="0" distB="0" distL="114300" distR="114300" simplePos="0" relativeHeight="251651584" behindDoc="0" locked="0" layoutInCell="1" allowOverlap="1">
                <wp:simplePos x="0" y="0"/>
                <wp:positionH relativeFrom="page">
                  <wp:posOffset>1551940</wp:posOffset>
                </wp:positionH>
                <wp:positionV relativeFrom="page">
                  <wp:posOffset>4654550</wp:posOffset>
                </wp:positionV>
                <wp:extent cx="1561465" cy="988695"/>
                <wp:effectExtent l="0" t="0" r="127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292A94" w:rsidRDefault="009034B1" w:rsidP="00C60561">
                            <w:pPr>
                              <w:pStyle w:val="Heading3"/>
                              <w:rPr>
                                <w:lang w:val="nl-NL"/>
                              </w:rPr>
                            </w:pPr>
                            <w:r>
                              <w:rPr>
                                <w:noProof/>
                              </w:rPr>
                              <w:drawing>
                                <wp:inline distT="0" distB="0" distL="0" distR="0">
                                  <wp:extent cx="1381125" cy="895350"/>
                                  <wp:effectExtent l="0" t="0" r="9525" b="0"/>
                                  <wp:docPr id="19" name="Picture 1" descr="Lá cờ khối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cờ khối 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margin-left:122.2pt;margin-top:366.5pt;width:122.95pt;height:77.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z9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" filled="f" stroked="f">
                <v:textbox style="mso-fit-shape-to-text:t">
                  <w:txbxContent>
                    <w:p w:rsidR="009034B1" w:rsidRPr="00292A94" w:rsidRDefault="009034B1" w:rsidP="00C60561">
                      <w:pPr>
                        <w:pStyle w:val="Heading3"/>
                        <w:rPr>
                          <w:lang w:val="nl-NL"/>
                        </w:rPr>
                      </w:pPr>
                      <w:r>
                        <w:rPr>
                          <w:noProof/>
                        </w:rPr>
                        <w:drawing>
                          <wp:inline distT="0" distB="0" distL="0" distR="0">
                            <wp:extent cx="1381125" cy="895350"/>
                            <wp:effectExtent l="0" t="0" r="9525" b="0"/>
                            <wp:docPr id="19" name="Picture 1" descr="Lá cờ khối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cờ khối 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inline>
                        </w:drawing>
                      </w:r>
                    </w:p>
                  </w:txbxContent>
                </v:textbox>
                <w10:wrap anchorx="page" anchory="page"/>
              </v:shape>
            </w:pict>
          </mc:Fallback>
        </mc:AlternateContent>
      </w:r>
      <w:r w:rsidR="00FA6E9A">
        <w:rPr>
          <w:noProof/>
        </w:rPr>
        <mc:AlternateContent>
          <mc:Choice Requires="wps">
            <w:drawing>
              <wp:anchor distT="0" distB="0" distL="114300" distR="114300" simplePos="0" relativeHeight="251655680" behindDoc="0" locked="0" layoutInCell="1" allowOverlap="1">
                <wp:simplePos x="0" y="0"/>
                <wp:positionH relativeFrom="page">
                  <wp:posOffset>2329180</wp:posOffset>
                </wp:positionH>
                <wp:positionV relativeFrom="page">
                  <wp:posOffset>3945890</wp:posOffset>
                </wp:positionV>
                <wp:extent cx="1403350" cy="1116330"/>
                <wp:effectExtent l="0" t="4445" r="1270" b="3175"/>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941C96" w:rsidRDefault="009034B1">
                            <w:r>
                              <w:rPr>
                                <w:noProof/>
                              </w:rPr>
                              <w:drawing>
                                <wp:inline distT="0" distB="0" distL="0" distR="0">
                                  <wp:extent cx="121920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029" type="#_x0000_t202" style="position:absolute;margin-left:183.4pt;margin-top:310.7pt;width:110.5pt;height:87.9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" filled="f" stroked="f">
                <v:textbox style="mso-fit-shape-to-text:t">
                  <w:txbxContent>
                    <w:p w:rsidR="009034B1" w:rsidRPr="00941C96" w:rsidRDefault="009034B1">
                      <w:r>
                        <w:rPr>
                          <w:noProof/>
                        </w:rPr>
                        <w:drawing>
                          <wp:inline distT="0" distB="0" distL="0" distR="0">
                            <wp:extent cx="121920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p>
                  </w:txbxContent>
                </v:textbox>
                <w10:wrap anchorx="page" anchory="page"/>
              </v:shape>
            </w:pict>
          </mc:Fallback>
        </mc:AlternateContent>
      </w:r>
      <w:r w:rsidR="00FA6E9A">
        <w:rPr>
          <w:noProof/>
        </w:rPr>
        <mc:AlternateContent>
          <mc:Choice Requires="wps">
            <w:drawing>
              <wp:anchor distT="0" distB="0" distL="114300" distR="114300" simplePos="0" relativeHeight="251650560" behindDoc="0" locked="0" layoutInCell="1" allowOverlap="1">
                <wp:simplePos x="0" y="0"/>
                <wp:positionH relativeFrom="page">
                  <wp:posOffset>2994025</wp:posOffset>
                </wp:positionH>
                <wp:positionV relativeFrom="page">
                  <wp:posOffset>5943600</wp:posOffset>
                </wp:positionV>
                <wp:extent cx="3243580" cy="421640"/>
                <wp:effectExtent l="3175" t="0" r="1270" b="635"/>
                <wp:wrapNone/>
                <wp:docPr id="3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Default="009034B1" w:rsidP="0007204F">
                            <w:pPr>
                              <w:pStyle w:val="Tex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235.75pt;margin-top:468pt;width:255.4pt;height:33.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ao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" filled="f" stroked="f">
                <v:textbox style="mso-fit-shape-to-text:t">
                  <w:txbxContent>
                    <w:p w:rsidR="009034B1" w:rsidRDefault="009034B1" w:rsidP="0007204F">
                      <w:pPr>
                        <w:pStyle w:val="Text"/>
                      </w:pPr>
                    </w:p>
                  </w:txbxContent>
                </v:textbox>
                <w10:wrap anchorx="page" anchory="page"/>
              </v:shape>
            </w:pict>
          </mc:Fallback>
        </mc:AlternateContent>
      </w:r>
      <w:r w:rsidR="00FA6E9A">
        <w:rPr>
          <w:noProof/>
        </w:rPr>
        <mc:AlternateContent>
          <mc:Choice Requires="wps">
            <w:drawing>
              <wp:anchor distT="0" distB="0" distL="114300" distR="114300" simplePos="0" relativeHeight="251654656" behindDoc="1" locked="0" layoutInCell="1" allowOverlap="1">
                <wp:simplePos x="0" y="0"/>
                <wp:positionH relativeFrom="page">
                  <wp:posOffset>2110740</wp:posOffset>
                </wp:positionH>
                <wp:positionV relativeFrom="page">
                  <wp:posOffset>2282190</wp:posOffset>
                </wp:positionV>
                <wp:extent cx="1837055" cy="2780030"/>
                <wp:effectExtent l="0" t="0" r="0" b="0"/>
                <wp:wrapNone/>
                <wp:docPr id="3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9C488C" w:rsidRDefault="009034B1">
                            <w:r>
                              <w:rPr>
                                <w:noProof/>
                              </w:rPr>
                              <w:drawing>
                                <wp:inline distT="0" distB="0" distL="0" distR="0">
                                  <wp:extent cx="1657350" cy="2686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031" type="#_x0000_t202" style="position:absolute;margin-left:166.2pt;margin-top:179.7pt;width:144.65pt;height:218.9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" filled="f" stroked="f">
                <v:textbox style="mso-fit-shape-to-text:t">
                  <w:txbxContent>
                    <w:p w:rsidR="009034B1" w:rsidRPr="009C488C" w:rsidRDefault="009034B1">
                      <w:r>
                        <w:rPr>
                          <w:noProof/>
                        </w:rPr>
                        <w:drawing>
                          <wp:inline distT="0" distB="0" distL="0" distR="0">
                            <wp:extent cx="1657350" cy="2686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txbxContent>
                </v:textbox>
                <w10:wrap anchorx="page" anchory="page"/>
              </v:shape>
            </w:pict>
          </mc:Fallback>
        </mc:AlternateContent>
      </w:r>
    </w:p>
    <w:p w:rsidR="000537A3" w:rsidRPr="00CB3D66" w:rsidRDefault="000537A3" w:rsidP="00CB3D66">
      <w:pPr>
        <w:sectPr w:rsidR="000537A3" w:rsidRPr="00CB3D66" w:rsidSect="00706E2B">
          <w:footerReference w:type="even" r:id="rId12"/>
          <w:footerReference w:type="default" r:id="rId13"/>
          <w:footerReference w:type="first" r:id="rId14"/>
          <w:pgSz w:w="12240" w:h="15840" w:code="1"/>
          <w:pgMar w:top="1440" w:right="1800" w:bottom="1440" w:left="1800" w:header="0" w:footer="720" w:gutter="0"/>
          <w:cols w:space="720"/>
          <w:titlePg/>
          <w:docGrid w:linePitch="360"/>
        </w:sectPr>
      </w:pPr>
    </w:p>
    <w:bookmarkStart w:id="0" w:name="_Toc491668122"/>
    <w:p w:rsidR="00CB08A7" w:rsidRPr="00FA6E9A" w:rsidRDefault="00FA6E9A" w:rsidP="00D10A58">
      <w:pPr>
        <w:pStyle w:val="Subheading"/>
        <w:rPr>
          <w:rFonts w:ascii="Arial" w:hAnsi="Arial" w:cs="Arial"/>
          <w:color w:val="3021F7"/>
        </w:rPr>
      </w:pPr>
      <w:r>
        <w:rPr>
          <w:noProof/>
          <w:color w:val="3021F7"/>
        </w:rPr>
        <w:lastRenderedPageBreak/>
        <mc:AlternateContent>
          <mc:Choice Requires="wps">
            <w:drawing>
              <wp:anchor distT="0" distB="0" distL="114300" distR="114300" simplePos="0" relativeHeight="251649536" behindDoc="0" locked="0" layoutInCell="1" allowOverlap="1">
                <wp:simplePos x="0" y="0"/>
                <wp:positionH relativeFrom="column">
                  <wp:posOffset>-1142365</wp:posOffset>
                </wp:positionH>
                <wp:positionV relativeFrom="paragraph">
                  <wp:posOffset>-10229215</wp:posOffset>
                </wp:positionV>
                <wp:extent cx="7891780" cy="506730"/>
                <wp:effectExtent l="635" t="635" r="3810" b="6985"/>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1780" cy="506730"/>
                        </a:xfrm>
                        <a:prstGeom prst="rect">
                          <a:avLst/>
                        </a:prstGeom>
                        <a:solidFill>
                          <a:srgbClr val="FFCC00">
                            <a:alpha val="50000"/>
                          </a:srgbClr>
                        </a:solidFill>
                        <a:ln>
                          <a:noFill/>
                        </a:ln>
                        <a:extLst>
                          <a:ext uri="{91240B29-F687-4F45-9708-019B960494DF}">
                            <a14:hiddenLine xmlns:a14="http://schemas.microsoft.com/office/drawing/2010/main" w="9525">
                              <a:solidFill>
                                <a:srgbClr val="FFCC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9.95pt;margin-top:-805.45pt;width:621.4pt;height:3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" fillcolor="#fc0" stroked="f" strokecolor="#fc0">
                <v:fill opacity="32896f"/>
              </v:rect>
            </w:pict>
          </mc:Fallback>
        </mc:AlternateContent>
      </w:r>
      <w:bookmarkEnd w:id="0"/>
      <w:r w:rsidR="00292A94" w:rsidRPr="00FA6E9A">
        <w:rPr>
          <w:rFonts w:ascii="Arial" w:hAnsi="Arial" w:cs="Arial"/>
          <w:color w:val="3021F7"/>
        </w:rPr>
        <w:t>NỘI DUNG</w:t>
      </w:r>
    </w:p>
    <w:p w:rsidR="00935809" w:rsidRPr="004059E7" w:rsidRDefault="00292A94" w:rsidP="00C75B7F">
      <w:pPr>
        <w:pStyle w:val="TableofContents"/>
        <w:rPr>
          <w:sz w:val="22"/>
          <w:szCs w:val="22"/>
        </w:rPr>
      </w:pPr>
      <w:r w:rsidRPr="004059E7">
        <w:rPr>
          <w:sz w:val="22"/>
          <w:szCs w:val="22"/>
        </w:rPr>
        <w:t>THÔNG TIN TH</w:t>
      </w:r>
      <w:r w:rsidRPr="004059E7">
        <w:rPr>
          <w:rFonts w:ascii="Arial" w:hAnsi="Arial" w:cs="Arial"/>
          <w:sz w:val="22"/>
          <w:szCs w:val="22"/>
          <w:lang w:val="vi-VN"/>
        </w:rPr>
        <w:t>ƯƠNG VỤ VIỆT NAM TẠI BỈ VÀ EU</w:t>
      </w:r>
      <w:r w:rsidR="00C75B7F" w:rsidRPr="004059E7">
        <w:rPr>
          <w:sz w:val="22"/>
          <w:szCs w:val="22"/>
        </w:rPr>
        <w:tab/>
      </w:r>
      <w:r w:rsidR="00FA6E9A" w:rsidRPr="004059E7">
        <w:rPr>
          <w:sz w:val="22"/>
          <w:szCs w:val="22"/>
        </w:rPr>
        <w:t>3</w:t>
      </w:r>
    </w:p>
    <w:p w:rsidR="00935809" w:rsidRPr="006D6519" w:rsidRDefault="00292A94" w:rsidP="00A31DAB">
      <w:pPr>
        <w:pStyle w:val="Subheading3"/>
        <w:rPr>
          <w:rFonts w:ascii="Arial" w:hAnsi="Arial" w:cs="Arial"/>
          <w:b/>
          <w:color w:val="FF0000"/>
          <w:sz w:val="28"/>
          <w:szCs w:val="28"/>
        </w:rPr>
      </w:pPr>
      <w:r w:rsidRPr="006D6519">
        <w:rPr>
          <w:rFonts w:ascii="Arial" w:hAnsi="Arial" w:cs="Arial"/>
          <w:b/>
          <w:color w:val="FF0000"/>
          <w:sz w:val="28"/>
          <w:szCs w:val="28"/>
        </w:rPr>
        <w:t>Tổng quan thủ tục nhập khẩu vào EU</w:t>
      </w:r>
    </w:p>
    <w:p w:rsidR="00935809" w:rsidRPr="004059E7" w:rsidRDefault="00AE0B71" w:rsidP="00C75B7F">
      <w:pPr>
        <w:pStyle w:val="TableofContents"/>
        <w:rPr>
          <w:sz w:val="22"/>
          <w:szCs w:val="22"/>
        </w:rPr>
      </w:pPr>
      <w:r w:rsidRPr="00AE0B71">
        <w:rPr>
          <w:sz w:val="22"/>
          <w:szCs w:val="22"/>
        </w:rPr>
        <w:t>KHÁI QUÁT TH</w:t>
      </w:r>
      <w:r w:rsidRPr="00AE0B71">
        <w:rPr>
          <w:rFonts w:ascii="Arial" w:hAnsi="Arial" w:cs="Arial"/>
          <w:sz w:val="22"/>
          <w:szCs w:val="22"/>
        </w:rPr>
        <w:t>Ủ</w:t>
      </w:r>
      <w:r w:rsidRPr="00AE0B71">
        <w:rPr>
          <w:sz w:val="22"/>
          <w:szCs w:val="22"/>
        </w:rPr>
        <w:t xml:space="preserve"> T</w:t>
      </w:r>
      <w:r w:rsidRPr="00AE0B71">
        <w:rPr>
          <w:rFonts w:ascii="Arial" w:hAnsi="Arial" w:cs="Arial"/>
          <w:sz w:val="22"/>
          <w:szCs w:val="22"/>
        </w:rPr>
        <w:t>Ụ</w:t>
      </w:r>
      <w:r w:rsidRPr="00AE0B71">
        <w:rPr>
          <w:sz w:val="22"/>
          <w:szCs w:val="22"/>
        </w:rPr>
        <w:t>C H</w:t>
      </w:r>
      <w:r w:rsidRPr="00AE0B71">
        <w:rPr>
          <w:rFonts w:ascii="Arial" w:hAnsi="Arial" w:cs="Arial"/>
          <w:sz w:val="22"/>
          <w:szCs w:val="22"/>
        </w:rPr>
        <w:t>Ả</w:t>
      </w:r>
      <w:r w:rsidRPr="00AE0B71">
        <w:rPr>
          <w:sz w:val="22"/>
          <w:szCs w:val="22"/>
        </w:rPr>
        <w:t>I QUAN</w:t>
      </w:r>
      <w:r w:rsidR="00935809" w:rsidRPr="004059E7">
        <w:rPr>
          <w:sz w:val="22"/>
          <w:szCs w:val="22"/>
        </w:rPr>
        <w:tab/>
        <w:t xml:space="preserve"> </w:t>
      </w:r>
      <w:r>
        <w:rPr>
          <w:sz w:val="22"/>
          <w:szCs w:val="22"/>
        </w:rPr>
        <w:t>4</w:t>
      </w:r>
    </w:p>
    <w:p w:rsidR="00935809" w:rsidRPr="004059E7" w:rsidRDefault="00AE0B71" w:rsidP="00C75B7F">
      <w:pPr>
        <w:pStyle w:val="TableofContents"/>
        <w:rPr>
          <w:sz w:val="22"/>
          <w:szCs w:val="22"/>
        </w:rPr>
      </w:pPr>
      <w:r w:rsidRPr="00AE0B71">
        <w:rPr>
          <w:sz w:val="22"/>
          <w:szCs w:val="22"/>
        </w:rPr>
        <w:t>GI</w:t>
      </w:r>
      <w:r w:rsidRPr="00AE0B71">
        <w:rPr>
          <w:rFonts w:ascii="Arial" w:hAnsi="Arial" w:cs="Arial"/>
          <w:sz w:val="22"/>
          <w:szCs w:val="22"/>
        </w:rPr>
        <w:t>Ớ</w:t>
      </w:r>
      <w:r w:rsidRPr="00AE0B71">
        <w:rPr>
          <w:sz w:val="22"/>
          <w:szCs w:val="22"/>
        </w:rPr>
        <w:t>I THI</w:t>
      </w:r>
      <w:r w:rsidRPr="00AE0B71">
        <w:rPr>
          <w:rFonts w:ascii="Arial" w:hAnsi="Arial" w:cs="Arial"/>
          <w:sz w:val="22"/>
          <w:szCs w:val="22"/>
        </w:rPr>
        <w:t>Ệ</w:t>
      </w:r>
      <w:r w:rsidRPr="00AE0B71">
        <w:rPr>
          <w:sz w:val="22"/>
          <w:szCs w:val="22"/>
        </w:rPr>
        <w:t>U TH</w:t>
      </w:r>
      <w:r w:rsidRPr="00AE0B71">
        <w:rPr>
          <w:rFonts w:ascii="Arial" w:hAnsi="Arial" w:cs="Arial"/>
          <w:sz w:val="22"/>
          <w:szCs w:val="22"/>
        </w:rPr>
        <w:t>Ị</w:t>
      </w:r>
      <w:r w:rsidRPr="00AE0B71">
        <w:rPr>
          <w:sz w:val="22"/>
          <w:szCs w:val="22"/>
        </w:rPr>
        <w:t xml:space="preserve"> TR</w:t>
      </w:r>
      <w:r w:rsidRPr="00AE0B71">
        <w:rPr>
          <w:rFonts w:ascii="Arial" w:hAnsi="Arial" w:cs="Arial"/>
          <w:sz w:val="22"/>
          <w:szCs w:val="22"/>
        </w:rPr>
        <w:t>ƯỜ</w:t>
      </w:r>
      <w:r w:rsidRPr="00AE0B71">
        <w:rPr>
          <w:sz w:val="22"/>
          <w:szCs w:val="22"/>
        </w:rPr>
        <w:t>NG CHUNG</w:t>
      </w:r>
      <w:r w:rsidR="00C75B7F" w:rsidRPr="004059E7">
        <w:rPr>
          <w:sz w:val="22"/>
          <w:szCs w:val="22"/>
        </w:rPr>
        <w:tab/>
      </w:r>
      <w:r>
        <w:rPr>
          <w:sz w:val="22"/>
          <w:szCs w:val="22"/>
        </w:rPr>
        <w:t>12</w:t>
      </w:r>
    </w:p>
    <w:p w:rsidR="00935809" w:rsidRPr="004059E7" w:rsidRDefault="00AE0B71" w:rsidP="00C75B7F">
      <w:pPr>
        <w:pStyle w:val="TableofContents"/>
        <w:rPr>
          <w:sz w:val="22"/>
          <w:szCs w:val="22"/>
        </w:rPr>
      </w:pPr>
      <w:r w:rsidRPr="00AE0B71">
        <w:rPr>
          <w:sz w:val="22"/>
          <w:szCs w:val="22"/>
        </w:rPr>
        <w:t>PHÂN LO</w:t>
      </w:r>
      <w:r w:rsidRPr="00AE0B71">
        <w:rPr>
          <w:rFonts w:ascii="Arial" w:hAnsi="Arial" w:cs="Arial"/>
          <w:sz w:val="22"/>
          <w:szCs w:val="22"/>
        </w:rPr>
        <w:t>Ạ</w:t>
      </w:r>
      <w:r w:rsidRPr="00AE0B71">
        <w:rPr>
          <w:sz w:val="22"/>
          <w:szCs w:val="22"/>
        </w:rPr>
        <w:t>I H</w:t>
      </w:r>
      <w:r w:rsidRPr="00AE0B71">
        <w:rPr>
          <w:rFonts w:cs="Century Gothic"/>
          <w:sz w:val="22"/>
          <w:szCs w:val="22"/>
        </w:rPr>
        <w:t>À</w:t>
      </w:r>
      <w:r w:rsidRPr="00AE0B71">
        <w:rPr>
          <w:sz w:val="22"/>
          <w:szCs w:val="22"/>
        </w:rPr>
        <w:t>NG H</w:t>
      </w:r>
      <w:r w:rsidRPr="00AE0B71">
        <w:rPr>
          <w:rFonts w:cs="Century Gothic"/>
          <w:sz w:val="22"/>
          <w:szCs w:val="22"/>
        </w:rPr>
        <w:t>Ó</w:t>
      </w:r>
      <w:r w:rsidRPr="00AE0B71">
        <w:rPr>
          <w:sz w:val="22"/>
          <w:szCs w:val="22"/>
        </w:rPr>
        <w:t>A THEO M</w:t>
      </w:r>
      <w:r w:rsidRPr="00AE0B71">
        <w:rPr>
          <w:rFonts w:cs="Century Gothic"/>
          <w:sz w:val="22"/>
          <w:szCs w:val="22"/>
        </w:rPr>
        <w:t>Ã</w:t>
      </w:r>
      <w:r w:rsidR="00C75B7F" w:rsidRPr="004059E7">
        <w:rPr>
          <w:sz w:val="22"/>
          <w:szCs w:val="22"/>
        </w:rPr>
        <w:tab/>
      </w:r>
      <w:r>
        <w:rPr>
          <w:sz w:val="22"/>
          <w:szCs w:val="22"/>
        </w:rPr>
        <w:t>14</w:t>
      </w:r>
    </w:p>
    <w:p w:rsidR="00935809" w:rsidRPr="004059E7" w:rsidRDefault="00544F7B" w:rsidP="00C75B7F">
      <w:pPr>
        <w:pStyle w:val="TableofContents"/>
        <w:rPr>
          <w:sz w:val="22"/>
          <w:szCs w:val="22"/>
        </w:rPr>
      </w:pPr>
      <w:r w:rsidRPr="00544F7B">
        <w:rPr>
          <w:sz w:val="22"/>
          <w:szCs w:val="22"/>
        </w:rPr>
        <w:t>QUY CH</w:t>
      </w:r>
      <w:r w:rsidRPr="00544F7B">
        <w:rPr>
          <w:rFonts w:ascii="Arial" w:hAnsi="Arial" w:cs="Arial"/>
          <w:sz w:val="22"/>
          <w:szCs w:val="22"/>
        </w:rPr>
        <w:t>Ế</w:t>
      </w:r>
      <w:r w:rsidRPr="00544F7B">
        <w:rPr>
          <w:sz w:val="22"/>
          <w:szCs w:val="22"/>
        </w:rPr>
        <w:t xml:space="preserve"> NH</w:t>
      </w:r>
      <w:r w:rsidRPr="00544F7B">
        <w:rPr>
          <w:rFonts w:ascii="Arial" w:hAnsi="Arial" w:cs="Arial"/>
          <w:sz w:val="22"/>
          <w:szCs w:val="22"/>
        </w:rPr>
        <w:t>Ậ</w:t>
      </w:r>
      <w:r w:rsidRPr="00544F7B">
        <w:rPr>
          <w:sz w:val="22"/>
          <w:szCs w:val="22"/>
        </w:rPr>
        <w:t>P KH</w:t>
      </w:r>
      <w:r w:rsidRPr="00544F7B">
        <w:rPr>
          <w:rFonts w:ascii="Arial" w:hAnsi="Arial" w:cs="Arial"/>
          <w:sz w:val="22"/>
          <w:szCs w:val="22"/>
        </w:rPr>
        <w:t>Ẩ</w:t>
      </w:r>
      <w:r w:rsidRPr="00544F7B">
        <w:rPr>
          <w:sz w:val="22"/>
          <w:szCs w:val="22"/>
        </w:rPr>
        <w:t>U</w:t>
      </w:r>
      <w:r w:rsidR="00C75B7F" w:rsidRPr="004059E7">
        <w:rPr>
          <w:sz w:val="22"/>
          <w:szCs w:val="22"/>
        </w:rPr>
        <w:tab/>
      </w:r>
      <w:r>
        <w:rPr>
          <w:sz w:val="22"/>
          <w:szCs w:val="22"/>
        </w:rPr>
        <w:t>16</w:t>
      </w:r>
    </w:p>
    <w:p w:rsidR="00C75B7F" w:rsidRPr="004059E7" w:rsidRDefault="00544F7B" w:rsidP="00C75B7F">
      <w:pPr>
        <w:pStyle w:val="TableofContents"/>
        <w:rPr>
          <w:sz w:val="22"/>
          <w:szCs w:val="22"/>
        </w:rPr>
      </w:pPr>
      <w:r>
        <w:rPr>
          <w:sz w:val="22"/>
          <w:szCs w:val="22"/>
        </w:rPr>
        <w:t xml:space="preserve">AN TOÀN </w:t>
      </w:r>
      <w:r w:rsidRPr="00544F7B">
        <w:rPr>
          <w:sz w:val="22"/>
          <w:szCs w:val="22"/>
        </w:rPr>
        <w:t>TH</w:t>
      </w:r>
      <w:r w:rsidRPr="00544F7B">
        <w:rPr>
          <w:rFonts w:ascii="Arial" w:hAnsi="Arial" w:cs="Arial"/>
          <w:sz w:val="22"/>
          <w:szCs w:val="22"/>
        </w:rPr>
        <w:t>Ự</w:t>
      </w:r>
      <w:r w:rsidRPr="00544F7B">
        <w:rPr>
          <w:sz w:val="22"/>
          <w:szCs w:val="22"/>
        </w:rPr>
        <w:t>C PH</w:t>
      </w:r>
      <w:r w:rsidRPr="00544F7B">
        <w:rPr>
          <w:rFonts w:ascii="Arial" w:hAnsi="Arial" w:cs="Arial"/>
          <w:sz w:val="22"/>
          <w:szCs w:val="22"/>
        </w:rPr>
        <w:t>Ẩ</w:t>
      </w:r>
      <w:r w:rsidRPr="00544F7B">
        <w:rPr>
          <w:sz w:val="22"/>
          <w:szCs w:val="22"/>
        </w:rPr>
        <w:t>M V</w:t>
      </w:r>
      <w:r w:rsidRPr="00544F7B">
        <w:rPr>
          <w:rFonts w:cs="Century Gothic"/>
          <w:sz w:val="22"/>
          <w:szCs w:val="22"/>
        </w:rPr>
        <w:t>À</w:t>
      </w:r>
      <w:r w:rsidRPr="00544F7B">
        <w:rPr>
          <w:sz w:val="22"/>
          <w:szCs w:val="22"/>
        </w:rPr>
        <w:t xml:space="preserve"> TH</w:t>
      </w:r>
      <w:r w:rsidRPr="00544F7B">
        <w:rPr>
          <w:rFonts w:ascii="Arial" w:hAnsi="Arial" w:cs="Arial"/>
          <w:sz w:val="22"/>
          <w:szCs w:val="22"/>
        </w:rPr>
        <w:t>Ứ</w:t>
      </w:r>
      <w:r w:rsidRPr="00544F7B">
        <w:rPr>
          <w:sz w:val="22"/>
          <w:szCs w:val="22"/>
        </w:rPr>
        <w:t xml:space="preserve">C </w:t>
      </w:r>
      <w:r w:rsidRPr="00544F7B">
        <w:rPr>
          <w:rFonts w:cs="Century Gothic"/>
          <w:sz w:val="22"/>
          <w:szCs w:val="22"/>
        </w:rPr>
        <w:t>Ă</w:t>
      </w:r>
      <w:r w:rsidRPr="00544F7B">
        <w:rPr>
          <w:sz w:val="22"/>
          <w:szCs w:val="22"/>
        </w:rPr>
        <w:t>N CH</w:t>
      </w:r>
      <w:r w:rsidRPr="00544F7B">
        <w:rPr>
          <w:rFonts w:cs="Century Gothic"/>
          <w:sz w:val="22"/>
          <w:szCs w:val="22"/>
        </w:rPr>
        <w:t>Ă</w:t>
      </w:r>
      <w:r w:rsidRPr="00544F7B">
        <w:rPr>
          <w:sz w:val="22"/>
          <w:szCs w:val="22"/>
        </w:rPr>
        <w:t>N NU</w:t>
      </w:r>
      <w:r w:rsidRPr="00544F7B">
        <w:rPr>
          <w:rFonts w:cs="Century Gothic"/>
          <w:sz w:val="22"/>
          <w:szCs w:val="22"/>
        </w:rPr>
        <w:t>Ô</w:t>
      </w:r>
      <w:r w:rsidRPr="00544F7B">
        <w:rPr>
          <w:sz w:val="22"/>
          <w:szCs w:val="22"/>
        </w:rPr>
        <w:t>I</w:t>
      </w:r>
      <w:r w:rsidR="00C75B7F" w:rsidRPr="004059E7">
        <w:rPr>
          <w:sz w:val="22"/>
          <w:szCs w:val="22"/>
        </w:rPr>
        <w:tab/>
      </w:r>
      <w:r>
        <w:rPr>
          <w:sz w:val="22"/>
          <w:szCs w:val="22"/>
        </w:rPr>
        <w:t>19</w:t>
      </w:r>
    </w:p>
    <w:p w:rsidR="00C75B7F" w:rsidRPr="00544F7B" w:rsidRDefault="00544F7B" w:rsidP="00C75B7F">
      <w:pPr>
        <w:pStyle w:val="TableofContents"/>
        <w:rPr>
          <w:sz w:val="22"/>
          <w:szCs w:val="22"/>
        </w:rPr>
      </w:pPr>
      <w:r w:rsidRPr="00544F7B">
        <w:rPr>
          <w:sz w:val="22"/>
          <w:szCs w:val="22"/>
        </w:rPr>
        <w:t>KI</w:t>
      </w:r>
      <w:r w:rsidRPr="00544F7B">
        <w:rPr>
          <w:rFonts w:ascii="Arial" w:hAnsi="Arial" w:cs="Arial"/>
          <w:sz w:val="22"/>
          <w:szCs w:val="22"/>
        </w:rPr>
        <w:t>Ể</w:t>
      </w:r>
      <w:r w:rsidRPr="00544F7B">
        <w:rPr>
          <w:sz w:val="22"/>
          <w:szCs w:val="22"/>
        </w:rPr>
        <w:t>M D</w:t>
      </w:r>
      <w:r w:rsidRPr="00544F7B">
        <w:rPr>
          <w:rFonts w:ascii="Arial" w:hAnsi="Arial" w:cs="Arial"/>
          <w:sz w:val="22"/>
          <w:szCs w:val="22"/>
        </w:rPr>
        <w:t>Ị</w:t>
      </w:r>
      <w:r w:rsidRPr="00544F7B">
        <w:rPr>
          <w:sz w:val="22"/>
          <w:szCs w:val="22"/>
        </w:rPr>
        <w:t>CH TH</w:t>
      </w:r>
      <w:r w:rsidRPr="00544F7B">
        <w:rPr>
          <w:rFonts w:cs="Century Gothic"/>
          <w:sz w:val="22"/>
          <w:szCs w:val="22"/>
        </w:rPr>
        <w:t>Ú</w:t>
      </w:r>
      <w:r w:rsidRPr="00544F7B">
        <w:rPr>
          <w:sz w:val="22"/>
          <w:szCs w:val="22"/>
        </w:rPr>
        <w:t xml:space="preserve"> Y</w:t>
      </w:r>
      <w:r w:rsidR="00C75B7F" w:rsidRPr="00544F7B">
        <w:rPr>
          <w:sz w:val="22"/>
          <w:szCs w:val="22"/>
        </w:rPr>
        <w:tab/>
      </w:r>
      <w:r w:rsidRPr="00544F7B">
        <w:rPr>
          <w:sz w:val="22"/>
          <w:szCs w:val="22"/>
        </w:rPr>
        <w:t>22</w:t>
      </w:r>
    </w:p>
    <w:p w:rsidR="00935809" w:rsidRPr="004059E7" w:rsidRDefault="00544F7B" w:rsidP="00C75B7F">
      <w:pPr>
        <w:pStyle w:val="TableofContents"/>
        <w:rPr>
          <w:sz w:val="22"/>
          <w:szCs w:val="22"/>
        </w:rPr>
      </w:pPr>
      <w:r w:rsidRPr="00544F7B">
        <w:rPr>
          <w:sz w:val="22"/>
          <w:szCs w:val="22"/>
        </w:rPr>
        <w:t>KI</w:t>
      </w:r>
      <w:r w:rsidRPr="00544F7B">
        <w:rPr>
          <w:rFonts w:ascii="Arial" w:hAnsi="Arial" w:cs="Arial"/>
          <w:sz w:val="22"/>
          <w:szCs w:val="22"/>
        </w:rPr>
        <w:t>Ể</w:t>
      </w:r>
      <w:r w:rsidRPr="00544F7B">
        <w:rPr>
          <w:sz w:val="22"/>
          <w:szCs w:val="22"/>
        </w:rPr>
        <w:t>M D</w:t>
      </w:r>
      <w:r w:rsidRPr="00544F7B">
        <w:rPr>
          <w:rFonts w:ascii="Arial" w:hAnsi="Arial" w:cs="Arial"/>
          <w:sz w:val="22"/>
          <w:szCs w:val="22"/>
        </w:rPr>
        <w:t>Ị</w:t>
      </w:r>
      <w:r w:rsidRPr="00544F7B">
        <w:rPr>
          <w:sz w:val="22"/>
          <w:szCs w:val="22"/>
        </w:rPr>
        <w:t>CH TH</w:t>
      </w:r>
      <w:r w:rsidRPr="00544F7B">
        <w:rPr>
          <w:rFonts w:ascii="Arial" w:hAnsi="Arial" w:cs="Arial"/>
          <w:sz w:val="22"/>
          <w:szCs w:val="22"/>
        </w:rPr>
        <w:t>Ự</w:t>
      </w:r>
      <w:r w:rsidRPr="00544F7B">
        <w:rPr>
          <w:sz w:val="22"/>
          <w:szCs w:val="22"/>
        </w:rPr>
        <w:t>C V</w:t>
      </w:r>
      <w:r w:rsidRPr="00544F7B">
        <w:rPr>
          <w:rFonts w:ascii="Arial" w:hAnsi="Arial" w:cs="Arial"/>
          <w:sz w:val="22"/>
          <w:szCs w:val="22"/>
        </w:rPr>
        <w:t>Ậ</w:t>
      </w:r>
      <w:r w:rsidRPr="00544F7B">
        <w:rPr>
          <w:sz w:val="22"/>
          <w:szCs w:val="22"/>
        </w:rPr>
        <w:t>T</w:t>
      </w:r>
      <w:r w:rsidR="00C75B7F" w:rsidRPr="004059E7">
        <w:rPr>
          <w:sz w:val="22"/>
          <w:szCs w:val="22"/>
        </w:rPr>
        <w:tab/>
      </w:r>
      <w:r>
        <w:rPr>
          <w:sz w:val="22"/>
          <w:szCs w:val="22"/>
        </w:rPr>
        <w:t>24</w:t>
      </w:r>
    </w:p>
    <w:p w:rsidR="00935809" w:rsidRPr="004059E7" w:rsidRDefault="00544F7B" w:rsidP="00C75B7F">
      <w:pPr>
        <w:pStyle w:val="TableofContents"/>
        <w:rPr>
          <w:sz w:val="22"/>
          <w:szCs w:val="22"/>
        </w:rPr>
      </w:pPr>
      <w:r w:rsidRPr="00544F7B">
        <w:rPr>
          <w:sz w:val="22"/>
          <w:szCs w:val="22"/>
        </w:rPr>
        <w:t>S</w:t>
      </w:r>
      <w:r w:rsidRPr="00544F7B">
        <w:rPr>
          <w:rFonts w:ascii="Arial" w:hAnsi="Arial" w:cs="Arial"/>
          <w:sz w:val="22"/>
          <w:szCs w:val="22"/>
        </w:rPr>
        <w:t>Ứ</w:t>
      </w:r>
      <w:r w:rsidRPr="00544F7B">
        <w:rPr>
          <w:sz w:val="22"/>
          <w:szCs w:val="22"/>
        </w:rPr>
        <w:t>C KH</w:t>
      </w:r>
      <w:r w:rsidRPr="00544F7B">
        <w:rPr>
          <w:rFonts w:ascii="Arial" w:hAnsi="Arial" w:cs="Arial"/>
          <w:sz w:val="22"/>
          <w:szCs w:val="22"/>
        </w:rPr>
        <w:t>Ỏ</w:t>
      </w:r>
      <w:r w:rsidRPr="00544F7B">
        <w:rPr>
          <w:sz w:val="22"/>
          <w:szCs w:val="22"/>
        </w:rPr>
        <w:t>E C</w:t>
      </w:r>
      <w:r w:rsidRPr="00544F7B">
        <w:rPr>
          <w:rFonts w:ascii="Arial" w:hAnsi="Arial" w:cs="Arial"/>
          <w:sz w:val="22"/>
          <w:szCs w:val="22"/>
        </w:rPr>
        <w:t>Ộ</w:t>
      </w:r>
      <w:r w:rsidRPr="00544F7B">
        <w:rPr>
          <w:sz w:val="22"/>
          <w:szCs w:val="22"/>
        </w:rPr>
        <w:t xml:space="preserve">NG </w:t>
      </w:r>
      <w:r w:rsidRPr="00544F7B">
        <w:rPr>
          <w:rFonts w:cs="Century Gothic"/>
          <w:sz w:val="22"/>
          <w:szCs w:val="22"/>
        </w:rPr>
        <w:t>Đ</w:t>
      </w:r>
      <w:r w:rsidRPr="00544F7B">
        <w:rPr>
          <w:rFonts w:ascii="Arial" w:hAnsi="Arial" w:cs="Arial"/>
          <w:sz w:val="22"/>
          <w:szCs w:val="22"/>
        </w:rPr>
        <w:t>Ồ</w:t>
      </w:r>
      <w:r w:rsidRPr="00544F7B">
        <w:rPr>
          <w:sz w:val="22"/>
          <w:szCs w:val="22"/>
        </w:rPr>
        <w:t>NG</w:t>
      </w:r>
      <w:r w:rsidR="00C75B7F" w:rsidRPr="004059E7">
        <w:rPr>
          <w:sz w:val="22"/>
          <w:szCs w:val="22"/>
        </w:rPr>
        <w:tab/>
      </w:r>
      <w:r>
        <w:rPr>
          <w:sz w:val="22"/>
          <w:szCs w:val="22"/>
        </w:rPr>
        <w:t>26</w:t>
      </w:r>
    </w:p>
    <w:p w:rsidR="00935809" w:rsidRDefault="00711BC4" w:rsidP="00C75B7F">
      <w:pPr>
        <w:pStyle w:val="TableofContents"/>
        <w:rPr>
          <w:sz w:val="22"/>
          <w:szCs w:val="22"/>
        </w:rPr>
      </w:pPr>
      <w:r w:rsidRPr="00711BC4">
        <w:rPr>
          <w:sz w:val="22"/>
          <w:szCs w:val="22"/>
        </w:rPr>
        <w:t>B</w:t>
      </w:r>
      <w:r w:rsidRPr="00711BC4">
        <w:rPr>
          <w:rFonts w:ascii="Arial" w:hAnsi="Arial" w:cs="Arial"/>
          <w:sz w:val="22"/>
          <w:szCs w:val="22"/>
        </w:rPr>
        <w:t>Ả</w:t>
      </w:r>
      <w:r w:rsidRPr="00711BC4">
        <w:rPr>
          <w:sz w:val="22"/>
          <w:szCs w:val="22"/>
        </w:rPr>
        <w:t>O V</w:t>
      </w:r>
      <w:r w:rsidRPr="00711BC4">
        <w:rPr>
          <w:rFonts w:ascii="Arial" w:hAnsi="Arial" w:cs="Arial"/>
          <w:sz w:val="22"/>
          <w:szCs w:val="22"/>
        </w:rPr>
        <w:t>Ệ</w:t>
      </w:r>
      <w:r w:rsidRPr="00711BC4">
        <w:rPr>
          <w:sz w:val="22"/>
          <w:szCs w:val="22"/>
        </w:rPr>
        <w:t xml:space="preserve"> M</w:t>
      </w:r>
      <w:r w:rsidRPr="00711BC4">
        <w:rPr>
          <w:rFonts w:cs="Century Gothic"/>
          <w:sz w:val="22"/>
          <w:szCs w:val="22"/>
        </w:rPr>
        <w:t>Ô</w:t>
      </w:r>
      <w:r w:rsidRPr="00711BC4">
        <w:rPr>
          <w:sz w:val="22"/>
          <w:szCs w:val="22"/>
        </w:rPr>
        <w:t>I TR</w:t>
      </w:r>
      <w:r w:rsidRPr="00711BC4">
        <w:rPr>
          <w:rFonts w:ascii="Arial" w:hAnsi="Arial" w:cs="Arial"/>
          <w:sz w:val="22"/>
          <w:szCs w:val="22"/>
        </w:rPr>
        <w:t>ƯỜ</w:t>
      </w:r>
      <w:r w:rsidRPr="00711BC4">
        <w:rPr>
          <w:sz w:val="22"/>
          <w:szCs w:val="22"/>
        </w:rPr>
        <w:t>NG</w:t>
      </w:r>
      <w:r w:rsidR="00C75B7F" w:rsidRPr="004059E7">
        <w:rPr>
          <w:sz w:val="22"/>
          <w:szCs w:val="22"/>
        </w:rPr>
        <w:tab/>
      </w:r>
      <w:r>
        <w:rPr>
          <w:sz w:val="22"/>
          <w:szCs w:val="22"/>
        </w:rPr>
        <w:t>28</w:t>
      </w:r>
    </w:p>
    <w:p w:rsidR="002B735D" w:rsidRPr="004059E7" w:rsidRDefault="002B735D" w:rsidP="002B735D">
      <w:pPr>
        <w:pStyle w:val="TableofContents"/>
        <w:rPr>
          <w:sz w:val="22"/>
          <w:szCs w:val="22"/>
        </w:rPr>
      </w:pPr>
      <w:r w:rsidRPr="00711BC4">
        <w:rPr>
          <w:sz w:val="22"/>
          <w:szCs w:val="22"/>
        </w:rPr>
        <w:t>TIÊU CHU</w:t>
      </w:r>
      <w:r w:rsidRPr="00711BC4">
        <w:rPr>
          <w:rFonts w:ascii="Arial" w:hAnsi="Arial" w:cs="Arial"/>
          <w:sz w:val="22"/>
          <w:szCs w:val="22"/>
        </w:rPr>
        <w:t>Ẩ</w:t>
      </w:r>
      <w:r w:rsidRPr="00711BC4">
        <w:rPr>
          <w:sz w:val="22"/>
          <w:szCs w:val="22"/>
        </w:rPr>
        <w:t>N TI</w:t>
      </w:r>
      <w:r w:rsidRPr="00711BC4">
        <w:rPr>
          <w:rFonts w:ascii="Arial" w:hAnsi="Arial" w:cs="Arial"/>
          <w:sz w:val="22"/>
          <w:szCs w:val="22"/>
        </w:rPr>
        <w:t>Ế</w:t>
      </w:r>
      <w:r w:rsidRPr="00711BC4">
        <w:rPr>
          <w:sz w:val="22"/>
          <w:szCs w:val="22"/>
        </w:rPr>
        <w:t>P TH</w:t>
      </w:r>
      <w:r w:rsidRPr="00711BC4">
        <w:rPr>
          <w:rFonts w:ascii="Arial" w:hAnsi="Arial" w:cs="Arial"/>
          <w:sz w:val="22"/>
          <w:szCs w:val="22"/>
        </w:rPr>
        <w:t>Ị</w:t>
      </w:r>
      <w:r w:rsidRPr="00711BC4">
        <w:rPr>
          <w:sz w:val="22"/>
          <w:szCs w:val="22"/>
        </w:rPr>
        <w:t xml:space="preserve"> </w:t>
      </w:r>
      <w:r w:rsidRPr="00711BC4">
        <w:rPr>
          <w:rFonts w:cs="Century Gothic"/>
          <w:sz w:val="22"/>
          <w:szCs w:val="22"/>
        </w:rPr>
        <w:t>Đ</w:t>
      </w:r>
      <w:r w:rsidRPr="00711BC4">
        <w:rPr>
          <w:rFonts w:ascii="Arial" w:hAnsi="Arial" w:cs="Arial"/>
          <w:sz w:val="22"/>
          <w:szCs w:val="22"/>
        </w:rPr>
        <w:t>Ố</w:t>
      </w:r>
      <w:r w:rsidRPr="00711BC4">
        <w:rPr>
          <w:sz w:val="22"/>
          <w:szCs w:val="22"/>
        </w:rPr>
        <w:t>I V</w:t>
      </w:r>
      <w:r w:rsidRPr="00711BC4">
        <w:rPr>
          <w:rFonts w:ascii="Arial" w:hAnsi="Arial" w:cs="Arial"/>
          <w:sz w:val="22"/>
          <w:szCs w:val="22"/>
        </w:rPr>
        <w:t>Ớ</w:t>
      </w:r>
      <w:r w:rsidRPr="00711BC4">
        <w:rPr>
          <w:sz w:val="22"/>
          <w:szCs w:val="22"/>
        </w:rPr>
        <w:t>I S</w:t>
      </w:r>
      <w:r w:rsidRPr="00711BC4">
        <w:rPr>
          <w:rFonts w:ascii="Arial" w:hAnsi="Arial" w:cs="Arial"/>
          <w:sz w:val="22"/>
          <w:szCs w:val="22"/>
        </w:rPr>
        <w:t>Ả</w:t>
      </w:r>
      <w:r w:rsidRPr="00711BC4">
        <w:rPr>
          <w:sz w:val="22"/>
          <w:szCs w:val="22"/>
        </w:rPr>
        <w:t>N PH</w:t>
      </w:r>
      <w:r w:rsidRPr="00711BC4">
        <w:rPr>
          <w:rFonts w:ascii="Arial" w:hAnsi="Arial" w:cs="Arial"/>
          <w:sz w:val="22"/>
          <w:szCs w:val="22"/>
        </w:rPr>
        <w:t>Ẩ</w:t>
      </w:r>
      <w:r w:rsidRPr="00711BC4">
        <w:rPr>
          <w:sz w:val="22"/>
          <w:szCs w:val="22"/>
        </w:rPr>
        <w:t>M N</w:t>
      </w:r>
      <w:r w:rsidRPr="00711BC4">
        <w:rPr>
          <w:rFonts w:cs="Century Gothic"/>
          <w:sz w:val="22"/>
          <w:szCs w:val="22"/>
        </w:rPr>
        <w:t>Ô</w:t>
      </w:r>
      <w:r w:rsidRPr="00711BC4">
        <w:rPr>
          <w:sz w:val="22"/>
          <w:szCs w:val="22"/>
        </w:rPr>
        <w:t>NG NGHI</w:t>
      </w:r>
      <w:r w:rsidRPr="00711BC4">
        <w:rPr>
          <w:rFonts w:ascii="Arial" w:hAnsi="Arial" w:cs="Arial"/>
          <w:sz w:val="22"/>
          <w:szCs w:val="22"/>
        </w:rPr>
        <w:t>Ệ</w:t>
      </w:r>
      <w:r w:rsidRPr="00711BC4">
        <w:rPr>
          <w:sz w:val="22"/>
          <w:szCs w:val="22"/>
        </w:rPr>
        <w:t>P V</w:t>
      </w:r>
      <w:r w:rsidRPr="00711BC4">
        <w:rPr>
          <w:rFonts w:cs="Century Gothic"/>
          <w:sz w:val="22"/>
          <w:szCs w:val="22"/>
        </w:rPr>
        <w:t>À</w:t>
      </w:r>
      <w:r w:rsidRPr="00711BC4">
        <w:rPr>
          <w:sz w:val="22"/>
          <w:szCs w:val="22"/>
        </w:rPr>
        <w:t xml:space="preserve"> TH</w:t>
      </w:r>
      <w:r w:rsidRPr="00711BC4">
        <w:rPr>
          <w:rFonts w:ascii="Arial" w:hAnsi="Arial" w:cs="Arial"/>
          <w:sz w:val="22"/>
          <w:szCs w:val="22"/>
        </w:rPr>
        <w:t>Ủ</w:t>
      </w:r>
      <w:r w:rsidRPr="00711BC4">
        <w:rPr>
          <w:sz w:val="22"/>
          <w:szCs w:val="22"/>
        </w:rPr>
        <w:t>Y S</w:t>
      </w:r>
      <w:r w:rsidRPr="00711BC4">
        <w:rPr>
          <w:rFonts w:ascii="Arial" w:hAnsi="Arial" w:cs="Arial"/>
          <w:sz w:val="22"/>
          <w:szCs w:val="22"/>
        </w:rPr>
        <w:t>Ả</w:t>
      </w:r>
      <w:r w:rsidRPr="00711BC4">
        <w:rPr>
          <w:sz w:val="22"/>
          <w:szCs w:val="22"/>
        </w:rPr>
        <w:t>N</w:t>
      </w:r>
      <w:r>
        <w:rPr>
          <w:sz w:val="22"/>
          <w:szCs w:val="22"/>
        </w:rPr>
        <w:t xml:space="preserve">…..37  </w:t>
      </w:r>
    </w:p>
    <w:p w:rsidR="00711BC4" w:rsidRDefault="002B735D" w:rsidP="00C75B7F">
      <w:pPr>
        <w:pStyle w:val="TableofContents"/>
        <w:rPr>
          <w:sz w:val="22"/>
          <w:szCs w:val="22"/>
        </w:rPr>
      </w:pPr>
      <w:r w:rsidRPr="002B735D">
        <w:rPr>
          <w:sz w:val="22"/>
          <w:szCs w:val="22"/>
        </w:rPr>
        <w:t>AN TOÀN S</w:t>
      </w:r>
      <w:r w:rsidRPr="002B735D">
        <w:rPr>
          <w:rFonts w:ascii="Arial" w:hAnsi="Arial" w:cs="Arial"/>
          <w:sz w:val="22"/>
          <w:szCs w:val="22"/>
        </w:rPr>
        <w:t>Ả</w:t>
      </w:r>
      <w:r w:rsidRPr="002B735D">
        <w:rPr>
          <w:sz w:val="22"/>
          <w:szCs w:val="22"/>
        </w:rPr>
        <w:t>N PH</w:t>
      </w:r>
      <w:r w:rsidRPr="002B735D">
        <w:rPr>
          <w:rFonts w:ascii="Arial" w:hAnsi="Arial" w:cs="Arial"/>
          <w:sz w:val="22"/>
          <w:szCs w:val="22"/>
        </w:rPr>
        <w:t>Ẩ</w:t>
      </w:r>
      <w:r w:rsidRPr="002B735D">
        <w:rPr>
          <w:sz w:val="22"/>
          <w:szCs w:val="22"/>
        </w:rPr>
        <w:t>M</w:t>
      </w:r>
      <w:r w:rsidRPr="002B735D">
        <w:rPr>
          <w:sz w:val="22"/>
          <w:szCs w:val="22"/>
        </w:rPr>
        <w:tab/>
      </w:r>
      <w:r>
        <w:rPr>
          <w:sz w:val="22"/>
          <w:szCs w:val="22"/>
        </w:rPr>
        <w:t>39</w:t>
      </w:r>
    </w:p>
    <w:p w:rsidR="002B735D" w:rsidRDefault="002B735D" w:rsidP="002B735D">
      <w:pPr>
        <w:pStyle w:val="TableofContents"/>
        <w:rPr>
          <w:sz w:val="22"/>
          <w:szCs w:val="22"/>
        </w:rPr>
      </w:pPr>
      <w:r w:rsidRPr="002B735D">
        <w:rPr>
          <w:sz w:val="22"/>
          <w:szCs w:val="22"/>
        </w:rPr>
        <w:t>TIÊU CHU</w:t>
      </w:r>
      <w:r w:rsidRPr="002B735D">
        <w:rPr>
          <w:rFonts w:ascii="Arial" w:hAnsi="Arial" w:cs="Arial"/>
          <w:sz w:val="22"/>
          <w:szCs w:val="22"/>
        </w:rPr>
        <w:t>Ẩ</w:t>
      </w:r>
      <w:r w:rsidRPr="002B735D">
        <w:rPr>
          <w:sz w:val="22"/>
          <w:szCs w:val="22"/>
        </w:rPr>
        <w:t>N H</w:t>
      </w:r>
      <w:r w:rsidRPr="002B735D">
        <w:rPr>
          <w:rFonts w:cs="Century Gothic"/>
          <w:sz w:val="22"/>
          <w:szCs w:val="22"/>
        </w:rPr>
        <w:t>Ó</w:t>
      </w:r>
      <w:r w:rsidRPr="002B735D">
        <w:rPr>
          <w:sz w:val="22"/>
          <w:szCs w:val="22"/>
        </w:rPr>
        <w:t>A K</w:t>
      </w:r>
      <w:r w:rsidRPr="002B735D">
        <w:rPr>
          <w:rFonts w:ascii="Arial" w:hAnsi="Arial" w:cs="Arial"/>
          <w:sz w:val="22"/>
          <w:szCs w:val="22"/>
        </w:rPr>
        <w:t>Ỹ</w:t>
      </w:r>
      <w:r w:rsidRPr="002B735D">
        <w:rPr>
          <w:sz w:val="22"/>
          <w:szCs w:val="22"/>
        </w:rPr>
        <w:t xml:space="preserve"> THU</w:t>
      </w:r>
      <w:r w:rsidRPr="002B735D">
        <w:rPr>
          <w:rFonts w:ascii="Arial" w:hAnsi="Arial" w:cs="Arial"/>
          <w:sz w:val="22"/>
          <w:szCs w:val="22"/>
        </w:rPr>
        <w:t>Ậ</w:t>
      </w:r>
      <w:r w:rsidRPr="002B735D">
        <w:rPr>
          <w:sz w:val="22"/>
          <w:szCs w:val="22"/>
        </w:rPr>
        <w:t>T</w:t>
      </w:r>
      <w:r w:rsidRPr="002B735D">
        <w:rPr>
          <w:sz w:val="22"/>
          <w:szCs w:val="22"/>
        </w:rPr>
        <w:tab/>
      </w:r>
      <w:r>
        <w:rPr>
          <w:sz w:val="22"/>
          <w:szCs w:val="22"/>
        </w:rPr>
        <w:t>42</w:t>
      </w:r>
    </w:p>
    <w:p w:rsidR="002B735D" w:rsidRDefault="002B735D" w:rsidP="002B735D">
      <w:pPr>
        <w:pStyle w:val="TableofContents"/>
        <w:rPr>
          <w:sz w:val="22"/>
          <w:szCs w:val="22"/>
        </w:rPr>
      </w:pPr>
      <w:r w:rsidRPr="002B735D">
        <w:rPr>
          <w:sz w:val="22"/>
          <w:szCs w:val="22"/>
        </w:rPr>
        <w:t>BAO BÌ</w:t>
      </w:r>
      <w:r w:rsidRPr="002B735D">
        <w:rPr>
          <w:sz w:val="22"/>
          <w:szCs w:val="22"/>
        </w:rPr>
        <w:tab/>
        <w:t>4</w:t>
      </w:r>
      <w:r>
        <w:rPr>
          <w:sz w:val="22"/>
          <w:szCs w:val="22"/>
        </w:rPr>
        <w:t>7</w:t>
      </w:r>
    </w:p>
    <w:p w:rsidR="002B735D" w:rsidRDefault="00116F02" w:rsidP="002B735D">
      <w:pPr>
        <w:pStyle w:val="TableofContents"/>
        <w:rPr>
          <w:sz w:val="22"/>
          <w:szCs w:val="22"/>
        </w:rPr>
      </w:pPr>
      <w:r w:rsidRPr="00116F02">
        <w:rPr>
          <w:sz w:val="22"/>
          <w:szCs w:val="22"/>
        </w:rPr>
        <w:t>NHÃN MÁC</w:t>
      </w:r>
      <w:r w:rsidR="002B735D" w:rsidRPr="002B735D">
        <w:rPr>
          <w:sz w:val="22"/>
          <w:szCs w:val="22"/>
        </w:rPr>
        <w:tab/>
        <w:t>4</w:t>
      </w:r>
      <w:r>
        <w:rPr>
          <w:sz w:val="22"/>
          <w:szCs w:val="22"/>
        </w:rPr>
        <w:t>9</w:t>
      </w:r>
    </w:p>
    <w:p w:rsidR="00935809" w:rsidRPr="006D6519" w:rsidRDefault="00AA7B0E" w:rsidP="00A31DAB">
      <w:pPr>
        <w:pStyle w:val="Subheading3"/>
        <w:rPr>
          <w:rFonts w:ascii="Arial" w:hAnsi="Arial" w:cs="Arial"/>
          <w:b/>
          <w:color w:val="FF0000"/>
          <w:sz w:val="28"/>
          <w:szCs w:val="28"/>
        </w:rPr>
      </w:pPr>
      <w:r>
        <w:rPr>
          <w:rFonts w:ascii="Arial" w:hAnsi="Arial" w:cs="Arial"/>
          <w:b/>
          <w:color w:val="FF0000"/>
          <w:sz w:val="28"/>
          <w:szCs w:val="28"/>
        </w:rPr>
        <w:t>Q</w:t>
      </w:r>
      <w:r w:rsidR="006A74A0">
        <w:rPr>
          <w:rFonts w:ascii="Arial" w:hAnsi="Arial" w:cs="Arial"/>
          <w:b/>
          <w:color w:val="FF0000"/>
          <w:sz w:val="28"/>
          <w:szCs w:val="28"/>
        </w:rPr>
        <w:t>uy định</w:t>
      </w:r>
      <w:r w:rsidR="00160D6D" w:rsidRPr="006D6519">
        <w:rPr>
          <w:rFonts w:ascii="Arial" w:hAnsi="Arial" w:cs="Arial"/>
          <w:b/>
          <w:color w:val="FF0000"/>
          <w:sz w:val="28"/>
          <w:szCs w:val="28"/>
        </w:rPr>
        <w:t xml:space="preserve"> </w:t>
      </w:r>
      <w:r w:rsidRPr="006D6519">
        <w:rPr>
          <w:rFonts w:ascii="Arial" w:hAnsi="Arial" w:cs="Arial"/>
          <w:b/>
          <w:color w:val="FF0000"/>
          <w:sz w:val="28"/>
          <w:szCs w:val="28"/>
        </w:rPr>
        <w:t>cụ thể</w:t>
      </w:r>
      <w:r>
        <w:rPr>
          <w:rFonts w:ascii="Arial" w:hAnsi="Arial" w:cs="Arial"/>
          <w:b/>
          <w:color w:val="FF0000"/>
          <w:sz w:val="28"/>
          <w:szCs w:val="28"/>
        </w:rPr>
        <w:t xml:space="preserve"> về một số chứng từ </w:t>
      </w:r>
      <w:r w:rsidR="00160D6D" w:rsidRPr="006D6519">
        <w:rPr>
          <w:rFonts w:ascii="Arial" w:hAnsi="Arial" w:cs="Arial"/>
          <w:b/>
          <w:color w:val="FF0000"/>
          <w:sz w:val="28"/>
          <w:szCs w:val="28"/>
        </w:rPr>
        <w:t xml:space="preserve">nhập khẩu </w:t>
      </w:r>
      <w:r>
        <w:rPr>
          <w:rFonts w:ascii="Arial" w:hAnsi="Arial" w:cs="Arial"/>
          <w:b/>
          <w:color w:val="FF0000"/>
          <w:sz w:val="28"/>
          <w:szCs w:val="28"/>
        </w:rPr>
        <w:t>EU</w:t>
      </w:r>
    </w:p>
    <w:p w:rsidR="00935809" w:rsidRPr="004059E7" w:rsidRDefault="009034B1" w:rsidP="00C75B7F">
      <w:pPr>
        <w:pStyle w:val="TableofContents"/>
        <w:rPr>
          <w:sz w:val="22"/>
          <w:szCs w:val="22"/>
        </w:rPr>
      </w:pPr>
      <w:r w:rsidRPr="009034B1">
        <w:rPr>
          <w:sz w:val="22"/>
          <w:szCs w:val="22"/>
        </w:rPr>
        <w:t>HÓA Đ</w:t>
      </w:r>
      <w:r w:rsidRPr="009034B1">
        <w:rPr>
          <w:rFonts w:ascii="Arial" w:hAnsi="Arial" w:cs="Arial"/>
          <w:sz w:val="22"/>
          <w:szCs w:val="22"/>
        </w:rPr>
        <w:t>Ơ</w:t>
      </w:r>
      <w:r w:rsidRPr="009034B1">
        <w:rPr>
          <w:sz w:val="22"/>
          <w:szCs w:val="22"/>
        </w:rPr>
        <w:t>N TH</w:t>
      </w:r>
      <w:r w:rsidRPr="009034B1">
        <w:rPr>
          <w:rFonts w:ascii="Arial" w:hAnsi="Arial" w:cs="Arial"/>
          <w:sz w:val="22"/>
          <w:szCs w:val="22"/>
        </w:rPr>
        <w:t>ƯƠ</w:t>
      </w:r>
      <w:r w:rsidRPr="009034B1">
        <w:rPr>
          <w:sz w:val="22"/>
          <w:szCs w:val="22"/>
        </w:rPr>
        <w:t>NG M</w:t>
      </w:r>
      <w:r w:rsidRPr="009034B1">
        <w:rPr>
          <w:rFonts w:ascii="Arial" w:hAnsi="Arial" w:cs="Arial"/>
          <w:sz w:val="22"/>
          <w:szCs w:val="22"/>
        </w:rPr>
        <w:t>Ạ</w:t>
      </w:r>
      <w:r w:rsidRPr="009034B1">
        <w:rPr>
          <w:sz w:val="22"/>
          <w:szCs w:val="22"/>
        </w:rPr>
        <w:t>I</w:t>
      </w:r>
      <w:r w:rsidR="00C75B7F" w:rsidRPr="004059E7">
        <w:rPr>
          <w:sz w:val="22"/>
          <w:szCs w:val="22"/>
        </w:rPr>
        <w:tab/>
      </w:r>
      <w:r>
        <w:rPr>
          <w:sz w:val="22"/>
          <w:szCs w:val="22"/>
        </w:rPr>
        <w:t>52</w:t>
      </w:r>
    </w:p>
    <w:p w:rsidR="00935809" w:rsidRPr="009034B1" w:rsidRDefault="009034B1" w:rsidP="00C75B7F">
      <w:pPr>
        <w:pStyle w:val="TableofContents"/>
        <w:rPr>
          <w:sz w:val="22"/>
          <w:szCs w:val="22"/>
        </w:rPr>
      </w:pPr>
      <w:r w:rsidRPr="009034B1">
        <w:rPr>
          <w:sz w:val="22"/>
          <w:szCs w:val="22"/>
        </w:rPr>
        <w:t>T</w:t>
      </w:r>
      <w:r w:rsidRPr="009034B1">
        <w:rPr>
          <w:rFonts w:ascii="Arial" w:hAnsi="Arial" w:cs="Arial"/>
          <w:sz w:val="22"/>
          <w:szCs w:val="22"/>
        </w:rPr>
        <w:t>Ờ</w:t>
      </w:r>
      <w:r w:rsidRPr="009034B1">
        <w:rPr>
          <w:sz w:val="22"/>
          <w:szCs w:val="22"/>
        </w:rPr>
        <w:t xml:space="preserve"> KHAI TR</w:t>
      </w:r>
      <w:r w:rsidRPr="009034B1">
        <w:rPr>
          <w:rFonts w:ascii="Arial" w:hAnsi="Arial" w:cs="Arial"/>
          <w:sz w:val="22"/>
          <w:szCs w:val="22"/>
        </w:rPr>
        <w:t>Ị</w:t>
      </w:r>
      <w:r w:rsidRPr="009034B1">
        <w:rPr>
          <w:sz w:val="22"/>
          <w:szCs w:val="22"/>
        </w:rPr>
        <w:t xml:space="preserve"> GI</w:t>
      </w:r>
      <w:r w:rsidRPr="009034B1">
        <w:rPr>
          <w:rFonts w:cs="Century Gothic"/>
          <w:sz w:val="22"/>
          <w:szCs w:val="22"/>
        </w:rPr>
        <w:t>Á</w:t>
      </w:r>
      <w:r w:rsidRPr="009034B1">
        <w:rPr>
          <w:sz w:val="22"/>
          <w:szCs w:val="22"/>
        </w:rPr>
        <w:t xml:space="preserve"> H</w:t>
      </w:r>
      <w:r w:rsidRPr="009034B1">
        <w:rPr>
          <w:rFonts w:ascii="Arial" w:hAnsi="Arial" w:cs="Arial"/>
          <w:sz w:val="22"/>
          <w:szCs w:val="22"/>
        </w:rPr>
        <w:t>Ả</w:t>
      </w:r>
      <w:r w:rsidRPr="009034B1">
        <w:rPr>
          <w:sz w:val="22"/>
          <w:szCs w:val="22"/>
        </w:rPr>
        <w:t>I QUAN</w:t>
      </w:r>
      <w:r w:rsidR="00C75B7F" w:rsidRPr="009034B1">
        <w:rPr>
          <w:sz w:val="22"/>
          <w:szCs w:val="22"/>
        </w:rPr>
        <w:tab/>
      </w:r>
      <w:r w:rsidRPr="009034B1">
        <w:rPr>
          <w:sz w:val="22"/>
          <w:szCs w:val="22"/>
        </w:rPr>
        <w:t>……</w:t>
      </w:r>
      <w:r>
        <w:rPr>
          <w:sz w:val="22"/>
          <w:szCs w:val="22"/>
        </w:rPr>
        <w:t>53</w:t>
      </w:r>
    </w:p>
    <w:p w:rsidR="00935809" w:rsidRPr="004059E7" w:rsidRDefault="009034B1" w:rsidP="00C75B7F">
      <w:pPr>
        <w:pStyle w:val="TableofContents"/>
        <w:rPr>
          <w:sz w:val="22"/>
          <w:szCs w:val="22"/>
        </w:rPr>
      </w:pPr>
      <w:r w:rsidRPr="009034B1">
        <w:rPr>
          <w:sz w:val="22"/>
          <w:szCs w:val="22"/>
        </w:rPr>
        <w:t>CH</w:t>
      </w:r>
      <w:r w:rsidRPr="009034B1">
        <w:rPr>
          <w:rFonts w:ascii="Arial" w:hAnsi="Arial" w:cs="Arial"/>
          <w:sz w:val="22"/>
          <w:szCs w:val="22"/>
        </w:rPr>
        <w:t>Ứ</w:t>
      </w:r>
      <w:r w:rsidRPr="009034B1">
        <w:rPr>
          <w:sz w:val="22"/>
          <w:szCs w:val="22"/>
        </w:rPr>
        <w:t>NG T</w:t>
      </w:r>
      <w:r w:rsidRPr="009034B1">
        <w:rPr>
          <w:rFonts w:ascii="Arial" w:hAnsi="Arial" w:cs="Arial"/>
          <w:sz w:val="22"/>
          <w:szCs w:val="22"/>
        </w:rPr>
        <w:t>Ừ</w:t>
      </w:r>
      <w:r w:rsidRPr="009034B1">
        <w:rPr>
          <w:sz w:val="22"/>
          <w:szCs w:val="22"/>
        </w:rPr>
        <w:t xml:space="preserve"> V</w:t>
      </w:r>
      <w:r w:rsidRPr="009034B1">
        <w:rPr>
          <w:rFonts w:ascii="Arial" w:hAnsi="Arial" w:cs="Arial"/>
          <w:sz w:val="22"/>
          <w:szCs w:val="22"/>
        </w:rPr>
        <w:t>Ậ</w:t>
      </w:r>
      <w:r w:rsidRPr="009034B1">
        <w:rPr>
          <w:sz w:val="22"/>
          <w:szCs w:val="22"/>
        </w:rPr>
        <w:t>N CHUY</w:t>
      </w:r>
      <w:r w:rsidRPr="009034B1">
        <w:rPr>
          <w:rFonts w:ascii="Arial" w:hAnsi="Arial" w:cs="Arial"/>
          <w:sz w:val="22"/>
          <w:szCs w:val="22"/>
        </w:rPr>
        <w:t>Ể</w:t>
      </w:r>
      <w:r w:rsidRPr="009034B1">
        <w:rPr>
          <w:sz w:val="22"/>
          <w:szCs w:val="22"/>
        </w:rPr>
        <w:t>N</w:t>
      </w:r>
      <w:r w:rsidR="00C75B7F" w:rsidRPr="004059E7">
        <w:rPr>
          <w:sz w:val="22"/>
          <w:szCs w:val="22"/>
        </w:rPr>
        <w:tab/>
      </w:r>
      <w:r>
        <w:rPr>
          <w:sz w:val="22"/>
          <w:szCs w:val="22"/>
        </w:rPr>
        <w:t>55</w:t>
      </w:r>
    </w:p>
    <w:p w:rsidR="00935809" w:rsidRDefault="009034B1" w:rsidP="00C75B7F">
      <w:pPr>
        <w:pStyle w:val="TableofContents"/>
        <w:rPr>
          <w:sz w:val="22"/>
          <w:szCs w:val="22"/>
        </w:rPr>
      </w:pPr>
      <w:r w:rsidRPr="009034B1">
        <w:rPr>
          <w:sz w:val="22"/>
          <w:szCs w:val="22"/>
        </w:rPr>
        <w:t>B</w:t>
      </w:r>
      <w:r w:rsidRPr="009034B1">
        <w:rPr>
          <w:rFonts w:ascii="Arial" w:hAnsi="Arial" w:cs="Arial"/>
          <w:sz w:val="22"/>
          <w:szCs w:val="22"/>
        </w:rPr>
        <w:t>Ả</w:t>
      </w:r>
      <w:r w:rsidRPr="009034B1">
        <w:rPr>
          <w:sz w:val="22"/>
          <w:szCs w:val="22"/>
        </w:rPr>
        <w:t>O HI</w:t>
      </w:r>
      <w:r w:rsidRPr="009034B1">
        <w:rPr>
          <w:rFonts w:ascii="Arial" w:hAnsi="Arial" w:cs="Arial"/>
          <w:sz w:val="22"/>
          <w:szCs w:val="22"/>
        </w:rPr>
        <w:t>Ể</w:t>
      </w:r>
      <w:r w:rsidRPr="009034B1">
        <w:rPr>
          <w:sz w:val="22"/>
          <w:szCs w:val="22"/>
        </w:rPr>
        <w:t>M H</w:t>
      </w:r>
      <w:r w:rsidRPr="009034B1">
        <w:rPr>
          <w:rFonts w:cs="Century Gothic"/>
          <w:sz w:val="22"/>
          <w:szCs w:val="22"/>
        </w:rPr>
        <w:t>À</w:t>
      </w:r>
      <w:r w:rsidRPr="009034B1">
        <w:rPr>
          <w:sz w:val="22"/>
          <w:szCs w:val="22"/>
        </w:rPr>
        <w:t>NG H</w:t>
      </w:r>
      <w:r w:rsidRPr="009034B1">
        <w:rPr>
          <w:rFonts w:cs="Century Gothic"/>
          <w:sz w:val="22"/>
          <w:szCs w:val="22"/>
        </w:rPr>
        <w:t>Ó</w:t>
      </w:r>
      <w:r w:rsidRPr="009034B1">
        <w:rPr>
          <w:sz w:val="22"/>
          <w:szCs w:val="22"/>
        </w:rPr>
        <w:t>A</w:t>
      </w:r>
      <w:r w:rsidR="00C75B7F" w:rsidRPr="004059E7">
        <w:rPr>
          <w:sz w:val="22"/>
          <w:szCs w:val="22"/>
        </w:rPr>
        <w:tab/>
      </w:r>
      <w:r>
        <w:rPr>
          <w:sz w:val="22"/>
          <w:szCs w:val="22"/>
        </w:rPr>
        <w:t>58</w:t>
      </w:r>
    </w:p>
    <w:p w:rsidR="009034B1" w:rsidRDefault="009034B1" w:rsidP="00C75B7F">
      <w:pPr>
        <w:pStyle w:val="TableofContents"/>
        <w:rPr>
          <w:sz w:val="22"/>
          <w:szCs w:val="22"/>
        </w:rPr>
      </w:pPr>
      <w:r w:rsidRPr="009034B1">
        <w:rPr>
          <w:sz w:val="22"/>
          <w:szCs w:val="22"/>
        </w:rPr>
        <w:t>DANH SÁCH ĐÓNG GÓI</w:t>
      </w:r>
      <w:r w:rsidRPr="009034B1">
        <w:rPr>
          <w:sz w:val="22"/>
          <w:szCs w:val="22"/>
        </w:rPr>
        <w:tab/>
      </w:r>
      <w:r>
        <w:rPr>
          <w:sz w:val="22"/>
          <w:szCs w:val="22"/>
        </w:rPr>
        <w:t>61</w:t>
      </w:r>
    </w:p>
    <w:p w:rsidR="009034B1" w:rsidRPr="004059E7" w:rsidRDefault="009034B1" w:rsidP="00C75B7F">
      <w:pPr>
        <w:pStyle w:val="TableofContents"/>
        <w:rPr>
          <w:sz w:val="22"/>
          <w:szCs w:val="22"/>
        </w:rPr>
      </w:pPr>
      <w:r w:rsidRPr="009034B1">
        <w:rPr>
          <w:sz w:val="22"/>
          <w:szCs w:val="22"/>
        </w:rPr>
        <w:t>H</w:t>
      </w:r>
      <w:r w:rsidRPr="009034B1">
        <w:rPr>
          <w:rFonts w:ascii="Arial" w:hAnsi="Arial" w:cs="Arial"/>
          <w:sz w:val="22"/>
          <w:szCs w:val="22"/>
        </w:rPr>
        <w:t>Ồ</w:t>
      </w:r>
      <w:r w:rsidRPr="009034B1">
        <w:rPr>
          <w:sz w:val="22"/>
          <w:szCs w:val="22"/>
        </w:rPr>
        <w:t xml:space="preserve"> S</w:t>
      </w:r>
      <w:r w:rsidRPr="009034B1">
        <w:rPr>
          <w:rFonts w:ascii="Arial" w:hAnsi="Arial" w:cs="Arial"/>
          <w:sz w:val="22"/>
          <w:szCs w:val="22"/>
        </w:rPr>
        <w:t>Ơ</w:t>
      </w:r>
      <w:r w:rsidRPr="009034B1">
        <w:rPr>
          <w:sz w:val="22"/>
          <w:szCs w:val="22"/>
        </w:rPr>
        <w:t xml:space="preserve"> HÀNH CHÍNH M</w:t>
      </w:r>
      <w:r w:rsidRPr="009034B1">
        <w:rPr>
          <w:rFonts w:ascii="Arial" w:hAnsi="Arial" w:cs="Arial"/>
          <w:sz w:val="22"/>
          <w:szCs w:val="22"/>
        </w:rPr>
        <w:t>Ộ</w:t>
      </w:r>
      <w:r w:rsidRPr="009034B1">
        <w:rPr>
          <w:sz w:val="22"/>
          <w:szCs w:val="22"/>
        </w:rPr>
        <w:t>T C</w:t>
      </w:r>
      <w:r w:rsidRPr="009034B1">
        <w:rPr>
          <w:rFonts w:ascii="Arial" w:hAnsi="Arial" w:cs="Arial"/>
          <w:sz w:val="22"/>
          <w:szCs w:val="22"/>
        </w:rPr>
        <w:t>Ử</w:t>
      </w:r>
      <w:r w:rsidRPr="009034B1">
        <w:rPr>
          <w:sz w:val="22"/>
          <w:szCs w:val="22"/>
        </w:rPr>
        <w:t>A</w:t>
      </w:r>
      <w:r w:rsidRPr="009034B1">
        <w:rPr>
          <w:sz w:val="22"/>
          <w:szCs w:val="22"/>
        </w:rPr>
        <w:tab/>
        <w:t>6</w:t>
      </w:r>
      <w:r>
        <w:rPr>
          <w:sz w:val="22"/>
          <w:szCs w:val="22"/>
        </w:rPr>
        <w:t>2</w:t>
      </w:r>
    </w:p>
    <w:p w:rsidR="00935809" w:rsidRPr="006D6519" w:rsidRDefault="004059E7" w:rsidP="00A31DAB">
      <w:pPr>
        <w:pStyle w:val="Subheading3"/>
        <w:rPr>
          <w:rFonts w:ascii="Arial" w:hAnsi="Arial" w:cs="Arial"/>
          <w:b/>
          <w:color w:val="FF0000"/>
          <w:sz w:val="28"/>
          <w:szCs w:val="28"/>
        </w:rPr>
      </w:pPr>
      <w:r w:rsidRPr="006D6519">
        <w:rPr>
          <w:rFonts w:ascii="Arial" w:hAnsi="Arial" w:cs="Arial"/>
          <w:b/>
          <w:color w:val="FF0000"/>
          <w:sz w:val="28"/>
          <w:szCs w:val="28"/>
        </w:rPr>
        <w:t>Tổng quan thủ tục nhập khẩu vào Bỉ</w:t>
      </w:r>
    </w:p>
    <w:p w:rsidR="00935809" w:rsidRPr="004059E7" w:rsidRDefault="009034B1" w:rsidP="00C75B7F">
      <w:pPr>
        <w:pStyle w:val="TableofContents"/>
        <w:rPr>
          <w:sz w:val="22"/>
          <w:szCs w:val="22"/>
        </w:rPr>
      </w:pPr>
      <w:r w:rsidRPr="009034B1">
        <w:rPr>
          <w:sz w:val="22"/>
          <w:szCs w:val="22"/>
        </w:rPr>
        <w:t>TH</w:t>
      </w:r>
      <w:r w:rsidRPr="009034B1">
        <w:rPr>
          <w:rFonts w:ascii="Arial" w:hAnsi="Arial" w:cs="Arial"/>
          <w:sz w:val="22"/>
          <w:szCs w:val="22"/>
        </w:rPr>
        <w:t>Ủ</w:t>
      </w:r>
      <w:r w:rsidRPr="009034B1">
        <w:rPr>
          <w:sz w:val="22"/>
          <w:szCs w:val="22"/>
        </w:rPr>
        <w:t xml:space="preserve"> T</w:t>
      </w:r>
      <w:r w:rsidRPr="009034B1">
        <w:rPr>
          <w:rFonts w:ascii="Arial" w:hAnsi="Arial" w:cs="Arial"/>
          <w:sz w:val="22"/>
          <w:szCs w:val="22"/>
        </w:rPr>
        <w:t>Ụ</w:t>
      </w:r>
      <w:r w:rsidRPr="009034B1">
        <w:rPr>
          <w:sz w:val="22"/>
          <w:szCs w:val="22"/>
        </w:rPr>
        <w:t>C NH</w:t>
      </w:r>
      <w:r w:rsidRPr="009034B1">
        <w:rPr>
          <w:rFonts w:ascii="Arial" w:hAnsi="Arial" w:cs="Arial"/>
          <w:sz w:val="22"/>
          <w:szCs w:val="22"/>
        </w:rPr>
        <w:t>Ậ</w:t>
      </w:r>
      <w:r w:rsidRPr="009034B1">
        <w:rPr>
          <w:sz w:val="22"/>
          <w:szCs w:val="22"/>
        </w:rPr>
        <w:t>P KH</w:t>
      </w:r>
      <w:r w:rsidRPr="009034B1">
        <w:rPr>
          <w:rFonts w:ascii="Arial" w:hAnsi="Arial" w:cs="Arial"/>
          <w:sz w:val="22"/>
          <w:szCs w:val="22"/>
        </w:rPr>
        <w:t>Ẩ</w:t>
      </w:r>
      <w:r w:rsidRPr="009034B1">
        <w:rPr>
          <w:sz w:val="22"/>
          <w:szCs w:val="22"/>
        </w:rPr>
        <w:t>U</w:t>
      </w:r>
      <w:r w:rsidR="00C75B7F" w:rsidRPr="004059E7">
        <w:rPr>
          <w:sz w:val="22"/>
          <w:szCs w:val="22"/>
        </w:rPr>
        <w:tab/>
      </w:r>
      <w:r>
        <w:rPr>
          <w:sz w:val="22"/>
          <w:szCs w:val="22"/>
        </w:rPr>
        <w:t>67</w:t>
      </w:r>
    </w:p>
    <w:p w:rsidR="00935809" w:rsidRPr="004059E7" w:rsidRDefault="009034B1" w:rsidP="00C75B7F">
      <w:pPr>
        <w:pStyle w:val="TableofContents"/>
        <w:rPr>
          <w:sz w:val="22"/>
          <w:szCs w:val="22"/>
        </w:rPr>
      </w:pPr>
      <w:r w:rsidRPr="009034B1">
        <w:rPr>
          <w:sz w:val="22"/>
          <w:szCs w:val="22"/>
        </w:rPr>
        <w:t>QUY CH</w:t>
      </w:r>
      <w:r w:rsidRPr="009034B1">
        <w:rPr>
          <w:rFonts w:ascii="Arial" w:hAnsi="Arial" w:cs="Arial"/>
          <w:sz w:val="22"/>
          <w:szCs w:val="22"/>
        </w:rPr>
        <w:t>Ế</w:t>
      </w:r>
      <w:r w:rsidRPr="009034B1">
        <w:rPr>
          <w:sz w:val="22"/>
          <w:szCs w:val="22"/>
        </w:rPr>
        <w:t xml:space="preserve"> TH</w:t>
      </w:r>
      <w:r w:rsidRPr="009034B1">
        <w:rPr>
          <w:rFonts w:ascii="Arial" w:hAnsi="Arial" w:cs="Arial"/>
          <w:sz w:val="22"/>
          <w:szCs w:val="22"/>
        </w:rPr>
        <w:t>ƯƠ</w:t>
      </w:r>
      <w:r w:rsidRPr="009034B1">
        <w:rPr>
          <w:sz w:val="22"/>
          <w:szCs w:val="22"/>
        </w:rPr>
        <w:t>NG M</w:t>
      </w:r>
      <w:r w:rsidRPr="009034B1">
        <w:rPr>
          <w:rFonts w:ascii="Arial" w:hAnsi="Arial" w:cs="Arial"/>
          <w:sz w:val="22"/>
          <w:szCs w:val="22"/>
        </w:rPr>
        <w:t>Ạ</w:t>
      </w:r>
      <w:r w:rsidRPr="009034B1">
        <w:rPr>
          <w:sz w:val="22"/>
          <w:szCs w:val="22"/>
        </w:rPr>
        <w:t>I</w:t>
      </w:r>
      <w:r w:rsidR="00C75B7F" w:rsidRPr="004059E7">
        <w:rPr>
          <w:sz w:val="22"/>
          <w:szCs w:val="22"/>
        </w:rPr>
        <w:tab/>
      </w:r>
      <w:r>
        <w:rPr>
          <w:sz w:val="22"/>
          <w:szCs w:val="22"/>
        </w:rPr>
        <w:t>68</w:t>
      </w:r>
    </w:p>
    <w:p w:rsidR="00935809" w:rsidRPr="004059E7" w:rsidRDefault="009034B1" w:rsidP="00C75B7F">
      <w:pPr>
        <w:pStyle w:val="TableofContents"/>
        <w:rPr>
          <w:sz w:val="22"/>
          <w:szCs w:val="22"/>
        </w:rPr>
      </w:pPr>
      <w:r w:rsidRPr="009034B1">
        <w:rPr>
          <w:sz w:val="22"/>
          <w:szCs w:val="22"/>
        </w:rPr>
        <w:t>KI</w:t>
      </w:r>
      <w:r w:rsidRPr="009034B1">
        <w:rPr>
          <w:rFonts w:ascii="Arial" w:hAnsi="Arial" w:cs="Arial"/>
          <w:sz w:val="22"/>
          <w:szCs w:val="22"/>
        </w:rPr>
        <w:t>Ể</w:t>
      </w:r>
      <w:r w:rsidRPr="009034B1">
        <w:rPr>
          <w:sz w:val="22"/>
          <w:szCs w:val="22"/>
        </w:rPr>
        <w:t>M D</w:t>
      </w:r>
      <w:r w:rsidRPr="009034B1">
        <w:rPr>
          <w:rFonts w:ascii="Arial" w:hAnsi="Arial" w:cs="Arial"/>
          <w:sz w:val="22"/>
          <w:szCs w:val="22"/>
        </w:rPr>
        <w:t>Ị</w:t>
      </w:r>
      <w:r w:rsidRPr="009034B1">
        <w:rPr>
          <w:sz w:val="22"/>
          <w:szCs w:val="22"/>
        </w:rPr>
        <w:t>CH</w:t>
      </w:r>
      <w:r w:rsidR="00C75B7F" w:rsidRPr="004059E7">
        <w:rPr>
          <w:sz w:val="22"/>
          <w:szCs w:val="22"/>
        </w:rPr>
        <w:tab/>
      </w:r>
      <w:r>
        <w:rPr>
          <w:sz w:val="22"/>
          <w:szCs w:val="22"/>
        </w:rPr>
        <w:t>69</w:t>
      </w:r>
    </w:p>
    <w:p w:rsidR="00935809" w:rsidRDefault="00ED03BA" w:rsidP="00C75B7F">
      <w:pPr>
        <w:pStyle w:val="TableofContents"/>
        <w:rPr>
          <w:sz w:val="22"/>
          <w:szCs w:val="22"/>
        </w:rPr>
      </w:pPr>
      <w:r w:rsidRPr="00ED03BA">
        <w:rPr>
          <w:sz w:val="22"/>
          <w:szCs w:val="22"/>
        </w:rPr>
        <w:t>B</w:t>
      </w:r>
      <w:r w:rsidRPr="00ED03BA">
        <w:rPr>
          <w:rFonts w:ascii="Arial" w:hAnsi="Arial" w:cs="Arial"/>
          <w:sz w:val="22"/>
          <w:szCs w:val="22"/>
        </w:rPr>
        <w:t>Ả</w:t>
      </w:r>
      <w:r w:rsidRPr="00ED03BA">
        <w:rPr>
          <w:sz w:val="22"/>
          <w:szCs w:val="22"/>
        </w:rPr>
        <w:t>O V</w:t>
      </w:r>
      <w:r w:rsidRPr="00ED03BA">
        <w:rPr>
          <w:rFonts w:ascii="Arial" w:hAnsi="Arial" w:cs="Arial"/>
          <w:sz w:val="22"/>
          <w:szCs w:val="22"/>
        </w:rPr>
        <w:t>Ệ</w:t>
      </w:r>
      <w:r w:rsidRPr="00ED03BA">
        <w:rPr>
          <w:sz w:val="22"/>
          <w:szCs w:val="22"/>
        </w:rPr>
        <w:t xml:space="preserve"> M</w:t>
      </w:r>
      <w:r w:rsidRPr="00ED03BA">
        <w:rPr>
          <w:rFonts w:cs="Century Gothic"/>
          <w:sz w:val="22"/>
          <w:szCs w:val="22"/>
        </w:rPr>
        <w:t>Ô</w:t>
      </w:r>
      <w:r w:rsidRPr="00ED03BA">
        <w:rPr>
          <w:sz w:val="22"/>
          <w:szCs w:val="22"/>
        </w:rPr>
        <w:t>I TR</w:t>
      </w:r>
      <w:r w:rsidRPr="00ED03BA">
        <w:rPr>
          <w:rFonts w:ascii="Arial" w:hAnsi="Arial" w:cs="Arial"/>
          <w:sz w:val="22"/>
          <w:szCs w:val="22"/>
        </w:rPr>
        <w:t>ƯỜ</w:t>
      </w:r>
      <w:r w:rsidRPr="00ED03BA">
        <w:rPr>
          <w:sz w:val="22"/>
          <w:szCs w:val="22"/>
        </w:rPr>
        <w:t>NG</w:t>
      </w:r>
      <w:r w:rsidR="00C75B7F" w:rsidRPr="004059E7">
        <w:rPr>
          <w:sz w:val="22"/>
          <w:szCs w:val="22"/>
        </w:rPr>
        <w:tab/>
      </w:r>
      <w:r>
        <w:rPr>
          <w:sz w:val="22"/>
          <w:szCs w:val="22"/>
        </w:rPr>
        <w:t>70</w:t>
      </w:r>
    </w:p>
    <w:p w:rsidR="00ED03BA" w:rsidRDefault="00ED03BA" w:rsidP="00C75B7F">
      <w:pPr>
        <w:pStyle w:val="TableofContents"/>
        <w:rPr>
          <w:sz w:val="22"/>
          <w:szCs w:val="22"/>
        </w:rPr>
      </w:pPr>
      <w:r w:rsidRPr="00ED03BA">
        <w:rPr>
          <w:sz w:val="22"/>
          <w:szCs w:val="22"/>
        </w:rPr>
        <w:t>TIÊU CHU</w:t>
      </w:r>
      <w:r w:rsidRPr="00ED03BA">
        <w:rPr>
          <w:rFonts w:ascii="Arial" w:hAnsi="Arial" w:cs="Arial"/>
          <w:sz w:val="22"/>
          <w:szCs w:val="22"/>
        </w:rPr>
        <w:t>Ẩ</w:t>
      </w:r>
      <w:r w:rsidRPr="00ED03BA">
        <w:rPr>
          <w:sz w:val="22"/>
          <w:szCs w:val="22"/>
        </w:rPr>
        <w:t>N K</w:t>
      </w:r>
      <w:r w:rsidRPr="00ED03BA">
        <w:rPr>
          <w:rFonts w:ascii="Arial" w:hAnsi="Arial" w:cs="Arial"/>
          <w:sz w:val="22"/>
          <w:szCs w:val="22"/>
        </w:rPr>
        <w:t>Ỹ</w:t>
      </w:r>
      <w:r w:rsidRPr="00ED03BA">
        <w:rPr>
          <w:sz w:val="22"/>
          <w:szCs w:val="22"/>
        </w:rPr>
        <w:t xml:space="preserve"> THU</w:t>
      </w:r>
      <w:r w:rsidRPr="00ED03BA">
        <w:rPr>
          <w:rFonts w:ascii="Arial" w:hAnsi="Arial" w:cs="Arial"/>
          <w:sz w:val="22"/>
          <w:szCs w:val="22"/>
        </w:rPr>
        <w:t>Ậ</w:t>
      </w:r>
      <w:r w:rsidRPr="00ED03BA">
        <w:rPr>
          <w:sz w:val="22"/>
          <w:szCs w:val="22"/>
        </w:rPr>
        <w:t>T</w:t>
      </w:r>
      <w:r w:rsidRPr="00ED03BA">
        <w:rPr>
          <w:sz w:val="22"/>
          <w:szCs w:val="22"/>
        </w:rPr>
        <w:tab/>
        <w:t>7</w:t>
      </w:r>
      <w:r>
        <w:rPr>
          <w:sz w:val="22"/>
          <w:szCs w:val="22"/>
        </w:rPr>
        <w:t>2</w:t>
      </w:r>
      <w:bookmarkStart w:id="1" w:name="_GoBack"/>
      <w:bookmarkEnd w:id="1"/>
    </w:p>
    <w:p w:rsidR="00ED03BA" w:rsidRPr="00ED03BA" w:rsidRDefault="00ED03BA" w:rsidP="00C75B7F">
      <w:pPr>
        <w:pStyle w:val="TableofContents"/>
        <w:rPr>
          <w:sz w:val="22"/>
          <w:szCs w:val="22"/>
        </w:rPr>
      </w:pPr>
      <w:r>
        <w:rPr>
          <w:sz w:val="22"/>
          <w:szCs w:val="22"/>
        </w:rPr>
        <w:t>BAO BÌ, NHÃN MÁC</w:t>
      </w:r>
      <w:r w:rsidRPr="00ED03BA">
        <w:rPr>
          <w:sz w:val="22"/>
          <w:szCs w:val="22"/>
        </w:rPr>
        <w:tab/>
        <w:t>7</w:t>
      </w:r>
      <w:r>
        <w:rPr>
          <w:sz w:val="22"/>
          <w:szCs w:val="22"/>
        </w:rPr>
        <w:t>3</w:t>
      </w:r>
    </w:p>
    <w:p w:rsidR="00935809" w:rsidRDefault="00935809" w:rsidP="00CB3D66"/>
    <w:p w:rsidR="00FA6E9A" w:rsidRDefault="00FA6E9A" w:rsidP="00CB3D66"/>
    <w:p w:rsidR="00FA6E9A" w:rsidRDefault="00FA6E9A" w:rsidP="00CB3D66"/>
    <w:p w:rsidR="00FA6E9A" w:rsidRDefault="005B3DF6" w:rsidP="00CB3D66">
      <w:r>
        <w:rPr>
          <w:noProof/>
        </w:rPr>
        <w:drawing>
          <wp:inline distT="0" distB="0" distL="0" distR="0" wp14:anchorId="2EE2E365" wp14:editId="464E9412">
            <wp:extent cx="5962650" cy="1294839"/>
            <wp:effectExtent l="0" t="0" r="0" b="635"/>
            <wp:docPr id="33720" name="Picture 33720" descr="https://tse4.mm.bing.net/th?id=OIP.Xwv91OZaU_olTzP8ckfWRgHaCI&amp;pid=Api&amp;P=0&amp;w=572&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Xwv91OZaU_olTzP8ckfWRgHaCI&amp;pid=Api&amp;P=0&amp;w=572&amp;h=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231" cy="1295400"/>
                    </a:xfrm>
                    <a:prstGeom prst="rect">
                      <a:avLst/>
                    </a:prstGeom>
                    <a:noFill/>
                    <a:ln>
                      <a:noFill/>
                    </a:ln>
                  </pic:spPr>
                </pic:pic>
              </a:graphicData>
            </a:graphic>
          </wp:inline>
        </w:drawing>
      </w:r>
    </w:p>
    <w:p w:rsidR="00FA6E9A" w:rsidRDefault="00FA6E9A" w:rsidP="00D9587F"/>
    <w:p w:rsidR="005B3DF6" w:rsidRDefault="005B3DF6" w:rsidP="00D9587F">
      <w:pPr>
        <w:rPr>
          <w:rStyle w:val="has-inline-color"/>
          <w:rFonts w:ascii="Arial" w:hAnsi="Arial" w:cs="Arial"/>
          <w:b/>
          <w:bCs/>
          <w:color w:val="CF2E2E"/>
          <w:sz w:val="30"/>
          <w:szCs w:val="30"/>
          <w:shd w:val="clear" w:color="auto" w:fill="FFFFFF"/>
        </w:rPr>
      </w:pPr>
    </w:p>
    <w:p w:rsidR="001056F0" w:rsidRPr="00FA6E9A" w:rsidRDefault="005B3DF6" w:rsidP="005B3DF6">
      <w:pPr>
        <w:jc w:val="both"/>
        <w:rPr>
          <w:rFonts w:ascii="Arial" w:hAnsi="Arial" w:cs="Arial"/>
          <w:color w:val="666666"/>
          <w:sz w:val="30"/>
          <w:szCs w:val="30"/>
          <w:shd w:val="clear" w:color="auto" w:fill="FFFFFF"/>
        </w:rPr>
      </w:pPr>
      <w:r>
        <w:rPr>
          <w:rStyle w:val="has-inline-color"/>
          <w:rFonts w:ascii="Arial" w:hAnsi="Arial" w:cs="Arial"/>
          <w:b/>
          <w:bCs/>
          <w:color w:val="CF2E2E"/>
          <w:sz w:val="30"/>
          <w:szCs w:val="30"/>
          <w:shd w:val="clear" w:color="auto" w:fill="FFFFFF"/>
        </w:rPr>
        <w:t>T</w:t>
      </w:r>
      <w:r w:rsidR="001056F0" w:rsidRPr="00FA6E9A">
        <w:rPr>
          <w:rStyle w:val="has-inline-color"/>
          <w:rFonts w:ascii="Arial" w:hAnsi="Arial" w:cs="Arial"/>
          <w:b/>
          <w:bCs/>
          <w:color w:val="CF2E2E"/>
          <w:sz w:val="30"/>
          <w:szCs w:val="30"/>
          <w:shd w:val="clear" w:color="auto" w:fill="FFFFFF"/>
        </w:rPr>
        <w:t>hương vụ Việt Nam tại Bỉ, Luxembourg và EU </w:t>
      </w:r>
      <w:r w:rsidR="001056F0" w:rsidRPr="00FA6E9A">
        <w:rPr>
          <w:rFonts w:ascii="Arial" w:hAnsi="Arial" w:cs="Arial"/>
          <w:color w:val="666666"/>
          <w:sz w:val="30"/>
          <w:szCs w:val="30"/>
          <w:shd w:val="clear" w:color="auto" w:fill="FFFFFF"/>
        </w:rPr>
        <w:t>là cơ quan chuyên môn thuộc </w:t>
      </w:r>
      <w:hyperlink r:id="rId16" w:history="1">
        <w:r w:rsidR="001056F0" w:rsidRPr="00FA6E9A">
          <w:rPr>
            <w:rStyle w:val="Strong"/>
            <w:rFonts w:ascii="Arial" w:hAnsi="Arial" w:cs="Arial"/>
            <w:color w:val="444444"/>
            <w:sz w:val="30"/>
            <w:szCs w:val="30"/>
            <w:shd w:val="clear" w:color="auto" w:fill="FFFFFF"/>
          </w:rPr>
          <w:t>Bộ Công Thương</w:t>
        </w:r>
      </w:hyperlink>
      <w:r w:rsidR="001056F0" w:rsidRPr="00FA6E9A">
        <w:rPr>
          <w:rFonts w:ascii="Arial" w:hAnsi="Arial" w:cs="Arial"/>
          <w:color w:val="666666"/>
          <w:sz w:val="30"/>
          <w:szCs w:val="30"/>
          <w:shd w:val="clear" w:color="auto" w:fill="FFFFFF"/>
        </w:rPr>
        <w:t xml:space="preserve"> và là một bộ phận thuộc </w:t>
      </w:r>
      <w:r w:rsidR="001056F0" w:rsidRPr="004059E7">
        <w:rPr>
          <w:rFonts w:ascii="Arial" w:hAnsi="Arial" w:cs="Arial"/>
          <w:b/>
          <w:color w:val="666666"/>
          <w:sz w:val="30"/>
          <w:szCs w:val="30"/>
          <w:shd w:val="clear" w:color="auto" w:fill="FFFFFF"/>
        </w:rPr>
        <w:t>Đại sứ Quán Việt Nam tại Vương Quốc Bỉ, Đại Công Quốc Luxembourg</w:t>
      </w:r>
      <w:r w:rsidR="001056F0" w:rsidRPr="00FA6E9A">
        <w:rPr>
          <w:rFonts w:ascii="Arial" w:hAnsi="Arial" w:cs="Arial"/>
          <w:color w:val="666666"/>
          <w:sz w:val="30"/>
          <w:szCs w:val="30"/>
          <w:shd w:val="clear" w:color="auto" w:fill="FFFFFF"/>
        </w:rPr>
        <w:t xml:space="preserve"> và </w:t>
      </w:r>
      <w:r w:rsidR="001056F0" w:rsidRPr="004059E7">
        <w:rPr>
          <w:rFonts w:ascii="Arial" w:hAnsi="Arial" w:cs="Arial"/>
          <w:b/>
          <w:color w:val="666666"/>
          <w:sz w:val="30"/>
          <w:szCs w:val="30"/>
          <w:shd w:val="clear" w:color="auto" w:fill="FFFFFF"/>
        </w:rPr>
        <w:t xml:space="preserve">Phái đoàn của Việt Nam tại Liên minh châu Âu, </w:t>
      </w:r>
      <w:r w:rsidR="001056F0" w:rsidRPr="00FA6E9A">
        <w:rPr>
          <w:rFonts w:ascii="Arial" w:hAnsi="Arial" w:cs="Arial"/>
          <w:color w:val="666666"/>
          <w:sz w:val="30"/>
          <w:szCs w:val="30"/>
          <w:shd w:val="clear" w:color="auto" w:fill="FFFFFF"/>
        </w:rPr>
        <w:t>có chức năng phát triển quan hệ kinh tế, thương mại giữa Việt Nam với Bỉ, Luxembourg và EU. </w:t>
      </w:r>
    </w:p>
    <w:p w:rsidR="001056F0" w:rsidRPr="00FA6E9A" w:rsidRDefault="001056F0" w:rsidP="00D9587F">
      <w:pPr>
        <w:rPr>
          <w:rFonts w:ascii="Arial" w:hAnsi="Arial" w:cs="Arial"/>
          <w:color w:val="666666"/>
          <w:sz w:val="30"/>
          <w:szCs w:val="30"/>
          <w:shd w:val="clear" w:color="auto" w:fill="FFFFFF"/>
        </w:rPr>
      </w:pPr>
    </w:p>
    <w:p w:rsidR="001056F0" w:rsidRDefault="001056F0" w:rsidP="00D9587F">
      <w:pPr>
        <w:rPr>
          <w:rFonts w:ascii="Arial" w:hAnsi="Arial" w:cs="Arial"/>
          <w:color w:val="666666"/>
          <w:sz w:val="30"/>
          <w:szCs w:val="30"/>
          <w:shd w:val="clear" w:color="auto" w:fill="FFFFFF"/>
        </w:rPr>
      </w:pPr>
      <w:r w:rsidRPr="00FA6E9A">
        <w:rPr>
          <w:rStyle w:val="Emphasis"/>
          <w:rFonts w:ascii="Arial" w:hAnsi="Arial" w:cs="Arial"/>
          <w:color w:val="666666"/>
          <w:sz w:val="30"/>
          <w:szCs w:val="30"/>
          <w:shd w:val="clear" w:color="auto" w:fill="FFFFFF"/>
        </w:rPr>
        <w:t xml:space="preserve">Quý vị có thể liên lạc với Thương vụ </w:t>
      </w:r>
      <w:proofErr w:type="gramStart"/>
      <w:r w:rsidRPr="00FA6E9A">
        <w:rPr>
          <w:rStyle w:val="Emphasis"/>
          <w:rFonts w:ascii="Arial" w:hAnsi="Arial" w:cs="Arial"/>
          <w:color w:val="666666"/>
          <w:sz w:val="30"/>
          <w:szCs w:val="30"/>
          <w:shd w:val="clear" w:color="auto" w:fill="FFFFFF"/>
        </w:rPr>
        <w:t>theo</w:t>
      </w:r>
      <w:proofErr w:type="gramEnd"/>
      <w:r w:rsidRPr="00FA6E9A">
        <w:rPr>
          <w:rStyle w:val="Emphasis"/>
          <w:rFonts w:ascii="Arial" w:hAnsi="Arial" w:cs="Arial"/>
          <w:color w:val="666666"/>
          <w:sz w:val="30"/>
          <w:szCs w:val="30"/>
          <w:shd w:val="clear" w:color="auto" w:fill="FFFFFF"/>
        </w:rPr>
        <w:t xml:space="preserve"> địa chỉ</w:t>
      </w:r>
      <w:r>
        <w:rPr>
          <w:rFonts w:ascii="Arial" w:hAnsi="Arial" w:cs="Arial"/>
          <w:color w:val="666666"/>
          <w:sz w:val="30"/>
          <w:szCs w:val="30"/>
          <w:shd w:val="clear" w:color="auto" w:fill="FFFFFF"/>
        </w:rPr>
        <w:t>:</w:t>
      </w:r>
      <w:r w:rsidRPr="00FA6E9A">
        <w:rPr>
          <w:rFonts w:ascii="Arial" w:hAnsi="Arial" w:cs="Arial"/>
          <w:color w:val="666666"/>
          <w:sz w:val="30"/>
          <w:szCs w:val="30"/>
          <w:shd w:val="clear" w:color="auto" w:fill="FFFFFF"/>
        </w:rPr>
        <w:t xml:space="preserve"> </w:t>
      </w:r>
    </w:p>
    <w:p w:rsidR="001056F0" w:rsidRDefault="001056F0" w:rsidP="00D9587F">
      <w:pPr>
        <w:rPr>
          <w:rFonts w:ascii="Arial" w:hAnsi="Arial" w:cs="Arial"/>
          <w:color w:val="666666"/>
          <w:sz w:val="30"/>
          <w:szCs w:val="30"/>
          <w:shd w:val="clear" w:color="auto" w:fill="FFFFFF"/>
          <w:lang w:val="fr-BE"/>
        </w:rPr>
      </w:pPr>
      <w:r w:rsidRPr="001056F0">
        <w:rPr>
          <w:rFonts w:ascii="Arial" w:hAnsi="Arial" w:cs="Arial"/>
          <w:color w:val="666666"/>
          <w:sz w:val="30"/>
          <w:szCs w:val="30"/>
          <w:shd w:val="clear" w:color="auto" w:fill="FFFFFF"/>
          <w:lang w:val="fr-BE"/>
        </w:rPr>
        <w:t>Avenue de Foestraets 16, Uccle 1180, Brussels, Belgium.</w:t>
      </w:r>
      <w:r w:rsidRPr="001056F0">
        <w:rPr>
          <w:rFonts w:ascii="Arial" w:hAnsi="Arial" w:cs="Arial"/>
          <w:color w:val="666666"/>
          <w:sz w:val="30"/>
          <w:szCs w:val="30"/>
          <w:lang w:val="fr-BE"/>
        </w:rPr>
        <w:br/>
      </w:r>
      <w:r w:rsidRPr="001056F0">
        <w:rPr>
          <w:rFonts w:ascii="Arial" w:hAnsi="Arial" w:cs="Arial"/>
          <w:color w:val="666666"/>
          <w:sz w:val="30"/>
          <w:szCs w:val="30"/>
          <w:shd w:val="clear" w:color="auto" w:fill="FFFFFF"/>
          <w:lang w:val="fr-BE"/>
        </w:rPr>
        <w:t>Tel: 00 32 (0)2 3118976 hoặc di động + 32 470498333 khi khẩn cấp.</w:t>
      </w:r>
    </w:p>
    <w:p w:rsidR="00D9587F" w:rsidRDefault="00646280" w:rsidP="00D9587F">
      <w:pPr>
        <w:rPr>
          <w:rFonts w:ascii="Arial" w:hAnsi="Arial" w:cs="Arial"/>
          <w:color w:val="666666"/>
          <w:sz w:val="30"/>
          <w:szCs w:val="30"/>
          <w:shd w:val="clear" w:color="auto" w:fill="FFFFFF"/>
          <w:lang w:val="fr-BE"/>
        </w:rPr>
      </w:pPr>
      <w:r>
        <w:rPr>
          <w:rFonts w:ascii="Times New Roman" w:hAnsi="Times New Roman"/>
          <w:noProof/>
          <w:sz w:val="24"/>
          <w:szCs w:val="24"/>
        </w:rPr>
        <mc:AlternateContent>
          <mc:Choice Requires="wpg">
            <w:drawing>
              <wp:anchor distT="0" distB="0" distL="114300" distR="114300" simplePos="0" relativeHeight="251671040" behindDoc="0" locked="0" layoutInCell="1" allowOverlap="1" wp14:anchorId="7C074BF8" wp14:editId="3EFA5F08">
                <wp:simplePos x="0" y="0"/>
                <wp:positionH relativeFrom="page">
                  <wp:posOffset>2708275</wp:posOffset>
                </wp:positionH>
                <wp:positionV relativeFrom="page">
                  <wp:posOffset>5305425</wp:posOffset>
                </wp:positionV>
                <wp:extent cx="4683760" cy="3943350"/>
                <wp:effectExtent l="0" t="0" r="0" b="19050"/>
                <wp:wrapTopAndBottom/>
                <wp:docPr id="33714" name="Group 33714"/>
                <wp:cNvGraphicFramePr/>
                <a:graphic xmlns:a="http://schemas.openxmlformats.org/drawingml/2006/main">
                  <a:graphicData uri="http://schemas.microsoft.com/office/word/2010/wordprocessingGroup">
                    <wpg:wgp>
                      <wpg:cNvGrpSpPr/>
                      <wpg:grpSpPr>
                        <a:xfrm>
                          <a:off x="0" y="0"/>
                          <a:ext cx="4683760" cy="3943350"/>
                          <a:chOff x="2208603" y="55508"/>
                          <a:chExt cx="4592531" cy="4496128"/>
                        </a:xfrm>
                      </wpg:grpSpPr>
                      <wps:wsp>
                        <wps:cNvPr id="41" name="Shape 5042"/>
                        <wps:cNvSpPr/>
                        <wps:spPr>
                          <a:xfrm>
                            <a:off x="2935205" y="2329136"/>
                            <a:ext cx="0" cy="2222500"/>
                          </a:xfrm>
                          <a:custGeom>
                            <a:avLst/>
                            <a:gdLst/>
                            <a:ahLst/>
                            <a:cxnLst/>
                            <a:rect l="0" t="0" r="0" b="0"/>
                            <a:pathLst>
                              <a:path h="2222500">
                                <a:moveTo>
                                  <a:pt x="0" y="0"/>
                                </a:moveTo>
                                <a:lnTo>
                                  <a:pt x="0" y="2222500"/>
                                </a:lnTo>
                              </a:path>
                            </a:pathLst>
                          </a:custGeom>
                          <a:noFill/>
                          <a:ln w="6096" cap="flat" cmpd="sng" algn="ctr">
                            <a:solidFill>
                              <a:srgbClr val="275837">
                                <a:shade val="95000"/>
                                <a:satMod val="105000"/>
                              </a:srgbClr>
                            </a:solidFill>
                            <a:prstDash val="solid"/>
                            <a:miter lim="127000"/>
                          </a:ln>
                          <a:effectLst/>
                        </wps:spPr>
                        <wps:bodyPr/>
                      </wps:wsp>
                      <wps:wsp>
                        <wps:cNvPr id="42" name="Rectangle 42"/>
                        <wps:cNvSpPr/>
                        <wps:spPr>
                          <a:xfrm>
                            <a:off x="4989983" y="905647"/>
                            <a:ext cx="69321" cy="197546"/>
                          </a:xfrm>
                          <a:prstGeom prst="rect">
                            <a:avLst/>
                          </a:prstGeom>
                          <a:ln>
                            <a:noFill/>
                          </a:ln>
                        </wps:spPr>
                        <wps:txbx>
                          <w:txbxContent>
                            <w:p w:rsidR="009034B1" w:rsidRDefault="009034B1" w:rsidP="008D3496">
                              <w:pPr>
                                <w:spacing w:after="160" w:line="256" w:lineRule="auto"/>
                              </w:pPr>
                              <w:r>
                                <w:rPr>
                                  <w:b/>
                                  <w:sz w:val="24"/>
                                </w:rPr>
                                <w:t xml:space="preserve"> </w:t>
                              </w:r>
                            </w:p>
                          </w:txbxContent>
                        </wps:txbx>
                        <wps:bodyPr vert="horz" lIns="0" tIns="0" rIns="0" bIns="0" rtlCol="0">
                          <a:noAutofit/>
                        </wps:bodyPr>
                      </wps:wsp>
                      <wps:wsp>
                        <wps:cNvPr id="43" name="Rectangle 43"/>
                        <wps:cNvSpPr/>
                        <wps:spPr>
                          <a:xfrm>
                            <a:off x="2208603" y="1222406"/>
                            <a:ext cx="128561" cy="197940"/>
                          </a:xfrm>
                          <a:prstGeom prst="rect">
                            <a:avLst/>
                          </a:prstGeom>
                          <a:ln>
                            <a:noFill/>
                          </a:ln>
                        </wps:spPr>
                        <wps:txbx>
                          <w:txbxContent>
                            <w:p w:rsidR="009034B1" w:rsidRDefault="009034B1" w:rsidP="008D3496">
                              <w:pPr>
                                <w:spacing w:after="160" w:line="256" w:lineRule="auto"/>
                              </w:pPr>
                            </w:p>
                          </w:txbxContent>
                        </wps:txbx>
                        <wps:bodyPr vert="horz" lIns="0" tIns="0" rIns="0" bIns="0" rtlCol="0">
                          <a:noAutofit/>
                        </wps:bodyPr>
                      </wps:wsp>
                      <wps:wsp>
                        <wps:cNvPr id="44" name="Rectangle 44"/>
                        <wps:cNvSpPr/>
                        <wps:spPr>
                          <a:xfrm>
                            <a:off x="3937380" y="2439382"/>
                            <a:ext cx="2759148" cy="233852"/>
                          </a:xfrm>
                          <a:prstGeom prst="rect">
                            <a:avLst/>
                          </a:prstGeom>
                          <a:ln>
                            <a:noFill/>
                          </a:ln>
                        </wps:spPr>
                        <wps:txbx>
                          <w:txbxContent>
                            <w:p w:rsidR="009034B1" w:rsidRDefault="009034B1" w:rsidP="008D3496">
                              <w:pPr>
                                <w:spacing w:after="160" w:line="256" w:lineRule="auto"/>
                                <w:rPr>
                                  <w:rFonts w:ascii="Times New Roman" w:hAnsi="Times New Roman"/>
                                  <w:sz w:val="24"/>
                                  <w:szCs w:val="24"/>
                                </w:rPr>
                              </w:pPr>
                              <w:r>
                                <w:rPr>
                                  <w:rFonts w:ascii="Times New Roman" w:hAnsi="Times New Roman"/>
                                  <w:sz w:val="24"/>
                                  <w:szCs w:val="24"/>
                                </w:rPr>
                                <w:t>https://vn-eu-tradehub.com/</w:t>
                              </w:r>
                            </w:p>
                          </w:txbxContent>
                        </wps:txbx>
                        <wps:bodyPr vert="horz" lIns="0" tIns="0" rIns="0" bIns="0" rtlCol="0">
                          <a:noAutofit/>
                        </wps:bodyPr>
                      </wps:wsp>
                      <wps:wsp>
                        <wps:cNvPr id="45" name="Rectangle 45"/>
                        <wps:cNvSpPr/>
                        <wps:spPr>
                          <a:xfrm>
                            <a:off x="5429758" y="2439679"/>
                            <a:ext cx="92022" cy="197546"/>
                          </a:xfrm>
                          <a:prstGeom prst="rect">
                            <a:avLst/>
                          </a:prstGeom>
                          <a:ln>
                            <a:noFill/>
                          </a:ln>
                        </wps:spPr>
                        <wps:txbx>
                          <w:txbxContent>
                            <w:p w:rsidR="009034B1" w:rsidRDefault="009034B1" w:rsidP="008D3496">
                              <w:pPr>
                                <w:spacing w:after="160" w:line="256" w:lineRule="auto"/>
                              </w:pPr>
                              <w:r>
                                <w:rPr>
                                  <w:sz w:val="24"/>
                                </w:rPr>
                                <w:t>-</w:t>
                              </w:r>
                            </w:p>
                          </w:txbxContent>
                        </wps:txbx>
                        <wps:bodyPr vert="horz" lIns="0" tIns="0" rIns="0" bIns="0" rtlCol="0">
                          <a:noAutofit/>
                        </wps:bodyPr>
                      </wps:wsp>
                      <wps:wsp>
                        <wps:cNvPr id="46" name="Rectangle 46"/>
                        <wps:cNvSpPr/>
                        <wps:spPr>
                          <a:xfrm>
                            <a:off x="3937381" y="3013859"/>
                            <a:ext cx="2573250" cy="197546"/>
                          </a:xfrm>
                          <a:prstGeom prst="rect">
                            <a:avLst/>
                          </a:prstGeom>
                          <a:ln>
                            <a:noFill/>
                          </a:ln>
                        </wps:spPr>
                        <wps:txbx>
                          <w:txbxContent>
                            <w:p w:rsidR="009034B1" w:rsidRDefault="009034B1" w:rsidP="008D3496">
                              <w:pPr>
                                <w:spacing w:after="160" w:line="256" w:lineRule="auto"/>
                              </w:pPr>
                              <w:r>
                                <w:rPr>
                                  <w:sz w:val="24"/>
                                </w:rPr>
                                <w:t>BE@moit.gov.vn</w:t>
                              </w:r>
                            </w:p>
                          </w:txbxContent>
                        </wps:txbx>
                        <wps:bodyPr vert="horz" lIns="0" tIns="0" rIns="0" bIns="0" rtlCol="0">
                          <a:noAutofit/>
                        </wps:bodyPr>
                      </wps:wsp>
                      <wps:wsp>
                        <wps:cNvPr id="47" name="Rectangle 47"/>
                        <wps:cNvSpPr/>
                        <wps:spPr>
                          <a:xfrm>
                            <a:off x="3937203" y="3587896"/>
                            <a:ext cx="2863931" cy="374850"/>
                          </a:xfrm>
                          <a:prstGeom prst="rect">
                            <a:avLst/>
                          </a:prstGeom>
                          <a:ln>
                            <a:noFill/>
                          </a:ln>
                        </wps:spPr>
                        <wps:txbx>
                          <w:txbxContent>
                            <w:p w:rsidR="009034B1" w:rsidRDefault="009034B1" w:rsidP="008D3496">
                              <w:pPr>
                                <w:shd w:val="clear" w:color="auto" w:fill="FFFFFF"/>
                                <w:rPr>
                                  <w:rStyle w:val="Hyperlink"/>
                                  <w:rFonts w:ascii="Times New Roman" w:hAnsi="Times New Roman"/>
                                  <w:color w:val="auto"/>
                                  <w:sz w:val="24"/>
                                  <w:szCs w:val="24"/>
                                  <w:u w:val="none"/>
                                </w:rPr>
                              </w:pPr>
                              <w:r>
                                <w:rPr>
                                  <w:rFonts w:ascii="Times New Roman" w:hAnsi="Times New Roman"/>
                                  <w:color w:val="1C1E21"/>
                                  <w:sz w:val="24"/>
                                  <w:szCs w:val="24"/>
                                </w:rPr>
                                <w:t>Viet-Nam-Trade-Office-to-Belgium-EU-and-Luxembourg</w:t>
                              </w:r>
                            </w:p>
                            <w:p w:rsidR="009034B1" w:rsidRDefault="009034B1" w:rsidP="008D3496">
                              <w:pPr>
                                <w:shd w:val="clear" w:color="auto" w:fill="FFFFFF"/>
                                <w:rPr>
                                  <w:rFonts w:ascii="inherit" w:hAnsi="inherit"/>
                                  <w:color w:val="1C1E21"/>
                                  <w:sz w:val="18"/>
                                  <w:szCs w:val="18"/>
                                </w:rPr>
                              </w:pPr>
                            </w:p>
                            <w:p w:rsidR="009034B1" w:rsidRDefault="009034B1" w:rsidP="008D3496">
                              <w:pPr>
                                <w:shd w:val="clear" w:color="auto" w:fill="E9EBEE"/>
                                <w:spacing w:line="360" w:lineRule="atLeast"/>
                                <w:rPr>
                                  <w:rFonts w:ascii="inherit" w:hAnsi="inherit"/>
                                  <w:color w:val="1D2129"/>
                                  <w:sz w:val="30"/>
                                  <w:szCs w:val="30"/>
                                </w:rPr>
                              </w:pPr>
                              <w:hyperlink r:id="rId17" w:history="1">
                                <w:r>
                                  <w:rPr>
                                    <w:rStyle w:val="Hyperlink"/>
                                    <w:rFonts w:ascii="inherit" w:hAnsi="inherit"/>
                                    <w:sz w:val="30"/>
                                    <w:szCs w:val="30"/>
                                  </w:rPr>
                                  <w:t>Viet Nam Trade Office to Belgium, EU and Luxembourg</w:t>
                                </w:r>
                              </w:hyperlink>
                            </w:p>
                            <w:p w:rsidR="009034B1" w:rsidRDefault="009034B1" w:rsidP="008D3496">
                              <w:pPr>
                                <w:spacing w:after="160" w:line="256" w:lineRule="auto"/>
                                <w:rPr>
                                  <w:rFonts w:ascii="Garamond" w:hAnsi="Garamond"/>
                                  <w:sz w:val="16"/>
                                </w:rPr>
                              </w:pPr>
                            </w:p>
                            <w:p w:rsidR="009034B1" w:rsidRDefault="009034B1" w:rsidP="008D3496">
                              <w:pPr>
                                <w:spacing w:after="160" w:line="256" w:lineRule="auto"/>
                              </w:pPr>
                              <w:r>
                                <w:t>Viet Nam Trade Office to Belgium, EU and Luxembourg</w:t>
                              </w:r>
                            </w:p>
                          </w:txbxContent>
                        </wps:txbx>
                        <wps:bodyPr vert="horz" lIns="0" tIns="0" rIns="0" bIns="0" rtlCol="0">
                          <a:noAutofit/>
                        </wps:bodyPr>
                      </wps:wsp>
                      <pic:pic xmlns:pic="http://schemas.openxmlformats.org/drawingml/2006/picture">
                        <pic:nvPicPr>
                          <pic:cNvPr id="48" name="Picture 48"/>
                          <pic:cNvPicPr/>
                        </pic:nvPicPr>
                        <pic:blipFill>
                          <a:blip r:embed="rId18"/>
                          <a:stretch>
                            <a:fillRect/>
                          </a:stretch>
                        </pic:blipFill>
                        <pic:spPr>
                          <a:xfrm>
                            <a:off x="3349752" y="4071068"/>
                            <a:ext cx="432816" cy="402336"/>
                          </a:xfrm>
                          <a:prstGeom prst="rect">
                            <a:avLst/>
                          </a:prstGeom>
                        </pic:spPr>
                      </pic:pic>
                      <wps:wsp>
                        <wps:cNvPr id="49" name="Rectangle 49"/>
                        <wps:cNvSpPr/>
                        <wps:spPr>
                          <a:xfrm>
                            <a:off x="3937381" y="4249887"/>
                            <a:ext cx="202692" cy="197546"/>
                          </a:xfrm>
                          <a:prstGeom prst="rect">
                            <a:avLst/>
                          </a:prstGeom>
                          <a:ln>
                            <a:noFill/>
                          </a:ln>
                        </wps:spPr>
                        <wps:txbx>
                          <w:txbxContent>
                            <w:p w:rsidR="009034B1" w:rsidRDefault="009034B1" w:rsidP="008D3496">
                              <w:pPr>
                                <w:spacing w:after="160" w:line="256" w:lineRule="auto"/>
                              </w:pPr>
                              <w:r>
                                <w:rPr>
                                  <w:sz w:val="24"/>
                                </w:rPr>
                                <w:t xml:space="preserve">@   </w:t>
                              </w:r>
                            </w:p>
                          </w:txbxContent>
                        </wps:txbx>
                        <wps:bodyPr vert="horz" lIns="0" tIns="0" rIns="0" bIns="0" rtlCol="0">
                          <a:noAutofit/>
                        </wps:bodyPr>
                      </wps:wsp>
                      <wps:wsp>
                        <wps:cNvPr id="50" name="Rectangle 50"/>
                        <wps:cNvSpPr/>
                        <wps:spPr>
                          <a:xfrm>
                            <a:off x="4055162" y="4249887"/>
                            <a:ext cx="1184366" cy="197546"/>
                          </a:xfrm>
                          <a:prstGeom prst="rect">
                            <a:avLst/>
                          </a:prstGeom>
                          <a:ln>
                            <a:noFill/>
                          </a:ln>
                        </wps:spPr>
                        <wps:txbx>
                          <w:txbxContent>
                            <w:p w:rsidR="009034B1" w:rsidRDefault="009034B1" w:rsidP="008D3496">
                              <w:pPr>
                                <w:spacing w:after="160" w:line="256" w:lineRule="auto"/>
                              </w:pPr>
                              <w:r>
                                <w:rPr>
                                  <w:sz w:val="24"/>
                                </w:rPr>
                                <w:t>VietnamEu</w:t>
                              </w:r>
                            </w:p>
                          </w:txbxContent>
                        </wps:txbx>
                        <wps:bodyPr vert="horz" lIns="0" tIns="0" rIns="0" bIns="0" rtlCol="0">
                          <a:noAutofit/>
                        </wps:bodyPr>
                      </wps:wsp>
                      <pic:pic xmlns:pic="http://schemas.openxmlformats.org/drawingml/2006/picture">
                        <pic:nvPicPr>
                          <pic:cNvPr id="51" name="Picture 51"/>
                          <pic:cNvPicPr/>
                        </pic:nvPicPr>
                        <pic:blipFill>
                          <a:blip r:embed="rId19"/>
                          <a:stretch>
                            <a:fillRect/>
                          </a:stretch>
                        </pic:blipFill>
                        <pic:spPr>
                          <a:xfrm>
                            <a:off x="3349752" y="3494996"/>
                            <a:ext cx="432816" cy="402336"/>
                          </a:xfrm>
                          <a:prstGeom prst="rect">
                            <a:avLst/>
                          </a:prstGeom>
                        </pic:spPr>
                      </pic:pic>
                      <wps:wsp>
                        <wps:cNvPr id="52" name="Shape 5058"/>
                        <wps:cNvSpPr/>
                        <wps:spPr>
                          <a:xfrm>
                            <a:off x="3349752" y="2914352"/>
                            <a:ext cx="431292" cy="402336"/>
                          </a:xfrm>
                          <a:custGeom>
                            <a:avLst/>
                            <a:gdLst/>
                            <a:ahLst/>
                            <a:cxnLst/>
                            <a:rect l="0" t="0" r="0" b="0"/>
                            <a:pathLst>
                              <a:path w="431292" h="402336">
                                <a:moveTo>
                                  <a:pt x="215646" y="0"/>
                                </a:moveTo>
                                <a:cubicBezTo>
                                  <a:pt x="334772" y="0"/>
                                  <a:pt x="431292" y="90043"/>
                                  <a:pt x="431292" y="201168"/>
                                </a:cubicBezTo>
                                <a:cubicBezTo>
                                  <a:pt x="431292" y="312293"/>
                                  <a:pt x="334772" y="402336"/>
                                  <a:pt x="215646" y="402336"/>
                                </a:cubicBezTo>
                                <a:cubicBezTo>
                                  <a:pt x="96520" y="402336"/>
                                  <a:pt x="0" y="312293"/>
                                  <a:pt x="0" y="201168"/>
                                </a:cubicBezTo>
                                <a:cubicBezTo>
                                  <a:pt x="0" y="90043"/>
                                  <a:pt x="96520" y="0"/>
                                  <a:pt x="215646" y="0"/>
                                </a:cubicBezTo>
                                <a:close/>
                              </a:path>
                            </a:pathLst>
                          </a:custGeom>
                          <a:solidFill>
                            <a:srgbClr val="1DB7EC"/>
                          </a:solidFill>
                          <a:ln w="0" cap="flat">
                            <a:noFill/>
                            <a:miter lim="127000"/>
                          </a:ln>
                          <a:effectLst/>
                        </wps:spPr>
                        <wps:bodyPr/>
                      </wps:wsp>
                      <pic:pic xmlns:pic="http://schemas.openxmlformats.org/drawingml/2006/picture">
                        <pic:nvPicPr>
                          <pic:cNvPr id="53" name="Picture 53"/>
                          <pic:cNvPicPr/>
                        </pic:nvPicPr>
                        <pic:blipFill>
                          <a:blip r:embed="rId20"/>
                          <a:stretch>
                            <a:fillRect/>
                          </a:stretch>
                        </pic:blipFill>
                        <pic:spPr>
                          <a:xfrm>
                            <a:off x="3415284" y="2976836"/>
                            <a:ext cx="301752" cy="280416"/>
                          </a:xfrm>
                          <a:prstGeom prst="rect">
                            <a:avLst/>
                          </a:prstGeom>
                        </pic:spPr>
                      </pic:pic>
                      <wps:wsp>
                        <wps:cNvPr id="54" name="Shape 5061"/>
                        <wps:cNvSpPr/>
                        <wps:spPr>
                          <a:xfrm>
                            <a:off x="3349752" y="2329136"/>
                            <a:ext cx="431292" cy="402336"/>
                          </a:xfrm>
                          <a:custGeom>
                            <a:avLst/>
                            <a:gdLst/>
                            <a:ahLst/>
                            <a:cxnLst/>
                            <a:rect l="0" t="0" r="0" b="0"/>
                            <a:pathLst>
                              <a:path w="431292" h="402336">
                                <a:moveTo>
                                  <a:pt x="215646" y="0"/>
                                </a:moveTo>
                                <a:cubicBezTo>
                                  <a:pt x="334772" y="0"/>
                                  <a:pt x="431292" y="90043"/>
                                  <a:pt x="431292" y="201168"/>
                                </a:cubicBezTo>
                                <a:cubicBezTo>
                                  <a:pt x="431292" y="312293"/>
                                  <a:pt x="334772" y="402336"/>
                                  <a:pt x="215646" y="402336"/>
                                </a:cubicBezTo>
                                <a:cubicBezTo>
                                  <a:pt x="96520" y="402336"/>
                                  <a:pt x="0" y="312293"/>
                                  <a:pt x="0" y="201168"/>
                                </a:cubicBezTo>
                                <a:cubicBezTo>
                                  <a:pt x="0" y="90043"/>
                                  <a:pt x="96520" y="0"/>
                                  <a:pt x="215646" y="0"/>
                                </a:cubicBezTo>
                                <a:close/>
                              </a:path>
                            </a:pathLst>
                          </a:custGeom>
                          <a:solidFill>
                            <a:srgbClr val="4F71A8"/>
                          </a:solidFill>
                          <a:ln w="0" cap="flat">
                            <a:noFill/>
                            <a:miter lim="127000"/>
                          </a:ln>
                          <a:effectLst/>
                        </wps:spPr>
                        <wps:bodyPr/>
                      </wps:wsp>
                      <pic:pic xmlns:pic="http://schemas.openxmlformats.org/drawingml/2006/picture">
                        <pic:nvPicPr>
                          <pic:cNvPr id="55" name="Picture 55"/>
                          <pic:cNvPicPr/>
                        </pic:nvPicPr>
                        <pic:blipFill>
                          <a:blip r:embed="rId21"/>
                          <a:stretch>
                            <a:fillRect/>
                          </a:stretch>
                        </pic:blipFill>
                        <pic:spPr>
                          <a:xfrm>
                            <a:off x="3416808" y="2388572"/>
                            <a:ext cx="297180" cy="277368"/>
                          </a:xfrm>
                          <a:prstGeom prst="rect">
                            <a:avLst/>
                          </a:prstGeom>
                        </pic:spPr>
                      </pic:pic>
                      <pic:pic xmlns:pic="http://schemas.openxmlformats.org/drawingml/2006/picture">
                        <pic:nvPicPr>
                          <pic:cNvPr id="56" name="Picture 56"/>
                          <pic:cNvPicPr/>
                        </pic:nvPicPr>
                        <pic:blipFill>
                          <a:blip r:embed="rId22"/>
                          <a:stretch>
                            <a:fillRect/>
                          </a:stretch>
                        </pic:blipFill>
                        <pic:spPr>
                          <a:xfrm>
                            <a:off x="3406140" y="2370284"/>
                            <a:ext cx="303276" cy="303276"/>
                          </a:xfrm>
                          <a:prstGeom prst="rect">
                            <a:avLst/>
                          </a:prstGeom>
                        </pic:spPr>
                      </pic:pic>
                      <wps:wsp>
                        <wps:cNvPr id="58" name="Rectangle 58"/>
                        <wps:cNvSpPr/>
                        <wps:spPr>
                          <a:xfrm>
                            <a:off x="5319649" y="55508"/>
                            <a:ext cx="92022" cy="197546"/>
                          </a:xfrm>
                          <a:prstGeom prst="rect">
                            <a:avLst/>
                          </a:prstGeom>
                          <a:ln>
                            <a:noFill/>
                          </a:ln>
                        </wps:spPr>
                        <wps:txbx>
                          <w:txbxContent>
                            <w:p w:rsidR="009034B1" w:rsidRDefault="009034B1" w:rsidP="008D3496">
                              <w:pPr>
                                <w:spacing w:after="160" w:line="256" w:lineRule="auto"/>
                              </w:pPr>
                            </w:p>
                          </w:txbxContent>
                        </wps:txbx>
                        <wps:bodyPr vert="horz" lIns="0" tIns="0" rIns="0" bIns="0" rtlCol="0">
                          <a:noAutofit/>
                        </wps:bodyPr>
                      </wps:wsp>
                      <wps:wsp>
                        <wps:cNvPr id="59" name="Rectangle 59"/>
                        <wps:cNvSpPr/>
                        <wps:spPr>
                          <a:xfrm>
                            <a:off x="6316345" y="55508"/>
                            <a:ext cx="73780" cy="197546"/>
                          </a:xfrm>
                          <a:prstGeom prst="rect">
                            <a:avLst/>
                          </a:prstGeom>
                          <a:ln>
                            <a:noFill/>
                          </a:ln>
                        </wps:spPr>
                        <wps:txbx>
                          <w:txbxContent>
                            <w:p w:rsidR="009034B1" w:rsidRDefault="009034B1" w:rsidP="008D3496">
                              <w:pPr>
                                <w:spacing w:after="160" w:line="256" w:lineRule="auto"/>
                              </w:pPr>
                            </w:p>
                          </w:txbxContent>
                        </wps:txbx>
                        <wps:bodyPr vert="horz" lIns="0" tIns="0" rIns="0" bIns="0" rtlCol="0">
                          <a:noAutofit/>
                        </wps:bodyPr>
                      </wps:wsp>
                      <wps:wsp>
                        <wps:cNvPr id="61" name="Rectangle 61"/>
                        <wps:cNvSpPr/>
                        <wps:spPr>
                          <a:xfrm>
                            <a:off x="4823333" y="348117"/>
                            <a:ext cx="86550" cy="197546"/>
                          </a:xfrm>
                          <a:prstGeom prst="rect">
                            <a:avLst/>
                          </a:prstGeom>
                          <a:ln>
                            <a:noFill/>
                          </a:ln>
                        </wps:spPr>
                        <wps:txbx>
                          <w:txbxContent>
                            <w:p w:rsidR="009034B1" w:rsidRDefault="009034B1" w:rsidP="008D3496">
                              <w:pPr>
                                <w:spacing w:after="160" w:line="256" w:lineRule="auto"/>
                              </w:pPr>
                            </w:p>
                          </w:txbxContent>
                        </wps:txbx>
                        <wps:bodyPr vert="horz" lIns="0" tIns="0" rIns="0" bIns="0" rtlCol="0">
                          <a:noAutofit/>
                        </wps:bodyPr>
                      </wps:wsp>
                      <wps:wsp>
                        <wps:cNvPr id="62" name="Rectangle 62"/>
                        <wps:cNvSpPr/>
                        <wps:spPr>
                          <a:xfrm>
                            <a:off x="4868545" y="348117"/>
                            <a:ext cx="73780" cy="197546"/>
                          </a:xfrm>
                          <a:prstGeom prst="rect">
                            <a:avLst/>
                          </a:prstGeom>
                          <a:ln>
                            <a:noFill/>
                          </a:ln>
                        </wps:spPr>
                        <wps:txbx>
                          <w:txbxContent>
                            <w:p w:rsidR="009034B1" w:rsidRDefault="009034B1" w:rsidP="008D3496">
                              <w:pPr>
                                <w:spacing w:after="160" w:line="256" w:lineRule="auto"/>
                              </w:pPr>
                              <w:hyperlink r:id="rId23" w:history="1">
                                <w:r>
                                  <w:rPr>
                                    <w:rStyle w:val="Hyperlink"/>
                                    <w:sz w:val="24"/>
                                  </w:rPr>
                                  <w:t>.</w:t>
                                </w:r>
                              </w:hyperlink>
                            </w:p>
                          </w:txbxContent>
                        </wps:txbx>
                        <wps:bodyPr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714" o:spid="_x0000_s1032" style="position:absolute;margin-left:213.25pt;margin-top:417.75pt;width:368.8pt;height:310.5pt;z-index:251671040;mso-position-horizontal-relative:page;mso-position-vertical-relative:page;mso-width-relative:margin;mso-height-relative:margin" coordorigin="22086,555" coordsize="45925,449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">
                <v:shape id="Shape 5042" o:spid="_x0000_s1033" style="position:absolute;left:29352;top:23291;width:0;height:22225;visibility:visible;mso-wrap-style:square;v-text-anchor:top" coordsize="0,222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xBcMA&#10;AADbAAAADwAAAGRycy9kb3ducmV2LnhtbESP0YrCMBRE3wX/IVzBF1lTF3FL1ygiCrKgYLsfcGmu&#10;bbG5qU1W6369EQQfh5k5w8yXnanFlVpXWVYwGUcgiHOrKy4U/GbbjxiE88gaa8uk4E4Olot+b46J&#10;tjc+0jX1hQgQdgkqKL1vEildXpJBN7YNcfBOtjXog2wLqVu8Bbip5WcUzaTBisNCiQ2tS8rP6Z9R&#10;EO91esCf5st2brfNNrNDdvkfKTUcdKtvEJ46/w6/2jutYDq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xBcMAAADbAAAADwAAAAAAAAAAAAAAAACYAgAAZHJzL2Rv&#10;d25yZXYueG1sUEsFBgAAAAAEAAQA9QAAAIgDAAAAAA==&#10;" path="m,l,2222500e" filled="f" strokecolor="#255735" strokeweight=".48pt">
                  <v:stroke miterlimit="83231f" joinstyle="miter"/>
                  <v:path arrowok="t" textboxrect="0,0,0,2222500"/>
                </v:shape>
                <v:rect id="Rectangle 42" o:spid="_x0000_s1034" style="position:absolute;left:49899;top:9056;width:69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9034B1" w:rsidRDefault="009034B1" w:rsidP="008D3496">
                        <w:pPr>
                          <w:spacing w:after="160" w:line="256" w:lineRule="auto"/>
                        </w:pPr>
                        <w:r>
                          <w:rPr>
                            <w:b/>
                            <w:sz w:val="24"/>
                          </w:rPr>
                          <w:t xml:space="preserve"> </w:t>
                        </w:r>
                      </w:p>
                    </w:txbxContent>
                  </v:textbox>
                </v:rect>
                <v:rect id="Rectangle 43" o:spid="_x0000_s1035" style="position:absolute;left:22086;top:12224;width:128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034B1" w:rsidRDefault="009034B1" w:rsidP="008D3496">
                        <w:pPr>
                          <w:spacing w:after="160" w:line="256" w:lineRule="auto"/>
                        </w:pPr>
                      </w:p>
                    </w:txbxContent>
                  </v:textbox>
                </v:rect>
                <v:rect id="Rectangle 44" o:spid="_x0000_s1036" style="position:absolute;left:39373;top:24393;width:2759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9034B1" w:rsidRDefault="009034B1" w:rsidP="008D3496">
                        <w:pPr>
                          <w:spacing w:after="160" w:line="256" w:lineRule="auto"/>
                          <w:rPr>
                            <w:rFonts w:ascii="Times New Roman" w:hAnsi="Times New Roman"/>
                            <w:sz w:val="24"/>
                            <w:szCs w:val="24"/>
                          </w:rPr>
                        </w:pPr>
                        <w:r>
                          <w:rPr>
                            <w:rFonts w:ascii="Times New Roman" w:hAnsi="Times New Roman"/>
                            <w:sz w:val="24"/>
                            <w:szCs w:val="24"/>
                          </w:rPr>
                          <w:t>https://vn-eu-tradehub.com/</w:t>
                        </w:r>
                      </w:p>
                    </w:txbxContent>
                  </v:textbox>
                </v:rect>
                <v:rect id="Rectangle 45" o:spid="_x0000_s1037" style="position:absolute;left:54297;top:24396;width:920;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9034B1" w:rsidRDefault="009034B1" w:rsidP="008D3496">
                        <w:pPr>
                          <w:spacing w:after="160" w:line="256" w:lineRule="auto"/>
                        </w:pPr>
                        <w:r>
                          <w:rPr>
                            <w:sz w:val="24"/>
                          </w:rPr>
                          <w:t>-</w:t>
                        </w:r>
                      </w:p>
                    </w:txbxContent>
                  </v:textbox>
                </v:rect>
                <v:rect id="Rectangle 46" o:spid="_x0000_s1038" style="position:absolute;left:39373;top:30138;width:2573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034B1" w:rsidRDefault="009034B1" w:rsidP="008D3496">
                        <w:pPr>
                          <w:spacing w:after="160" w:line="256" w:lineRule="auto"/>
                        </w:pPr>
                        <w:r>
                          <w:rPr>
                            <w:sz w:val="24"/>
                          </w:rPr>
                          <w:t>BE@moit.gov.vn</w:t>
                        </w:r>
                      </w:p>
                    </w:txbxContent>
                  </v:textbox>
                </v:rect>
                <v:rect id="Rectangle 47" o:spid="_x0000_s1039" style="position:absolute;left:39372;top:35878;width:28639;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9034B1" w:rsidRDefault="009034B1" w:rsidP="008D3496">
                        <w:pPr>
                          <w:shd w:val="clear" w:color="auto" w:fill="FFFFFF"/>
                          <w:rPr>
                            <w:rStyle w:val="Hyperlink"/>
                            <w:rFonts w:ascii="Times New Roman" w:hAnsi="Times New Roman"/>
                            <w:color w:val="auto"/>
                            <w:sz w:val="24"/>
                            <w:szCs w:val="24"/>
                            <w:u w:val="none"/>
                          </w:rPr>
                        </w:pPr>
                        <w:r>
                          <w:rPr>
                            <w:rFonts w:ascii="Times New Roman" w:hAnsi="Times New Roman"/>
                            <w:color w:val="1C1E21"/>
                            <w:sz w:val="24"/>
                            <w:szCs w:val="24"/>
                          </w:rPr>
                          <w:t>Viet-Nam-Trade-Office-to-Belgium-EU-and-Luxembourg</w:t>
                        </w:r>
                      </w:p>
                      <w:p w:rsidR="009034B1" w:rsidRDefault="009034B1" w:rsidP="008D3496">
                        <w:pPr>
                          <w:shd w:val="clear" w:color="auto" w:fill="FFFFFF"/>
                          <w:rPr>
                            <w:rFonts w:ascii="inherit" w:hAnsi="inherit"/>
                            <w:color w:val="1C1E21"/>
                            <w:sz w:val="18"/>
                            <w:szCs w:val="18"/>
                          </w:rPr>
                        </w:pPr>
                      </w:p>
                      <w:p w:rsidR="009034B1" w:rsidRDefault="009034B1" w:rsidP="008D3496">
                        <w:pPr>
                          <w:shd w:val="clear" w:color="auto" w:fill="E9EBEE"/>
                          <w:spacing w:line="360" w:lineRule="atLeast"/>
                          <w:rPr>
                            <w:rFonts w:ascii="inherit" w:hAnsi="inherit"/>
                            <w:color w:val="1D2129"/>
                            <w:sz w:val="30"/>
                            <w:szCs w:val="30"/>
                          </w:rPr>
                        </w:pPr>
                        <w:hyperlink r:id="rId24" w:history="1">
                          <w:r>
                            <w:rPr>
                              <w:rStyle w:val="Hyperlink"/>
                              <w:rFonts w:ascii="inherit" w:hAnsi="inherit"/>
                              <w:sz w:val="30"/>
                              <w:szCs w:val="30"/>
                            </w:rPr>
                            <w:t>Viet Nam Trade Office to Belgium, EU and Luxembourg</w:t>
                          </w:r>
                        </w:hyperlink>
                      </w:p>
                      <w:p w:rsidR="009034B1" w:rsidRDefault="009034B1" w:rsidP="008D3496">
                        <w:pPr>
                          <w:spacing w:after="160" w:line="256" w:lineRule="auto"/>
                          <w:rPr>
                            <w:rFonts w:ascii="Garamond" w:hAnsi="Garamond"/>
                            <w:sz w:val="16"/>
                          </w:rPr>
                        </w:pPr>
                      </w:p>
                      <w:p w:rsidR="009034B1" w:rsidRDefault="009034B1" w:rsidP="008D3496">
                        <w:pPr>
                          <w:spacing w:after="160" w:line="256" w:lineRule="auto"/>
                        </w:pPr>
                        <w:r>
                          <w:t>Viet Nam Trade Office to Belgium, EU and Luxembourg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40" type="#_x0000_t75" style="position:absolute;left:33497;top:40710;width:4328;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0g3BAAAA2wAAAA8AAABkcnMvZG93bnJldi54bWxET91qwjAUvh/4DuEI3q2p4sR1pkUEmTeD&#10;rfYBzpqzptqclCZru7dfLga7/Pj+D8VsOzHS4FvHCtZJCoK4drrlRkF1PT/uQfiArLFzTAp+yEOR&#10;Lx4OmGk38QeNZWhEDGGfoQITQp9J6WtDFn3ieuLIfbnBYohwaKQecIrhtpObNN1Jiy3HBoM9nQzV&#10;9/LbKri81tXmyZynz/exlbep17vn25tSq+V8fAERaA7/4j/3RSvYxrHxS/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70g3BAAAA2wAAAA8AAAAAAAAAAAAAAAAAnwIA&#10;AGRycy9kb3ducmV2LnhtbFBLBQYAAAAABAAEAPcAAACNAwAAAAA=&#10;">
                  <v:imagedata r:id="rId25" o:title=""/>
                </v:shape>
                <v:rect id="Rectangle 49" o:spid="_x0000_s1041" style="position:absolute;left:39373;top:42498;width:2027;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034B1" w:rsidRDefault="009034B1" w:rsidP="008D3496">
                        <w:pPr>
                          <w:spacing w:after="160" w:line="256" w:lineRule="auto"/>
                        </w:pPr>
                        <w:r>
                          <w:rPr>
                            <w:sz w:val="24"/>
                          </w:rPr>
                          <w:t xml:space="preserve">@   </w:t>
                        </w:r>
                      </w:p>
                    </w:txbxContent>
                  </v:textbox>
                </v:rect>
                <v:rect id="Rectangle 50" o:spid="_x0000_s1042" style="position:absolute;left:40551;top:42498;width:11844;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034B1" w:rsidRDefault="009034B1" w:rsidP="008D3496">
                        <w:pPr>
                          <w:spacing w:after="160" w:line="256" w:lineRule="auto"/>
                        </w:pPr>
                        <w:r>
                          <w:rPr>
                            <w:sz w:val="24"/>
                          </w:rPr>
                          <w:t>VietnamEu</w:t>
                        </w:r>
                      </w:p>
                    </w:txbxContent>
                  </v:textbox>
                </v:rect>
                <v:shape id="Picture 51" o:spid="_x0000_s1043" type="#_x0000_t75" style="position:absolute;left:33497;top:34949;width:4328;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IjDAAAA2wAAAA8AAABkcnMvZG93bnJldi54bWxEj8FqwzAQRO+F/IPYQm617ECCca2EUigN&#10;9aluDjku1sY2sVaKpdru31eFQI/DzLxhysNiBjHR6HvLCrIkBUHcWN1zq+D09faUg/ABWeNgmRT8&#10;kIfDfvVQYqHtzJ801aEVEcK+QAVdCK6Q0jcdGfSJdcTRu9jRYIhybKUecY5wM8hNmu6kwZ7jQoeO&#10;XjtqrvW3UbDhazUcW2fdcqnq97z6yM7zTan14/LyDCLQEv7D9/ZRK9hm8Pc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34iMMAAADbAAAADwAAAAAAAAAAAAAAAACf&#10;AgAAZHJzL2Rvd25yZXYueG1sUEsFBgAAAAAEAAQA9wAAAI8DAAAAAA==&#10;">
                  <v:imagedata r:id="rId26" o:title=""/>
                </v:shape>
                <v:shape id="Shape 5058" o:spid="_x0000_s1044" style="position:absolute;left:33497;top:29143;width:4313;height:4023;visibility:visible;mso-wrap-style:square;v-text-anchor:top" coordsize="431292,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SLMIA&#10;AADbAAAADwAAAGRycy9kb3ducmV2LnhtbESPS6vCMBSE9xf8D+EI7q6Jgg+qUfTCRTcufOD60Bzb&#10;YnNSmlSrv94IgsthZr5h5svWluJGtS8caxj0FQji1JmCMw2n4//vFIQPyAZLx6ThQR6Wi87PHBPj&#10;7ryn2yFkIkLYJ6ghD6FKpPRpThZ931XE0bu42mKIss6kqfEe4baUQ6XG0mLBcSHHiv5ySq+HxmrY&#10;nCamedqpVeVaPQaXVThvmp3WvW67moEI1IZv+NPeGg2jI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FIswgAAANsAAAAPAAAAAAAAAAAAAAAAAJgCAABkcnMvZG93&#10;bnJldi54bWxQSwUGAAAAAAQABAD1AAAAhwMAAAAA&#10;" path="m215646,c334772,,431292,90043,431292,201168v,111125,-96520,201168,-215646,201168c96520,402336,,312293,,201168,,90043,96520,,215646,xe" fillcolor="#1db7ec" stroked="f" strokeweight="0">
                  <v:stroke miterlimit="83231f" joinstyle="miter"/>
                  <v:path arrowok="t" textboxrect="0,0,431292,402336"/>
                </v:shape>
                <v:shape id="Picture 53" o:spid="_x0000_s1045" type="#_x0000_t75" style="position:absolute;left:34152;top:29768;width:3018;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efBAAAA2wAAAA8AAABkcnMvZG93bnJldi54bWxEj0FLAzEUhO9C/0N4gjebVUkpa9NSKkLB&#10;k7WX3h6b527o5mVJnrvrvzeC4HGYmW+YzW4OvRopZR/ZwsOyAkXcROe5tXD+eL1fg8qC7LCPTBa+&#10;KcNuu7jZYO3ixO80nqRVBcK5RgudyFBrnZuOAuZlHIiL9xlTQCkytdolnAo89PqxqlY6oOey0OFA&#10;h46a6+krWLiIkcaPKz+bFxRznEx6S4O1d7fz/hmU0Cz/4b/20VkwT/D7pfwA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tefBAAAA2wAAAA8AAAAAAAAAAAAAAAAAnwIA&#10;AGRycy9kb3ducmV2LnhtbFBLBQYAAAAABAAEAPcAAACNAwAAAAA=&#10;">
                  <v:imagedata r:id="rId27" o:title=""/>
                </v:shape>
                <v:shape id="Shape 5061" o:spid="_x0000_s1046" style="position:absolute;left:33497;top:23291;width:4313;height:4023;visibility:visible;mso-wrap-style:square;v-text-anchor:top" coordsize="431292,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SkMQA&#10;AADbAAAADwAAAGRycy9kb3ducmV2LnhtbESPQWvCQBSE74X+h+UVvBTdKFZKdBURBC8WGmPPj+wz&#10;CWbfrtk1if313UKhx2FmvmFWm8E0oqPW15YVTCcJCOLC6ppLBflpP34H4QOyxsYyKXiQh836+WmF&#10;qbY9f1KXhVJECPsUFVQhuFRKX1Rk0E+sI47exbYGQ5RtKXWLfYSbRs6SZCEN1hwXKnS0q6i4Znej&#10;IHGdveUu+z7PX5v866PQs6E/KjV6GbZLEIGG8B/+ax+0grc5/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UpDEAAAA2wAAAA8AAAAAAAAAAAAAAAAAmAIAAGRycy9k&#10;b3ducmV2LnhtbFBLBQYAAAAABAAEAPUAAACJAwAAAAA=&#10;" path="m215646,c334772,,431292,90043,431292,201168v,111125,-96520,201168,-215646,201168c96520,402336,,312293,,201168,,90043,96520,,215646,xe" fillcolor="#4f71a8" stroked="f" strokeweight="0">
                  <v:stroke miterlimit="83231f" joinstyle="miter"/>
                  <v:path arrowok="t" textboxrect="0,0,431292,402336"/>
                </v:shape>
                <v:shape id="Picture 55" o:spid="_x0000_s1047" type="#_x0000_t75" style="position:absolute;left:34168;top:23885;width:2971;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dgPEAAAA2wAAAA8AAABkcnMvZG93bnJldi54bWxEj0trwkAUhfcF/8NwC901k0p9RUeRlpai&#10;Lqx14fKSuWaCmTtpZhrTf+8IgsvDeXyc2aKzlWip8aVjBS9JCoI4d7rkQsH+5+N5DMIHZI2VY1Lw&#10;Tx4W897DDDPtzvxN7S4UIo6wz1CBCaHOpPS5IYs+cTVx9I6usRiibAqpGzzHcVvJfpoOpcWSI8Fg&#10;TW+G8tPuz0bIxow/t+sJv27s8HeF74d2JA9KPT12yymIQF24h2/tL61gMID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LdgPEAAAA2wAAAA8AAAAAAAAAAAAAAAAA&#10;nwIAAGRycy9kb3ducmV2LnhtbFBLBQYAAAAABAAEAPcAAACQAwAAAAA=&#10;">
                  <v:imagedata r:id="rId28" o:title=""/>
                </v:shape>
                <v:shape id="Picture 56" o:spid="_x0000_s1048" type="#_x0000_t75" style="position:absolute;left:34061;top:23702;width:3033;height: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H3fDAAAA2wAAAA8AAABkcnMvZG93bnJldi54bWxEj0GLwjAUhO/C/ofwFrxpuq6KdI3iCqJ4&#10;EbWHPT6aZ1ttXkqTbeu/N4LgcZiZb5j5sjOlaKh2hWUFX8MIBHFqdcGZguS8GcxAOI+ssbRMCu7k&#10;YLn46M0x1rblIzUnn4kAYRejgtz7KpbSpTkZdENbEQfvYmuDPsg6k7rGNsBNKUdRNJUGCw4LOVa0&#10;zim9nf6Ngv3V/m6TzeRyPCQrX36P2+Zv1irV/+xWPyA8df4dfrV3WsFkCs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ofd8MAAADbAAAADwAAAAAAAAAAAAAAAACf&#10;AgAAZHJzL2Rvd25yZXYueG1sUEsFBgAAAAAEAAQA9wAAAI8DAAAAAA==&#10;">
                  <v:imagedata r:id="rId29" o:title=""/>
                </v:shape>
                <v:rect id="Rectangle 58" o:spid="_x0000_s1049" style="position:absolute;left:53196;top:555;width:92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9034B1" w:rsidRDefault="009034B1" w:rsidP="008D3496">
                        <w:pPr>
                          <w:spacing w:after="160" w:line="256" w:lineRule="auto"/>
                        </w:pPr>
                      </w:p>
                    </w:txbxContent>
                  </v:textbox>
                </v:rect>
                <v:rect id="Rectangle 59" o:spid="_x0000_s1050" style="position:absolute;left:63163;top:555;width:7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9034B1" w:rsidRDefault="009034B1" w:rsidP="008D3496">
                        <w:pPr>
                          <w:spacing w:after="160" w:line="256" w:lineRule="auto"/>
                        </w:pPr>
                      </w:p>
                    </w:txbxContent>
                  </v:textbox>
                </v:rect>
                <v:rect id="Rectangle 61" o:spid="_x0000_s1051" style="position:absolute;left:48233;top:3481;width:86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9034B1" w:rsidRDefault="009034B1" w:rsidP="008D3496">
                        <w:pPr>
                          <w:spacing w:after="160" w:line="256" w:lineRule="auto"/>
                        </w:pPr>
                      </w:p>
                    </w:txbxContent>
                  </v:textbox>
                </v:rect>
                <v:rect id="Rectangle 62" o:spid="_x0000_s1052" style="position:absolute;left:48685;top:3481;width:7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9034B1" w:rsidRDefault="009034B1" w:rsidP="008D3496">
                        <w:pPr>
                          <w:spacing w:after="160" w:line="256" w:lineRule="auto"/>
                        </w:pPr>
                        <w:hyperlink r:id="rId30" w:history="1">
                          <w:r>
                            <w:rPr>
                              <w:rStyle w:val="Hyperlink"/>
                              <w:sz w:val="24"/>
                            </w:rPr>
                            <w:t>.</w:t>
                          </w:r>
                        </w:hyperlink>
                      </w:p>
                    </w:txbxContent>
                  </v:textbox>
                </v:rect>
                <w10:wrap type="topAndBottom" anchorx="page" anchory="page"/>
              </v:group>
            </w:pict>
          </mc:Fallback>
        </mc:AlternateContent>
      </w:r>
    </w:p>
    <w:p w:rsidR="001056F0" w:rsidRPr="001056F0" w:rsidRDefault="001056F0" w:rsidP="00CB3D66">
      <w:pPr>
        <w:rPr>
          <w:lang w:val="fr-BE"/>
        </w:rPr>
        <w:sectPr w:rsidR="001056F0" w:rsidRPr="001056F0" w:rsidSect="00D9587F">
          <w:pgSz w:w="12240" w:h="15840" w:code="1"/>
          <w:pgMar w:top="1440" w:right="1800" w:bottom="1440" w:left="1134" w:header="720" w:footer="1080" w:gutter="0"/>
          <w:pgNumType w:start="2"/>
          <w:cols w:space="720"/>
          <w:docGrid w:linePitch="360"/>
        </w:sectPr>
      </w:pPr>
    </w:p>
    <w:p w:rsidR="00935809" w:rsidRPr="001056F0" w:rsidRDefault="00FA6E9A" w:rsidP="006A569D">
      <w:pPr>
        <w:rPr>
          <w:lang w:val="fr-BE"/>
        </w:rPr>
        <w:sectPr w:rsidR="00935809" w:rsidRPr="001056F0" w:rsidSect="00706E2B">
          <w:pgSz w:w="12240" w:h="15840" w:code="1"/>
          <w:pgMar w:top="1440" w:right="1800" w:bottom="1440" w:left="1800" w:header="720" w:footer="1080" w:gutter="0"/>
          <w:pgNumType w:start="3"/>
          <w:cols w:space="720"/>
          <w:titlePg/>
          <w:docGrid w:linePitch="360"/>
        </w:sectPr>
      </w:pPr>
      <w:r>
        <w:rPr>
          <w:noProof/>
        </w:rPr>
        <mc:AlternateContent>
          <mc:Choice Requires="wps">
            <w:drawing>
              <wp:anchor distT="0" distB="0" distL="114300" distR="114300" simplePos="0" relativeHeight="251647488" behindDoc="0" locked="0" layoutInCell="1" allowOverlap="1" wp14:anchorId="351D0F53" wp14:editId="36E1A730">
                <wp:simplePos x="0" y="0"/>
                <wp:positionH relativeFrom="page">
                  <wp:posOffset>3146425</wp:posOffset>
                </wp:positionH>
                <wp:positionV relativeFrom="page">
                  <wp:posOffset>5492750</wp:posOffset>
                </wp:positionV>
                <wp:extent cx="4051300" cy="1031875"/>
                <wp:effectExtent l="3175" t="0" r="3175" b="0"/>
                <wp:wrapNone/>
                <wp:docPr id="2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Default="009034B1" w:rsidP="00FA6E9A">
                            <w:pPr>
                              <w:pStyle w:val="Subheading"/>
                              <w:spacing w:before="240" w:after="240"/>
                              <w:rPr>
                                <w:rFonts w:ascii="Arial" w:hAnsi="Arial" w:cs="Arial"/>
                                <w:b/>
                                <w:color w:val="FF0000"/>
                                <w:lang w:val="nl-NL"/>
                              </w:rPr>
                            </w:pPr>
                            <w:r w:rsidRPr="00FA6E9A">
                              <w:rPr>
                                <w:rFonts w:ascii="Arial" w:hAnsi="Arial" w:cs="Arial"/>
                                <w:b/>
                                <w:color w:val="FF0000"/>
                                <w:lang w:val="nl-NL"/>
                              </w:rPr>
                              <w:t>TỔNG QUAN THỦ TỤC</w:t>
                            </w:r>
                          </w:p>
                          <w:p w:rsidR="009034B1" w:rsidRPr="00FA6E9A" w:rsidRDefault="009034B1" w:rsidP="00FA6E9A">
                            <w:pPr>
                              <w:pStyle w:val="Subheading"/>
                              <w:spacing w:before="240" w:after="240" w:line="520" w:lineRule="exact"/>
                              <w:rPr>
                                <w:rFonts w:ascii="Arial" w:hAnsi="Arial" w:cs="Arial"/>
                                <w:b/>
                                <w:color w:val="FF0000"/>
                                <w:lang w:val="vi-VN"/>
                              </w:rPr>
                            </w:pPr>
                            <w:r w:rsidRPr="00FA6E9A">
                              <w:rPr>
                                <w:rFonts w:ascii="Arial" w:hAnsi="Arial" w:cs="Arial"/>
                                <w:b/>
                                <w:color w:val="FF0000"/>
                                <w:lang w:val="nl-NL"/>
                              </w:rPr>
                              <w:t xml:space="preserve"> NHẬP KHẨU VÀO EU</w:t>
                            </w:r>
                            <w:r w:rsidRPr="00FA6E9A">
                              <w:rPr>
                                <w:rFonts w:ascii="Arial" w:hAnsi="Arial" w:cs="Arial"/>
                                <w:b/>
                                <w:color w:val="FF0000"/>
                                <w:lang w:val="vi-VN"/>
                              </w:rPr>
                              <w:t xml:space="preserve"> </w:t>
                            </w:r>
                          </w:p>
                          <w:p w:rsidR="009034B1" w:rsidRDefault="009034B1" w:rsidP="006A56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3" type="#_x0000_t202" style="position:absolute;margin-left:247.75pt;margin-top:432.5pt;width:319pt;height:8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S9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" filled="f" stroked="f">
                <v:textbox>
                  <w:txbxContent>
                    <w:p w:rsidR="009034B1" w:rsidRDefault="009034B1" w:rsidP="00FA6E9A">
                      <w:pPr>
                        <w:pStyle w:val="Subheading"/>
                        <w:spacing w:before="240" w:after="240"/>
                        <w:rPr>
                          <w:rFonts w:ascii="Arial" w:hAnsi="Arial" w:cs="Arial"/>
                          <w:b/>
                          <w:color w:val="FF0000"/>
                          <w:lang w:val="nl-NL"/>
                        </w:rPr>
                      </w:pPr>
                      <w:r w:rsidRPr="00FA6E9A">
                        <w:rPr>
                          <w:rFonts w:ascii="Arial" w:hAnsi="Arial" w:cs="Arial"/>
                          <w:b/>
                          <w:color w:val="FF0000"/>
                          <w:lang w:val="nl-NL"/>
                        </w:rPr>
                        <w:t>TỔNG QUAN THỦ TỤC</w:t>
                      </w:r>
                    </w:p>
                    <w:p w:rsidR="009034B1" w:rsidRPr="00FA6E9A" w:rsidRDefault="009034B1" w:rsidP="00FA6E9A">
                      <w:pPr>
                        <w:pStyle w:val="Subheading"/>
                        <w:spacing w:before="240" w:after="240" w:line="520" w:lineRule="exact"/>
                        <w:rPr>
                          <w:rFonts w:ascii="Arial" w:hAnsi="Arial" w:cs="Arial"/>
                          <w:b/>
                          <w:color w:val="FF0000"/>
                          <w:lang w:val="vi-VN"/>
                        </w:rPr>
                      </w:pPr>
                      <w:r w:rsidRPr="00FA6E9A">
                        <w:rPr>
                          <w:rFonts w:ascii="Arial" w:hAnsi="Arial" w:cs="Arial"/>
                          <w:b/>
                          <w:color w:val="FF0000"/>
                          <w:lang w:val="nl-NL"/>
                        </w:rPr>
                        <w:t xml:space="preserve"> NHẬP KHẨU VÀO EU</w:t>
                      </w:r>
                      <w:r w:rsidRPr="00FA6E9A">
                        <w:rPr>
                          <w:rFonts w:ascii="Arial" w:hAnsi="Arial" w:cs="Arial"/>
                          <w:b/>
                          <w:color w:val="FF0000"/>
                          <w:lang w:val="vi-VN"/>
                        </w:rPr>
                        <w:t xml:space="preserve"> </w:t>
                      </w:r>
                    </w:p>
                    <w:p w:rsidR="009034B1" w:rsidRDefault="009034B1" w:rsidP="006A569D"/>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09D7B395" wp14:editId="3311181F">
                <wp:simplePos x="0" y="0"/>
                <wp:positionH relativeFrom="page">
                  <wp:posOffset>2597150</wp:posOffset>
                </wp:positionH>
                <wp:positionV relativeFrom="page">
                  <wp:posOffset>5056505</wp:posOffset>
                </wp:positionV>
                <wp:extent cx="971550" cy="711835"/>
                <wp:effectExtent l="0" t="0" r="3175" b="3810"/>
                <wp:wrapNone/>
                <wp:docPr id="2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6A569D" w:rsidRDefault="009034B1" w:rsidP="001D0305">
                            <w:r>
                              <w:rPr>
                                <w:noProof/>
                              </w:rPr>
                              <w:drawing>
                                <wp:inline distT="0" distB="0" distL="0" distR="0" wp14:anchorId="3D2CA02E" wp14:editId="7409CED0">
                                  <wp:extent cx="790575" cy="619125"/>
                                  <wp:effectExtent l="0" t="0" r="9525" b="9525"/>
                                  <wp:docPr id="33740" name="Picture 3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054" type="#_x0000_t202" style="position:absolute;margin-left:204.5pt;margin-top:398.15pt;width:76.5pt;height:56.05pt;z-index:-2516474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" filled="f" stroked="f">
                <v:textbox style="mso-fit-shape-to-text:t">
                  <w:txbxContent>
                    <w:p w:rsidR="009034B1" w:rsidRPr="006A569D" w:rsidRDefault="009034B1" w:rsidP="001D0305">
                      <w:r>
                        <w:rPr>
                          <w:noProof/>
                        </w:rPr>
                        <w:drawing>
                          <wp:inline distT="0" distB="0" distL="0" distR="0" wp14:anchorId="3D2CA02E" wp14:editId="7409CED0">
                            <wp:extent cx="790575" cy="619125"/>
                            <wp:effectExtent l="0" t="0" r="9525" b="9525"/>
                            <wp:docPr id="33740" name="Picture 3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5981105B" wp14:editId="475D50B8">
                <wp:simplePos x="0" y="0"/>
                <wp:positionH relativeFrom="page">
                  <wp:align>center</wp:align>
                </wp:positionH>
                <wp:positionV relativeFrom="page">
                  <wp:align>center</wp:align>
                </wp:positionV>
                <wp:extent cx="6858000" cy="9144000"/>
                <wp:effectExtent l="635" t="0" r="0" b="0"/>
                <wp:wrapNone/>
                <wp:docPr id="2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gradFill rotWithShape="1">
                          <a:gsLst>
                            <a:gs pos="0">
                              <a:srgbClr val="1003BD"/>
                            </a:gs>
                            <a:gs pos="50000">
                              <a:srgbClr val="1003BD">
                                <a:gamma/>
                                <a:tint val="0"/>
                                <a:invGamma/>
                              </a:srgbClr>
                            </a:gs>
                            <a:gs pos="100000">
                              <a:srgbClr val="1003BD"/>
                            </a:gs>
                          </a:gsLst>
                          <a:lin ang="2700000" scaled="1"/>
                        </a:gradFill>
                        <a:ln>
                          <a:noFill/>
                        </a:ln>
                        <a:extLst>
                          <a:ext uri="{91240B29-F687-4F45-9708-019B960494DF}">
                            <a14:hiddenLine xmlns:a14="http://schemas.microsoft.com/office/drawing/2010/main" w="6350">
                              <a:solidFill>
                                <a:srgbClr val="9B736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0;margin-top:0;width:540pt;height:10in;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" fillcolor="#1003bd" stroked="f" strokecolor="#9b7361" strokeweight=".5pt">
                <v:fill rotate="t" angle="45" focus="50%" type="gradient"/>
                <w10:wrap anchorx="page" anchory="page"/>
              </v:rect>
            </w:pict>
          </mc:Fallback>
        </mc:AlternateContent>
      </w:r>
    </w:p>
    <w:p w:rsidR="00935809" w:rsidRPr="00CD16C0" w:rsidRDefault="00136BF4" w:rsidP="00CD16C0">
      <w:pPr>
        <w:pStyle w:val="Subheading"/>
        <w:spacing w:before="120" w:after="120" w:line="460" w:lineRule="exact"/>
        <w:rPr>
          <w:rFonts w:ascii="Arial" w:hAnsi="Arial" w:cs="Arial"/>
          <w:b/>
          <w:color w:val="948A54" w:themeColor="background2" w:themeShade="80"/>
          <w:lang w:val="fr-BE"/>
        </w:rPr>
      </w:pPr>
      <w:r w:rsidRPr="00CD16C0">
        <w:rPr>
          <w:rFonts w:ascii="Arial" w:hAnsi="Arial" w:cs="Arial"/>
          <w:b/>
          <w:color w:val="948A54" w:themeColor="background2" w:themeShade="80"/>
          <w:lang w:val="fr-BE"/>
        </w:rPr>
        <w:t>khái quát</w:t>
      </w:r>
      <w:r w:rsidR="00666A27" w:rsidRPr="00CD16C0">
        <w:rPr>
          <w:rFonts w:ascii="Arial" w:hAnsi="Arial" w:cs="Arial"/>
          <w:b/>
          <w:color w:val="948A54" w:themeColor="background2" w:themeShade="80"/>
          <w:lang w:val="fr-BE"/>
        </w:rPr>
        <w:t xml:space="preserve"> </w:t>
      </w:r>
      <w:r w:rsidR="00E66093" w:rsidRPr="00CD16C0">
        <w:rPr>
          <w:rFonts w:ascii="Arial" w:hAnsi="Arial" w:cs="Arial"/>
          <w:b/>
          <w:color w:val="948A54" w:themeColor="background2" w:themeShade="80"/>
          <w:lang w:val="fr-BE"/>
        </w:rPr>
        <w:t>thủ tục hải quan</w:t>
      </w:r>
    </w:p>
    <w:tbl>
      <w:tblPr>
        <w:tblpPr w:leftFromText="187" w:rightFromText="187" w:vertAnchor="page" w:horzAnchor="page" w:tblpXSpec="center" w:tblpY="2881"/>
        <w:tblOverlap w:val="never"/>
        <w:tblW w:w="8640" w:type="dxa"/>
        <w:tblLayout w:type="fixed"/>
        <w:tblCellMar>
          <w:left w:w="29" w:type="dxa"/>
          <w:bottom w:w="29" w:type="dxa"/>
          <w:right w:w="29" w:type="dxa"/>
        </w:tblCellMar>
        <w:tblLook w:val="0000" w:firstRow="0" w:lastRow="0" w:firstColumn="0" w:lastColumn="0" w:noHBand="0" w:noVBand="0"/>
      </w:tblPr>
      <w:tblGrid>
        <w:gridCol w:w="3715"/>
        <w:gridCol w:w="4925"/>
      </w:tblGrid>
      <w:tr w:rsidR="00935809" w:rsidRPr="00CB3D66" w:rsidTr="00666A27">
        <w:trPr>
          <w:trHeight w:val="4230"/>
        </w:trPr>
        <w:tc>
          <w:tcPr>
            <w:tcW w:w="3715" w:type="dxa"/>
            <w:shd w:val="clear" w:color="auto" w:fill="auto"/>
            <w:vAlign w:val="center"/>
          </w:tcPr>
          <w:p w:rsidR="00935809" w:rsidRPr="00CB3D66" w:rsidRDefault="00666A27" w:rsidP="00A673D3">
            <w:pPr>
              <w:pStyle w:val="CaptionText-green"/>
              <w:framePr w:hSpace="0" w:wrap="auto" w:vAnchor="margin" w:hAnchor="text" w:xAlign="left" w:yAlign="inline"/>
              <w:suppressOverlap w:val="0"/>
            </w:pPr>
            <w:r>
              <w:rPr>
                <w:noProof/>
              </w:rPr>
              <w:drawing>
                <wp:inline distT="0" distB="0" distL="0" distR="0" wp14:anchorId="54E7F4C5" wp14:editId="61A60E45">
                  <wp:extent cx="2095500" cy="2095500"/>
                  <wp:effectExtent l="0" t="0" r="0" b="0"/>
                  <wp:docPr id="33708" name="Picture 33708" descr="Global European Un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uropean Union.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00A673D3">
              <w:t>Photo Here</w:t>
            </w:r>
          </w:p>
        </w:tc>
        <w:tc>
          <w:tcPr>
            <w:tcW w:w="4925" w:type="dxa"/>
            <w:shd w:val="clear" w:color="auto" w:fill="auto"/>
            <w:vAlign w:val="bottom"/>
          </w:tcPr>
          <w:p w:rsidR="00666A27" w:rsidRDefault="00666A27" w:rsidP="00666A27">
            <w:pPr>
              <w:jc w:val="both"/>
              <w:rPr>
                <w:rFonts w:ascii="Times New Roman" w:hAnsi="Times New Roman"/>
                <w:sz w:val="28"/>
                <w:szCs w:val="28"/>
              </w:rPr>
            </w:pPr>
            <w:r w:rsidRPr="00666A27">
              <w:rPr>
                <w:rFonts w:ascii="Times New Roman" w:hAnsi="Times New Roman"/>
                <w:sz w:val="28"/>
                <w:szCs w:val="28"/>
              </w:rPr>
              <w:t xml:space="preserve">27 Quốc gia thành viên của EU tạo thành một lãnh thổ thống nhất </w:t>
            </w:r>
            <w:r>
              <w:rPr>
                <w:rFonts w:ascii="Times New Roman" w:hAnsi="Times New Roman"/>
                <w:sz w:val="28"/>
                <w:szCs w:val="28"/>
              </w:rPr>
              <w:t xml:space="preserve">về </w:t>
            </w:r>
            <w:r w:rsidRPr="00666A27">
              <w:rPr>
                <w:rFonts w:ascii="Times New Roman" w:hAnsi="Times New Roman"/>
                <w:sz w:val="28"/>
                <w:szCs w:val="28"/>
              </w:rPr>
              <w:t xml:space="preserve">hải quan. Điều này chỉ ra rằng EU là một Liên minh thuế quan, có nghĩa là các Quốc gia Thành viên không có hàng rào thuế quan riêng mà đều sử dụng biểu thuế </w:t>
            </w:r>
            <w:proofErr w:type="gramStart"/>
            <w:r w:rsidRPr="00666A27">
              <w:rPr>
                <w:rFonts w:ascii="Times New Roman" w:hAnsi="Times New Roman"/>
                <w:sz w:val="28"/>
                <w:szCs w:val="28"/>
              </w:rPr>
              <w:t>chung  áp</w:t>
            </w:r>
            <w:proofErr w:type="gramEnd"/>
            <w:r w:rsidRPr="00666A27">
              <w:rPr>
                <w:rFonts w:ascii="Times New Roman" w:hAnsi="Times New Roman"/>
                <w:sz w:val="28"/>
                <w:szCs w:val="28"/>
              </w:rPr>
              <w:t xml:space="preserve"> dụng đối với hàng hóa nhập khẩu. </w:t>
            </w:r>
          </w:p>
          <w:p w:rsidR="00666A27" w:rsidRPr="00666A27" w:rsidRDefault="00666A27" w:rsidP="00666A27">
            <w:pPr>
              <w:spacing w:before="120" w:after="120"/>
              <w:jc w:val="both"/>
              <w:rPr>
                <w:rFonts w:ascii="Times New Roman" w:hAnsi="Times New Roman"/>
                <w:sz w:val="28"/>
                <w:szCs w:val="28"/>
              </w:rPr>
            </w:pPr>
            <w:r w:rsidRPr="00666A27">
              <w:rPr>
                <w:rFonts w:ascii="Times New Roman" w:hAnsi="Times New Roman"/>
                <w:sz w:val="28"/>
                <w:szCs w:val="28"/>
              </w:rPr>
              <w:t>Hơn nữa, một khi thuế suất được áp dụng phù hợp  và tuân thủ các điều kiện nhập khẩu đã được kiểm tra, hàng hóa nhập khẩu được tự do lưu thông trong EU mà không chịu bất kỳ sự kiểm soát hải quan nào nữa.</w:t>
            </w:r>
          </w:p>
          <w:p w:rsidR="00935809" w:rsidRPr="00CB3D66" w:rsidRDefault="00935809" w:rsidP="00E30E50">
            <w:pPr>
              <w:pStyle w:val="CaptionText2"/>
            </w:pPr>
          </w:p>
        </w:tc>
      </w:tr>
    </w:tbl>
    <w:p w:rsidR="00935809" w:rsidRPr="00CB3D66" w:rsidRDefault="00935809" w:rsidP="00CB3D66"/>
    <w:p w:rsidR="00666A27" w:rsidRDefault="00666A27" w:rsidP="00666A27"/>
    <w:p w:rsidR="00666A27" w:rsidRDefault="00666A27" w:rsidP="00666A27"/>
    <w:p w:rsidR="00666A27" w:rsidRDefault="00666A27" w:rsidP="00666A27"/>
    <w:p w:rsidR="00666A27" w:rsidRPr="00EA3224" w:rsidRDefault="00666A27" w:rsidP="00666A27">
      <w:pPr>
        <w:spacing w:before="120" w:after="120" w:line="360" w:lineRule="exact"/>
        <w:jc w:val="both"/>
        <w:rPr>
          <w:rFonts w:ascii="Times New Roman" w:hAnsi="Times New Roman"/>
          <w:b/>
          <w:i/>
          <w:sz w:val="28"/>
          <w:szCs w:val="28"/>
          <w:u w:val="single"/>
        </w:rPr>
      </w:pPr>
      <w:r w:rsidRPr="00EA3224">
        <w:rPr>
          <w:rFonts w:ascii="Times New Roman" w:hAnsi="Times New Roman"/>
          <w:b/>
          <w:i/>
          <w:sz w:val="28"/>
          <w:szCs w:val="28"/>
          <w:u w:val="single"/>
        </w:rPr>
        <w:t>Lãnh thổ Hải quan của Liên minh bao gồm các lãnh thổ của các Quốc gia Thành viên sau:</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Bỉ,</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Bungari,</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Croatia,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Cộng hòa Czech,</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Đan Mạch, ngoại trừ Quần đảo Faroe và Greenland,</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Đức, ngoại trừ Đảo Heligoland và lãnh thổ Büsingen,</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Estonia,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Ireland,</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Hy Lạp,</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Tây Ban Nha, ngoại trừ Ceuta và Melilla,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Pháp, ngoại trừ New Caledonia, Saint-Pierre và Miquelon, quần đảo Wallis và Futuna, Polynesia thuộc Pháp và các vùng lãnh thổ phía Nam và Nam Cực thuộc Pháp, nhưng bao gồm các cơ quan hải ngoại của Guadeloupe, Guiana thuộc Pháp, Martinique, Quần đảo Mayotte và Reunion,</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Ý, ngoại trừ thành phố Livigno,</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Síp (đang chờ giải quyết vấn đề đảo Síp, việc áp dụng 'mua lại' của Liên minh bị đình chỉ ở những khu vực mà Chính phủ Cộng hòa Síp không thực hiện quyền kiểm soát hiệu quả),</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Latvia,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Lithuania,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Luxembourg,</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Hungary,</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Malta,</w:t>
      </w:r>
    </w:p>
    <w:p w:rsidR="00666A27" w:rsidRPr="00666A27" w:rsidRDefault="00666A27" w:rsidP="00666A27">
      <w:pPr>
        <w:spacing w:before="120" w:after="120" w:line="360" w:lineRule="exact"/>
        <w:jc w:val="both"/>
        <w:rPr>
          <w:rFonts w:ascii="Times New Roman" w:hAnsi="Times New Roman"/>
          <w:sz w:val="28"/>
          <w:szCs w:val="28"/>
        </w:rPr>
      </w:pPr>
      <w:proofErr w:type="gramStart"/>
      <w:r w:rsidRPr="00666A27">
        <w:rPr>
          <w:rFonts w:ascii="Times New Roman" w:hAnsi="Times New Roman"/>
          <w:sz w:val="28"/>
          <w:szCs w:val="28"/>
        </w:rPr>
        <w:t>- Hà Lan</w:t>
      </w:r>
      <w:proofErr w:type="gramEnd"/>
      <w:r w:rsidRPr="00666A27">
        <w:rPr>
          <w:rFonts w:ascii="Times New Roman" w:hAnsi="Times New Roman"/>
          <w:sz w:val="28"/>
          <w:szCs w:val="28"/>
        </w:rPr>
        <w:t>,</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Áo,</w:t>
      </w:r>
    </w:p>
    <w:p w:rsidR="00666A27" w:rsidRPr="00666A27" w:rsidRDefault="00666A27" w:rsidP="00666A27">
      <w:pPr>
        <w:spacing w:before="120" w:after="120" w:line="360" w:lineRule="exact"/>
        <w:jc w:val="both"/>
        <w:rPr>
          <w:rFonts w:ascii="Times New Roman" w:hAnsi="Times New Roman"/>
          <w:sz w:val="28"/>
          <w:szCs w:val="28"/>
        </w:rPr>
      </w:pPr>
      <w:proofErr w:type="gramStart"/>
      <w:r w:rsidRPr="00666A27">
        <w:rPr>
          <w:rFonts w:ascii="Times New Roman" w:hAnsi="Times New Roman"/>
          <w:sz w:val="28"/>
          <w:szCs w:val="28"/>
        </w:rPr>
        <w:t>- Ba Lan</w:t>
      </w:r>
      <w:proofErr w:type="gramEnd"/>
      <w:r w:rsidRPr="00666A27">
        <w:rPr>
          <w:rFonts w:ascii="Times New Roman" w:hAnsi="Times New Roman"/>
          <w:sz w:val="28"/>
          <w:szCs w:val="28"/>
        </w:rPr>
        <w:t>,</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Bồ Đào Nha,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Rumania,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Slovenia,</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Cộng hòa Slovak,</w:t>
      </w:r>
    </w:p>
    <w:p w:rsidR="00666A27" w:rsidRPr="00666A27" w:rsidRDefault="00666A27" w:rsidP="00666A27">
      <w:pPr>
        <w:spacing w:before="120" w:after="120" w:line="360" w:lineRule="exact"/>
        <w:jc w:val="both"/>
        <w:rPr>
          <w:rFonts w:ascii="Times New Roman" w:hAnsi="Times New Roman"/>
          <w:sz w:val="28"/>
          <w:szCs w:val="28"/>
        </w:rPr>
      </w:pPr>
      <w:proofErr w:type="gramStart"/>
      <w:r w:rsidRPr="00666A27">
        <w:rPr>
          <w:rFonts w:ascii="Times New Roman" w:hAnsi="Times New Roman"/>
          <w:sz w:val="28"/>
          <w:szCs w:val="28"/>
        </w:rPr>
        <w:t>- Phần Lan</w:t>
      </w:r>
      <w:proofErr w:type="gramEnd"/>
      <w:r w:rsidRPr="00666A27">
        <w:rPr>
          <w:rFonts w:ascii="Times New Roman" w:hAnsi="Times New Roman"/>
          <w:sz w:val="28"/>
          <w:szCs w:val="28"/>
        </w:rPr>
        <w:t>,</w:t>
      </w:r>
    </w:p>
    <w:p w:rsidR="00666A27" w:rsidRPr="00666A27" w:rsidRDefault="00666A27" w:rsidP="00666A27">
      <w:pPr>
        <w:spacing w:before="120" w:after="120" w:line="360" w:lineRule="exact"/>
        <w:jc w:val="both"/>
        <w:rPr>
          <w:rFonts w:ascii="Times New Roman" w:hAnsi="Times New Roman"/>
          <w:sz w:val="28"/>
          <w:szCs w:val="28"/>
        </w:rPr>
      </w:pPr>
      <w:r w:rsidRPr="00666A27">
        <w:rPr>
          <w:rFonts w:ascii="Times New Roman" w:hAnsi="Times New Roman"/>
          <w:sz w:val="28"/>
          <w:szCs w:val="28"/>
        </w:rPr>
        <w:t>- Thụy Điển,</w:t>
      </w:r>
    </w:p>
    <w:p w:rsidR="00666A27" w:rsidRPr="00666A27" w:rsidRDefault="00666A27" w:rsidP="00EA3224">
      <w:pPr>
        <w:spacing w:before="120" w:after="120" w:line="360" w:lineRule="exact"/>
        <w:ind w:firstLine="720"/>
        <w:jc w:val="both"/>
        <w:rPr>
          <w:rFonts w:ascii="Times New Roman" w:hAnsi="Times New Roman"/>
          <w:sz w:val="28"/>
          <w:szCs w:val="28"/>
        </w:rPr>
      </w:pPr>
      <w:r w:rsidRPr="00666A27">
        <w:rPr>
          <w:rFonts w:ascii="Times New Roman" w:hAnsi="Times New Roman"/>
          <w:sz w:val="28"/>
          <w:szCs w:val="28"/>
        </w:rPr>
        <w:t>Lãnh thổ hải quan của Liên minh bao gồm lãnh hải, nội thủy và không phận của các Quốc gia thành viên, ngoại trừ lãnh hải, nội thủy và không phận của các lãnh thổ nằm ngoài lãnh thổ hải quan của Liên minh.</w:t>
      </w:r>
    </w:p>
    <w:p w:rsidR="00666A27" w:rsidRPr="00666A27" w:rsidRDefault="00666A27" w:rsidP="00EA3224">
      <w:pPr>
        <w:spacing w:before="120" w:after="120" w:line="360" w:lineRule="exact"/>
        <w:ind w:firstLine="720"/>
        <w:jc w:val="both"/>
        <w:rPr>
          <w:rFonts w:ascii="Times New Roman" w:hAnsi="Times New Roman"/>
          <w:sz w:val="28"/>
          <w:szCs w:val="28"/>
        </w:rPr>
      </w:pPr>
      <w:r w:rsidRPr="00666A27">
        <w:rPr>
          <w:rFonts w:ascii="Times New Roman" w:hAnsi="Times New Roman"/>
          <w:sz w:val="28"/>
          <w:szCs w:val="28"/>
        </w:rPr>
        <w:t>Lãnh thổ của công quốc Monaco, bao gồm lãnh hải, vùng biển nội địa và vùng trời, mặc dù nằm ngoài lãnh thổ của Liên minh, cũng sẽ được coi là một phần của lãnh thổ hải quan của Liên minh.</w:t>
      </w:r>
    </w:p>
    <w:p w:rsidR="00EA3224" w:rsidRPr="00646280" w:rsidRDefault="00EA3224" w:rsidP="00666A27">
      <w:pPr>
        <w:spacing w:before="120" w:after="120" w:line="360" w:lineRule="exact"/>
        <w:jc w:val="both"/>
        <w:rPr>
          <w:rFonts w:ascii="Times New Roman" w:hAnsi="Times New Roman"/>
          <w:b/>
          <w:sz w:val="28"/>
          <w:szCs w:val="28"/>
        </w:rPr>
      </w:pP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Mã Hải quan Liên minh (UCC)</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Phần lớn các quy tắc quản lý hải quan của EU được nêu trong Bộ luật Hải quan Liên minh (UCC). Bộ luật này, được thông qua tại Quy định (EU) số 952/2013 của Hội đồng và Nghị viện Châu Âu (OJ L-269 10/10/2013) (CELEX 32013R0952), cũng như luật thi hành sau đây, bao gồm tất cả các vấn đề hải quan liên quan đến thương mại với nước ngoài:</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Quy định được Ủy quyền của Ủy ban (EU) 2015/2446 (OJ L-343 29/12/2015) (CELEX 32015R2446), bổ sung một số yếu tố không cần thiết của UCC</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Quy định Thực thi của Ủy ban (EU) 2015/2447 (OJ L-343 29/12/2015) (CELEX 32015R2447) đưa ra các điều khoản để thực hiện thống nhất UCC và áp dụng các thủ tục của tất cả các Quốc gia Thành viên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Quy định được Ủy quyền của Ủy ban (EU) 2016/341 (OJ L-69 15/03/2016) (CELEX 32016R0341) thiết lập các quy tắc chuyển tiếp cho các nhà khai thác và cơ quan hải quan cho đến khi áp dụng triển khai môi trường hải quan điện tử hoàn toàn như đã nêu trong các điều khoản của UCC</w:t>
      </w:r>
    </w:p>
    <w:p w:rsidR="00666A27" w:rsidRPr="00666A27" w:rsidRDefault="00EA3224" w:rsidP="00666A27">
      <w:pPr>
        <w:spacing w:before="120" w:after="120" w:line="360" w:lineRule="exact"/>
        <w:jc w:val="both"/>
        <w:rPr>
          <w:rFonts w:ascii="Times New Roman" w:hAnsi="Times New Roman"/>
          <w:sz w:val="28"/>
          <w:szCs w:val="28"/>
          <w:lang w:val="fr-BE"/>
        </w:rPr>
      </w:pPr>
      <w:r>
        <w:rPr>
          <w:rFonts w:ascii="Times New Roman" w:hAnsi="Times New Roman"/>
          <w:sz w:val="28"/>
          <w:szCs w:val="28"/>
          <w:lang w:val="fr-BE"/>
        </w:rPr>
        <w:t xml:space="preserve"> </w:t>
      </w:r>
      <w:r>
        <w:rPr>
          <w:rFonts w:ascii="Times New Roman" w:hAnsi="Times New Roman"/>
          <w:sz w:val="28"/>
          <w:szCs w:val="28"/>
          <w:lang w:val="fr-BE"/>
        </w:rPr>
        <w:tab/>
      </w:r>
      <w:r w:rsidR="00666A27" w:rsidRPr="00666A27">
        <w:rPr>
          <w:rFonts w:ascii="Times New Roman" w:hAnsi="Times New Roman"/>
          <w:sz w:val="28"/>
          <w:szCs w:val="28"/>
          <w:lang w:val="fr-BE"/>
        </w:rPr>
        <w:t>• Quyết định Thực thi của Ủy ban (EU) 2019/2151 (OJ L-325 16/12/2019) (CELEX 32019D2151), thiết lập chương trình làm việc liên quan đến phát triển và triển khai các hệ thống điện tử được cung cấp trong UCC</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Các quy định này đảm bảo thực hành hải quan thống nhất và minh bạch ở tất cả các quốc gia thành viên EU.</w:t>
      </w: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Số EORI</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EORI là viết tắt của Nhận dạng  và Đăng ký hoạt động Kinh tế. EORI bắt đầu hoạt động trên khắp EU vào ngày 1 tháng 7 năm 2009.</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Số EORI là một số nhận dạng, duy nhất trên toàn EU, được cơ quan hải quan ở một nước Thành viên chỉ định đối với các thể nhân hoạt động Kinh tế (EO), cả công ty (pháp nhân) hoặc thể nhân. Bằng cách đăng ký cho các mục đích hải quan tại một Quốc gia Thành viên, EO có thể nhận được số EORI có giá trị trên toàn EU.</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Sau đó, thể nhân sẽ sử dụng số này trong tất cả các liên lạc với bất kỳ cơ quan hải quan nào của Liên minh Châu Âu nơi yêu cầu số nhận dạng dựa trên Liên minh Châu Âu, ví dụ như trong các tờ khai hải quan.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Các thể nhân kinh tế được thành lập bên ngoài EU chỉ phải được cấp số EORI nếu họ nộp tờ khai hải quan, tờ khai Tóm tắt Nhập cảnh (ENS) hoặc tờ khai Tóm tắt Xuất cảnh (EXS).</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Việc thực hiện EORI sẽ đảm bảo rằng các biện pháp tăng cường an ninh được đưa ra bởi Quy định  An ninh sửa đổi (Quy định (EC) số 648/2005 của Nghị viện Châu Âu và của Hội đồng (OJ L-117 04/05/2005) (CELEX 32005R0648)) của Bộ luật Hải quan Cộng đồng trước đây và Bộ luật Hải quan Liên minh hiện tại, sẽ hiệu quả hơn, vì EO có thể được xác định bằng cách tham chiếu một số duy nhất, áp dụng chung cho tất cả các Quốc gia Thành viên EU.</w:t>
      </w: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Tóm tắt tờ khai nhập cảnh</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Bắt đầu từ ngày 1 tháng 1 năm 2011, các đối tượng vận chuyển hàng hóa vào lãnh thổ hải quan của EU cần phải cung cấp trước thông tin hàng hóa tại cơ quan hải quan đầu tiên nhập cảnh vào EU. Thông tin này được cung cấp thông qua tờ khai Tóm tắt Nhập cảnh (ENS) mà đối tượng vận chuyển hàng hóa cần phải nộp trước, mặc dù trong một số trường hợp, thông tin này cũng có thể được thực hiện bởi người nhập khẩu-người nhận hàng hoặc đại diện của người vận chuyển hoặc nhà nhập khẩu. Tờ khai ENS phải được nộp ngay cả khi hàng hóa không được nhập khẩu vào EU.</w:t>
      </w:r>
      <w:r w:rsidR="00EA3224">
        <w:rPr>
          <w:rFonts w:ascii="Times New Roman" w:hAnsi="Times New Roman"/>
          <w:sz w:val="28"/>
          <w:szCs w:val="28"/>
          <w:lang w:val="fr-BE"/>
        </w:rPr>
        <w:t xml:space="preserve"> </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Thời hạn nộp ENS thay đổi tùy theo phương thức vận tải đưa hàng hóa vào lãnh thổ hải quan của EU:</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Vận chuyển hàng container: ít nhất 24 giờ trước khi bắt đầu xếp hàng tại cảng xếp hàng nước ngoài.</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Vận chuyển hàng rời: ít nhất 4 giờ trước khi đến.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Vận chuyển đường biển ngắn: ít nhất 2 giờ trước khi đến.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Vận chuyển hàng không chặng ngắn (thời gian dưới 4 giờ): ít nhất tính đến thời điểm máy bay thực tế cất cánh.</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•Vận chuyển hàng không chặng dài (thời gian từ 4 giờ trở lên): ít nhất 4 giờ trước khi đến sân bay đầu tiên trong lãnh thổ hải quan của Liên minh.</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Vận chuyển bằng Đường bộ: ít nhất 1 giờ trước khi đến.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Một phần thông tin mà người vận chuyển phải đưa vào ENS đến từ các chứng từ do người xuất khẩu xuất phát: vận đơn, hóa đơn thương mại ... vì vậy điều quan trọng là chúng phải đến được với bên chịu trách nhiệm về việc nộp ENS kịp thời và chính xác. </w:t>
      </w:r>
      <w:proofErr w:type="gramStart"/>
      <w:r w:rsidRPr="00666A27">
        <w:rPr>
          <w:rFonts w:ascii="Times New Roman" w:hAnsi="Times New Roman"/>
          <w:sz w:val="28"/>
          <w:szCs w:val="28"/>
          <w:lang w:val="fr-BE"/>
        </w:rPr>
        <w:t>cách</w:t>
      </w:r>
      <w:proofErr w:type="gramEnd"/>
      <w:r w:rsidRPr="00666A27">
        <w:rPr>
          <w:rFonts w:ascii="Times New Roman" w:hAnsi="Times New Roman"/>
          <w:sz w:val="28"/>
          <w:szCs w:val="28"/>
          <w:lang w:val="fr-BE"/>
        </w:rPr>
        <w:t xml:space="preserve"> thức.</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Tờ khai ENS  thuộc phạm vi của Hệ thống Kiểm soát Nhập khẩu (ICS)  thực thi từ ngày 1 tháng 1 năm 2011, như một phần của An ninh sửa đổi  tại Quy định (EC) số 648/2005 của Nghị viện Châu Âu và của Hội </w:t>
      </w:r>
      <w:proofErr w:type="gramStart"/>
      <w:r w:rsidRPr="00666A27">
        <w:rPr>
          <w:rFonts w:ascii="Times New Roman" w:hAnsi="Times New Roman"/>
          <w:sz w:val="28"/>
          <w:szCs w:val="28"/>
          <w:lang w:val="fr-BE"/>
        </w:rPr>
        <w:t>đồng .</w:t>
      </w:r>
      <w:proofErr w:type="gramEnd"/>
      <w:r w:rsidRPr="00666A27">
        <w:rPr>
          <w:rFonts w:ascii="Times New Roman" w:hAnsi="Times New Roman"/>
          <w:sz w:val="28"/>
          <w:szCs w:val="28"/>
          <w:lang w:val="fr-BE"/>
        </w:rPr>
        <w:t xml:space="preserve"> UCC đã đưa ra một số thay đổi trong tờ khai này nhằm thu thập  thông tin chi tiết để phân tích rủi ro. Các thông số kỹ thuật chi tiết được xác định vào năm 2017 và 2018.</w:t>
      </w: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Thủ tục nhập khẩu</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Hàng hóa nhập khẩu vào lãnh thổ hải quan của EU phải kèm theo một tờ khai tóm tắt, được xuất trình cho cơ quan hải quan nơi  dỡ hàng hóa. Sau đó, hàng hóa được đưa vào lưu kho tạm thời  (không quá 90 ngày trong mọi trường hợp), hàng hóa được lưu giữ dưới sự giám sát của hải quan cho đến khi thực hiện một trong các thủ tục hải quan sau đây hoặc tái xuất:</w:t>
      </w: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1. Cho lưu thông tự do</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Hàng hóa được lưu thông tự do khi các điều kiện liên quan đến nhập khẩu vào EU đã được thực hiện đầy đủ (nộp thuế quan và các khoản phí khác, nếu thích hợp, áp dụng các biện pháp chính sách thương mại phi thuế quan và hoàn thành các thủ tục khác liên quan đến nhập khẩu của hàng hoá). Việc phát hành để lưu thông tự do trao cho các hàng hóa không thuộc Liên minh tình trạng hải quan của 'hàng hóa Liên minh'.</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Sau khi các loại thuế nêu trên cũng như thuế giá trị gia tăng (VAT) và thuế tiêu thụ đặc biệt hiện hành đã hoàn thành, hàng hóa sẽ  giải phóng 'đưa đi tiêu thụ', do hàng hóa đã đáp ứng các điều kiện để tiêu thụ tại Quốc gia Thành viên đó.</w:t>
      </w:r>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2. Các thủ tục đặc biệt</w:t>
      </w:r>
    </w:p>
    <w:p w:rsidR="00666A27" w:rsidRPr="00666A27" w:rsidRDefault="00666A27" w:rsidP="00666A27">
      <w:pPr>
        <w:spacing w:before="120" w:after="120" w:line="360" w:lineRule="exact"/>
        <w:jc w:val="both"/>
        <w:rPr>
          <w:rFonts w:ascii="Times New Roman" w:hAnsi="Times New Roman"/>
          <w:sz w:val="28"/>
          <w:szCs w:val="28"/>
          <w:lang w:val="fr-BE"/>
        </w:rPr>
      </w:pPr>
      <w:r w:rsidRPr="00666A27">
        <w:rPr>
          <w:rFonts w:ascii="Times New Roman" w:hAnsi="Times New Roman"/>
          <w:sz w:val="28"/>
          <w:szCs w:val="28"/>
          <w:lang w:val="fr-BE"/>
        </w:rPr>
        <w:t>Hàng hóa có thể được li</w:t>
      </w:r>
      <w:r w:rsidR="00EA3224">
        <w:rPr>
          <w:rFonts w:ascii="Times New Roman" w:hAnsi="Times New Roman"/>
          <w:sz w:val="28"/>
          <w:szCs w:val="28"/>
          <w:lang w:val="fr-BE"/>
        </w:rPr>
        <w:t>ệt</w:t>
      </w:r>
      <w:r w:rsidRPr="00666A27">
        <w:rPr>
          <w:rFonts w:ascii="Times New Roman" w:hAnsi="Times New Roman"/>
          <w:sz w:val="28"/>
          <w:szCs w:val="28"/>
          <w:lang w:val="fr-BE"/>
        </w:rPr>
        <w:t xml:space="preserve"> kê theo các thủ tục đặc biệt nào sau đây:</w:t>
      </w:r>
    </w:p>
    <w:p w:rsidR="00666A27" w:rsidRPr="00EA3224" w:rsidRDefault="00666A27" w:rsidP="00666A27">
      <w:pPr>
        <w:spacing w:before="120" w:after="120" w:line="360" w:lineRule="exact"/>
        <w:jc w:val="both"/>
        <w:rPr>
          <w:rFonts w:ascii="Times New Roman" w:hAnsi="Times New Roman"/>
          <w:i/>
          <w:sz w:val="28"/>
          <w:szCs w:val="28"/>
          <w:lang w:val="fr-BE"/>
        </w:rPr>
      </w:pPr>
      <w:r w:rsidRPr="00EA3224">
        <w:rPr>
          <w:rFonts w:ascii="Times New Roman" w:hAnsi="Times New Roman"/>
          <w:b/>
          <w:i/>
          <w:sz w:val="28"/>
          <w:szCs w:val="28"/>
          <w:lang w:val="fr-BE"/>
        </w:rPr>
        <w:t>Quá cảnh</w:t>
      </w:r>
      <w:r w:rsidRPr="00EA3224">
        <w:rPr>
          <w:rFonts w:ascii="Times New Roman" w:hAnsi="Times New Roman"/>
          <w:i/>
          <w:sz w:val="28"/>
          <w:szCs w:val="28"/>
          <w:lang w:val="fr-BE"/>
        </w:rPr>
        <w:t>, bao gồm quá cảnh bên ngoài và bên trong:</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 </w:t>
      </w:r>
      <w:r w:rsidRPr="00666A27">
        <w:rPr>
          <w:rFonts w:ascii="Times New Roman" w:hAnsi="Times New Roman"/>
          <w:i/>
          <w:sz w:val="28"/>
          <w:szCs w:val="28"/>
          <w:lang w:val="fr-BE"/>
        </w:rPr>
        <w:t>Quá cảnh bên ngoài</w:t>
      </w:r>
      <w:r w:rsidRPr="00666A27">
        <w:rPr>
          <w:rFonts w:ascii="Times New Roman" w:hAnsi="Times New Roman"/>
          <w:sz w:val="28"/>
          <w:szCs w:val="28"/>
          <w:lang w:val="fr-BE"/>
        </w:rPr>
        <w:t>: hàng hóa không thuộc Liên minh có thể được di chuyển từ điểm này đến điểm khác trong lãnh thổ hải quan của Liên minh mà không phải chịu thuế nhập khẩu, các khoản phí khác liên quan đến việc nhập khẩu hàng hóa (nghĩa là thuế nội địa) và các hợp đồng chính sách thương mại, do đó chuyển thủ tục thông quan cho cơ quan hải quan nơi đến.</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 </w:t>
      </w:r>
      <w:r w:rsidRPr="00666A27">
        <w:rPr>
          <w:rFonts w:ascii="Times New Roman" w:hAnsi="Times New Roman"/>
          <w:i/>
          <w:sz w:val="28"/>
          <w:szCs w:val="28"/>
          <w:lang w:val="fr-BE"/>
        </w:rPr>
        <w:t>Quá cảnh nội bộ:</w:t>
      </w:r>
      <w:r w:rsidRPr="00666A27">
        <w:rPr>
          <w:rFonts w:ascii="Times New Roman" w:hAnsi="Times New Roman"/>
          <w:sz w:val="28"/>
          <w:szCs w:val="28"/>
          <w:lang w:val="fr-BE"/>
        </w:rPr>
        <w:t xml:space="preserve"> Hàng hóa của Liên minh có thể được di chuyển từ điểm này đến điểm khác trong lãnh thổ hải quan của Liên minh, đi qua một quốc gia hoặc vùng lãnh thổ bên ngoài lãnh thổ hải quan đó, mà không có bất kỳ thay đổi nào về tình trạng hải quan của chúng.</w:t>
      </w:r>
    </w:p>
    <w:p w:rsidR="00666A27" w:rsidRPr="00EA3224" w:rsidRDefault="00666A27" w:rsidP="00666A27">
      <w:pPr>
        <w:spacing w:before="120" w:after="120" w:line="360" w:lineRule="exact"/>
        <w:jc w:val="both"/>
        <w:rPr>
          <w:rFonts w:ascii="Times New Roman" w:hAnsi="Times New Roman"/>
          <w:i/>
          <w:sz w:val="28"/>
          <w:szCs w:val="28"/>
          <w:lang w:val="fr-BE"/>
        </w:rPr>
      </w:pPr>
      <w:r w:rsidRPr="00EA3224">
        <w:rPr>
          <w:rFonts w:ascii="Times New Roman" w:hAnsi="Times New Roman"/>
          <w:b/>
          <w:i/>
          <w:sz w:val="28"/>
          <w:szCs w:val="28"/>
          <w:lang w:val="fr-BE"/>
        </w:rPr>
        <w:t>Kho lưu trữ</w:t>
      </w:r>
      <w:r w:rsidRPr="00EA3224">
        <w:rPr>
          <w:rFonts w:ascii="Times New Roman" w:hAnsi="Times New Roman"/>
          <w:i/>
          <w:sz w:val="28"/>
          <w:szCs w:val="28"/>
          <w:lang w:val="fr-BE"/>
        </w:rPr>
        <w:t>, bao gồm kho hải quan và các khu tự do:</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i/>
          <w:sz w:val="28"/>
          <w:szCs w:val="28"/>
          <w:lang w:val="fr-BE"/>
        </w:rPr>
        <w:t>• Lưu kho hải quan</w:t>
      </w:r>
      <w:r w:rsidRPr="00666A27">
        <w:rPr>
          <w:rFonts w:ascii="Times New Roman" w:hAnsi="Times New Roman"/>
          <w:sz w:val="28"/>
          <w:szCs w:val="28"/>
          <w:lang w:val="fr-BE"/>
        </w:rPr>
        <w:t>: hàng hóa không thuộc Liên minh có thể được lưu trữ tại cơ sở hoặc bất kỳ địa điểm nào khác được cơ quan hải quan cho phép và chịu sự giám sát hải quan ('kho hải quan') mà không phải chịu thuế nhập khẩu, các khoản phí khác liên quan đến việc nhập khẩu hàng hóa và các biện pháp chính sách thương mại.</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 </w:t>
      </w:r>
      <w:r w:rsidRPr="00666A27">
        <w:rPr>
          <w:rFonts w:ascii="Times New Roman" w:hAnsi="Times New Roman"/>
          <w:i/>
          <w:sz w:val="28"/>
          <w:szCs w:val="28"/>
          <w:lang w:val="fr-BE"/>
        </w:rPr>
        <w:t>Các khu vực tự do:</w:t>
      </w:r>
      <w:r w:rsidRPr="00666A27">
        <w:rPr>
          <w:rFonts w:ascii="Times New Roman" w:hAnsi="Times New Roman"/>
          <w:sz w:val="28"/>
          <w:szCs w:val="28"/>
          <w:lang w:val="fr-BE"/>
        </w:rPr>
        <w:t xml:space="preserve"> Các Quốc gia Thành viên có thể chỉ định các phần lãnh thổ hải quan của Liên minh là các khu vực tự do. Đó là các khu vực đặc biệt trong lãnh thổ hải quan của Liên minh, nơi hàng hóa có thể được đưa vào miễn thuế nhập khẩu, các khoản phí khác (tức là thuế nội địa) và các biện pháp chính sách thương mại, cho đến khi chúng được hải quan chấp thuận ví dụ như đưa vào xử lý hoặc đóng gói lại.</w:t>
      </w:r>
    </w:p>
    <w:p w:rsidR="00666A27" w:rsidRPr="00EA3224" w:rsidRDefault="00666A27" w:rsidP="00666A27">
      <w:pPr>
        <w:spacing w:before="120" w:after="120" w:line="360" w:lineRule="exact"/>
        <w:jc w:val="both"/>
        <w:rPr>
          <w:rFonts w:ascii="Times New Roman" w:hAnsi="Times New Roman"/>
          <w:i/>
          <w:sz w:val="28"/>
          <w:szCs w:val="28"/>
          <w:lang w:val="fr-BE"/>
        </w:rPr>
      </w:pPr>
      <w:r w:rsidRPr="00EA3224">
        <w:rPr>
          <w:rFonts w:ascii="Times New Roman" w:hAnsi="Times New Roman"/>
          <w:b/>
          <w:i/>
          <w:sz w:val="28"/>
          <w:szCs w:val="28"/>
          <w:lang w:val="fr-BE"/>
        </w:rPr>
        <w:t xml:space="preserve"> Sử dụng cụ thể</w:t>
      </w:r>
      <w:r w:rsidRPr="00EA3224">
        <w:rPr>
          <w:rFonts w:ascii="Times New Roman" w:hAnsi="Times New Roman"/>
          <w:i/>
          <w:sz w:val="28"/>
          <w:szCs w:val="28"/>
          <w:lang w:val="fr-BE"/>
        </w:rPr>
        <w:t>, bao gồm tiếp nhận tạm thời và sử dụng cuối cùng:</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 </w:t>
      </w:r>
      <w:r w:rsidRPr="00666A27">
        <w:rPr>
          <w:rFonts w:ascii="Times New Roman" w:hAnsi="Times New Roman"/>
          <w:i/>
          <w:sz w:val="28"/>
          <w:szCs w:val="28"/>
          <w:lang w:val="fr-BE"/>
        </w:rPr>
        <w:t>Tạm thời tiếp nhận:</w:t>
      </w:r>
      <w:r w:rsidRPr="00666A27">
        <w:rPr>
          <w:rFonts w:ascii="Times New Roman" w:hAnsi="Times New Roman"/>
          <w:sz w:val="28"/>
          <w:szCs w:val="28"/>
          <w:lang w:val="fr-BE"/>
        </w:rPr>
        <w:t xml:space="preserve"> hàng hóa không thuộc Liên minh dự định tái xuất có thể được sử dụng cụ thể trong lãnh thổ hải quan của Liên minh, được miễn giảm toàn bộ hoặc một phần thuế nhập khẩu và không phải chịu các khoản phí khác như thuế nội bộ và các biện pháp chính sách thương mại. Quy trình này chỉ có thể được sử dụng với điều kiện hàng hóa không được sử dụng để thay đổi. Thời hạn tối đa mà hàng hóa có thể áp dụng theo  theo thủ tục này là 2 năm.</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xml:space="preserve">• </w:t>
      </w:r>
      <w:r w:rsidRPr="00666A27">
        <w:rPr>
          <w:rFonts w:ascii="Times New Roman" w:hAnsi="Times New Roman"/>
          <w:i/>
          <w:sz w:val="28"/>
          <w:szCs w:val="28"/>
          <w:lang w:val="fr-BE"/>
        </w:rPr>
        <w:t>Sử dụng cuối cùng:</w:t>
      </w:r>
      <w:r w:rsidRPr="00666A27">
        <w:rPr>
          <w:rFonts w:ascii="Times New Roman" w:hAnsi="Times New Roman"/>
          <w:sz w:val="28"/>
          <w:szCs w:val="28"/>
          <w:lang w:val="fr-BE"/>
        </w:rPr>
        <w:t xml:space="preserve"> hàng hóa có thể được đưa ra lưu thông tự do theo diện miễn thuế hoặc giảm thuế tùy theo mục đích sử dụng cụ thể.</w:t>
      </w:r>
    </w:p>
    <w:p w:rsidR="00666A27" w:rsidRPr="00EA3224" w:rsidRDefault="00666A27" w:rsidP="00666A27">
      <w:pPr>
        <w:spacing w:before="120" w:after="120" w:line="360" w:lineRule="exact"/>
        <w:jc w:val="both"/>
        <w:rPr>
          <w:rFonts w:ascii="Times New Roman" w:hAnsi="Times New Roman"/>
          <w:i/>
          <w:sz w:val="28"/>
          <w:szCs w:val="28"/>
          <w:lang w:val="fr-BE"/>
        </w:rPr>
      </w:pPr>
      <w:r w:rsidRPr="00EA3224">
        <w:rPr>
          <w:rFonts w:ascii="Times New Roman" w:hAnsi="Times New Roman"/>
          <w:b/>
          <w:i/>
          <w:sz w:val="28"/>
          <w:szCs w:val="28"/>
          <w:lang w:val="fr-BE"/>
        </w:rPr>
        <w:t>Xử lý gia công</w:t>
      </w:r>
      <w:r w:rsidRPr="00EA3224">
        <w:rPr>
          <w:rFonts w:ascii="Times New Roman" w:hAnsi="Times New Roman"/>
          <w:i/>
          <w:sz w:val="28"/>
          <w:szCs w:val="28"/>
          <w:lang w:val="fr-BE"/>
        </w:rPr>
        <w:t>, bao gồm xử lý bên trong và bên ngoài:</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Gia công nội địa: hàng hoá được nhập khẩu vào Liên minh để được sử dụng trong lãnh thổ hải quan của Liên minh trong một hoặc nhiều hoạt động gia công mà không phải chịu thuế nhập khẩu, thuế và các biện pháp chính sách thương mại.  Cơ quan hải quan quy định cụ thể thời hạn làm thủ tục nhập cảnh. Trường hợp thành phẩm cuối cùng không được xuất khẩu, những sản phẩm cuối cùng này sẽ phải chịu các khoản thuế và biện pháp phù hợp.</w:t>
      </w:r>
    </w:p>
    <w:p w:rsidR="00666A27" w:rsidRPr="00666A27" w:rsidRDefault="00666A27" w:rsidP="00EA3224">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Gia công bên ngoài: Hàng hoá của Liên minh có thể được tạm xuất từ ​​lãnh thổ hải quan của Liên minh để thực hiện các hoạt động gia công. Các sản phẩm chế biến từ hàng hóa đó có thể được đưa ra lưu thông tự do với thuế nhập khẩu được giảm toàn bộ hoặc một phần.</w:t>
      </w:r>
    </w:p>
    <w:p w:rsidR="00666A27" w:rsidRPr="00666A27" w:rsidRDefault="00666A27" w:rsidP="00666A27">
      <w:pPr>
        <w:spacing w:before="120" w:after="120" w:line="360" w:lineRule="exact"/>
        <w:jc w:val="both"/>
        <w:rPr>
          <w:rFonts w:ascii="Times New Roman" w:hAnsi="Times New Roman"/>
          <w:sz w:val="28"/>
          <w:szCs w:val="28"/>
          <w:lang w:val="fr-BE"/>
        </w:rPr>
      </w:pPr>
      <w:r w:rsidRPr="00666A27">
        <w:rPr>
          <w:rFonts w:ascii="Times New Roman" w:hAnsi="Times New Roman"/>
          <w:sz w:val="28"/>
          <w:szCs w:val="28"/>
          <w:lang w:val="fr-BE"/>
        </w:rPr>
        <w:t>Các tài liệu hướng dẫn của Ủy ban Châu Âu, Liên minh Thuế và Hải quan, UCC:</w:t>
      </w:r>
    </w:p>
    <w:p w:rsidR="00666A27" w:rsidRDefault="009034B1" w:rsidP="00666A27">
      <w:pPr>
        <w:spacing w:before="120" w:after="120" w:line="360" w:lineRule="exact"/>
        <w:jc w:val="both"/>
        <w:rPr>
          <w:rFonts w:ascii="Times New Roman" w:hAnsi="Times New Roman"/>
          <w:sz w:val="28"/>
          <w:szCs w:val="28"/>
          <w:lang w:val="fr-BE"/>
        </w:rPr>
      </w:pPr>
      <w:hyperlink r:id="rId33" w:anchor="import_and_entry" w:history="1">
        <w:r w:rsidR="00EA3224" w:rsidRPr="00611A40">
          <w:rPr>
            <w:rStyle w:val="Hyperlink"/>
            <w:rFonts w:ascii="Times New Roman" w:hAnsi="Times New Roman"/>
            <w:sz w:val="28"/>
            <w:szCs w:val="28"/>
            <w:lang w:val="fr-BE"/>
          </w:rPr>
          <w:t>https://ec.europa.eu/taxation_customs/business/union-customs-code/ucc-guidance-documents_en#import_and_entry</w:t>
        </w:r>
      </w:hyperlink>
    </w:p>
    <w:p w:rsidR="00666A27" w:rsidRPr="00666A27" w:rsidRDefault="00666A27" w:rsidP="00666A27">
      <w:pPr>
        <w:spacing w:before="120" w:after="120" w:line="360" w:lineRule="exact"/>
        <w:jc w:val="both"/>
        <w:rPr>
          <w:rFonts w:ascii="Times New Roman" w:hAnsi="Times New Roman"/>
          <w:sz w:val="28"/>
          <w:szCs w:val="28"/>
          <w:lang w:val="fr-BE"/>
        </w:rPr>
      </w:pPr>
      <w:r w:rsidRPr="00666A27">
        <w:rPr>
          <w:rFonts w:ascii="Times New Roman" w:hAnsi="Times New Roman"/>
          <w:b/>
          <w:sz w:val="28"/>
          <w:szCs w:val="28"/>
          <w:lang w:val="fr-BE"/>
        </w:rPr>
        <w:t>Tờ khai hải quan - SAD</w:t>
      </w:r>
      <w:r w:rsidR="00E66093">
        <w:rPr>
          <w:rFonts w:ascii="Times New Roman" w:hAnsi="Times New Roman"/>
          <w:sz w:val="28"/>
          <w:szCs w:val="28"/>
          <w:lang w:val="fr-BE"/>
        </w:rPr>
        <w:t xml:space="preserve"> (</w:t>
      </w:r>
      <w:r w:rsidRPr="00666A27">
        <w:rPr>
          <w:rFonts w:ascii="Times New Roman" w:hAnsi="Times New Roman"/>
          <w:sz w:val="28"/>
          <w:szCs w:val="28"/>
          <w:lang w:val="fr-BE"/>
        </w:rPr>
        <w:t>Hồ sơ hành chính một cửa)</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Việc hàng hóa được hải quan nào chấp thuận  hoặc thực hiện bằng bộ Hồ sơ hành chính một cửa  (SAD), đây là mẫu hồ sơ chung cho tất cả các Quốc gia thành viên EU theo Bộ luật Hải quan của Liên minh và Đạo luật được ủy quyền chuyển tiếp (Quy định của Ủy ban (EU</w:t>
      </w:r>
      <w:proofErr w:type="gramStart"/>
      <w:r w:rsidRPr="00666A27">
        <w:rPr>
          <w:rFonts w:ascii="Times New Roman" w:hAnsi="Times New Roman"/>
          <w:sz w:val="28"/>
          <w:szCs w:val="28"/>
          <w:lang w:val="fr-BE"/>
        </w:rPr>
        <w:t>) )</w:t>
      </w:r>
      <w:proofErr w:type="gramEnd"/>
      <w:r w:rsidRPr="00666A27">
        <w:rPr>
          <w:rFonts w:ascii="Times New Roman" w:hAnsi="Times New Roman"/>
          <w:sz w:val="28"/>
          <w:szCs w:val="28"/>
          <w:lang w:val="fr-BE"/>
        </w:rPr>
        <w:t xml:space="preserve"> 2016/341) trong khi môi trường hải quan điện tử  được triển khai đồng bộ.</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Người nhập khẩu hoặc đại diện  có thể xuất trình SAD cho cơ quan hải quan. Việc đại diện có thể là:</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đại diện trực tiếp: đứng tên đại diện, thay mặt, người khác;</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đại diện gián tiếp: nhân danh đại diện nhưng thay cho người khác.</w:t>
      </w:r>
    </w:p>
    <w:p w:rsidR="00666A27" w:rsidRPr="00E66093" w:rsidRDefault="00666A27" w:rsidP="00666A27">
      <w:pPr>
        <w:spacing w:before="120" w:after="120" w:line="360" w:lineRule="exact"/>
        <w:jc w:val="both"/>
        <w:rPr>
          <w:rFonts w:ascii="Times New Roman" w:hAnsi="Times New Roman"/>
          <w:i/>
          <w:sz w:val="28"/>
          <w:szCs w:val="28"/>
          <w:lang w:val="fr-BE"/>
        </w:rPr>
      </w:pPr>
      <w:r w:rsidRPr="00E66093">
        <w:rPr>
          <w:rFonts w:ascii="Times New Roman" w:hAnsi="Times New Roman"/>
          <w:i/>
          <w:sz w:val="28"/>
          <w:szCs w:val="28"/>
          <w:lang w:val="fr-BE"/>
        </w:rPr>
        <w:t>SAD có thể được thực hiện bởi :</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các phương tiện điện tử được liên kết trực tiếp với cơ quan hải quan (mỗi Quốc gia Thành viên có thể có hệ thống riêng của mình);</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 hoặc gửi đến văn phòng hải quan được chỉ định.</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Ủy ban Châu Âu, Liên minh Thuế và Hải quan, Hướng dẫn SAD trong giai đoạn chuyển tiếp UCC:</w:t>
      </w:r>
    </w:p>
    <w:p w:rsidR="00666A27" w:rsidRDefault="009034B1" w:rsidP="00666A27">
      <w:pPr>
        <w:spacing w:before="120" w:after="120" w:line="360" w:lineRule="exact"/>
        <w:jc w:val="both"/>
        <w:rPr>
          <w:rFonts w:ascii="Times New Roman" w:hAnsi="Times New Roman"/>
          <w:sz w:val="28"/>
          <w:szCs w:val="28"/>
          <w:lang w:val="fr-BE"/>
        </w:rPr>
      </w:pPr>
      <w:hyperlink r:id="rId34" w:history="1">
        <w:r w:rsidR="00E66093" w:rsidRPr="00611A40">
          <w:rPr>
            <w:rStyle w:val="Hyperlink"/>
            <w:rFonts w:ascii="Times New Roman" w:hAnsi="Times New Roman"/>
            <w:sz w:val="28"/>
            <w:szCs w:val="28"/>
            <w:lang w:val="fr-BE"/>
          </w:rPr>
          <w:t>https://ec.europa.eu/taxation_customs/sites/taxation/files/docs/body/guidance_transitional_sad_en.pdf</w:t>
        </w:r>
      </w:hyperlink>
    </w:p>
    <w:p w:rsidR="00666A27" w:rsidRPr="00666A27" w:rsidRDefault="00666A27" w:rsidP="00666A27">
      <w:pPr>
        <w:spacing w:before="120" w:after="120" w:line="360" w:lineRule="exact"/>
        <w:jc w:val="both"/>
        <w:rPr>
          <w:rFonts w:ascii="Times New Roman" w:hAnsi="Times New Roman"/>
          <w:b/>
          <w:sz w:val="28"/>
          <w:szCs w:val="28"/>
          <w:lang w:val="fr-BE"/>
        </w:rPr>
      </w:pPr>
      <w:r w:rsidRPr="00666A27">
        <w:rPr>
          <w:rFonts w:ascii="Times New Roman" w:hAnsi="Times New Roman"/>
          <w:b/>
          <w:sz w:val="28"/>
          <w:szCs w:val="28"/>
          <w:lang w:val="fr-BE"/>
        </w:rPr>
        <w:t>Xác định giá trị cho mục đích hải quan (Định giá hải quan)</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Cơ quan hải quan sử dụng giá trị của hàng hóa nhập khẩu như một trong những yếu tố để đánh giá  mức thuế (nợ hải quan), phải  hoàn tất khi hàng hóa có thể vào EU, vì hầu hết thuế hải quan và thuế VAT được tính bằng phần trăm giá trị của hàng hóa được khai báo.</w:t>
      </w:r>
    </w:p>
    <w:p w:rsidR="00666A27" w:rsidRPr="00666A27" w:rsidRDefault="00666A27" w:rsidP="00E66093">
      <w:pPr>
        <w:spacing w:before="120" w:after="120" w:line="360" w:lineRule="exact"/>
        <w:ind w:firstLine="720"/>
        <w:jc w:val="both"/>
        <w:rPr>
          <w:rFonts w:ascii="Times New Roman" w:hAnsi="Times New Roman"/>
          <w:sz w:val="28"/>
          <w:szCs w:val="28"/>
          <w:lang w:val="fr-BE"/>
        </w:rPr>
      </w:pPr>
      <w:r w:rsidRPr="00666A27">
        <w:rPr>
          <w:rFonts w:ascii="Times New Roman" w:hAnsi="Times New Roman"/>
          <w:sz w:val="28"/>
          <w:szCs w:val="28"/>
          <w:lang w:val="fr-BE"/>
        </w:rPr>
        <w:t>Định giá  hải quan dựa trên khái niệm 'giá trị giao dịch', là giá trị thương mại của hàng hóa tại điểm nhập cảnh vào EU. Nói chung, giá trị này là tổng số tiền của giá mua và chi phí giao hàng tính đến thời điểm hàng hóa vào lãnh thổ hải quan. Giá trị này không phải lúc nào cũng bằng với giá ghi trên hợp đồng mua bán và có thể được điều chỉnh cụ thể.</w:t>
      </w:r>
    </w:p>
    <w:p w:rsidR="00EA3224" w:rsidRPr="00666A27" w:rsidRDefault="00EA3224" w:rsidP="00CB3D66">
      <w:pPr>
        <w:rPr>
          <w:lang w:val="fr-BE"/>
        </w:rPr>
        <w:sectPr w:rsidR="00EA3224" w:rsidRPr="00666A27" w:rsidSect="00706E2B">
          <w:pgSz w:w="12240" w:h="15840" w:code="1"/>
          <w:pgMar w:top="1440" w:right="1800" w:bottom="1440" w:left="1800" w:header="720" w:footer="1080" w:gutter="0"/>
          <w:cols w:space="720"/>
          <w:docGrid w:linePitch="360"/>
        </w:sectPr>
      </w:pPr>
    </w:p>
    <w:p w:rsidR="00935809" w:rsidRPr="00CD16C0" w:rsidRDefault="00E66093" w:rsidP="00D10A58">
      <w:pPr>
        <w:pStyle w:val="Subheading"/>
        <w:rPr>
          <w:rFonts w:ascii="Arial" w:hAnsi="Arial" w:cs="Arial"/>
          <w:b/>
          <w:color w:val="948A54" w:themeColor="background2" w:themeShade="80"/>
          <w:lang w:val="fr-BE"/>
        </w:rPr>
      </w:pPr>
      <w:r w:rsidRPr="00CD16C0">
        <w:rPr>
          <w:rFonts w:ascii="Arial" w:hAnsi="Arial" w:cs="Arial"/>
          <w:b/>
          <w:color w:val="948A54" w:themeColor="background2" w:themeShade="80"/>
          <w:lang w:val="fr-BE"/>
        </w:rPr>
        <w:t xml:space="preserve">Giới thiệu thị trường chung </w:t>
      </w:r>
    </w:p>
    <w:tbl>
      <w:tblPr>
        <w:tblpPr w:leftFromText="187" w:rightFromText="187" w:vertAnchor="page" w:horzAnchor="page" w:tblpXSpec="center" w:tblpY="2881"/>
        <w:tblOverlap w:val="never"/>
        <w:tblW w:w="8640" w:type="dxa"/>
        <w:tblLayout w:type="fixed"/>
        <w:tblCellMar>
          <w:left w:w="29" w:type="dxa"/>
          <w:bottom w:w="29" w:type="dxa"/>
          <w:right w:w="29" w:type="dxa"/>
        </w:tblCellMar>
        <w:tblLook w:val="0000" w:firstRow="0" w:lastRow="0" w:firstColumn="0" w:lastColumn="0" w:noHBand="0" w:noVBand="0"/>
      </w:tblPr>
      <w:tblGrid>
        <w:gridCol w:w="4565"/>
        <w:gridCol w:w="4075"/>
      </w:tblGrid>
      <w:tr w:rsidR="00613813" w:rsidRPr="00CB3D66" w:rsidTr="00E66093">
        <w:trPr>
          <w:trHeight w:val="4230"/>
        </w:trPr>
        <w:tc>
          <w:tcPr>
            <w:tcW w:w="4565" w:type="dxa"/>
            <w:shd w:val="clear" w:color="auto" w:fill="auto"/>
            <w:vAlign w:val="center"/>
          </w:tcPr>
          <w:p w:rsidR="00613813" w:rsidRPr="00CB3D66" w:rsidRDefault="00613813" w:rsidP="00B37484">
            <w:pPr>
              <w:pStyle w:val="CaptionText-green"/>
              <w:framePr w:hSpace="0" w:wrap="auto" w:vAnchor="margin" w:hAnchor="text" w:xAlign="left" w:yAlign="inline"/>
              <w:suppressOverlap w:val="0"/>
            </w:pPr>
            <w:r>
              <w:t>P</w:t>
            </w:r>
            <w:r w:rsidR="00E66093">
              <w:rPr>
                <w:noProof/>
              </w:rPr>
              <w:t xml:space="preserve"> </w:t>
            </w:r>
            <w:r w:rsidR="00E66093">
              <w:rPr>
                <w:noProof/>
              </w:rPr>
              <w:drawing>
                <wp:inline distT="0" distB="0" distL="0" distR="0" wp14:anchorId="0940DDF2" wp14:editId="188F4111">
                  <wp:extent cx="2762250" cy="2057400"/>
                  <wp:effectExtent l="0" t="0" r="0" b="0"/>
                  <wp:docPr id="33710" name="Picture 33710" descr="https://tse3.mm.bing.net/th?id=OIP.BTsM0proacC1NlxWlPNX6gHaEq&amp;pid=Api&amp;P=0&amp;w=274&amp;h=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BTsM0proacC1NlxWlPNX6gHaEq&amp;pid=Api&amp;P=0&amp;w=274&amp;h=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r>
              <w:t>hoto Here</w:t>
            </w:r>
          </w:p>
        </w:tc>
        <w:tc>
          <w:tcPr>
            <w:tcW w:w="4075" w:type="dxa"/>
            <w:shd w:val="clear" w:color="auto" w:fill="auto"/>
            <w:vAlign w:val="bottom"/>
          </w:tcPr>
          <w:p w:rsidR="00613813" w:rsidRPr="00CB3D66" w:rsidRDefault="00E66093" w:rsidP="00B37484">
            <w:pPr>
              <w:pStyle w:val="CaptionText2"/>
            </w:pPr>
            <w:r w:rsidRPr="00E66093">
              <w:rPr>
                <w:rFonts w:ascii="Times New Roman" w:hAnsi="Times New Roman"/>
                <w:sz w:val="28"/>
                <w:szCs w:val="28"/>
              </w:rPr>
              <w:t>Thị tr</w:t>
            </w:r>
            <w:r w:rsidRPr="00E66093">
              <w:rPr>
                <w:rFonts w:ascii="Times New Roman" w:hAnsi="Times New Roman" w:hint="eastAsia"/>
                <w:sz w:val="28"/>
                <w:szCs w:val="28"/>
              </w:rPr>
              <w:t>ư</w:t>
            </w:r>
            <w:r w:rsidRPr="00E66093">
              <w:rPr>
                <w:rFonts w:ascii="Times New Roman" w:hAnsi="Times New Roman"/>
                <w:sz w:val="28"/>
                <w:szCs w:val="28"/>
              </w:rPr>
              <w:t>ờng chung Châu Âu đ</w:t>
            </w:r>
            <w:r w:rsidRPr="00E66093">
              <w:rPr>
                <w:rFonts w:ascii="Times New Roman" w:hAnsi="Times New Roman" w:hint="eastAsia"/>
                <w:sz w:val="28"/>
                <w:szCs w:val="28"/>
              </w:rPr>
              <w:t>ư</w:t>
            </w:r>
            <w:r w:rsidRPr="00E66093">
              <w:rPr>
                <w:rFonts w:ascii="Times New Roman" w:hAnsi="Times New Roman"/>
                <w:sz w:val="28"/>
                <w:szCs w:val="28"/>
              </w:rPr>
              <w:t>ợc đảm bảo bằng nguyên tắc tự do l</w:t>
            </w:r>
            <w:r w:rsidRPr="00E66093">
              <w:rPr>
                <w:rFonts w:ascii="Times New Roman" w:hAnsi="Times New Roman" w:hint="eastAsia"/>
                <w:sz w:val="28"/>
                <w:szCs w:val="28"/>
              </w:rPr>
              <w:t>ư</w:t>
            </w:r>
            <w:r>
              <w:rPr>
                <w:rFonts w:ascii="Times New Roman" w:hAnsi="Times New Roman"/>
                <w:sz w:val="28"/>
                <w:szCs w:val="28"/>
              </w:rPr>
              <w:t>u</w:t>
            </w:r>
            <w:r w:rsidRPr="00E66093">
              <w:rPr>
                <w:rFonts w:ascii="Times New Roman" w:hAnsi="Times New Roman"/>
                <w:sz w:val="28"/>
                <w:szCs w:val="28"/>
              </w:rPr>
              <w:t xml:space="preserve"> thông hàng hóa. Nguyên tắc này xác định việc bãi bỏ các biện pháp kiểm soát biên giới, thuế hải quan và tất cả các rào cản th</w:t>
            </w:r>
            <w:r w:rsidRPr="00E66093">
              <w:rPr>
                <w:rFonts w:ascii="Times New Roman" w:hAnsi="Times New Roman" w:hint="eastAsia"/>
                <w:sz w:val="28"/>
                <w:szCs w:val="28"/>
              </w:rPr>
              <w:t>ươ</w:t>
            </w:r>
            <w:r w:rsidRPr="00E66093">
              <w:rPr>
                <w:rFonts w:ascii="Times New Roman" w:hAnsi="Times New Roman"/>
                <w:sz w:val="28"/>
                <w:szCs w:val="28"/>
              </w:rPr>
              <w:t>ng mại giữa các Quốc gia Thành viên.</w:t>
            </w:r>
          </w:p>
        </w:tc>
      </w:tr>
    </w:tbl>
    <w:p w:rsidR="00935809" w:rsidRPr="00CB3D66" w:rsidRDefault="00935809" w:rsidP="00CB3D66"/>
    <w:p w:rsidR="00E66093" w:rsidRDefault="00E66093" w:rsidP="00E66093"/>
    <w:p w:rsidR="00E66093" w:rsidRDefault="00E66093" w:rsidP="00E66093"/>
    <w:p w:rsidR="00E66093" w:rsidRDefault="00E66093" w:rsidP="00E66093"/>
    <w:p w:rsidR="00E66093" w:rsidRPr="00E66093" w:rsidRDefault="00E66093" w:rsidP="00E66093">
      <w:pPr>
        <w:spacing w:before="120" w:after="120" w:line="360" w:lineRule="exact"/>
        <w:jc w:val="both"/>
        <w:rPr>
          <w:rFonts w:ascii="Times New Roman" w:hAnsi="Times New Roman"/>
          <w:b/>
          <w:i/>
          <w:sz w:val="28"/>
          <w:szCs w:val="28"/>
          <w:u w:val="single"/>
        </w:rPr>
      </w:pPr>
      <w:r w:rsidRPr="00E66093">
        <w:rPr>
          <w:rFonts w:ascii="Times New Roman" w:hAnsi="Times New Roman"/>
          <w:b/>
          <w:i/>
          <w:sz w:val="28"/>
          <w:szCs w:val="28"/>
          <w:u w:val="single"/>
        </w:rPr>
        <w:t>Sự lưu thông tự do của hàng hóa trong EU được thực hiện thông qua:</w:t>
      </w:r>
    </w:p>
    <w:p w:rsidR="00E66093" w:rsidRPr="00E66093" w:rsidRDefault="00E66093" w:rsidP="00E66093">
      <w:pPr>
        <w:spacing w:before="120" w:after="120" w:line="360" w:lineRule="exact"/>
        <w:jc w:val="both"/>
        <w:rPr>
          <w:rFonts w:ascii="Times New Roman" w:hAnsi="Times New Roman"/>
          <w:b/>
          <w:sz w:val="28"/>
          <w:szCs w:val="28"/>
        </w:rPr>
      </w:pPr>
      <w:proofErr w:type="gramStart"/>
      <w:r w:rsidRPr="00E66093">
        <w:rPr>
          <w:rFonts w:ascii="Times New Roman" w:hAnsi="Times New Roman"/>
          <w:b/>
          <w:sz w:val="28"/>
          <w:szCs w:val="28"/>
        </w:rPr>
        <w:t>Nguyên tắc không phân biệt đối xử.</w:t>
      </w:r>
      <w:proofErr w:type="gramEnd"/>
    </w:p>
    <w:p w:rsidR="00E66093" w:rsidRPr="00E66093" w:rsidRDefault="00E66093" w:rsidP="00E66093">
      <w:pPr>
        <w:spacing w:before="120" w:after="120" w:line="360" w:lineRule="exact"/>
        <w:ind w:firstLine="720"/>
        <w:jc w:val="both"/>
        <w:rPr>
          <w:rFonts w:ascii="Times New Roman" w:hAnsi="Times New Roman"/>
          <w:sz w:val="28"/>
          <w:szCs w:val="28"/>
        </w:rPr>
      </w:pPr>
      <w:proofErr w:type="gramStart"/>
      <w:r w:rsidRPr="00E66093">
        <w:rPr>
          <w:rFonts w:ascii="Times New Roman" w:hAnsi="Times New Roman"/>
          <w:sz w:val="28"/>
          <w:szCs w:val="28"/>
        </w:rPr>
        <w:t>Nguyên tắc này đòi hỏi hàng hóa nhập khẩu hợp pháp không được đối xử khác với các sản phẩm tương tự trong nước trên cơ sở xuất xứ của hàng hóa đó, trừ một số ngoại lệ được phép.</w:t>
      </w:r>
      <w:proofErr w:type="gramEnd"/>
    </w:p>
    <w:p w:rsidR="00E66093" w:rsidRPr="00E66093" w:rsidRDefault="00E66093" w:rsidP="00E66093">
      <w:pPr>
        <w:spacing w:before="120" w:after="120" w:line="360" w:lineRule="exact"/>
        <w:jc w:val="both"/>
        <w:rPr>
          <w:rFonts w:ascii="Times New Roman" w:hAnsi="Times New Roman"/>
          <w:b/>
          <w:sz w:val="28"/>
          <w:szCs w:val="28"/>
        </w:rPr>
      </w:pPr>
      <w:proofErr w:type="gramStart"/>
      <w:r w:rsidRPr="00E66093">
        <w:rPr>
          <w:rFonts w:ascii="Times New Roman" w:hAnsi="Times New Roman"/>
          <w:b/>
          <w:sz w:val="28"/>
          <w:szCs w:val="28"/>
        </w:rPr>
        <w:t>Nguyên tắc thừa nhận lẫn nhau.</w:t>
      </w:r>
      <w:proofErr w:type="gramEnd"/>
    </w:p>
    <w:p w:rsidR="00E66093" w:rsidRPr="00E66093" w:rsidRDefault="00E66093" w:rsidP="00E66093">
      <w:pPr>
        <w:spacing w:before="120" w:after="120" w:line="360" w:lineRule="exact"/>
        <w:ind w:firstLine="720"/>
        <w:jc w:val="both"/>
        <w:rPr>
          <w:rFonts w:ascii="Times New Roman" w:hAnsi="Times New Roman"/>
          <w:sz w:val="28"/>
          <w:szCs w:val="28"/>
        </w:rPr>
      </w:pPr>
      <w:r w:rsidRPr="00E66093">
        <w:rPr>
          <w:rFonts w:ascii="Times New Roman" w:hAnsi="Times New Roman"/>
          <w:sz w:val="28"/>
          <w:szCs w:val="28"/>
        </w:rPr>
        <w:t xml:space="preserve">Theo nguyên tắc này, bất kỳ sản phẩm nào được sản xuất và bán trên thị trường hợp pháp </w:t>
      </w:r>
      <w:proofErr w:type="gramStart"/>
      <w:r w:rsidRPr="00E66093">
        <w:rPr>
          <w:rFonts w:ascii="Times New Roman" w:hAnsi="Times New Roman"/>
          <w:sz w:val="28"/>
          <w:szCs w:val="28"/>
        </w:rPr>
        <w:t>theo</w:t>
      </w:r>
      <w:proofErr w:type="gramEnd"/>
      <w:r w:rsidRPr="00E66093">
        <w:rPr>
          <w:rFonts w:ascii="Times New Roman" w:hAnsi="Times New Roman"/>
          <w:sz w:val="28"/>
          <w:szCs w:val="28"/>
        </w:rPr>
        <w:t xml:space="preserve"> quy định của một Quốc gia Thành viên về nguyên tắc phải được thừa nhận vào thị trường của bất kỳ Quốc gia Thành viên nào khác.</w:t>
      </w:r>
    </w:p>
    <w:p w:rsidR="00E66093" w:rsidRPr="00E66093" w:rsidRDefault="00E66093" w:rsidP="00E66093">
      <w:pPr>
        <w:spacing w:before="120" w:after="120" w:line="360" w:lineRule="exact"/>
        <w:jc w:val="both"/>
        <w:rPr>
          <w:rFonts w:ascii="Times New Roman" w:hAnsi="Times New Roman"/>
          <w:b/>
          <w:sz w:val="28"/>
          <w:szCs w:val="28"/>
        </w:rPr>
      </w:pPr>
      <w:proofErr w:type="gramStart"/>
      <w:r w:rsidRPr="00E66093">
        <w:rPr>
          <w:rFonts w:ascii="Times New Roman" w:hAnsi="Times New Roman"/>
          <w:b/>
          <w:sz w:val="28"/>
          <w:szCs w:val="28"/>
        </w:rPr>
        <w:t>Hài hòa hóa pháp lý.</w:t>
      </w:r>
      <w:proofErr w:type="gramEnd"/>
    </w:p>
    <w:p w:rsidR="00E66093" w:rsidRPr="00E66093" w:rsidRDefault="00E66093" w:rsidP="00E66093">
      <w:pPr>
        <w:spacing w:before="120" w:after="120" w:line="360" w:lineRule="exact"/>
        <w:ind w:firstLine="720"/>
        <w:jc w:val="both"/>
        <w:rPr>
          <w:rFonts w:ascii="Times New Roman" w:hAnsi="Times New Roman"/>
          <w:sz w:val="28"/>
          <w:szCs w:val="28"/>
        </w:rPr>
      </w:pPr>
      <w:r w:rsidRPr="00E66093">
        <w:rPr>
          <w:rFonts w:ascii="Times New Roman" w:hAnsi="Times New Roman"/>
          <w:sz w:val="28"/>
          <w:szCs w:val="28"/>
        </w:rPr>
        <w:t xml:space="preserve">Quy định </w:t>
      </w:r>
      <w:proofErr w:type="gramStart"/>
      <w:r w:rsidRPr="00E66093">
        <w:rPr>
          <w:rFonts w:ascii="Times New Roman" w:hAnsi="Times New Roman"/>
          <w:sz w:val="28"/>
          <w:szCs w:val="28"/>
        </w:rPr>
        <w:t>kỹ  thuật</w:t>
      </w:r>
      <w:proofErr w:type="gramEnd"/>
      <w:r w:rsidRPr="00E66093">
        <w:rPr>
          <w:rFonts w:ascii="Times New Roman" w:hAnsi="Times New Roman"/>
          <w:sz w:val="28"/>
          <w:szCs w:val="28"/>
        </w:rPr>
        <w:t xml:space="preserve"> này nhằm mục đích xác định tương đồng với các quy định pháp lý quốc gia của các Quốc gia Thành viên. </w:t>
      </w:r>
      <w:proofErr w:type="gramStart"/>
      <w:r w:rsidRPr="00E66093">
        <w:rPr>
          <w:rFonts w:ascii="Times New Roman" w:hAnsi="Times New Roman"/>
          <w:sz w:val="28"/>
          <w:szCs w:val="28"/>
        </w:rPr>
        <w:t>Công cụ chính của EU để đạt được sự hài hòa này là Chỉ thị.</w:t>
      </w:r>
      <w:proofErr w:type="gramEnd"/>
      <w:r w:rsidRPr="00E66093">
        <w:rPr>
          <w:rFonts w:ascii="Times New Roman" w:hAnsi="Times New Roman"/>
          <w:sz w:val="28"/>
          <w:szCs w:val="28"/>
        </w:rPr>
        <w:t xml:space="preserve"> Chỉ thị thiết lập một phương </w:t>
      </w:r>
      <w:proofErr w:type="gramStart"/>
      <w:r w:rsidRPr="00E66093">
        <w:rPr>
          <w:rFonts w:ascii="Times New Roman" w:hAnsi="Times New Roman"/>
          <w:sz w:val="28"/>
          <w:szCs w:val="28"/>
        </w:rPr>
        <w:t>thức  mà</w:t>
      </w:r>
      <w:proofErr w:type="gramEnd"/>
      <w:r w:rsidRPr="00E66093">
        <w:rPr>
          <w:rFonts w:ascii="Times New Roman" w:hAnsi="Times New Roman"/>
          <w:sz w:val="28"/>
          <w:szCs w:val="28"/>
        </w:rPr>
        <w:t xml:space="preserve">  nội luật pháp của các Quốc gia Thành viên phải tuân theo bằng cách thông qua các luật hoặc quy định,  hoặc sửa đổi các quy định hiện hành để luật pháp quốc gia ở tất cả các Quốc gia Thành viên được hài hòa.</w:t>
      </w:r>
    </w:p>
    <w:p w:rsidR="00E66093" w:rsidRPr="00E66093" w:rsidRDefault="00E66093" w:rsidP="00E66093">
      <w:pPr>
        <w:spacing w:before="120" w:after="120" w:line="360" w:lineRule="exact"/>
        <w:jc w:val="both"/>
        <w:rPr>
          <w:rFonts w:ascii="Times New Roman" w:hAnsi="Times New Roman"/>
          <w:sz w:val="28"/>
          <w:szCs w:val="28"/>
        </w:rPr>
      </w:pPr>
      <w:r w:rsidRPr="00E66093">
        <w:rPr>
          <w:rFonts w:ascii="Times New Roman" w:hAnsi="Times New Roman"/>
          <w:sz w:val="28"/>
          <w:szCs w:val="28"/>
        </w:rPr>
        <w:t>Liên minh châu Âu, Tóm tắt luật, các công cụ pháp lý của Liên minh châu Âu:</w:t>
      </w:r>
    </w:p>
    <w:p w:rsidR="00E66093" w:rsidRDefault="009034B1" w:rsidP="00E66093">
      <w:pPr>
        <w:spacing w:before="120" w:after="120" w:line="360" w:lineRule="exact"/>
        <w:ind w:firstLine="720"/>
        <w:jc w:val="both"/>
        <w:rPr>
          <w:rFonts w:ascii="Times New Roman" w:hAnsi="Times New Roman"/>
          <w:sz w:val="28"/>
          <w:szCs w:val="28"/>
        </w:rPr>
      </w:pPr>
      <w:hyperlink r:id="rId36" w:history="1">
        <w:r w:rsidR="00E66093" w:rsidRPr="00611A40">
          <w:rPr>
            <w:rStyle w:val="Hyperlink"/>
            <w:rFonts w:ascii="Times New Roman" w:hAnsi="Times New Roman"/>
            <w:sz w:val="28"/>
            <w:szCs w:val="28"/>
          </w:rPr>
          <w:t>http://eur-lex.europa.eu/browse/summaries.html</w:t>
        </w:r>
      </w:hyperlink>
    </w:p>
    <w:p w:rsidR="00E66093" w:rsidRPr="00E66093" w:rsidRDefault="00E66093" w:rsidP="00E66093">
      <w:pPr>
        <w:spacing w:before="120" w:after="120" w:line="360" w:lineRule="exact"/>
        <w:jc w:val="both"/>
        <w:rPr>
          <w:rFonts w:ascii="Times New Roman" w:hAnsi="Times New Roman"/>
          <w:sz w:val="28"/>
          <w:szCs w:val="28"/>
        </w:rPr>
      </w:pPr>
      <w:r w:rsidRPr="00E66093">
        <w:rPr>
          <w:rFonts w:ascii="Times New Roman" w:hAnsi="Times New Roman"/>
          <w:sz w:val="28"/>
          <w:szCs w:val="28"/>
        </w:rPr>
        <w:t>Liên minh Châu Âu, Tổng kết pháp luật, Chuyển đổi thành luật quốc gia của các chỉ thị liên quan đến thị trường nội bộ:</w:t>
      </w:r>
    </w:p>
    <w:p w:rsidR="00E66093" w:rsidRDefault="009034B1" w:rsidP="00E66093">
      <w:pPr>
        <w:spacing w:before="120" w:after="120" w:line="360" w:lineRule="exact"/>
        <w:jc w:val="both"/>
        <w:rPr>
          <w:rFonts w:ascii="Times New Roman" w:hAnsi="Times New Roman"/>
          <w:sz w:val="28"/>
          <w:szCs w:val="28"/>
        </w:rPr>
      </w:pPr>
      <w:hyperlink r:id="rId37" w:history="1">
        <w:r w:rsidR="00E66093" w:rsidRPr="00611A40">
          <w:rPr>
            <w:rStyle w:val="Hyperlink"/>
            <w:rFonts w:ascii="Times New Roman" w:hAnsi="Times New Roman"/>
            <w:sz w:val="28"/>
            <w:szCs w:val="28"/>
          </w:rPr>
          <w:t>http://ec.europa.eu/internal_market/scoreboard/performance_by_governance_tool/transposition/index_en.htm</w:t>
        </w:r>
      </w:hyperlink>
    </w:p>
    <w:p w:rsidR="00E66093" w:rsidRPr="00E66093" w:rsidRDefault="00E66093" w:rsidP="00E66093">
      <w:pPr>
        <w:spacing w:before="120" w:after="120" w:line="360" w:lineRule="exact"/>
        <w:jc w:val="both"/>
        <w:rPr>
          <w:rFonts w:ascii="Times New Roman" w:hAnsi="Times New Roman"/>
          <w:sz w:val="28"/>
          <w:szCs w:val="28"/>
        </w:rPr>
      </w:pPr>
    </w:p>
    <w:p w:rsidR="00935809" w:rsidRDefault="00935809" w:rsidP="00CB3D66"/>
    <w:p w:rsidR="00E66093" w:rsidRDefault="00E66093" w:rsidP="00CB3D66">
      <w:pPr>
        <w:sectPr w:rsidR="00E66093" w:rsidSect="00706E2B">
          <w:pgSz w:w="12240" w:h="15840" w:code="1"/>
          <w:pgMar w:top="1440" w:right="1800" w:bottom="1440" w:left="1800" w:header="720" w:footer="1080" w:gutter="0"/>
          <w:cols w:space="720"/>
          <w:docGrid w:linePitch="360"/>
        </w:sectPr>
      </w:pPr>
    </w:p>
    <w:p w:rsidR="00935809" w:rsidRPr="00CD16C0" w:rsidRDefault="00905749" w:rsidP="00D10A58">
      <w:pPr>
        <w:pStyle w:val="Subheading"/>
        <w:rPr>
          <w:rFonts w:ascii="Arial" w:hAnsi="Arial" w:cs="Arial"/>
          <w:b/>
          <w:color w:val="948A54" w:themeColor="background2" w:themeShade="80"/>
        </w:rPr>
      </w:pPr>
      <w:r w:rsidRPr="00CD16C0">
        <w:rPr>
          <w:rFonts w:ascii="Arial" w:hAnsi="Arial" w:cs="Arial"/>
          <w:b/>
          <w:color w:val="948A54" w:themeColor="background2" w:themeShade="80"/>
        </w:rPr>
        <w:t>phân loại hàng hóa theo mã</w:t>
      </w:r>
    </w:p>
    <w:tbl>
      <w:tblPr>
        <w:tblpPr w:leftFromText="187" w:rightFromText="187" w:vertAnchor="page" w:horzAnchor="page" w:tblpXSpec="center" w:tblpY="2881"/>
        <w:tblOverlap w:val="never"/>
        <w:tblW w:w="9101" w:type="dxa"/>
        <w:tblLayout w:type="fixed"/>
        <w:tblCellMar>
          <w:left w:w="29" w:type="dxa"/>
          <w:bottom w:w="29" w:type="dxa"/>
          <w:right w:w="29" w:type="dxa"/>
        </w:tblCellMar>
        <w:tblLook w:val="0000" w:firstRow="0" w:lastRow="0" w:firstColumn="0" w:lastColumn="0" w:noHBand="0" w:noVBand="0"/>
      </w:tblPr>
      <w:tblGrid>
        <w:gridCol w:w="3998"/>
        <w:gridCol w:w="5103"/>
      </w:tblGrid>
      <w:tr w:rsidR="00613813" w:rsidRPr="00CB3D66" w:rsidTr="00905749">
        <w:trPr>
          <w:trHeight w:val="4230"/>
        </w:trPr>
        <w:tc>
          <w:tcPr>
            <w:tcW w:w="3998" w:type="dxa"/>
            <w:shd w:val="clear" w:color="auto" w:fill="auto"/>
            <w:vAlign w:val="center"/>
          </w:tcPr>
          <w:p w:rsidR="00613813" w:rsidRPr="00CB3D66" w:rsidRDefault="00905749" w:rsidP="00B37484">
            <w:pPr>
              <w:pStyle w:val="CaptionText-green"/>
              <w:framePr w:hSpace="0" w:wrap="auto" w:vAnchor="margin" w:hAnchor="text" w:xAlign="left" w:yAlign="inline"/>
              <w:suppressOverlap w:val="0"/>
            </w:pPr>
            <w:r>
              <w:rPr>
                <w:noProof/>
              </w:rPr>
              <w:drawing>
                <wp:inline distT="0" distB="0" distL="0" distR="0" wp14:anchorId="598931AE" wp14:editId="7F43D29F">
                  <wp:extent cx="2247900" cy="2286000"/>
                  <wp:effectExtent l="0" t="0" r="0" b="0"/>
                  <wp:docPr id="33715" name="Picture 33715" descr="Are you in hunt of HS code product list? We at Seair Exim Solutions deliver export-import data and business information to the clients. If you want to get reliable data then you are at right place. You can get 100% relevant and error-free data. Just click on and get 100% valid information of #HS_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in hunt of HS code product list? We at Seair Exim Solutions deliver export-import data and business information to the clients. If you want to get reliable data then you are at right place. You can get 100% relevant and error-free data. Just click on and get 100% valid information of #HS_cod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2286000"/>
                          </a:xfrm>
                          <a:prstGeom prst="rect">
                            <a:avLst/>
                          </a:prstGeom>
                          <a:noFill/>
                          <a:ln>
                            <a:noFill/>
                          </a:ln>
                        </pic:spPr>
                      </pic:pic>
                    </a:graphicData>
                  </a:graphic>
                </wp:inline>
              </w:drawing>
            </w:r>
            <w:r>
              <w:t xml:space="preserve"> </w:t>
            </w:r>
            <w:r w:rsidR="00613813">
              <w:t>Photo Here</w:t>
            </w:r>
          </w:p>
        </w:tc>
        <w:tc>
          <w:tcPr>
            <w:tcW w:w="5103" w:type="dxa"/>
            <w:shd w:val="clear" w:color="auto" w:fill="auto"/>
            <w:vAlign w:val="bottom"/>
          </w:tcPr>
          <w:p w:rsidR="00905749" w:rsidRPr="00905749" w:rsidRDefault="00905749" w:rsidP="00905749">
            <w:pPr>
              <w:pStyle w:val="CaptionText2"/>
              <w:rPr>
                <w:rFonts w:ascii="Times New Roman" w:hAnsi="Times New Roman"/>
                <w:sz w:val="28"/>
                <w:szCs w:val="28"/>
              </w:rPr>
            </w:pPr>
            <w:r w:rsidRPr="00905749">
              <w:rPr>
                <w:rFonts w:ascii="Times New Roman" w:hAnsi="Times New Roman"/>
                <w:sz w:val="28"/>
                <w:szCs w:val="28"/>
              </w:rPr>
              <w:t>Việc phân loại chính xác một sản phẩm cụ thể theo mã thuế quan là bước đầu tiên để có được thông tin liên quan về sản phẩm đó, chẳng hạn như:</w:t>
            </w:r>
          </w:p>
          <w:p w:rsidR="00905749" w:rsidRPr="00905749" w:rsidRDefault="00905749" w:rsidP="00905749">
            <w:pPr>
              <w:pStyle w:val="CaptionText2"/>
              <w:rPr>
                <w:rFonts w:ascii="Times New Roman" w:hAnsi="Times New Roman"/>
                <w:sz w:val="28"/>
                <w:szCs w:val="28"/>
              </w:rPr>
            </w:pPr>
            <w:r w:rsidRPr="00905749">
              <w:rPr>
                <w:rFonts w:ascii="Times New Roman" w:hAnsi="Times New Roman"/>
                <w:sz w:val="28"/>
                <w:szCs w:val="28"/>
              </w:rPr>
              <w:t>• mức thuế suất và các loại thuế áp dụng khác đối với xuất nhập khẩu;</w:t>
            </w:r>
          </w:p>
          <w:p w:rsidR="00905749" w:rsidRPr="00905749" w:rsidRDefault="00905749" w:rsidP="00905749">
            <w:pPr>
              <w:pStyle w:val="CaptionText2"/>
              <w:rPr>
                <w:rFonts w:ascii="Times New Roman" w:hAnsi="Times New Roman"/>
                <w:sz w:val="28"/>
                <w:szCs w:val="28"/>
              </w:rPr>
            </w:pPr>
            <w:r w:rsidRPr="00905749">
              <w:rPr>
                <w:rFonts w:ascii="Times New Roman" w:hAnsi="Times New Roman"/>
                <w:sz w:val="28"/>
                <w:szCs w:val="28"/>
              </w:rPr>
              <w:t>• khả năng áp dụng các biện pháp nhất định như chống bán phá giá;</w:t>
            </w:r>
          </w:p>
          <w:p w:rsidR="00905749" w:rsidRPr="00905749" w:rsidRDefault="00905749" w:rsidP="00905749">
            <w:pPr>
              <w:pStyle w:val="CaptionText2"/>
              <w:rPr>
                <w:rFonts w:ascii="Times New Roman" w:hAnsi="Times New Roman"/>
                <w:sz w:val="28"/>
                <w:szCs w:val="28"/>
              </w:rPr>
            </w:pPr>
            <w:r w:rsidRPr="00905749">
              <w:rPr>
                <w:rFonts w:ascii="Times New Roman" w:hAnsi="Times New Roman"/>
                <w:sz w:val="28"/>
                <w:szCs w:val="28"/>
              </w:rPr>
              <w:t>• thống kê ngoại thương;</w:t>
            </w:r>
          </w:p>
          <w:p w:rsidR="00613813" w:rsidRPr="00CB3D66" w:rsidRDefault="00905749" w:rsidP="00905749">
            <w:pPr>
              <w:pStyle w:val="CaptionText2"/>
            </w:pPr>
            <w:r w:rsidRPr="00905749">
              <w:rPr>
                <w:rFonts w:ascii="Times New Roman" w:hAnsi="Times New Roman"/>
                <w:sz w:val="28"/>
                <w:szCs w:val="28"/>
              </w:rPr>
              <w:t xml:space="preserve">• </w:t>
            </w:r>
            <w:proofErr w:type="gramStart"/>
            <w:r w:rsidRPr="00905749">
              <w:rPr>
                <w:rFonts w:ascii="Times New Roman" w:hAnsi="Times New Roman"/>
                <w:sz w:val="28"/>
                <w:szCs w:val="28"/>
              </w:rPr>
              <w:t>các</w:t>
            </w:r>
            <w:proofErr w:type="gramEnd"/>
            <w:r w:rsidRPr="00905749">
              <w:rPr>
                <w:rFonts w:ascii="Times New Roman" w:hAnsi="Times New Roman"/>
                <w:sz w:val="28"/>
                <w:szCs w:val="28"/>
              </w:rPr>
              <w:t xml:space="preserve"> thủ tục xuất nhập khẩu và các yêu cầu phi thuế quan khác.</w:t>
            </w:r>
          </w:p>
        </w:tc>
      </w:tr>
    </w:tbl>
    <w:p w:rsidR="00935809" w:rsidRPr="00CB3D66" w:rsidRDefault="00935809" w:rsidP="00CB3D66"/>
    <w:p w:rsidR="00905749" w:rsidRDefault="00905749" w:rsidP="00905749"/>
    <w:p w:rsidR="00905749" w:rsidRDefault="00905749" w:rsidP="00905749"/>
    <w:p w:rsidR="00905749" w:rsidRDefault="00905749" w:rsidP="00905749"/>
    <w:p w:rsidR="00905749" w:rsidRPr="00905749" w:rsidRDefault="00905749" w:rsidP="00905749">
      <w:pPr>
        <w:spacing w:before="120" w:after="120" w:line="360" w:lineRule="exact"/>
        <w:ind w:firstLine="720"/>
        <w:jc w:val="both"/>
        <w:rPr>
          <w:rFonts w:ascii="Times New Roman" w:hAnsi="Times New Roman"/>
          <w:sz w:val="28"/>
          <w:szCs w:val="28"/>
        </w:rPr>
      </w:pPr>
      <w:r w:rsidRPr="00905749">
        <w:rPr>
          <w:rFonts w:ascii="Times New Roman" w:hAnsi="Times New Roman"/>
          <w:sz w:val="28"/>
          <w:szCs w:val="28"/>
        </w:rPr>
        <w:t xml:space="preserve">Hệ thống hài hòa mô tả và mã hóa hàng hóa hay 'HS' (Hệ thống hài hòa mô tả và mã hóa hàng hóa) là một danh mục thuế </w:t>
      </w:r>
      <w:proofErr w:type="gramStart"/>
      <w:r w:rsidRPr="00905749">
        <w:rPr>
          <w:rFonts w:ascii="Times New Roman" w:hAnsi="Times New Roman"/>
          <w:sz w:val="28"/>
          <w:szCs w:val="28"/>
        </w:rPr>
        <w:t>quan  phát</w:t>
      </w:r>
      <w:proofErr w:type="gramEnd"/>
      <w:r w:rsidRPr="00905749">
        <w:rPr>
          <w:rFonts w:ascii="Times New Roman" w:hAnsi="Times New Roman"/>
          <w:sz w:val="28"/>
          <w:szCs w:val="28"/>
        </w:rPr>
        <w:t xml:space="preserve"> triển bởi Tổ chức Hải quan Thế giới (WCO), bao gồm khoảng 5.000 nhóm hàng hóa, được sắp xếp theo Phần, Chương (2 chữ số), Nhóm (4 chữ số) và phân nhóm (6 chữ số). </w:t>
      </w:r>
      <w:proofErr w:type="gramStart"/>
      <w:r w:rsidRPr="00905749">
        <w:rPr>
          <w:rFonts w:ascii="Times New Roman" w:hAnsi="Times New Roman"/>
          <w:sz w:val="28"/>
          <w:szCs w:val="28"/>
        </w:rPr>
        <w:t>Logic của việc phân loại sản phẩm dựa trên cấu trúc phân tầng.</w:t>
      </w:r>
      <w:proofErr w:type="gramEnd"/>
      <w:r w:rsidRPr="00905749">
        <w:rPr>
          <w:rFonts w:ascii="Times New Roman" w:hAnsi="Times New Roman"/>
          <w:sz w:val="28"/>
          <w:szCs w:val="28"/>
        </w:rPr>
        <w:t xml:space="preserve"> </w:t>
      </w:r>
      <w:proofErr w:type="gramStart"/>
      <w:r w:rsidRPr="00905749">
        <w:rPr>
          <w:rFonts w:ascii="Times New Roman" w:hAnsi="Times New Roman"/>
          <w:sz w:val="28"/>
          <w:szCs w:val="28"/>
        </w:rPr>
        <w:t>Để tạo điều kiện thuận lợi cho việc giải thích thống nhất, HS được hỗ trợ bởi các quy tắc thực hiện và ghi chú giải thích.</w:t>
      </w:r>
      <w:proofErr w:type="gramEnd"/>
    </w:p>
    <w:p w:rsidR="00905749" w:rsidRPr="00905749" w:rsidRDefault="00905749" w:rsidP="00905749">
      <w:pPr>
        <w:spacing w:before="120" w:after="120" w:line="360" w:lineRule="exact"/>
        <w:ind w:firstLine="720"/>
        <w:jc w:val="both"/>
        <w:rPr>
          <w:rFonts w:ascii="Times New Roman" w:hAnsi="Times New Roman"/>
          <w:sz w:val="28"/>
          <w:szCs w:val="28"/>
        </w:rPr>
      </w:pPr>
      <w:proofErr w:type="gramStart"/>
      <w:r w:rsidRPr="00905749">
        <w:rPr>
          <w:rFonts w:ascii="Times New Roman" w:hAnsi="Times New Roman"/>
          <w:sz w:val="28"/>
          <w:szCs w:val="28"/>
        </w:rPr>
        <w:t>Liên minh châu Âu và các nước thành viên áp dụng Hệ thống hài hòa để phân loại thuế quan.</w:t>
      </w:r>
      <w:proofErr w:type="gramEnd"/>
      <w:r w:rsidRPr="00905749">
        <w:rPr>
          <w:rFonts w:ascii="Times New Roman" w:hAnsi="Times New Roman"/>
          <w:sz w:val="28"/>
          <w:szCs w:val="28"/>
        </w:rPr>
        <w:t xml:space="preserve"> </w:t>
      </w:r>
      <w:proofErr w:type="gramStart"/>
      <w:r w:rsidRPr="00905749">
        <w:rPr>
          <w:rFonts w:ascii="Times New Roman" w:hAnsi="Times New Roman"/>
          <w:sz w:val="28"/>
          <w:szCs w:val="28"/>
        </w:rPr>
        <w:t>Hệ thống này được hơn 200 quốc gia sử dụng làm cơ sở cho các biểu thuế hải quan và thống kê thương mại quốc tế.</w:t>
      </w:r>
      <w:proofErr w:type="gramEnd"/>
    </w:p>
    <w:p w:rsidR="00905749" w:rsidRPr="00905749" w:rsidRDefault="00905749" w:rsidP="00905749">
      <w:pPr>
        <w:spacing w:before="120" w:after="120" w:line="360" w:lineRule="exact"/>
        <w:ind w:firstLine="720"/>
        <w:jc w:val="both"/>
        <w:rPr>
          <w:rFonts w:ascii="Times New Roman" w:hAnsi="Times New Roman"/>
          <w:sz w:val="28"/>
          <w:szCs w:val="28"/>
        </w:rPr>
      </w:pPr>
      <w:r w:rsidRPr="00905749">
        <w:rPr>
          <w:rFonts w:ascii="Times New Roman" w:hAnsi="Times New Roman"/>
          <w:sz w:val="28"/>
          <w:szCs w:val="28"/>
        </w:rPr>
        <w:t xml:space="preserve">Danh mục thuế quan (CN) là hệ thống mã hóa của Liên minh châu Âu để phân loại sản phẩm, được xây dựng để đáp ứng các yêu cầu của cả Biểu thuế hải quan </w:t>
      </w:r>
      <w:proofErr w:type="gramStart"/>
      <w:r w:rsidRPr="00905749">
        <w:rPr>
          <w:rFonts w:ascii="Times New Roman" w:hAnsi="Times New Roman"/>
          <w:sz w:val="28"/>
          <w:szCs w:val="28"/>
        </w:rPr>
        <w:t>chung</w:t>
      </w:r>
      <w:proofErr w:type="gramEnd"/>
      <w:r w:rsidRPr="00905749">
        <w:rPr>
          <w:rFonts w:ascii="Times New Roman" w:hAnsi="Times New Roman"/>
          <w:sz w:val="28"/>
          <w:szCs w:val="28"/>
        </w:rPr>
        <w:t xml:space="preserve"> và thống kê thương mại quốc tế và nội khối EU. </w:t>
      </w:r>
      <w:proofErr w:type="gramStart"/>
      <w:r w:rsidRPr="00905749">
        <w:rPr>
          <w:rFonts w:ascii="Times New Roman" w:hAnsi="Times New Roman"/>
          <w:sz w:val="28"/>
          <w:szCs w:val="28"/>
        </w:rPr>
        <w:t>Nó là một hệ thống mã hóa 8 chữ số, bao gồm danh mục HS với các phân nhóm xa hơn của EU.</w:t>
      </w:r>
      <w:proofErr w:type="gramEnd"/>
    </w:p>
    <w:p w:rsidR="00905749" w:rsidRDefault="00905749" w:rsidP="00905749">
      <w:pPr>
        <w:spacing w:before="120" w:after="120" w:line="360" w:lineRule="exact"/>
        <w:ind w:firstLine="720"/>
        <w:jc w:val="both"/>
        <w:rPr>
          <w:rFonts w:ascii="Times New Roman" w:hAnsi="Times New Roman"/>
          <w:sz w:val="28"/>
          <w:szCs w:val="28"/>
        </w:rPr>
      </w:pPr>
      <w:proofErr w:type="gramStart"/>
      <w:r w:rsidRPr="00905749">
        <w:rPr>
          <w:rFonts w:ascii="Times New Roman" w:hAnsi="Times New Roman"/>
          <w:sz w:val="28"/>
          <w:szCs w:val="28"/>
        </w:rPr>
        <w:t>Biểu thuế quan tích hợp của Cộng đồng Châu Âu (TARIC) xác định hàng hóa nhằm bao gồm tất cả các chính sách thương mại và các biện pháp thuế quan áp dụng tại EU (chẳng hạn như tạm ngừng áp dụng thuế, chống bán phá giá, v.v.).</w:t>
      </w:r>
      <w:proofErr w:type="gramEnd"/>
      <w:r w:rsidRPr="00905749">
        <w:rPr>
          <w:rFonts w:ascii="Times New Roman" w:hAnsi="Times New Roman"/>
          <w:sz w:val="28"/>
          <w:szCs w:val="28"/>
        </w:rPr>
        <w:t xml:space="preserve"> Cấu trúc của nó dựa trên mã gồm 8 chữ số của CN và trên hai chữ số bổ sung (phân nhóm Taric), như được mô tả trong ví dụ:</w:t>
      </w:r>
    </w:p>
    <w:tbl>
      <w:tblPr>
        <w:tblpPr w:leftFromText="180" w:rightFromText="180" w:vertAnchor="text" w:horzAnchor="margin" w:tblpY="32"/>
        <w:tblW w:w="4800" w:type="pct"/>
        <w:tblCellSpacing w:w="15" w:type="dxa"/>
        <w:tblCellMar>
          <w:top w:w="15" w:type="dxa"/>
          <w:left w:w="15" w:type="dxa"/>
          <w:bottom w:w="15" w:type="dxa"/>
          <w:right w:w="15" w:type="dxa"/>
        </w:tblCellMar>
        <w:tblLook w:val="04A0" w:firstRow="1" w:lastRow="0" w:firstColumn="1" w:lastColumn="0" w:noHBand="0" w:noVBand="1"/>
      </w:tblPr>
      <w:tblGrid>
        <w:gridCol w:w="1367"/>
        <w:gridCol w:w="5522"/>
        <w:gridCol w:w="1492"/>
      </w:tblGrid>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w:t>
            </w:r>
          </w:p>
        </w:tc>
        <w:tc>
          <w:tcPr>
            <w:tcW w:w="3276" w:type="pct"/>
            <w:vAlign w:val="center"/>
            <w:hideMark/>
          </w:tcPr>
          <w:p w:rsidR="00A913AC" w:rsidRPr="00905749" w:rsidRDefault="00A913AC" w:rsidP="00A913AC">
            <w:r w:rsidRPr="00905749">
              <w:t>D</w:t>
            </w:r>
            <w:r w:rsidRPr="00905749">
              <w:rPr>
                <w:rFonts w:ascii="Arial" w:hAnsi="Arial" w:cs="Arial"/>
              </w:rPr>
              <w:t>ụ</w:t>
            </w:r>
            <w:r w:rsidRPr="00905749">
              <w:t>ng c</w:t>
            </w:r>
            <w:r w:rsidRPr="00905749">
              <w:rPr>
                <w:rFonts w:ascii="Arial" w:hAnsi="Arial" w:cs="Arial"/>
              </w:rPr>
              <w:t>ụ</w:t>
            </w:r>
            <w:r w:rsidRPr="00905749">
              <w:t xml:space="preserve"> v</w:t>
            </w:r>
            <w:r w:rsidRPr="00905749">
              <w:rPr>
                <w:rFonts w:cs="Century Gothic"/>
              </w:rPr>
              <w:t>à</w:t>
            </w:r>
            <w:r w:rsidRPr="00905749">
              <w:t xml:space="preserve"> thi</w:t>
            </w:r>
            <w:r w:rsidRPr="00905749">
              <w:rPr>
                <w:rFonts w:ascii="Arial" w:hAnsi="Arial" w:cs="Arial"/>
              </w:rPr>
              <w:t>ế</w:t>
            </w:r>
            <w:r w:rsidRPr="00905749">
              <w:t>t b</w:t>
            </w:r>
            <w:r w:rsidRPr="00905749">
              <w:rPr>
                <w:rFonts w:ascii="Arial" w:hAnsi="Arial" w:cs="Arial"/>
              </w:rPr>
              <w:t>ị</w:t>
            </w:r>
            <w:r w:rsidRPr="00905749">
              <w:t xml:space="preserve"> quang h</w:t>
            </w:r>
            <w:r w:rsidRPr="00905749">
              <w:rPr>
                <w:rFonts w:ascii="Arial" w:hAnsi="Arial" w:cs="Arial"/>
              </w:rPr>
              <w:t>ọ</w:t>
            </w:r>
            <w:r w:rsidRPr="00905749">
              <w:t>c, nhi</w:t>
            </w:r>
            <w:r w:rsidRPr="00905749">
              <w:rPr>
                <w:rFonts w:ascii="Arial" w:hAnsi="Arial" w:cs="Arial"/>
              </w:rPr>
              <w:t>ế</w:t>
            </w:r>
            <w:r w:rsidRPr="00905749">
              <w:t xml:space="preserve">p </w:t>
            </w:r>
            <w:r w:rsidRPr="00905749">
              <w:rPr>
                <w:rFonts w:ascii="Arial" w:hAnsi="Arial" w:cs="Arial"/>
              </w:rPr>
              <w:t>ả</w:t>
            </w:r>
            <w:r w:rsidRPr="00905749">
              <w:t xml:space="preserve">nh, </w:t>
            </w:r>
            <w:r w:rsidRPr="00905749">
              <w:rPr>
                <w:rFonts w:cs="Century Gothic"/>
              </w:rPr>
              <w:t>đ</w:t>
            </w:r>
            <w:r w:rsidRPr="00905749">
              <w:t>i</w:t>
            </w:r>
            <w:r w:rsidRPr="00905749">
              <w:rPr>
                <w:rFonts w:ascii="Arial" w:hAnsi="Arial" w:cs="Arial"/>
              </w:rPr>
              <w:t>ệ</w:t>
            </w:r>
            <w:r w:rsidRPr="00905749">
              <w:t xml:space="preserve">n </w:t>
            </w:r>
            <w:r w:rsidRPr="00905749">
              <w:rPr>
                <w:rFonts w:ascii="Arial" w:hAnsi="Arial" w:cs="Arial"/>
              </w:rPr>
              <w:t>ả</w:t>
            </w:r>
            <w:r w:rsidRPr="00905749">
              <w:t xml:space="preserve">nh, </w:t>
            </w:r>
            <w:r w:rsidRPr="00905749">
              <w:rPr>
                <w:rFonts w:cs="Century Gothic"/>
              </w:rPr>
              <w:t>đ</w:t>
            </w:r>
            <w:r w:rsidRPr="00905749">
              <w:t>o l</w:t>
            </w:r>
            <w:r w:rsidRPr="00905749">
              <w:rPr>
                <w:rFonts w:ascii="Arial" w:hAnsi="Arial" w:cs="Arial"/>
              </w:rPr>
              <w:t>ườ</w:t>
            </w:r>
            <w:r w:rsidRPr="00905749">
              <w:t>ng, ki</w:t>
            </w:r>
            <w:r w:rsidRPr="00905749">
              <w:rPr>
                <w:rFonts w:ascii="Arial" w:hAnsi="Arial" w:cs="Arial"/>
              </w:rPr>
              <w:t>ể</w:t>
            </w:r>
            <w:r w:rsidRPr="00905749">
              <w:t xml:space="preserve">m tra, </w:t>
            </w:r>
            <w:r w:rsidRPr="00905749">
              <w:rPr>
                <w:rFonts w:cs="Century Gothic"/>
              </w:rPr>
              <w:t>đ</w:t>
            </w:r>
            <w:r w:rsidRPr="00905749">
              <w:rPr>
                <w:rFonts w:ascii="Arial" w:hAnsi="Arial" w:cs="Arial"/>
              </w:rPr>
              <w:t>ộ</w:t>
            </w:r>
            <w:r w:rsidRPr="00905749">
              <w:t xml:space="preserve"> ch</w:t>
            </w:r>
            <w:r w:rsidRPr="00905749">
              <w:rPr>
                <w:rFonts w:cs="Century Gothic"/>
              </w:rPr>
              <w:t>í</w:t>
            </w:r>
            <w:r w:rsidRPr="00905749">
              <w:t>nh x</w:t>
            </w:r>
            <w:r w:rsidRPr="00905749">
              <w:rPr>
                <w:rFonts w:cs="Century Gothic"/>
              </w:rPr>
              <w:t>á</w:t>
            </w:r>
            <w:r w:rsidRPr="00905749">
              <w:t>c, y t</w:t>
            </w:r>
            <w:r w:rsidRPr="00905749">
              <w:rPr>
                <w:rFonts w:ascii="Arial" w:hAnsi="Arial" w:cs="Arial"/>
              </w:rPr>
              <w:t>ế</w:t>
            </w:r>
            <w:r w:rsidRPr="00905749">
              <w:t xml:space="preserve"> ho</w:t>
            </w:r>
            <w:r w:rsidRPr="00905749">
              <w:rPr>
                <w:rFonts w:ascii="Arial" w:hAnsi="Arial" w:cs="Arial"/>
              </w:rPr>
              <w:t>ặ</w:t>
            </w:r>
            <w:r w:rsidRPr="00905749">
              <w:t>c ph</w:t>
            </w:r>
            <w:r w:rsidRPr="00905749">
              <w:rPr>
                <w:rFonts w:ascii="Arial" w:hAnsi="Arial" w:cs="Arial"/>
              </w:rPr>
              <w:t>ẫ</w:t>
            </w:r>
            <w:r w:rsidRPr="00905749">
              <w:t>u thu</w:t>
            </w:r>
            <w:r w:rsidRPr="00905749">
              <w:rPr>
                <w:rFonts w:ascii="Arial" w:hAnsi="Arial" w:cs="Arial"/>
              </w:rPr>
              <w:t>ậ</w:t>
            </w:r>
            <w:r w:rsidRPr="00905749">
              <w:t>t; c</w:t>
            </w:r>
            <w:r w:rsidRPr="00905749">
              <w:rPr>
                <w:rFonts w:cs="Century Gothic"/>
              </w:rPr>
              <w:t>á</w:t>
            </w:r>
            <w:r w:rsidRPr="00905749">
              <w:t>c b</w:t>
            </w:r>
            <w:r w:rsidRPr="00905749">
              <w:rPr>
                <w:rFonts w:ascii="Arial" w:hAnsi="Arial" w:cs="Arial"/>
              </w:rPr>
              <w:t>ộ</w:t>
            </w:r>
            <w:r w:rsidRPr="00905749">
              <w:t xml:space="preserve"> ph</w:t>
            </w:r>
            <w:r w:rsidRPr="00905749">
              <w:rPr>
                <w:rFonts w:ascii="Arial" w:hAnsi="Arial" w:cs="Arial"/>
              </w:rPr>
              <w:t>ậ</w:t>
            </w:r>
            <w:r w:rsidRPr="00905749">
              <w:t>n v</w:t>
            </w:r>
            <w:r w:rsidRPr="00905749">
              <w:rPr>
                <w:rFonts w:cs="Century Gothic"/>
              </w:rPr>
              <w:t>à</w:t>
            </w:r>
            <w:r w:rsidRPr="00905749">
              <w:t xml:space="preserve"> ph</w:t>
            </w:r>
            <w:r w:rsidRPr="00905749">
              <w:rPr>
                <w:rFonts w:ascii="Arial" w:hAnsi="Arial" w:cs="Arial"/>
              </w:rPr>
              <w:t>ụ</w:t>
            </w:r>
            <w:r w:rsidRPr="00905749">
              <w:t xml:space="preserve"> ki</w:t>
            </w:r>
            <w:r w:rsidRPr="00905749">
              <w:rPr>
                <w:rFonts w:ascii="Arial" w:hAnsi="Arial" w:cs="Arial"/>
              </w:rPr>
              <w:t>ệ</w:t>
            </w:r>
            <w:r w:rsidRPr="00905749">
              <w:t>n c</w:t>
            </w:r>
            <w:r w:rsidRPr="00905749">
              <w:rPr>
                <w:rFonts w:ascii="Arial" w:hAnsi="Arial" w:cs="Arial"/>
              </w:rPr>
              <w:t>ủ</w:t>
            </w:r>
            <w:r w:rsidRPr="00905749">
              <w:t>a ch</w:t>
            </w:r>
            <w:r w:rsidRPr="00905749">
              <w:rPr>
                <w:rFonts w:cs="Century Gothic"/>
              </w:rPr>
              <w:t>ú</w:t>
            </w:r>
            <w:r w:rsidRPr="00905749">
              <w:t xml:space="preserve">ng  </w:t>
            </w:r>
          </w:p>
          <w:p w:rsidR="00A913AC" w:rsidRPr="00905749" w:rsidRDefault="00A913AC" w:rsidP="00A913AC">
            <w:pPr>
              <w:rPr>
                <w:rFonts w:asciiTheme="minorHAnsi" w:eastAsiaTheme="minorHAnsi" w:hAnsiTheme="minorHAnsi" w:cstheme="minorBidi"/>
                <w:sz w:val="24"/>
                <w:szCs w:val="24"/>
              </w:rPr>
            </w:pPr>
            <w:r w:rsidRPr="00A913AC">
              <w:t xml:space="preserve"> </w:t>
            </w:r>
          </w:p>
        </w:tc>
        <w:tc>
          <w:tcPr>
            <w:tcW w:w="863" w:type="pct"/>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(Ch</w:t>
            </w:r>
            <w:r w:rsidRPr="00905749">
              <w:rPr>
                <w:rFonts w:ascii="Arial" w:hAnsi="Arial" w:cs="Arial"/>
              </w:rPr>
              <w:t>ươ</w:t>
            </w:r>
            <w:r w:rsidRPr="00905749">
              <w:t>ng HS)</w:t>
            </w:r>
          </w:p>
        </w:tc>
      </w:tr>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9015</w:t>
            </w:r>
          </w:p>
        </w:tc>
        <w:tc>
          <w:tcPr>
            <w:tcW w:w="3276"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 - D</w:t>
            </w:r>
            <w:r w:rsidRPr="00905749">
              <w:rPr>
                <w:rFonts w:ascii="Arial" w:hAnsi="Arial" w:cs="Arial"/>
              </w:rPr>
              <w:t>ụ</w:t>
            </w:r>
            <w:r w:rsidRPr="00905749">
              <w:t>ng c</w:t>
            </w:r>
            <w:r w:rsidRPr="00905749">
              <w:rPr>
                <w:rFonts w:ascii="Arial" w:hAnsi="Arial" w:cs="Arial"/>
              </w:rPr>
              <w:t>ụ</w:t>
            </w:r>
            <w:r w:rsidRPr="00905749">
              <w:t xml:space="preserve"> v</w:t>
            </w:r>
            <w:r w:rsidRPr="00905749">
              <w:rPr>
                <w:rFonts w:cs="Century Gothic"/>
              </w:rPr>
              <w:t>à</w:t>
            </w:r>
            <w:r w:rsidRPr="00905749">
              <w:t xml:space="preserve"> thi</w:t>
            </w:r>
            <w:r w:rsidRPr="00905749">
              <w:rPr>
                <w:rFonts w:ascii="Arial" w:hAnsi="Arial" w:cs="Arial"/>
              </w:rPr>
              <w:t>ế</w:t>
            </w:r>
            <w:r w:rsidRPr="00905749">
              <w:t>t b</w:t>
            </w:r>
            <w:r w:rsidRPr="00905749">
              <w:rPr>
                <w:rFonts w:ascii="Arial" w:hAnsi="Arial" w:cs="Arial"/>
              </w:rPr>
              <w:t>ị</w:t>
            </w:r>
            <w:r w:rsidRPr="00905749">
              <w:t xml:space="preserve"> </w:t>
            </w:r>
            <w:r w:rsidRPr="00905749">
              <w:rPr>
                <w:rFonts w:cs="Century Gothic"/>
              </w:rPr>
              <w:t>đ</w:t>
            </w:r>
            <w:r w:rsidRPr="00905749">
              <w:t xml:space="preserve">o </w:t>
            </w:r>
            <w:r w:rsidRPr="00905749">
              <w:rPr>
                <w:rFonts w:cs="Century Gothic"/>
              </w:rPr>
              <w:t>đ</w:t>
            </w:r>
            <w:r w:rsidRPr="00905749">
              <w:rPr>
                <w:rFonts w:ascii="Arial" w:hAnsi="Arial" w:cs="Arial"/>
              </w:rPr>
              <w:t>ạ</w:t>
            </w:r>
            <w:r w:rsidRPr="00905749">
              <w:t>c (bao g</w:t>
            </w:r>
            <w:r w:rsidRPr="00905749">
              <w:rPr>
                <w:rFonts w:ascii="Arial" w:hAnsi="Arial" w:cs="Arial"/>
              </w:rPr>
              <w:t>ồ</w:t>
            </w:r>
            <w:r w:rsidRPr="00905749">
              <w:t>m c</w:t>
            </w:r>
            <w:r w:rsidRPr="00905749">
              <w:rPr>
                <w:rFonts w:ascii="Arial" w:hAnsi="Arial" w:cs="Arial"/>
              </w:rPr>
              <w:t>ả</w:t>
            </w:r>
            <w:r w:rsidRPr="00905749">
              <w:t xml:space="preserve"> tr</w:t>
            </w:r>
            <w:r w:rsidRPr="00905749">
              <w:rPr>
                <w:rFonts w:ascii="Arial" w:hAnsi="Arial" w:cs="Arial"/>
              </w:rPr>
              <w:t>ắ</w:t>
            </w:r>
            <w:r w:rsidRPr="00905749">
              <w:t xml:space="preserve">c </w:t>
            </w:r>
            <w:r w:rsidRPr="00905749">
              <w:rPr>
                <w:rFonts w:cs="Century Gothic"/>
              </w:rPr>
              <w:t>đ</w:t>
            </w:r>
            <w:r w:rsidRPr="00905749">
              <w:rPr>
                <w:rFonts w:ascii="Arial" w:hAnsi="Arial" w:cs="Arial"/>
              </w:rPr>
              <w:t>ị</w:t>
            </w:r>
            <w:r w:rsidRPr="00905749">
              <w:t>a tr</w:t>
            </w:r>
            <w:r w:rsidRPr="00905749">
              <w:rPr>
                <w:rFonts w:ascii="Arial" w:hAnsi="Arial" w:cs="Arial"/>
              </w:rPr>
              <w:t>ắ</w:t>
            </w:r>
            <w:r w:rsidRPr="00905749">
              <w:t>c quang), th</w:t>
            </w:r>
            <w:r w:rsidRPr="00905749">
              <w:rPr>
                <w:rFonts w:ascii="Arial" w:hAnsi="Arial" w:cs="Arial"/>
              </w:rPr>
              <w:t>ủ</w:t>
            </w:r>
            <w:r w:rsidRPr="00905749">
              <w:t>y v</w:t>
            </w:r>
            <w:r w:rsidRPr="00905749">
              <w:rPr>
                <w:rFonts w:cs="Century Gothic"/>
              </w:rPr>
              <w:t>ă</w:t>
            </w:r>
            <w:r w:rsidRPr="00905749">
              <w:t>n, h</w:t>
            </w:r>
            <w:r w:rsidRPr="00905749">
              <w:rPr>
                <w:rFonts w:ascii="Arial" w:hAnsi="Arial" w:cs="Arial"/>
              </w:rPr>
              <w:t>ả</w:t>
            </w:r>
            <w:r w:rsidRPr="00905749">
              <w:t>i v</w:t>
            </w:r>
            <w:r w:rsidRPr="00905749">
              <w:rPr>
                <w:rFonts w:cs="Century Gothic"/>
              </w:rPr>
              <w:t>ă</w:t>
            </w:r>
            <w:r w:rsidRPr="00905749">
              <w:t>n, th</w:t>
            </w:r>
            <w:r w:rsidRPr="00905749">
              <w:rPr>
                <w:rFonts w:ascii="Arial" w:hAnsi="Arial" w:cs="Arial"/>
              </w:rPr>
              <w:t>ủ</w:t>
            </w:r>
            <w:r w:rsidRPr="00905749">
              <w:t>y v</w:t>
            </w:r>
            <w:r w:rsidRPr="00905749">
              <w:rPr>
                <w:rFonts w:cs="Century Gothic"/>
              </w:rPr>
              <w:t>ă</w:t>
            </w:r>
            <w:r w:rsidRPr="00905749">
              <w:t>n, kh</w:t>
            </w:r>
            <w:r w:rsidRPr="00905749">
              <w:rPr>
                <w:rFonts w:cs="Century Gothic"/>
              </w:rPr>
              <w:t>í</w:t>
            </w:r>
            <w:r w:rsidRPr="00905749">
              <w:t xml:space="preserve"> t</w:t>
            </w:r>
            <w:r w:rsidRPr="00905749">
              <w:rPr>
                <w:rFonts w:ascii="Arial" w:hAnsi="Arial" w:cs="Arial"/>
              </w:rPr>
              <w:t>ượ</w:t>
            </w:r>
            <w:r w:rsidRPr="00905749">
              <w:t>ng ho</w:t>
            </w:r>
            <w:r w:rsidRPr="00905749">
              <w:rPr>
                <w:rFonts w:ascii="Arial" w:hAnsi="Arial" w:cs="Arial"/>
              </w:rPr>
              <w:t>ặ</w:t>
            </w:r>
            <w:r w:rsidRPr="00905749">
              <w:t xml:space="preserve">c </w:t>
            </w:r>
            <w:r w:rsidRPr="00905749">
              <w:rPr>
                <w:rFonts w:cs="Century Gothic"/>
              </w:rPr>
              <w:t>đ</w:t>
            </w:r>
            <w:r w:rsidRPr="00905749">
              <w:rPr>
                <w:rFonts w:ascii="Arial" w:hAnsi="Arial" w:cs="Arial"/>
              </w:rPr>
              <w:t>ị</w:t>
            </w:r>
            <w:r w:rsidRPr="00905749">
              <w:t>a v</w:t>
            </w:r>
            <w:r w:rsidRPr="00905749">
              <w:rPr>
                <w:rFonts w:ascii="Arial" w:hAnsi="Arial" w:cs="Arial"/>
              </w:rPr>
              <w:t>ậ</w:t>
            </w:r>
            <w:r w:rsidRPr="00905749">
              <w:t>t l</w:t>
            </w:r>
            <w:r w:rsidRPr="00905749">
              <w:rPr>
                <w:rFonts w:cs="Century Gothic"/>
              </w:rPr>
              <w:t>ý</w:t>
            </w:r>
            <w:r w:rsidRPr="00905749">
              <w:t xml:space="preserve"> v</w:t>
            </w:r>
            <w:r w:rsidRPr="00905749">
              <w:rPr>
                <w:rFonts w:cs="Century Gothic"/>
              </w:rPr>
              <w:t>à</w:t>
            </w:r>
            <w:r w:rsidRPr="00905749">
              <w:t xml:space="preserve"> d</w:t>
            </w:r>
            <w:r w:rsidRPr="00905749">
              <w:rPr>
                <w:rFonts w:ascii="Arial" w:hAnsi="Arial" w:cs="Arial"/>
              </w:rPr>
              <w:t>ụ</w:t>
            </w:r>
            <w:r w:rsidRPr="00905749">
              <w:t>ng c</w:t>
            </w:r>
            <w:r w:rsidRPr="00905749">
              <w:rPr>
                <w:rFonts w:ascii="Arial" w:hAnsi="Arial" w:cs="Arial"/>
              </w:rPr>
              <w:t>ụ</w:t>
            </w:r>
            <w:r w:rsidRPr="00905749">
              <w:t>, tr</w:t>
            </w:r>
            <w:r w:rsidRPr="00905749">
              <w:rPr>
                <w:rFonts w:ascii="Arial" w:hAnsi="Arial" w:cs="Arial"/>
              </w:rPr>
              <w:t>ừ</w:t>
            </w:r>
            <w:r w:rsidRPr="00905749">
              <w:t xml:space="preserve"> la b</w:t>
            </w:r>
            <w:r w:rsidRPr="00905749">
              <w:rPr>
                <w:rFonts w:cs="Century Gothic"/>
              </w:rPr>
              <w:t>à</w:t>
            </w:r>
            <w:r w:rsidRPr="00905749">
              <w:t>n; m</w:t>
            </w:r>
            <w:r w:rsidRPr="00905749">
              <w:rPr>
                <w:rFonts w:cs="Century Gothic"/>
              </w:rPr>
              <w:t>á</w:t>
            </w:r>
            <w:r w:rsidRPr="00905749">
              <w:t xml:space="preserve">y </w:t>
            </w:r>
            <w:r w:rsidRPr="00905749">
              <w:rPr>
                <w:rFonts w:cs="Century Gothic"/>
              </w:rPr>
              <w:t>đ</w:t>
            </w:r>
            <w:r w:rsidRPr="00905749">
              <w:t>o kho</w:t>
            </w:r>
            <w:r w:rsidRPr="00905749">
              <w:rPr>
                <w:rFonts w:ascii="Arial" w:hAnsi="Arial" w:cs="Arial"/>
              </w:rPr>
              <w:t>ả</w:t>
            </w:r>
            <w:r w:rsidRPr="00905749">
              <w:t>ng c</w:t>
            </w:r>
            <w:r w:rsidRPr="00905749">
              <w:rPr>
                <w:rFonts w:cs="Century Gothic"/>
              </w:rPr>
              <w:t>á</w:t>
            </w:r>
            <w:r w:rsidRPr="00905749">
              <w:t>ch</w:t>
            </w:r>
          </w:p>
        </w:tc>
        <w:tc>
          <w:tcPr>
            <w:tcW w:w="0" w:type="auto"/>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(HS Nh</w:t>
            </w:r>
            <w:r w:rsidRPr="00905749">
              <w:rPr>
                <w:rFonts w:cs="Century Gothic"/>
              </w:rPr>
              <w:t>ó</w:t>
            </w:r>
            <w:r w:rsidRPr="00905749">
              <w:t>m)</w:t>
            </w:r>
          </w:p>
        </w:tc>
      </w:tr>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9015.10</w:t>
            </w:r>
          </w:p>
        </w:tc>
        <w:tc>
          <w:tcPr>
            <w:tcW w:w="3276" w:type="pct"/>
            <w:vAlign w:val="center"/>
            <w:hideMark/>
          </w:tcPr>
          <w:p w:rsidR="00A913AC" w:rsidRPr="00905749" w:rsidRDefault="00A913AC" w:rsidP="00A913AC">
            <w:r w:rsidRPr="00905749">
              <w:t>- - - Máy đo kho</w:t>
            </w:r>
            <w:r w:rsidRPr="00905749">
              <w:rPr>
                <w:rFonts w:ascii="Arial" w:hAnsi="Arial" w:cs="Arial"/>
              </w:rPr>
              <w:t>ả</w:t>
            </w:r>
            <w:r w:rsidRPr="00905749">
              <w:t>ng c</w:t>
            </w:r>
            <w:r w:rsidRPr="00905749">
              <w:rPr>
                <w:rFonts w:cs="Century Gothic"/>
              </w:rPr>
              <w:t>á</w:t>
            </w:r>
            <w:r w:rsidRPr="00905749">
              <w:t xml:space="preserve">ch </w:t>
            </w:r>
          </w:p>
          <w:p w:rsidR="00A913AC" w:rsidRPr="00905749" w:rsidRDefault="00A913AC" w:rsidP="00A913AC">
            <w:pPr>
              <w:spacing w:after="200" w:line="276" w:lineRule="auto"/>
              <w:rPr>
                <w:rFonts w:asciiTheme="minorHAnsi" w:eastAsiaTheme="minorHAnsi" w:hAnsiTheme="minorHAnsi" w:cstheme="minorBidi"/>
                <w:sz w:val="24"/>
                <w:szCs w:val="24"/>
              </w:rPr>
            </w:pPr>
          </w:p>
        </w:tc>
        <w:tc>
          <w:tcPr>
            <w:tcW w:w="0" w:type="auto"/>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(Ph</w:t>
            </w:r>
            <w:r w:rsidRPr="00905749">
              <w:rPr>
                <w:rFonts w:cs="Century Gothic"/>
              </w:rPr>
              <w:t>â</w:t>
            </w:r>
            <w:r w:rsidRPr="00905749">
              <w:t>n nh</w:t>
            </w:r>
            <w:r w:rsidRPr="00905749">
              <w:rPr>
                <w:rFonts w:cs="Century Gothic"/>
              </w:rPr>
              <w:t>ó</w:t>
            </w:r>
            <w:r w:rsidRPr="00905749">
              <w:t>m HS)</w:t>
            </w:r>
          </w:p>
        </w:tc>
      </w:tr>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9015.10.10</w:t>
            </w:r>
          </w:p>
        </w:tc>
        <w:tc>
          <w:tcPr>
            <w:tcW w:w="3276"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10 - - - - Đi</w:t>
            </w:r>
            <w:r w:rsidRPr="00905749">
              <w:rPr>
                <w:rFonts w:ascii="Arial" w:hAnsi="Arial" w:cs="Arial"/>
              </w:rPr>
              <w:t>ệ</w:t>
            </w:r>
            <w:r w:rsidRPr="00905749">
              <w:t>n t</w:t>
            </w:r>
            <w:r w:rsidRPr="00905749">
              <w:rPr>
                <w:rFonts w:ascii="Arial" w:hAnsi="Arial" w:cs="Arial"/>
              </w:rPr>
              <w:t>ử</w:t>
            </w:r>
            <w:r w:rsidRPr="00905749">
              <w:t xml:space="preserve"> </w:t>
            </w:r>
          </w:p>
        </w:tc>
        <w:tc>
          <w:tcPr>
            <w:tcW w:w="0" w:type="auto"/>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t>(M</w:t>
            </w:r>
            <w:r w:rsidRPr="00905749">
              <w:rPr>
                <w:rFonts w:cs="Century Gothic"/>
              </w:rPr>
              <w:t>ã</w:t>
            </w:r>
            <w:r w:rsidRPr="00905749">
              <w:t xml:space="preserve"> CN)</w:t>
            </w:r>
          </w:p>
        </w:tc>
      </w:tr>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9015.10.10.10</w:t>
            </w:r>
          </w:p>
        </w:tc>
        <w:tc>
          <w:tcPr>
            <w:tcW w:w="3276"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836415">
              <w:rPr>
                <w:rFonts w:asciiTheme="minorHAnsi" w:eastAsiaTheme="minorHAnsi" w:hAnsiTheme="minorHAnsi" w:cstheme="minorBidi"/>
                <w:i/>
                <w:iCs/>
                <w:sz w:val="22"/>
                <w:szCs w:val="22"/>
              </w:rPr>
              <w:t xml:space="preserve">- - - - - Để sử dụng cho một số loại máy bay </w:t>
            </w:r>
          </w:p>
        </w:tc>
        <w:tc>
          <w:tcPr>
            <w:tcW w:w="0" w:type="auto"/>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Pr>
                <w:rFonts w:asciiTheme="minorHAnsi" w:eastAsiaTheme="minorHAnsi" w:hAnsiTheme="minorHAnsi" w:cstheme="minorBidi"/>
                <w:i/>
                <w:iCs/>
                <w:sz w:val="22"/>
                <w:szCs w:val="22"/>
              </w:rPr>
              <w:t>(</w:t>
            </w:r>
            <w:r w:rsidRPr="00836415">
              <w:rPr>
                <w:rFonts w:asciiTheme="minorHAnsi" w:eastAsiaTheme="minorHAnsi" w:hAnsiTheme="minorHAnsi" w:cstheme="minorBidi"/>
                <w:i/>
                <w:iCs/>
                <w:sz w:val="22"/>
                <w:szCs w:val="22"/>
              </w:rPr>
              <w:t>mã Taric)</w:t>
            </w:r>
          </w:p>
        </w:tc>
      </w:tr>
      <w:tr w:rsidR="00A913AC" w:rsidRPr="00905749" w:rsidTr="00A913AC">
        <w:trPr>
          <w:tblCellSpacing w:w="15" w:type="dxa"/>
        </w:trPr>
        <w:tc>
          <w:tcPr>
            <w:tcW w:w="789"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905749">
              <w:rPr>
                <w:rFonts w:asciiTheme="minorHAnsi" w:eastAsiaTheme="minorHAnsi" w:hAnsiTheme="minorHAnsi" w:cstheme="minorBidi"/>
                <w:b/>
                <w:bCs/>
                <w:sz w:val="22"/>
                <w:szCs w:val="22"/>
              </w:rPr>
              <w:t>9015.10.10.90</w:t>
            </w:r>
          </w:p>
        </w:tc>
        <w:tc>
          <w:tcPr>
            <w:tcW w:w="3276" w:type="pct"/>
            <w:vAlign w:val="center"/>
            <w:hideMark/>
          </w:tcPr>
          <w:p w:rsidR="00A913AC" w:rsidRPr="00905749" w:rsidRDefault="00A913AC" w:rsidP="00A913AC">
            <w:pPr>
              <w:spacing w:after="200" w:line="276" w:lineRule="auto"/>
              <w:rPr>
                <w:rFonts w:asciiTheme="minorHAnsi" w:eastAsiaTheme="minorHAnsi" w:hAnsiTheme="minorHAnsi" w:cstheme="minorBidi"/>
                <w:sz w:val="24"/>
                <w:szCs w:val="24"/>
              </w:rPr>
            </w:pPr>
            <w:r w:rsidRPr="00836415">
              <w:rPr>
                <w:rFonts w:asciiTheme="minorHAnsi" w:eastAsiaTheme="minorHAnsi" w:hAnsiTheme="minorHAnsi" w:cstheme="minorBidi"/>
                <w:i/>
                <w:iCs/>
                <w:sz w:val="22"/>
                <w:szCs w:val="22"/>
              </w:rPr>
              <w:t xml:space="preserve">- - - - - Loại khác </w:t>
            </w:r>
          </w:p>
        </w:tc>
        <w:tc>
          <w:tcPr>
            <w:tcW w:w="0" w:type="auto"/>
            <w:vAlign w:val="center"/>
          </w:tcPr>
          <w:p w:rsidR="00A913AC" w:rsidRPr="00905749" w:rsidRDefault="00A913AC" w:rsidP="00A913AC">
            <w:pPr>
              <w:spacing w:after="200" w:line="276" w:lineRule="auto"/>
              <w:rPr>
                <w:rFonts w:asciiTheme="minorHAnsi" w:eastAsiaTheme="minorHAnsi" w:hAnsiTheme="minorHAnsi" w:cstheme="minorBidi"/>
                <w:sz w:val="24"/>
                <w:szCs w:val="24"/>
              </w:rPr>
            </w:pPr>
            <w:r w:rsidRPr="00836415">
              <w:rPr>
                <w:rFonts w:asciiTheme="minorHAnsi" w:eastAsiaTheme="minorHAnsi" w:hAnsiTheme="minorHAnsi" w:cstheme="minorBidi"/>
                <w:i/>
                <w:iCs/>
                <w:sz w:val="22"/>
                <w:szCs w:val="22"/>
              </w:rPr>
              <w:t>(Mã Taric)</w:t>
            </w:r>
          </w:p>
        </w:tc>
      </w:tr>
    </w:tbl>
    <w:p w:rsidR="00A913AC" w:rsidRDefault="00A913AC" w:rsidP="00905749">
      <w:pPr>
        <w:spacing w:before="120" w:after="120" w:line="360" w:lineRule="exact"/>
        <w:ind w:firstLine="720"/>
        <w:jc w:val="both"/>
        <w:rPr>
          <w:rFonts w:ascii="Times New Roman" w:hAnsi="Times New Roman"/>
          <w:sz w:val="28"/>
          <w:szCs w:val="28"/>
        </w:rPr>
      </w:pPr>
    </w:p>
    <w:p w:rsidR="00A913AC" w:rsidRDefault="00A913AC" w:rsidP="00905749">
      <w:pPr>
        <w:spacing w:before="120" w:after="120" w:line="360" w:lineRule="exact"/>
        <w:ind w:firstLine="720"/>
        <w:jc w:val="both"/>
        <w:rPr>
          <w:rFonts w:ascii="Times New Roman" w:hAnsi="Times New Roman"/>
          <w:sz w:val="28"/>
          <w:szCs w:val="28"/>
        </w:rPr>
      </w:pPr>
      <w:r w:rsidRPr="00A913AC">
        <w:rPr>
          <w:rFonts w:ascii="Times New Roman" w:hAnsi="Times New Roman"/>
          <w:sz w:val="28"/>
          <w:szCs w:val="28"/>
        </w:rPr>
        <w:t xml:space="preserve">Ủy ban Châu Âu, Liên minh Thuế và Hải quan, </w:t>
      </w:r>
      <w:proofErr w:type="gramStart"/>
      <w:r w:rsidRPr="00A913AC">
        <w:rPr>
          <w:rFonts w:ascii="Times New Roman" w:hAnsi="Times New Roman"/>
          <w:sz w:val="28"/>
          <w:szCs w:val="28"/>
        </w:rPr>
        <w:t>Hệ</w:t>
      </w:r>
      <w:proofErr w:type="gramEnd"/>
      <w:r w:rsidRPr="00A913AC">
        <w:rPr>
          <w:rFonts w:ascii="Times New Roman" w:hAnsi="Times New Roman"/>
          <w:sz w:val="28"/>
          <w:szCs w:val="28"/>
        </w:rPr>
        <w:t xml:space="preserve"> thống hài hòa:</w:t>
      </w:r>
    </w:p>
    <w:p w:rsidR="00A913AC" w:rsidRDefault="009034B1" w:rsidP="00905749">
      <w:pPr>
        <w:spacing w:before="120" w:after="120" w:line="360" w:lineRule="exact"/>
        <w:ind w:firstLine="720"/>
        <w:jc w:val="both"/>
        <w:rPr>
          <w:rFonts w:ascii="Times New Roman" w:hAnsi="Times New Roman"/>
          <w:sz w:val="28"/>
          <w:szCs w:val="28"/>
        </w:rPr>
      </w:pPr>
      <w:hyperlink r:id="rId39" w:history="1">
        <w:r w:rsidR="00A913AC" w:rsidRPr="00611A40">
          <w:rPr>
            <w:rStyle w:val="Hyperlink"/>
            <w:rFonts w:ascii="Times New Roman" w:hAnsi="Times New Roman"/>
            <w:sz w:val="28"/>
            <w:szCs w:val="28"/>
          </w:rPr>
          <w:t>https://ec.europa.eu/taxation_customs/business/calculation-customs-duties/what-is-common-customs-tariff/harmonized-system-general-information_en</w:t>
        </w:r>
      </w:hyperlink>
    </w:p>
    <w:p w:rsidR="00A913AC" w:rsidRDefault="00A913AC" w:rsidP="00905749">
      <w:pPr>
        <w:spacing w:before="120" w:after="120" w:line="360" w:lineRule="exact"/>
        <w:ind w:firstLine="720"/>
        <w:jc w:val="both"/>
        <w:rPr>
          <w:rFonts w:ascii="Times New Roman" w:hAnsi="Times New Roman"/>
          <w:sz w:val="28"/>
          <w:szCs w:val="28"/>
        </w:rPr>
      </w:pPr>
    </w:p>
    <w:p w:rsidR="00905749" w:rsidRDefault="00905749" w:rsidP="00D10A58">
      <w:pPr>
        <w:pStyle w:val="Subheading"/>
      </w:pPr>
    </w:p>
    <w:p w:rsidR="00905749" w:rsidRDefault="00905749" w:rsidP="00D10A58">
      <w:pPr>
        <w:pStyle w:val="Subheading"/>
      </w:pPr>
    </w:p>
    <w:p w:rsidR="00905749" w:rsidRDefault="00905749" w:rsidP="00D10A58">
      <w:pPr>
        <w:pStyle w:val="Subheading"/>
      </w:pPr>
    </w:p>
    <w:p w:rsidR="00905749" w:rsidRDefault="00905749" w:rsidP="00D10A58">
      <w:pPr>
        <w:pStyle w:val="Subheading"/>
      </w:pPr>
    </w:p>
    <w:p w:rsidR="00905749" w:rsidRDefault="00905749" w:rsidP="00D10A58">
      <w:pPr>
        <w:pStyle w:val="Subheading"/>
      </w:pPr>
    </w:p>
    <w:p w:rsidR="00905749" w:rsidRDefault="00905749" w:rsidP="00D10A58">
      <w:pPr>
        <w:pStyle w:val="Subheading"/>
      </w:pPr>
    </w:p>
    <w:p w:rsidR="00A913AC" w:rsidRPr="00CD16C0" w:rsidRDefault="00A913AC" w:rsidP="00A913AC">
      <w:pPr>
        <w:pStyle w:val="Subheading"/>
        <w:spacing w:before="120" w:after="120" w:line="460" w:lineRule="exact"/>
        <w:rPr>
          <w:rFonts w:ascii="Arial" w:hAnsi="Arial" w:cs="Arial"/>
          <w:b/>
          <w:color w:val="948A54" w:themeColor="background2" w:themeShade="80"/>
        </w:rPr>
      </w:pPr>
      <w:r w:rsidRPr="00CD16C0">
        <w:rPr>
          <w:rFonts w:ascii="Arial" w:hAnsi="Arial" w:cs="Arial"/>
          <w:b/>
          <w:color w:val="948A54" w:themeColor="background2" w:themeShade="80"/>
        </w:rPr>
        <w:t>quy chế nhập khẩu</w:t>
      </w:r>
    </w:p>
    <w:p w:rsidR="00935809" w:rsidRPr="00CB3D66" w:rsidRDefault="00935809" w:rsidP="00CB3D66"/>
    <w:tbl>
      <w:tblPr>
        <w:tblpPr w:leftFromText="187" w:rightFromText="187" w:vertAnchor="page" w:horzAnchor="page" w:tblpXSpec="center" w:tblpY="2881"/>
        <w:tblOverlap w:val="never"/>
        <w:tblW w:w="8640" w:type="dxa"/>
        <w:tblLayout w:type="fixed"/>
        <w:tblCellMar>
          <w:left w:w="29" w:type="dxa"/>
          <w:bottom w:w="29" w:type="dxa"/>
          <w:right w:w="29" w:type="dxa"/>
        </w:tblCellMar>
        <w:tblLook w:val="0000" w:firstRow="0" w:lastRow="0" w:firstColumn="0" w:lastColumn="0" w:noHBand="0" w:noVBand="0"/>
      </w:tblPr>
      <w:tblGrid>
        <w:gridCol w:w="3148"/>
        <w:gridCol w:w="5492"/>
      </w:tblGrid>
      <w:tr w:rsidR="00A913AC" w:rsidRPr="00CB3D66" w:rsidTr="00136BF4">
        <w:trPr>
          <w:trHeight w:val="3686"/>
        </w:trPr>
        <w:tc>
          <w:tcPr>
            <w:tcW w:w="3148" w:type="dxa"/>
            <w:shd w:val="clear" w:color="auto" w:fill="auto"/>
            <w:vAlign w:val="center"/>
          </w:tcPr>
          <w:p w:rsidR="00A913AC" w:rsidRPr="00CB3D66" w:rsidRDefault="00A913AC" w:rsidP="007A12D6">
            <w:pPr>
              <w:pStyle w:val="CaptionText-green"/>
              <w:framePr w:hSpace="0" w:wrap="auto" w:vAnchor="margin" w:hAnchor="text" w:xAlign="left" w:yAlign="inline"/>
              <w:suppressOverlap w:val="0"/>
            </w:pPr>
            <w:r>
              <w:t>to Her</w:t>
            </w:r>
            <w:r w:rsidR="00136BF4">
              <w:rPr>
                <w:noProof/>
              </w:rPr>
              <w:drawing>
                <wp:inline distT="0" distB="0" distL="0" distR="0" wp14:anchorId="072E4492" wp14:editId="15093F14">
                  <wp:extent cx="2294917" cy="1085850"/>
                  <wp:effectExtent l="0" t="0" r="0" b="0"/>
                  <wp:docPr id="33721" name="Picture 33721" descr="Enforcement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orcement and prote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4917" cy="1085850"/>
                          </a:xfrm>
                          <a:prstGeom prst="rect">
                            <a:avLst/>
                          </a:prstGeom>
                          <a:noFill/>
                          <a:ln>
                            <a:noFill/>
                          </a:ln>
                        </pic:spPr>
                      </pic:pic>
                    </a:graphicData>
                  </a:graphic>
                </wp:inline>
              </w:drawing>
            </w:r>
            <w:r>
              <w:t>e</w:t>
            </w:r>
          </w:p>
        </w:tc>
        <w:tc>
          <w:tcPr>
            <w:tcW w:w="5492" w:type="dxa"/>
            <w:shd w:val="clear" w:color="auto" w:fill="auto"/>
            <w:vAlign w:val="bottom"/>
          </w:tcPr>
          <w:p w:rsidR="00136BF4" w:rsidRDefault="00CD16C0" w:rsidP="007A12D6">
            <w:pPr>
              <w:pStyle w:val="HTMLPreformatted"/>
              <w:shd w:val="clear" w:color="auto" w:fill="F8F9FA"/>
              <w:spacing w:line="540" w:lineRule="atLeast"/>
              <w:jc w:val="both"/>
              <w:rPr>
                <w:rStyle w:val="y2iqfc"/>
                <w:rFonts w:ascii="Times New Roman" w:hAnsi="Times New Roman" w:cs="Times New Roman"/>
                <w:color w:val="202124"/>
                <w:sz w:val="28"/>
                <w:szCs w:val="28"/>
              </w:rPr>
            </w:pPr>
            <w:r>
              <w:rPr>
                <w:rStyle w:val="y2iqfc"/>
                <w:rFonts w:ascii="Times New Roman" w:hAnsi="Times New Roman" w:cs="Times New Roman"/>
                <w:color w:val="202124"/>
                <w:sz w:val="28"/>
                <w:szCs w:val="28"/>
              </w:rPr>
              <w:t xml:space="preserve">          </w:t>
            </w:r>
            <w:r w:rsidR="00136BF4">
              <w:rPr>
                <w:rStyle w:val="y2iqfc"/>
                <w:rFonts w:ascii="Times New Roman" w:hAnsi="Times New Roman" w:cs="Times New Roman"/>
                <w:color w:val="202124"/>
                <w:sz w:val="28"/>
                <w:szCs w:val="28"/>
              </w:rPr>
              <w:t>EU thành lập Bộ phận Thực thi và giám sát để quản lý việc thực hiện nhập khẩu vào EU theo quy định:</w:t>
            </w:r>
          </w:p>
          <w:p w:rsidR="00136BF4" w:rsidRDefault="009034B1" w:rsidP="007A12D6">
            <w:pPr>
              <w:pStyle w:val="HTMLPreformatted"/>
              <w:shd w:val="clear" w:color="auto" w:fill="F8F9FA"/>
              <w:spacing w:line="540" w:lineRule="atLeast"/>
              <w:jc w:val="both"/>
              <w:rPr>
                <w:rStyle w:val="y2iqfc"/>
                <w:rFonts w:ascii="Times New Roman" w:hAnsi="Times New Roman" w:cs="Times New Roman"/>
                <w:color w:val="202124"/>
                <w:sz w:val="28"/>
                <w:szCs w:val="28"/>
              </w:rPr>
            </w:pPr>
            <w:hyperlink r:id="rId41" w:history="1">
              <w:r w:rsidR="00136BF4" w:rsidRPr="00611A40">
                <w:rPr>
                  <w:rStyle w:val="Hyperlink"/>
                  <w:rFonts w:ascii="Times New Roman" w:hAnsi="Times New Roman" w:cs="Times New Roman"/>
                  <w:sz w:val="28"/>
                  <w:szCs w:val="28"/>
                </w:rPr>
                <w:t>https://ec.europa.eu/trade/policy/policy-making/enforcement-and-protection/</w:t>
              </w:r>
            </w:hyperlink>
          </w:p>
          <w:p w:rsidR="00CD16C0" w:rsidRPr="00CD16C0" w:rsidRDefault="00CD16C0" w:rsidP="00CD16C0">
            <w:pPr>
              <w:pStyle w:val="HTMLPreformatted"/>
              <w:shd w:val="clear" w:color="auto" w:fill="F8F9FA"/>
              <w:spacing w:line="540" w:lineRule="atLeast"/>
              <w:jc w:val="both"/>
              <w:rPr>
                <w:rStyle w:val="y2iqfc"/>
                <w:rFonts w:ascii="Times New Roman" w:hAnsi="Times New Roman" w:cs="Times New Roman"/>
                <w:color w:val="202124"/>
                <w:sz w:val="28"/>
                <w:szCs w:val="28"/>
              </w:rPr>
            </w:pPr>
            <w:r>
              <w:rPr>
                <w:rStyle w:val="y2iqfc"/>
                <w:rFonts w:ascii="Times New Roman" w:hAnsi="Times New Roman" w:cs="Times New Roman"/>
                <w:color w:val="202124"/>
                <w:sz w:val="28"/>
                <w:szCs w:val="28"/>
              </w:rPr>
              <w:t xml:space="preserve">         </w:t>
            </w:r>
            <w:r w:rsidRPr="00CD16C0">
              <w:rPr>
                <w:rStyle w:val="y2iqfc"/>
                <w:rFonts w:ascii="Times New Roman" w:hAnsi="Times New Roman" w:cs="Times New Roman"/>
                <w:color w:val="202124"/>
                <w:sz w:val="28"/>
                <w:szCs w:val="28"/>
              </w:rPr>
              <w:t>Ủy ban Châu Âu, Th</w:t>
            </w:r>
            <w:r w:rsidRPr="00CD16C0">
              <w:rPr>
                <w:rStyle w:val="y2iqfc"/>
                <w:rFonts w:ascii="Times New Roman" w:hAnsi="Times New Roman" w:cs="Times New Roman" w:hint="eastAsia"/>
                <w:color w:val="202124"/>
                <w:sz w:val="28"/>
                <w:szCs w:val="28"/>
              </w:rPr>
              <w:t>ươ</w:t>
            </w:r>
            <w:r w:rsidRPr="00CD16C0">
              <w:rPr>
                <w:rStyle w:val="y2iqfc"/>
                <w:rFonts w:ascii="Times New Roman" w:hAnsi="Times New Roman" w:cs="Times New Roman"/>
                <w:color w:val="202124"/>
                <w:sz w:val="28"/>
                <w:szCs w:val="28"/>
              </w:rPr>
              <w:t>ng mại, Chính sách Nông nghiệp và Th</w:t>
            </w:r>
            <w:r w:rsidRPr="00CD16C0">
              <w:rPr>
                <w:rStyle w:val="y2iqfc"/>
                <w:rFonts w:ascii="Times New Roman" w:hAnsi="Times New Roman" w:cs="Times New Roman" w:hint="eastAsia"/>
                <w:color w:val="202124"/>
                <w:sz w:val="28"/>
                <w:szCs w:val="28"/>
              </w:rPr>
              <w:t>ươ</w:t>
            </w:r>
            <w:r w:rsidRPr="00CD16C0">
              <w:rPr>
                <w:rStyle w:val="y2iqfc"/>
                <w:rFonts w:ascii="Times New Roman" w:hAnsi="Times New Roman" w:cs="Times New Roman"/>
                <w:color w:val="202124"/>
                <w:sz w:val="28"/>
                <w:szCs w:val="28"/>
              </w:rPr>
              <w:t>ng mại:</w:t>
            </w:r>
          </w:p>
          <w:p w:rsidR="00CD16C0" w:rsidRDefault="009034B1" w:rsidP="00CD16C0">
            <w:pPr>
              <w:pStyle w:val="HTMLPreformatted"/>
              <w:shd w:val="clear" w:color="auto" w:fill="F8F9FA"/>
              <w:spacing w:line="540" w:lineRule="atLeast"/>
              <w:jc w:val="both"/>
              <w:rPr>
                <w:rStyle w:val="y2iqfc"/>
                <w:rFonts w:ascii="Times New Roman" w:hAnsi="Times New Roman" w:cs="Times New Roman"/>
                <w:color w:val="202124"/>
                <w:sz w:val="28"/>
                <w:szCs w:val="28"/>
              </w:rPr>
            </w:pPr>
            <w:hyperlink r:id="rId42" w:history="1">
              <w:r w:rsidR="00CD16C0" w:rsidRPr="00611A40">
                <w:rPr>
                  <w:rStyle w:val="Hyperlink"/>
                  <w:rFonts w:ascii="Times New Roman" w:hAnsi="Times New Roman" w:cs="Times New Roman"/>
                  <w:sz w:val="28"/>
                  <w:szCs w:val="28"/>
                </w:rPr>
                <w:t>http://ec.europa.eu/trade/issues/seENC/agri_fish/agri/index_en.htm</w:t>
              </w:r>
            </w:hyperlink>
          </w:p>
          <w:p w:rsidR="00CD16C0" w:rsidRPr="00CD16C0" w:rsidRDefault="00CD16C0" w:rsidP="00CD16C0">
            <w:pPr>
              <w:pStyle w:val="HTMLPreformatted"/>
              <w:shd w:val="clear" w:color="auto" w:fill="F8F9FA"/>
              <w:spacing w:line="540" w:lineRule="atLeast"/>
              <w:jc w:val="both"/>
              <w:rPr>
                <w:rStyle w:val="y2iqfc"/>
                <w:rFonts w:ascii="Times New Roman" w:hAnsi="Times New Roman" w:cs="Times New Roman"/>
                <w:color w:val="202124"/>
                <w:sz w:val="28"/>
                <w:szCs w:val="28"/>
              </w:rPr>
            </w:pPr>
            <w:r>
              <w:rPr>
                <w:rStyle w:val="y2iqfc"/>
                <w:rFonts w:ascii="Times New Roman" w:hAnsi="Times New Roman" w:cs="Times New Roman"/>
                <w:color w:val="202124"/>
                <w:sz w:val="28"/>
                <w:szCs w:val="28"/>
              </w:rPr>
              <w:t xml:space="preserve">       </w:t>
            </w:r>
            <w:r w:rsidRPr="00CD16C0">
              <w:rPr>
                <w:rStyle w:val="y2iqfc"/>
                <w:rFonts w:ascii="Times New Roman" w:hAnsi="Times New Roman" w:cs="Times New Roman"/>
                <w:color w:val="202124"/>
                <w:sz w:val="28"/>
                <w:szCs w:val="28"/>
              </w:rPr>
              <w:t>Ủy ban Châu Âu, Th</w:t>
            </w:r>
            <w:r w:rsidRPr="00CD16C0">
              <w:rPr>
                <w:rStyle w:val="y2iqfc"/>
                <w:rFonts w:ascii="Times New Roman" w:hAnsi="Times New Roman" w:cs="Times New Roman" w:hint="eastAsia"/>
                <w:color w:val="202124"/>
                <w:sz w:val="28"/>
                <w:szCs w:val="28"/>
              </w:rPr>
              <w:t>ươ</w:t>
            </w:r>
            <w:r w:rsidRPr="00CD16C0">
              <w:rPr>
                <w:rStyle w:val="y2iqfc"/>
                <w:rFonts w:ascii="Times New Roman" w:hAnsi="Times New Roman" w:cs="Times New Roman"/>
                <w:color w:val="202124"/>
                <w:sz w:val="28"/>
                <w:szCs w:val="28"/>
              </w:rPr>
              <w:t>ng mại, Hệ thống tích hợp để quản lý giấy phép nhập khẩu hàng dệt, may và các sản phẩm thép:</w:t>
            </w:r>
          </w:p>
          <w:p w:rsidR="00CD16C0" w:rsidRDefault="009034B1" w:rsidP="00CD16C0">
            <w:pPr>
              <w:pStyle w:val="HTMLPreformatted"/>
              <w:shd w:val="clear" w:color="auto" w:fill="F8F9FA"/>
              <w:spacing w:line="540" w:lineRule="atLeast"/>
              <w:jc w:val="both"/>
              <w:rPr>
                <w:rStyle w:val="y2iqfc"/>
                <w:rFonts w:ascii="Times New Roman" w:hAnsi="Times New Roman" w:cs="Times New Roman"/>
                <w:color w:val="202124"/>
                <w:sz w:val="28"/>
                <w:szCs w:val="28"/>
              </w:rPr>
            </w:pPr>
            <w:hyperlink r:id="rId43" w:history="1">
              <w:r w:rsidR="00CD16C0" w:rsidRPr="00611A40">
                <w:rPr>
                  <w:rStyle w:val="Hyperlink"/>
                  <w:rFonts w:ascii="Times New Roman" w:hAnsi="Times New Roman" w:cs="Times New Roman"/>
                  <w:sz w:val="28"/>
                  <w:szCs w:val="28"/>
                </w:rPr>
                <w:t>http://trade.ec.europa.eu/sigl/</w:t>
              </w:r>
            </w:hyperlink>
          </w:p>
          <w:p w:rsidR="00A913AC" w:rsidRPr="00CB3D66" w:rsidRDefault="00A913AC" w:rsidP="007A12D6">
            <w:pPr>
              <w:pStyle w:val="CaptionText2"/>
            </w:pPr>
          </w:p>
        </w:tc>
      </w:tr>
    </w:tbl>
    <w:p w:rsidR="00136BF4" w:rsidRDefault="00136BF4" w:rsidP="00136BF4"/>
    <w:p w:rsidR="00136BF4" w:rsidRPr="00136BF4" w:rsidRDefault="00136BF4" w:rsidP="00136BF4">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EU, với tư cách là thành viên của Tổ chức Thương mại Thế giới (WTO), áp dụng quy tắc 'nhập khẩu tự do' cho Chế độ Nhập khẩu Thông thường của mình. Trên nguyên tắc này, EU khuyến khích các chính sách thương mại tự do để giảm bớt luồng hàng hóa và dịch vụ qua biên giới của mình, thực hiện các nguyên tắc về thuế quan ràng buộc và không phân biệt đối xử giữa các đối tác thương mại.</w:t>
      </w:r>
    </w:p>
    <w:p w:rsidR="00136BF4" w:rsidRPr="00136BF4" w:rsidRDefault="00136BF4" w:rsidP="00136BF4">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Tuy nhiên, có một số ngoại lệ đối với quy tắc chung này, trong đó EU thực hiện các Công cụ Phòng vệ Thương mại được xây dựng sau một số Hiệp định của WTO công nhận quyền của các thành viên trong việc chống lại các hành vi thương mại không công bằng. Các công cụ do EU đặt ra như sau:</w:t>
      </w:r>
    </w:p>
    <w:p w:rsidR="00136BF4" w:rsidRPr="00136BF4" w:rsidRDefault="00136BF4" w:rsidP="00136BF4">
      <w:pPr>
        <w:spacing w:before="120" w:after="120" w:line="360" w:lineRule="exact"/>
        <w:ind w:firstLine="720"/>
        <w:jc w:val="both"/>
        <w:rPr>
          <w:rFonts w:ascii="Times New Roman" w:hAnsi="Times New Roman"/>
          <w:sz w:val="28"/>
          <w:szCs w:val="28"/>
        </w:rPr>
      </w:pPr>
      <w:r w:rsidRPr="00136BF4">
        <w:rPr>
          <w:rFonts w:ascii="Times New Roman" w:hAnsi="Times New Roman"/>
          <w:b/>
          <w:sz w:val="28"/>
          <w:szCs w:val="28"/>
        </w:rPr>
        <w:t>1. Các biện pháp giám sát</w:t>
      </w:r>
      <w:r w:rsidRPr="00136BF4">
        <w:rPr>
          <w:rFonts w:ascii="Times New Roman" w:hAnsi="Times New Roman"/>
          <w:sz w:val="28"/>
          <w:szCs w:val="28"/>
        </w:rPr>
        <w:t xml:space="preserve"> không phải là các công cụ hạn chế nhập khẩu mà là một hệ thống các giấy phép nhập khẩu bắt buộc do các cơ quan có thẩm quyền của các Quốc gia Thành viên EU cấp cho các mục đích giám sát. Các biện pháp này chủ yếu được áp dụng trên một số sản phẩm nông nghiệp, dệt may và thép.</w:t>
      </w:r>
    </w:p>
    <w:p w:rsidR="00136BF4" w:rsidRPr="00136BF4" w:rsidRDefault="00136BF4" w:rsidP="00136BF4">
      <w:pPr>
        <w:spacing w:before="120" w:after="120" w:line="360" w:lineRule="exact"/>
        <w:ind w:firstLine="720"/>
        <w:jc w:val="both"/>
        <w:rPr>
          <w:rFonts w:ascii="Times New Roman" w:hAnsi="Times New Roman"/>
          <w:sz w:val="28"/>
          <w:szCs w:val="28"/>
        </w:rPr>
      </w:pPr>
      <w:r w:rsidRPr="00136BF4">
        <w:rPr>
          <w:rFonts w:ascii="Times New Roman" w:hAnsi="Times New Roman"/>
          <w:b/>
          <w:sz w:val="28"/>
          <w:szCs w:val="28"/>
        </w:rPr>
        <w:t>2. Giới hạn Định lượng nhập khẩu</w:t>
      </w:r>
      <w:r w:rsidRPr="00136BF4">
        <w:rPr>
          <w:rFonts w:ascii="Times New Roman" w:hAnsi="Times New Roman"/>
          <w:sz w:val="28"/>
          <w:szCs w:val="28"/>
        </w:rPr>
        <w:t xml:space="preserve"> một số sản phẩm có xuất xứ từ các nước thứ ba nhất định nhằm bảo vệ các nhà sản xuất châu Âu chống lại việc nhập khẩu với khối lượng lớn với mức giá rất thấp.</w:t>
      </w:r>
    </w:p>
    <w:p w:rsidR="00136BF4" w:rsidRPr="00136BF4" w:rsidRDefault="00136BF4" w:rsidP="00136BF4">
      <w:pPr>
        <w:spacing w:before="120" w:after="120" w:line="360" w:lineRule="exact"/>
        <w:ind w:firstLine="720"/>
        <w:jc w:val="both"/>
        <w:rPr>
          <w:rFonts w:ascii="Times New Roman" w:hAnsi="Times New Roman"/>
          <w:sz w:val="28"/>
          <w:szCs w:val="28"/>
        </w:rPr>
      </w:pPr>
      <w:r w:rsidRPr="00136BF4">
        <w:rPr>
          <w:rFonts w:ascii="Times New Roman" w:hAnsi="Times New Roman"/>
          <w:b/>
          <w:sz w:val="28"/>
          <w:szCs w:val="28"/>
        </w:rPr>
        <w:t>3. Các biện pháp tự vệ</w:t>
      </w:r>
      <w:r w:rsidRPr="00136BF4">
        <w:rPr>
          <w:rFonts w:ascii="Times New Roman" w:hAnsi="Times New Roman"/>
          <w:sz w:val="28"/>
          <w:szCs w:val="28"/>
        </w:rPr>
        <w:t xml:space="preserve"> được áp dụng </w:t>
      </w:r>
      <w:proofErr w:type="gramStart"/>
      <w:r w:rsidRPr="00136BF4">
        <w:rPr>
          <w:rFonts w:ascii="Times New Roman" w:hAnsi="Times New Roman"/>
          <w:sz w:val="28"/>
          <w:szCs w:val="28"/>
        </w:rPr>
        <w:t>theo</w:t>
      </w:r>
      <w:proofErr w:type="gramEnd"/>
      <w:r w:rsidRPr="00136BF4">
        <w:rPr>
          <w:rFonts w:ascii="Times New Roman" w:hAnsi="Times New Roman"/>
          <w:sz w:val="28"/>
          <w:szCs w:val="28"/>
        </w:rPr>
        <w:t xml:space="preserve"> từng trường hợp cụ thể đối với hàng hóa nhập khẩu gây ra hoặc đe dọa gây ra thiệt hại cho ngành công nghiệp EU. </w:t>
      </w:r>
      <w:proofErr w:type="gramStart"/>
      <w:r w:rsidRPr="00136BF4">
        <w:rPr>
          <w:rFonts w:ascii="Times New Roman" w:hAnsi="Times New Roman"/>
          <w:sz w:val="28"/>
          <w:szCs w:val="28"/>
        </w:rPr>
        <w:t>Các biện pháp bao gồm hạn chế tạm thời và khẩn cấp đối với một số mặt hàng nhập khẩu cụ thể.</w:t>
      </w:r>
      <w:proofErr w:type="gramEnd"/>
      <w:r w:rsidRPr="00136BF4">
        <w:rPr>
          <w:rFonts w:ascii="Times New Roman" w:hAnsi="Times New Roman"/>
          <w:sz w:val="28"/>
          <w:szCs w:val="28"/>
        </w:rPr>
        <w:t xml:space="preserve"> Thủ tục áp đặt các biện pháp này có thể được bắt đầu </w:t>
      </w:r>
      <w:proofErr w:type="gramStart"/>
      <w:r w:rsidRPr="00136BF4">
        <w:rPr>
          <w:rFonts w:ascii="Times New Roman" w:hAnsi="Times New Roman"/>
          <w:sz w:val="28"/>
          <w:szCs w:val="28"/>
        </w:rPr>
        <w:t>theo</w:t>
      </w:r>
      <w:proofErr w:type="gramEnd"/>
      <w:r w:rsidRPr="00136BF4">
        <w:rPr>
          <w:rFonts w:ascii="Times New Roman" w:hAnsi="Times New Roman"/>
          <w:sz w:val="28"/>
          <w:szCs w:val="28"/>
        </w:rPr>
        <w:t xml:space="preserve"> yêu cầu của Quốc gia Thành viên hoặc theo sáng kiến ​​của Ủy ban Châu Âu; tuy nhiên ngành công nghiệp không thể trực tiếp đưa ra yêu cầu. </w:t>
      </w:r>
      <w:proofErr w:type="gramStart"/>
      <w:r w:rsidRPr="00136BF4">
        <w:rPr>
          <w:rFonts w:ascii="Times New Roman" w:hAnsi="Times New Roman"/>
          <w:sz w:val="28"/>
          <w:szCs w:val="28"/>
        </w:rPr>
        <w:t>Song  các</w:t>
      </w:r>
      <w:proofErr w:type="gramEnd"/>
      <w:r w:rsidRPr="00136BF4">
        <w:rPr>
          <w:rFonts w:ascii="Times New Roman" w:hAnsi="Times New Roman"/>
          <w:sz w:val="28"/>
          <w:szCs w:val="28"/>
        </w:rPr>
        <w:t xml:space="preserve"> biện pháp cũng phải tuân  theo Hiệp định về các biện pháp tự vệ của WTO.</w:t>
      </w:r>
    </w:p>
    <w:p w:rsidR="00136BF4" w:rsidRPr="00136BF4" w:rsidRDefault="00136BF4" w:rsidP="00136BF4">
      <w:pPr>
        <w:spacing w:before="120" w:after="120" w:line="360" w:lineRule="exact"/>
        <w:jc w:val="both"/>
        <w:rPr>
          <w:rFonts w:ascii="Times New Roman" w:hAnsi="Times New Roman"/>
          <w:b/>
          <w:i/>
          <w:sz w:val="28"/>
          <w:szCs w:val="28"/>
          <w:u w:val="single"/>
        </w:rPr>
      </w:pPr>
      <w:r w:rsidRPr="00136BF4">
        <w:rPr>
          <w:rFonts w:ascii="Times New Roman" w:hAnsi="Times New Roman"/>
          <w:b/>
          <w:i/>
          <w:sz w:val="28"/>
          <w:szCs w:val="28"/>
          <w:u w:val="single"/>
        </w:rPr>
        <w:t>Các hạn chế nhập khẩu được thực hiện trong các lĩnh vực sau:</w:t>
      </w:r>
    </w:p>
    <w:p w:rsidR="00136BF4" w:rsidRPr="00136BF4" w:rsidRDefault="00136BF4" w:rsidP="00CD16C0">
      <w:pPr>
        <w:spacing w:before="120" w:after="120" w:line="360" w:lineRule="exact"/>
        <w:ind w:firstLine="720"/>
        <w:jc w:val="both"/>
        <w:rPr>
          <w:rFonts w:ascii="Times New Roman" w:hAnsi="Times New Roman"/>
          <w:b/>
          <w:sz w:val="28"/>
          <w:szCs w:val="28"/>
        </w:rPr>
      </w:pPr>
      <w:r w:rsidRPr="00136BF4">
        <w:rPr>
          <w:rFonts w:ascii="Times New Roman" w:hAnsi="Times New Roman"/>
          <w:b/>
          <w:sz w:val="28"/>
          <w:szCs w:val="28"/>
        </w:rPr>
        <w:t>A. Sản phẩm nông nghiệp</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Nhập khẩu vào EU một số sản phẩm nông nghiệp nhất định có thể phải xuất trình giấy chứng nhận nhập khẩu do cơ quan có thẩm quyền của các Quốc gia Thành viên EU cấp, trước khi được thông quan để lưu thông tự do, theo yêu cầu của nhà nhập khẩu và có thể hoàn lại tiền đặt cọc khi cung cấp bằng chứng về nhập khẩu.</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Giấy chứng nhận nhập khẩu phục vụ một số mục đích như giám sát dòng chảy thương mại và cung cấp cho việc quản lý hạn ngạch thuế quan hoặc các biện pháp tự vệ.</w:t>
      </w:r>
    </w:p>
    <w:p w:rsidR="00136BF4" w:rsidRPr="00136BF4" w:rsidRDefault="00136BF4" w:rsidP="00136BF4">
      <w:pPr>
        <w:spacing w:before="120" w:after="120" w:line="360" w:lineRule="exact"/>
        <w:jc w:val="both"/>
        <w:rPr>
          <w:rFonts w:ascii="Times New Roman" w:hAnsi="Times New Roman"/>
          <w:sz w:val="28"/>
          <w:szCs w:val="28"/>
        </w:rPr>
      </w:pPr>
      <w:r w:rsidRPr="00136BF4">
        <w:rPr>
          <w:rFonts w:ascii="Times New Roman" w:hAnsi="Times New Roman"/>
          <w:sz w:val="28"/>
          <w:szCs w:val="28"/>
        </w:rPr>
        <w:t>Ủy ban Châu Âu, Thương mại, Chính sách Nông nghiệp và Thương mại:</w:t>
      </w:r>
    </w:p>
    <w:p w:rsidR="00136BF4" w:rsidRDefault="009034B1" w:rsidP="00136BF4">
      <w:pPr>
        <w:spacing w:before="120" w:after="120" w:line="360" w:lineRule="exact"/>
        <w:jc w:val="both"/>
        <w:rPr>
          <w:rFonts w:ascii="Times New Roman" w:hAnsi="Times New Roman"/>
          <w:sz w:val="28"/>
          <w:szCs w:val="28"/>
        </w:rPr>
      </w:pPr>
      <w:hyperlink r:id="rId44" w:history="1">
        <w:r w:rsidR="00CD16C0" w:rsidRPr="00611A40">
          <w:rPr>
            <w:rStyle w:val="Hyperlink"/>
            <w:rFonts w:ascii="Times New Roman" w:hAnsi="Times New Roman"/>
            <w:sz w:val="28"/>
            <w:szCs w:val="28"/>
          </w:rPr>
          <w:t>http://ec.europa.eu/trade/issues/seENC/agri_fish/agri/index_en.htm</w:t>
        </w:r>
      </w:hyperlink>
    </w:p>
    <w:p w:rsidR="00136BF4" w:rsidRPr="00136BF4" w:rsidRDefault="00136BF4" w:rsidP="00CD16C0">
      <w:pPr>
        <w:spacing w:before="120" w:after="120" w:line="360" w:lineRule="exact"/>
        <w:ind w:firstLine="720"/>
        <w:jc w:val="both"/>
        <w:rPr>
          <w:rFonts w:ascii="Times New Roman" w:hAnsi="Times New Roman"/>
          <w:b/>
          <w:sz w:val="28"/>
          <w:szCs w:val="28"/>
        </w:rPr>
      </w:pPr>
      <w:r w:rsidRPr="00136BF4">
        <w:rPr>
          <w:rFonts w:ascii="Times New Roman" w:hAnsi="Times New Roman"/>
          <w:b/>
          <w:sz w:val="28"/>
          <w:szCs w:val="28"/>
        </w:rPr>
        <w:t>B. Dệt may</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Chế độ nhập khẩu hàng dệt may vào EU là tự do.</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Ủy ban Châu Âu, Thương mại, Ngành dệt may:</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http://trade.ec.europa.eu/sigl/info_textile.htm</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Ủy ban Châu Âu, Thương mại, Hệ thống tích hợp để quản lý giấy phép nhập khẩu hàng dệt, may và các sản phẩm thép:</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http://trade.ec.europa.eu/sigl/</w:t>
      </w:r>
    </w:p>
    <w:p w:rsidR="00136BF4" w:rsidRPr="00136BF4" w:rsidRDefault="00136BF4" w:rsidP="00CD16C0">
      <w:pPr>
        <w:spacing w:before="120" w:after="120" w:line="360" w:lineRule="exact"/>
        <w:ind w:firstLine="720"/>
        <w:jc w:val="both"/>
        <w:rPr>
          <w:rFonts w:ascii="Times New Roman" w:hAnsi="Times New Roman"/>
          <w:b/>
          <w:sz w:val="28"/>
          <w:szCs w:val="28"/>
        </w:rPr>
      </w:pPr>
      <w:r w:rsidRPr="00136BF4">
        <w:rPr>
          <w:rFonts w:ascii="Times New Roman" w:hAnsi="Times New Roman"/>
          <w:b/>
          <w:sz w:val="28"/>
          <w:szCs w:val="28"/>
        </w:rPr>
        <w:t>C. Sản phẩm sắt, thép và nhôm</w:t>
      </w:r>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Nhập khẩu vào EU một số sản phẩm sắt, thép và nhôm phải tuân theo các biện pháp kiểm soát khác nhau, có thể bao gồm trong chương trình giám sát của Liên minh Châu Âu trước đó hoặc trong hệ thống kiểm tra kép có hoặc không bị hạn chế số lượng.</w:t>
      </w:r>
    </w:p>
    <w:p w:rsidR="00136BF4" w:rsidRPr="00136BF4" w:rsidRDefault="00136BF4" w:rsidP="00CD16C0">
      <w:pPr>
        <w:spacing w:before="120" w:after="120" w:line="360" w:lineRule="exact"/>
        <w:ind w:firstLine="720"/>
        <w:jc w:val="both"/>
        <w:rPr>
          <w:rFonts w:ascii="Times New Roman" w:hAnsi="Times New Roman"/>
          <w:sz w:val="28"/>
          <w:szCs w:val="28"/>
        </w:rPr>
      </w:pPr>
      <w:proofErr w:type="gramStart"/>
      <w:r w:rsidRPr="00136BF4">
        <w:rPr>
          <w:rFonts w:ascii="Times New Roman" w:hAnsi="Times New Roman"/>
          <w:sz w:val="28"/>
          <w:szCs w:val="28"/>
        </w:rPr>
        <w:t>Các chương trình khác nhau được áp dụng tùy thuộc vào quốc gia xuất xứ và loại sản phẩm.</w:t>
      </w:r>
      <w:proofErr w:type="gramEnd"/>
    </w:p>
    <w:p w:rsidR="00136BF4" w:rsidRPr="00136BF4" w:rsidRDefault="00136BF4" w:rsidP="00CD16C0">
      <w:pPr>
        <w:spacing w:before="120" w:after="120" w:line="360" w:lineRule="exact"/>
        <w:ind w:firstLine="720"/>
        <w:jc w:val="both"/>
        <w:rPr>
          <w:rFonts w:ascii="Times New Roman" w:hAnsi="Times New Roman"/>
          <w:sz w:val="28"/>
          <w:szCs w:val="28"/>
        </w:rPr>
      </w:pPr>
      <w:r w:rsidRPr="00136BF4">
        <w:rPr>
          <w:rFonts w:ascii="Times New Roman" w:hAnsi="Times New Roman"/>
          <w:sz w:val="28"/>
          <w:szCs w:val="28"/>
        </w:rPr>
        <w:t>Ủy ban Châu Âu, Thương mại, Lĩnh vực thép:</w:t>
      </w:r>
    </w:p>
    <w:p w:rsidR="00136BF4" w:rsidRDefault="009034B1" w:rsidP="00CD16C0">
      <w:pPr>
        <w:spacing w:before="120" w:after="120" w:line="360" w:lineRule="exact"/>
        <w:ind w:firstLine="720"/>
        <w:jc w:val="both"/>
        <w:rPr>
          <w:rFonts w:ascii="Times New Roman" w:hAnsi="Times New Roman"/>
          <w:sz w:val="28"/>
          <w:szCs w:val="28"/>
        </w:rPr>
      </w:pPr>
      <w:hyperlink r:id="rId45" w:history="1">
        <w:r w:rsidR="00CD16C0" w:rsidRPr="00611A40">
          <w:rPr>
            <w:rStyle w:val="Hyperlink"/>
            <w:rFonts w:ascii="Times New Roman" w:hAnsi="Times New Roman"/>
            <w:sz w:val="28"/>
            <w:szCs w:val="28"/>
          </w:rPr>
          <w:t>http://trade.ec.europa.eu/sigl/info_steel.htm</w:t>
        </w:r>
      </w:hyperlink>
    </w:p>
    <w:p w:rsidR="00CD16C0" w:rsidRPr="00136BF4" w:rsidRDefault="00CD16C0" w:rsidP="00CD16C0">
      <w:pPr>
        <w:spacing w:before="120" w:after="120" w:line="360" w:lineRule="exact"/>
        <w:ind w:firstLine="720"/>
        <w:jc w:val="both"/>
        <w:rPr>
          <w:rFonts w:ascii="Times New Roman" w:hAnsi="Times New Roman"/>
          <w:sz w:val="28"/>
          <w:szCs w:val="28"/>
        </w:rPr>
      </w:pPr>
    </w:p>
    <w:p w:rsidR="00935809" w:rsidRDefault="00935809" w:rsidP="00CB3D66"/>
    <w:p w:rsidR="00CD16C0" w:rsidRPr="00CB3D66" w:rsidRDefault="00CD16C0" w:rsidP="00CB3D66">
      <w:pPr>
        <w:sectPr w:rsidR="00CD16C0" w:rsidRPr="00CB3D66" w:rsidSect="00706E2B">
          <w:pgSz w:w="12240" w:h="15840" w:code="1"/>
          <w:pgMar w:top="1440" w:right="1800" w:bottom="1440" w:left="1800" w:header="720" w:footer="1080" w:gutter="0"/>
          <w:cols w:space="720"/>
          <w:docGrid w:linePitch="360"/>
        </w:sectPr>
      </w:pPr>
    </w:p>
    <w:p w:rsidR="00935809" w:rsidRPr="00CD16C0" w:rsidRDefault="00C95430" w:rsidP="00C95430">
      <w:pPr>
        <w:pStyle w:val="Subheading"/>
        <w:spacing w:line="400" w:lineRule="exact"/>
        <w:ind w:right="-289"/>
        <w:rPr>
          <w:rFonts w:ascii="Arial" w:hAnsi="Arial" w:cs="Arial"/>
          <w:b/>
          <w:color w:val="948A54" w:themeColor="background2" w:themeShade="80"/>
          <w:sz w:val="36"/>
          <w:szCs w:val="36"/>
          <w:lang w:val="vi-VN"/>
        </w:rPr>
      </w:pPr>
      <w:r w:rsidRPr="00CD16C0">
        <w:rPr>
          <w:rFonts w:ascii="Arial" w:hAnsi="Arial" w:cs="Arial"/>
          <w:b/>
          <w:color w:val="948A54" w:themeColor="background2" w:themeShade="80"/>
          <w:sz w:val="36"/>
          <w:szCs w:val="36"/>
        </w:rPr>
        <w:t>TH</w:t>
      </w:r>
      <w:r w:rsidRPr="00CD16C0">
        <w:rPr>
          <w:rFonts w:ascii="Arial" w:hAnsi="Arial" w:cs="Arial"/>
          <w:b/>
          <w:color w:val="948A54" w:themeColor="background2" w:themeShade="80"/>
          <w:sz w:val="36"/>
          <w:szCs w:val="36"/>
          <w:lang w:val="vi-VN"/>
        </w:rPr>
        <w:t>ỰC PHẨM</w:t>
      </w:r>
      <w:r w:rsidRPr="00CD16C0">
        <w:rPr>
          <w:rFonts w:ascii="Arial" w:hAnsi="Arial" w:cs="Arial"/>
          <w:b/>
          <w:color w:val="948A54" w:themeColor="background2" w:themeShade="80"/>
          <w:sz w:val="36"/>
          <w:szCs w:val="36"/>
        </w:rPr>
        <w:t xml:space="preserve"> </w:t>
      </w:r>
      <w:r w:rsidRPr="00CD16C0">
        <w:rPr>
          <w:rFonts w:ascii="Arial" w:hAnsi="Arial" w:cs="Arial"/>
          <w:b/>
          <w:color w:val="948A54" w:themeColor="background2" w:themeShade="80"/>
          <w:sz w:val="36"/>
          <w:szCs w:val="36"/>
          <w:lang w:val="vi-VN"/>
        </w:rPr>
        <w:t>VÀ THỨC ĂN CHĂN NUÔI</w:t>
      </w:r>
    </w:p>
    <w:tbl>
      <w:tblPr>
        <w:tblpPr w:leftFromText="187" w:rightFromText="187" w:vertAnchor="page" w:horzAnchor="page" w:tblpXSpec="center" w:tblpY="2881"/>
        <w:tblOverlap w:val="never"/>
        <w:tblW w:w="8640" w:type="dxa"/>
        <w:tblLayout w:type="fixed"/>
        <w:tblCellMar>
          <w:left w:w="29" w:type="dxa"/>
          <w:bottom w:w="29" w:type="dxa"/>
          <w:right w:w="29" w:type="dxa"/>
        </w:tblCellMar>
        <w:tblLook w:val="0000" w:firstRow="0" w:lastRow="0" w:firstColumn="0" w:lastColumn="0" w:noHBand="0" w:noVBand="0"/>
      </w:tblPr>
      <w:tblGrid>
        <w:gridCol w:w="3148"/>
        <w:gridCol w:w="5492"/>
      </w:tblGrid>
      <w:tr w:rsidR="00613813" w:rsidRPr="00CB3D66" w:rsidTr="00C95430">
        <w:trPr>
          <w:trHeight w:val="4230"/>
        </w:trPr>
        <w:tc>
          <w:tcPr>
            <w:tcW w:w="3148" w:type="dxa"/>
            <w:shd w:val="clear" w:color="auto" w:fill="auto"/>
            <w:vAlign w:val="center"/>
          </w:tcPr>
          <w:p w:rsidR="00613813" w:rsidRPr="00CB3D66" w:rsidRDefault="00C95430" w:rsidP="00B37484">
            <w:pPr>
              <w:pStyle w:val="CaptionText-green"/>
              <w:framePr w:hSpace="0" w:wrap="auto" w:vAnchor="margin" w:hAnchor="text" w:xAlign="left" w:yAlign="inline"/>
              <w:suppressOverlap w:val="0"/>
            </w:pPr>
            <w:r>
              <w:rPr>
                <w:noProof/>
              </w:rPr>
              <w:drawing>
                <wp:inline distT="0" distB="0" distL="0" distR="0" wp14:anchorId="5D82F27E" wp14:editId="1E79ABA1">
                  <wp:extent cx="1924050" cy="1435894"/>
                  <wp:effectExtent l="0" t="0" r="0" b="0"/>
                  <wp:docPr id="12" name="Picture 12" descr="https://tse4.mm.bing.net/th?id=OIP.89ESagXNjKJf3kadnMFlSQHaEK&amp;pid=Api&amp;P=0&amp;w=288&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89ESagXNjKJf3kadnMFlSQHaEK&amp;pid=Api&amp;P=0&amp;w=288&amp;h=1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7241" cy="1438275"/>
                          </a:xfrm>
                          <a:prstGeom prst="rect">
                            <a:avLst/>
                          </a:prstGeom>
                          <a:noFill/>
                          <a:ln>
                            <a:noFill/>
                          </a:ln>
                        </pic:spPr>
                      </pic:pic>
                    </a:graphicData>
                  </a:graphic>
                </wp:inline>
              </w:drawing>
            </w:r>
            <w:r w:rsidR="00613813">
              <w:t>to Here</w:t>
            </w:r>
          </w:p>
        </w:tc>
        <w:tc>
          <w:tcPr>
            <w:tcW w:w="5492" w:type="dxa"/>
            <w:shd w:val="clear" w:color="auto" w:fill="auto"/>
            <w:vAlign w:val="bottom"/>
          </w:tcPr>
          <w:p w:rsidR="00C95430" w:rsidRPr="007853B1"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rPr>
            </w:pPr>
            <w:r w:rsidRPr="000F5FB3">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i/>
                <w:color w:val="202124"/>
                <w:sz w:val="28"/>
                <w:szCs w:val="28"/>
                <w:lang w:val="vi-VN"/>
              </w:rPr>
              <w:t>Dinh dưỡng động vật</w:t>
            </w:r>
            <w:r w:rsidRPr="000F5FB3">
              <w:rPr>
                <w:rStyle w:val="y2iqfc"/>
                <w:rFonts w:ascii="Times New Roman" w:hAnsi="Times New Roman" w:cs="Times New Roman"/>
                <w:color w:val="202124"/>
                <w:sz w:val="28"/>
                <w:szCs w:val="28"/>
                <w:lang w:val="vi-VN"/>
              </w:rPr>
              <w:t>:</w:t>
            </w:r>
          </w:p>
          <w:p w:rsidR="00C95430" w:rsidRPr="00BF5AD0"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w:t>
            </w:r>
            <w:hyperlink r:id="rId47" w:history="1">
              <w:r w:rsidRPr="00CA4B61">
                <w:rPr>
                  <w:rStyle w:val="Hyperlink"/>
                  <w:rFonts w:ascii="Times New Roman" w:hAnsi="Times New Roman" w:cs="Times New Roman"/>
                  <w:sz w:val="28"/>
                  <w:szCs w:val="28"/>
                  <w:lang w:val="vi-VN"/>
                </w:rPr>
                <w:t>http://ec.europa.eu/food/safety/animal-feed_en</w:t>
              </w:r>
            </w:hyperlink>
            <w:r w:rsidRPr="00BF5AD0">
              <w:rPr>
                <w:rStyle w:val="y2iqfc"/>
                <w:rFonts w:ascii="Times New Roman" w:hAnsi="Times New Roman" w:cs="Times New Roman"/>
                <w:color w:val="202124"/>
                <w:sz w:val="28"/>
                <w:szCs w:val="28"/>
                <w:lang w:val="vi-VN"/>
              </w:rPr>
              <w:t xml:space="preserve"> </w:t>
            </w:r>
          </w:p>
          <w:p w:rsidR="00C95430" w:rsidRPr="00BF5AD0" w:rsidRDefault="00C95430" w:rsidP="00C95430">
            <w:pPr>
              <w:pStyle w:val="HTMLPreformatted"/>
              <w:shd w:val="clear" w:color="auto" w:fill="F8F9FA"/>
              <w:spacing w:line="540" w:lineRule="atLeast"/>
              <w:rPr>
                <w:rStyle w:val="y2iqfc"/>
                <w:rFonts w:ascii="Times New Roman" w:hAnsi="Times New Roman" w:cs="Times New Roman"/>
                <w:color w:val="202124"/>
                <w:sz w:val="28"/>
                <w:szCs w:val="28"/>
              </w:rPr>
            </w:pPr>
            <w:r>
              <w:rPr>
                <w:rStyle w:val="y2iqfc"/>
                <w:rFonts w:ascii="Times New Roman" w:hAnsi="Times New Roman" w:cs="Times New Roman"/>
                <w:color w:val="202124"/>
                <w:sz w:val="28"/>
                <w:szCs w:val="28"/>
                <w:lang w:val="vi-VN"/>
              </w:rPr>
              <w:t>•</w:t>
            </w:r>
            <w:r w:rsidRPr="000F5FB3">
              <w:rPr>
                <w:rStyle w:val="y2iqfc"/>
                <w:rFonts w:ascii="Times New Roman" w:hAnsi="Times New Roman" w:cs="Times New Roman"/>
                <w:i/>
                <w:color w:val="202124"/>
                <w:sz w:val="28"/>
                <w:szCs w:val="28"/>
                <w:lang w:val="vi-VN"/>
              </w:rPr>
              <w:t>Luật thực phẩm chung:</w:t>
            </w:r>
            <w:r w:rsidRPr="000F5FB3">
              <w:rPr>
                <w:rStyle w:val="y2iqfc"/>
                <w:rFonts w:ascii="Times New Roman" w:hAnsi="Times New Roman" w:cs="Times New Roman"/>
                <w:color w:val="202124"/>
                <w:sz w:val="28"/>
                <w:szCs w:val="28"/>
                <w:lang w:val="vi-VN"/>
              </w:rPr>
              <w:t xml:space="preserve"> </w:t>
            </w:r>
            <w:hyperlink r:id="rId48" w:history="1">
              <w:r w:rsidRPr="00CA4B61">
                <w:rPr>
                  <w:rStyle w:val="Hyperlink"/>
                  <w:rFonts w:ascii="Times New Roman" w:hAnsi="Times New Roman" w:cs="Times New Roman"/>
                  <w:sz w:val="28"/>
                  <w:szCs w:val="28"/>
                  <w:lang w:val="vi-VN"/>
                </w:rPr>
                <w:t>http://ec.europa.eu/food/safety/general_food_law/index_en.htm</w:t>
              </w:r>
            </w:hyperlink>
            <w:r>
              <w:rPr>
                <w:rStyle w:val="y2iqfc"/>
                <w:rFonts w:ascii="Times New Roman" w:hAnsi="Times New Roman" w:cs="Times New Roman"/>
                <w:color w:val="202124"/>
                <w:sz w:val="28"/>
                <w:szCs w:val="28"/>
              </w:rPr>
              <w:t xml:space="preserve"> </w:t>
            </w:r>
          </w:p>
          <w:p w:rsidR="00C95430" w:rsidRPr="00C95430" w:rsidRDefault="00C95430" w:rsidP="00C95430">
            <w:pPr>
              <w:pStyle w:val="HTMLPreformatted"/>
              <w:shd w:val="clear" w:color="auto" w:fill="F8F9FA"/>
              <w:spacing w:line="540" w:lineRule="atLeast"/>
              <w:jc w:val="both"/>
              <w:rPr>
                <w:rStyle w:val="y2iqfc"/>
                <w:rFonts w:ascii="Times New Roman" w:hAnsi="Times New Roman" w:cs="Times New Roman"/>
                <w:i/>
                <w:color w:val="202124"/>
                <w:sz w:val="28"/>
                <w:szCs w:val="28"/>
              </w:rPr>
            </w:pPr>
            <w:r w:rsidRPr="000F5FB3">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i/>
                <w:color w:val="202124"/>
                <w:sz w:val="28"/>
                <w:szCs w:val="28"/>
                <w:lang w:val="vi-VN"/>
              </w:rPr>
              <w:t xml:space="preserve">Tài liệu Hướng dẫn - Các câu hỏi chính liên quan đến các yêu cầu nhập khẩu và các quy định mới về vệ sinh thực phẩm và kiểm soát thực phẩm chính thức: </w:t>
            </w:r>
          </w:p>
          <w:p w:rsidR="00C95430" w:rsidRPr="00C95430" w:rsidRDefault="009034B1" w:rsidP="00C95430">
            <w:pPr>
              <w:pStyle w:val="HTMLPreformatted"/>
              <w:shd w:val="clear" w:color="auto" w:fill="F8F9FA"/>
              <w:spacing w:line="540" w:lineRule="atLeast"/>
              <w:jc w:val="both"/>
              <w:rPr>
                <w:rStyle w:val="y2iqfc"/>
                <w:rFonts w:ascii="Times New Roman" w:hAnsi="Times New Roman" w:cs="Times New Roman"/>
                <w:color w:val="202124"/>
                <w:sz w:val="28"/>
                <w:szCs w:val="28"/>
              </w:rPr>
            </w:pPr>
            <w:hyperlink r:id="rId49" w:history="1">
              <w:r w:rsidR="00C95430" w:rsidRPr="00CA4B61">
                <w:rPr>
                  <w:rStyle w:val="Hyperlink"/>
                  <w:rFonts w:ascii="Times New Roman" w:hAnsi="Times New Roman" w:cs="Times New Roman"/>
                  <w:sz w:val="28"/>
                  <w:szCs w:val="28"/>
                  <w:lang w:val="vi-VN"/>
                </w:rPr>
                <w:t>https://ec.europa.eu/food/sites/food/files/safety/docs/ia_ic_guidance_import-requirements.pdf</w:t>
              </w:r>
            </w:hyperlink>
            <w:r w:rsidR="00C95430" w:rsidRPr="00C95430">
              <w:rPr>
                <w:rStyle w:val="y2iqfc"/>
                <w:rFonts w:ascii="Times New Roman" w:hAnsi="Times New Roman" w:cs="Times New Roman"/>
                <w:color w:val="202124"/>
                <w:sz w:val="28"/>
                <w:szCs w:val="28"/>
              </w:rPr>
              <w:t xml:space="preserve"> </w:t>
            </w:r>
          </w:p>
          <w:p w:rsidR="00613813" w:rsidRPr="00CB3D66" w:rsidRDefault="00613813" w:rsidP="00B37484">
            <w:pPr>
              <w:pStyle w:val="CaptionText2"/>
            </w:pPr>
          </w:p>
        </w:tc>
      </w:tr>
    </w:tbl>
    <w:p w:rsidR="00935809" w:rsidRPr="00CB3D66" w:rsidRDefault="00935809" w:rsidP="00CB3D66"/>
    <w:p w:rsidR="00C95430" w:rsidRPr="007853B1"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rPr>
      </w:pPr>
    </w:p>
    <w:p w:rsidR="00C95430" w:rsidRPr="000F5FB3"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Mục tiêu trọng tâm của luật pháp EU về an toàn thực phẩm là đảm bảo mức độ bảo vệ cao đối với sức khỏe con người và lợi ích của người tiêu dùng liên quan đến thực phẩm, trong khi các quy tắc của EU về thức ăn chăn nuôi là nhằm mục đích bảo vệ sức khỏe con người và động vật, và </w:t>
      </w:r>
      <w:r w:rsidRPr="00C95430">
        <w:rPr>
          <w:rStyle w:val="y2iqfc"/>
          <w:rFonts w:ascii="Times New Roman" w:hAnsi="Times New Roman" w:cs="Times New Roman"/>
          <w:color w:val="202124"/>
          <w:sz w:val="28"/>
          <w:szCs w:val="28"/>
          <w:lang w:val="vi-VN"/>
        </w:rPr>
        <w:t>một phần</w:t>
      </w:r>
      <w:r w:rsidRPr="000F5FB3">
        <w:rPr>
          <w:rStyle w:val="y2iqfc"/>
          <w:rFonts w:ascii="Times New Roman" w:hAnsi="Times New Roman" w:cs="Times New Roman"/>
          <w:color w:val="202124"/>
          <w:sz w:val="28"/>
          <w:szCs w:val="28"/>
          <w:lang w:val="vi-VN"/>
        </w:rPr>
        <w:t xml:space="preserve"> bảo vệ môi trường.</w:t>
      </w:r>
    </w:p>
    <w:p w:rsidR="00C95430" w:rsidRPr="000F5FB3"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7853B1">
        <w:rPr>
          <w:rStyle w:val="y2iqfc"/>
          <w:rFonts w:ascii="Times New Roman" w:hAnsi="Times New Roman" w:cs="Times New Roman"/>
          <w:color w:val="202124"/>
          <w:sz w:val="28"/>
          <w:szCs w:val="28"/>
          <w:lang w:val="vi-VN"/>
        </w:rPr>
        <w:tab/>
        <w:t xml:space="preserve">* </w:t>
      </w:r>
      <w:r w:rsidRPr="000F5FB3">
        <w:rPr>
          <w:rStyle w:val="y2iqfc"/>
          <w:rFonts w:ascii="Times New Roman" w:hAnsi="Times New Roman" w:cs="Times New Roman"/>
          <w:color w:val="202124"/>
          <w:sz w:val="28"/>
          <w:szCs w:val="28"/>
          <w:lang w:val="vi-VN"/>
        </w:rPr>
        <w:t>Quy định (EC) số 178/2002 của Nghị viện Châu Âu và của Hội đồng (OJ L-31 01/02/2002) (CELEX 32002R0178) đưa ra các nguyên tắc và yêu cầu chung của Luật Thực phẩm, và bao gồm tất cả các giai đoạn</w:t>
      </w:r>
      <w:r w:rsidRPr="007853B1">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color w:val="202124"/>
          <w:sz w:val="28"/>
          <w:szCs w:val="28"/>
          <w:lang w:val="vi-VN"/>
        </w:rPr>
        <w:t xml:space="preserve">sản xuất và phân phối của thực phẩm / thức ăn chăn nuôi. Các nhà nhập khẩu thực phẩm thức ăn chăn nuôi sẽ được yêu cầu xác định và đăng ký sản phẩm được </w:t>
      </w:r>
      <w:r w:rsidRPr="00C95430">
        <w:rPr>
          <w:rStyle w:val="y2iqfc"/>
          <w:rFonts w:ascii="Times New Roman" w:hAnsi="Times New Roman" w:cs="Times New Roman"/>
          <w:color w:val="202124"/>
          <w:sz w:val="28"/>
          <w:szCs w:val="28"/>
          <w:lang w:val="vi-VN"/>
        </w:rPr>
        <w:t>nhập</w:t>
      </w:r>
      <w:r w:rsidRPr="000F5FB3">
        <w:rPr>
          <w:rStyle w:val="y2iqfc"/>
          <w:rFonts w:ascii="Times New Roman" w:hAnsi="Times New Roman" w:cs="Times New Roman"/>
          <w:color w:val="202124"/>
          <w:sz w:val="28"/>
          <w:szCs w:val="28"/>
          <w:lang w:val="vi-VN"/>
        </w:rPr>
        <w:t xml:space="preserve"> khẩu từ nước xuất xứ nào, nhằm đáp ứng các yêu cầu về truy xuất nguồn gốc.</w:t>
      </w:r>
    </w:p>
    <w:p w:rsidR="00C95430" w:rsidRPr="007853B1"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7853B1">
        <w:rPr>
          <w:rStyle w:val="y2iqfc"/>
          <w:rFonts w:ascii="Times New Roman" w:hAnsi="Times New Roman" w:cs="Times New Roman"/>
          <w:color w:val="202124"/>
          <w:sz w:val="28"/>
          <w:szCs w:val="28"/>
          <w:lang w:val="vi-VN"/>
        </w:rPr>
        <w:tab/>
        <w:t xml:space="preserve">* </w:t>
      </w:r>
      <w:r w:rsidRPr="000F5FB3">
        <w:rPr>
          <w:rStyle w:val="y2iqfc"/>
          <w:rFonts w:ascii="Times New Roman" w:hAnsi="Times New Roman" w:cs="Times New Roman"/>
          <w:color w:val="202124"/>
          <w:sz w:val="28"/>
          <w:szCs w:val="28"/>
          <w:lang w:val="vi-VN"/>
        </w:rPr>
        <w:t xml:space="preserve">Cơ quan An toàn Thực phẩm Châu Âu (EFSA) cung cấp cho Ủy ban Châu Âu lời khuyên khoa học độc lập về tất cả các vấn đề có tác động trực tiếp hoặc gián tiếp đến an toàn thực phẩm. </w:t>
      </w:r>
      <w:r w:rsidRPr="00C95430">
        <w:rPr>
          <w:rStyle w:val="y2iqfc"/>
          <w:rFonts w:ascii="Times New Roman" w:hAnsi="Times New Roman" w:cs="Times New Roman"/>
          <w:color w:val="202124"/>
          <w:sz w:val="28"/>
          <w:szCs w:val="28"/>
          <w:lang w:val="vi-VN"/>
        </w:rPr>
        <w:t>Đây</w:t>
      </w:r>
      <w:r w:rsidRPr="000F5FB3">
        <w:rPr>
          <w:rStyle w:val="y2iqfc"/>
          <w:rFonts w:ascii="Times New Roman" w:hAnsi="Times New Roman" w:cs="Times New Roman"/>
          <w:color w:val="202124"/>
          <w:sz w:val="28"/>
          <w:szCs w:val="28"/>
          <w:lang w:val="vi-VN"/>
        </w:rPr>
        <w:t xml:space="preserve"> là một thực thể pháp lý riêng biệt, độc lập với các thể chế khác của EU.</w:t>
      </w:r>
    </w:p>
    <w:p w:rsidR="00C95430" w:rsidRPr="00587CF2" w:rsidRDefault="00C95430" w:rsidP="00C95430">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r w:rsidRPr="007853B1">
        <w:rPr>
          <w:rStyle w:val="y2iqfc"/>
          <w:rFonts w:ascii="Times New Roman" w:hAnsi="Times New Roman" w:cs="Times New Roman"/>
          <w:i/>
          <w:color w:val="202124"/>
          <w:sz w:val="28"/>
          <w:szCs w:val="28"/>
          <w:lang w:val="vi-VN"/>
        </w:rPr>
        <w:tab/>
      </w:r>
      <w:r w:rsidRPr="00587CF2">
        <w:rPr>
          <w:rStyle w:val="y2iqfc"/>
          <w:rFonts w:ascii="Times New Roman" w:hAnsi="Times New Roman" w:cs="Times New Roman"/>
          <w:i/>
          <w:color w:val="202124"/>
          <w:sz w:val="28"/>
          <w:szCs w:val="28"/>
          <w:lang w:val="vi-VN"/>
        </w:rPr>
        <w:t>Nhập khẩu thực phẩm phải tuân thủ các điều kiện và biện pháp chung, bao gồm:</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nguyên tắc và yêu cầu chung của Luật Thực phẩm được thiết lập trong Quy định (EC) số 178/2002 của Nghị viện Châu Âu và của Hội đồng.</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quy tắc vệ sinh thực phẩm chung và quy cách vệ sinh đối với thực phẩm có nguồn gốc động vật theo Quy định (EC) số 852/2004 và số 853/2004 của Nghị viện Châu Âu và của Hội đồng (OJ L-139 30/04/2004) (CELEX 32004R0852 ) (CELEX 32004R0853), tương ứng.</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biện pháp liên quan đến sự hiện diện của dư lượng, thuốc trừ sâu, thuốc thú y và các chất gây ô nhiễm trong và trên thực phẩm.</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điều khoản đặc biệt liên quan đến thực phẩm và thức ăn đã biến đổi gen, protein sinh học và thực phẩm mới.</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quy tắc đặc biệt đối với một số nhóm sản phẩm thực phẩm (ví dụ: nước khoáng, ca cao, thực phẩm đông lạnh nhanh) và thực phẩm nhằm đáp ứng các yêu cầu dinh dưỡng cụ thể của các nhóm dân cư cụ thể (ví dụ: thực phẩm cho trẻ sơ sinh và trẻ nhỏ).</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yêu cầu về tiếp thị và ghi nhãn cụ thể đối với nguyên liệu thức ăn chăn nuôi, thức ăn hỗn hợp và thức ăn chăn nuôi dành cho các mục đích dinh dưỡng cụ thể.</w:t>
      </w:r>
    </w:p>
    <w:p w:rsidR="00C95430" w:rsidRPr="000F5FB3" w:rsidRDefault="00C95430" w:rsidP="00C95430">
      <w:pPr>
        <w:pStyle w:val="HTMLPreformatted"/>
        <w:shd w:val="clear" w:color="auto" w:fill="F8F9FA"/>
        <w:spacing w:line="540" w:lineRule="atLeast"/>
        <w:ind w:left="720"/>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Các điều kiện chung về vật liệu và vật phẩm dự định tiếp xúc với thực phẩm.</w:t>
      </w:r>
    </w:p>
    <w:p w:rsidR="00C95430" w:rsidRPr="00C95430" w:rsidRDefault="00C95430" w:rsidP="00C95430">
      <w:pPr>
        <w:pStyle w:val="HTMLPreformatted"/>
        <w:shd w:val="clear" w:color="auto" w:fill="F8F9FA"/>
        <w:spacing w:line="540" w:lineRule="atLeast"/>
        <w:ind w:left="720"/>
        <w:jc w:val="both"/>
        <w:rPr>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Kiểm soát chính thức để đảm bảo tuân thủ các quy định của EU về thực phẩm và thức ăn chăn nuôi.</w:t>
      </w:r>
      <w:r w:rsidRPr="00C95430">
        <w:rPr>
          <w:rFonts w:ascii="Times New Roman" w:hAnsi="Times New Roman" w:cs="Times New Roman"/>
          <w:sz w:val="28"/>
          <w:szCs w:val="28"/>
          <w:lang w:val="vi-VN"/>
        </w:rPr>
        <w:t xml:space="preserve"> </w:t>
      </w:r>
    </w:p>
    <w:p w:rsidR="00C95430"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p>
    <w:p w:rsidR="00C95430" w:rsidRPr="000F5FB3" w:rsidRDefault="00C95430" w:rsidP="00C95430">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Nếu một vấn đề có khả năng gây ra nguy cơ nghiêm trọng cho sức khỏe con người hoặc động vật hoặc môi trường xuất hiện </w:t>
      </w:r>
      <w:r w:rsidRPr="00C95430">
        <w:rPr>
          <w:rStyle w:val="y2iqfc"/>
          <w:rFonts w:ascii="Times New Roman" w:hAnsi="Times New Roman" w:cs="Times New Roman"/>
          <w:color w:val="202124"/>
          <w:sz w:val="28"/>
          <w:szCs w:val="28"/>
          <w:lang w:val="vi-VN"/>
        </w:rPr>
        <w:t>và/hoặc</w:t>
      </w:r>
      <w:r w:rsidRPr="000F5FB3">
        <w:rPr>
          <w:rStyle w:val="y2iqfc"/>
          <w:rFonts w:ascii="Times New Roman" w:hAnsi="Times New Roman" w:cs="Times New Roman"/>
          <w:color w:val="202124"/>
          <w:sz w:val="28"/>
          <w:szCs w:val="28"/>
          <w:lang w:val="vi-VN"/>
        </w:rPr>
        <w:t xml:space="preserve"> lan rộng trên lãnh thổ của một nước thứ ba, Ủy ban Châu Âu có thể ngay lập tức, tùy theo mức độ nghiêm trọng của tình hình, áp dụng các biện pháp bảo vệ, điều kiện đặc biệt hoặc đình chỉ nhập khẩu các sản phẩm từ toàn bộ hoặc một phần của nước thứ ba có liên quan.</w:t>
      </w:r>
    </w:p>
    <w:p w:rsidR="00935809" w:rsidRPr="007853B1" w:rsidRDefault="00935809" w:rsidP="00D10A58">
      <w:pPr>
        <w:pStyle w:val="Text"/>
        <w:rPr>
          <w:lang w:val="vi-VN"/>
        </w:rPr>
      </w:pPr>
      <w:r w:rsidRPr="007853B1">
        <w:rPr>
          <w:lang w:val="vi-VN"/>
        </w:rPr>
        <w:t xml:space="preserve">. </w:t>
      </w:r>
    </w:p>
    <w:p w:rsidR="00935809" w:rsidRPr="007853B1" w:rsidRDefault="00935809" w:rsidP="00CB3D66">
      <w:pPr>
        <w:rPr>
          <w:lang w:val="vi-VN"/>
        </w:rPr>
        <w:sectPr w:rsidR="00935809" w:rsidRPr="007853B1" w:rsidSect="00C95430">
          <w:pgSz w:w="12240" w:h="15840" w:code="1"/>
          <w:pgMar w:top="1440" w:right="1467" w:bottom="1440" w:left="1800" w:header="720" w:footer="1080" w:gutter="0"/>
          <w:cols w:space="720"/>
          <w:docGrid w:linePitch="360"/>
        </w:sectPr>
      </w:pPr>
    </w:p>
    <w:p w:rsidR="007853B1" w:rsidRPr="00CD16C0" w:rsidRDefault="00D341E6" w:rsidP="007853B1">
      <w:pPr>
        <w:pStyle w:val="Subheading"/>
        <w:spacing w:line="400" w:lineRule="exact"/>
        <w:ind w:right="-289"/>
        <w:rPr>
          <w:rFonts w:ascii="Arial" w:hAnsi="Arial" w:cs="Arial"/>
          <w:b/>
          <w:color w:val="948A54" w:themeColor="background2" w:themeShade="80"/>
          <w:sz w:val="36"/>
          <w:szCs w:val="36"/>
          <w:lang w:val="vi-VN"/>
        </w:rPr>
      </w:pPr>
      <w:r w:rsidRPr="00CD16C0">
        <w:rPr>
          <w:rFonts w:ascii="Arial" w:hAnsi="Arial" w:cs="Arial"/>
          <w:b/>
          <w:color w:val="948A54" w:themeColor="background2" w:themeShade="80"/>
          <w:sz w:val="36"/>
          <w:szCs w:val="36"/>
          <w:lang w:val="vi-VN"/>
        </w:rPr>
        <w:t xml:space="preserve">Kiểm dịch </w:t>
      </w:r>
      <w:r w:rsidR="007853B1" w:rsidRPr="00CD16C0">
        <w:rPr>
          <w:rFonts w:ascii="Arial" w:hAnsi="Arial" w:cs="Arial"/>
          <w:b/>
          <w:color w:val="948A54" w:themeColor="background2" w:themeShade="80"/>
          <w:sz w:val="36"/>
          <w:szCs w:val="36"/>
          <w:lang w:val="vi-VN"/>
        </w:rPr>
        <w:t xml:space="preserve">Thú y </w:t>
      </w:r>
    </w:p>
    <w:tbl>
      <w:tblPr>
        <w:tblpPr w:leftFromText="187" w:rightFromText="187" w:vertAnchor="page" w:horzAnchor="page" w:tblpXSpec="center" w:tblpY="2881"/>
        <w:tblOverlap w:val="never"/>
        <w:tblW w:w="8895" w:type="dxa"/>
        <w:tblLayout w:type="fixed"/>
        <w:tblCellMar>
          <w:left w:w="29" w:type="dxa"/>
          <w:bottom w:w="29" w:type="dxa"/>
          <w:right w:w="29" w:type="dxa"/>
        </w:tblCellMar>
        <w:tblLook w:val="0000" w:firstRow="0" w:lastRow="0" w:firstColumn="0" w:lastColumn="0" w:noHBand="0" w:noVBand="0"/>
      </w:tblPr>
      <w:tblGrid>
        <w:gridCol w:w="3290"/>
        <w:gridCol w:w="5605"/>
      </w:tblGrid>
      <w:tr w:rsidR="007853B1" w:rsidRPr="004F3FDA" w:rsidTr="007853B1">
        <w:trPr>
          <w:trHeight w:val="4230"/>
        </w:trPr>
        <w:tc>
          <w:tcPr>
            <w:tcW w:w="3290" w:type="dxa"/>
            <w:shd w:val="clear" w:color="auto" w:fill="auto"/>
            <w:vAlign w:val="center"/>
          </w:tcPr>
          <w:p w:rsidR="007853B1" w:rsidRPr="00CB3D66" w:rsidRDefault="007853B1" w:rsidP="00F47CA9">
            <w:pPr>
              <w:pStyle w:val="CaptionText-green"/>
              <w:framePr w:hSpace="0" w:wrap="auto" w:vAnchor="margin" w:hAnchor="text" w:xAlign="left" w:yAlign="inline"/>
              <w:suppressOverlap w:val="0"/>
            </w:pPr>
            <w:r>
              <w:rPr>
                <w:noProof/>
              </w:rPr>
              <w:drawing>
                <wp:inline distT="0" distB="0" distL="0" distR="0" wp14:anchorId="6BB71E8A" wp14:editId="6B1B8E43">
                  <wp:extent cx="2019300" cy="2019300"/>
                  <wp:effectExtent l="0" t="0" r="0" b="0"/>
                  <wp:docPr id="1" name="Picture 1" descr="https://tse3.mm.bing.net/th?id=OIP.NDVPDIvn9SD9lVmGkE3JBA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NDVPDIvn9SD9lVmGkE3JBAAAAA&amp;pid=Api&amp;P=0&amp;w=300&amp;h=3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t>Photo Here</w:t>
            </w:r>
          </w:p>
        </w:tc>
        <w:tc>
          <w:tcPr>
            <w:tcW w:w="5605" w:type="dxa"/>
            <w:shd w:val="clear" w:color="auto" w:fill="auto"/>
            <w:vAlign w:val="bottom"/>
          </w:tcPr>
          <w:p w:rsidR="007853B1" w:rsidRPr="00EE72DB" w:rsidRDefault="007853B1" w:rsidP="007853B1">
            <w:pPr>
              <w:pStyle w:val="HTMLPreformatted"/>
              <w:shd w:val="clear" w:color="auto" w:fill="F8F9FA"/>
              <w:spacing w:line="540" w:lineRule="atLeast"/>
              <w:rPr>
                <w:rStyle w:val="y2iqfc"/>
                <w:rFonts w:ascii="Times New Roman" w:hAnsi="Times New Roman" w:cs="Times New Roman"/>
                <w:color w:val="202124"/>
                <w:sz w:val="28"/>
                <w:szCs w:val="28"/>
                <w:lang w:val="vi-VN"/>
              </w:rPr>
            </w:pPr>
            <w:r w:rsidRPr="00CB3D66">
              <w:t xml:space="preserve"> </w:t>
            </w:r>
            <w:r w:rsidRPr="000F5FB3">
              <w:rPr>
                <w:rStyle w:val="y2iqfc"/>
                <w:rFonts w:ascii="Times New Roman" w:hAnsi="Times New Roman" w:cs="Times New Roman"/>
                <w:color w:val="202124"/>
                <w:sz w:val="28"/>
                <w:szCs w:val="28"/>
                <w:lang w:val="vi-VN"/>
              </w:rPr>
              <w:t xml:space="preserve">• </w:t>
            </w:r>
            <w:r w:rsidRPr="007853B1">
              <w:rPr>
                <w:rStyle w:val="y2iqfc"/>
                <w:rFonts w:ascii="Times New Roman" w:hAnsi="Times New Roman" w:cs="Times New Roman"/>
                <w:i/>
                <w:color w:val="202124"/>
                <w:sz w:val="28"/>
                <w:szCs w:val="28"/>
              </w:rPr>
              <w:t>Thương mại</w:t>
            </w:r>
            <w:r w:rsidRPr="00EE72DB">
              <w:rPr>
                <w:rStyle w:val="y2iqfc"/>
                <w:rFonts w:ascii="Times New Roman" w:hAnsi="Times New Roman" w:cs="Times New Roman"/>
                <w:i/>
                <w:color w:val="202124"/>
                <w:sz w:val="28"/>
                <w:szCs w:val="28"/>
                <w:lang w:val="vi-VN"/>
              </w:rPr>
              <w:t xml:space="preserve"> động vật sống</w:t>
            </w:r>
            <w:r w:rsidRPr="000F5FB3">
              <w:rPr>
                <w:rStyle w:val="y2iqfc"/>
                <w:rFonts w:ascii="Times New Roman" w:hAnsi="Times New Roman" w:cs="Times New Roman"/>
                <w:color w:val="202124"/>
                <w:sz w:val="28"/>
                <w:szCs w:val="28"/>
                <w:lang w:val="vi-VN"/>
              </w:rPr>
              <w:t xml:space="preserve">: </w:t>
            </w:r>
            <w:hyperlink r:id="rId51" w:history="1">
              <w:r w:rsidRPr="00CA4B61">
                <w:rPr>
                  <w:rStyle w:val="Hyperlink"/>
                  <w:rFonts w:ascii="Times New Roman" w:hAnsi="Times New Roman" w:cs="Times New Roman"/>
                  <w:sz w:val="28"/>
                  <w:szCs w:val="28"/>
                  <w:lang w:val="vi-VN"/>
                </w:rPr>
                <w:t>http://ec.europa.eu/food/animals/live_animals_en</w:t>
              </w:r>
            </w:hyperlink>
            <w:r w:rsidRPr="00EE72DB">
              <w:rPr>
                <w:rStyle w:val="y2iqfc"/>
                <w:rFonts w:ascii="Times New Roman" w:hAnsi="Times New Roman" w:cs="Times New Roman"/>
                <w:color w:val="202124"/>
                <w:sz w:val="28"/>
                <w:szCs w:val="28"/>
                <w:lang w:val="vi-VN"/>
              </w:rPr>
              <w:t xml:space="preserve"> </w:t>
            </w:r>
          </w:p>
          <w:p w:rsidR="007853B1" w:rsidRPr="00EE72DB" w:rsidRDefault="007853B1" w:rsidP="007853B1">
            <w:pPr>
              <w:pStyle w:val="HTMLPreformatted"/>
              <w:shd w:val="clear" w:color="auto" w:fill="F8F9FA"/>
              <w:spacing w:line="540" w:lineRule="atLeast"/>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w:t>
            </w:r>
            <w:r w:rsidRPr="007853B1">
              <w:rPr>
                <w:rStyle w:val="y2iqfc"/>
                <w:rFonts w:ascii="Times New Roman" w:hAnsi="Times New Roman" w:cs="Times New Roman"/>
                <w:i/>
                <w:color w:val="202124"/>
                <w:sz w:val="28"/>
                <w:szCs w:val="28"/>
                <w:lang w:val="vi-VN"/>
              </w:rPr>
              <w:t>Thương mại</w:t>
            </w:r>
            <w:r w:rsidRPr="00EE72DB">
              <w:rPr>
                <w:rStyle w:val="y2iqfc"/>
                <w:rFonts w:ascii="Times New Roman" w:hAnsi="Times New Roman" w:cs="Times New Roman"/>
                <w:i/>
                <w:color w:val="202124"/>
                <w:sz w:val="28"/>
                <w:szCs w:val="28"/>
                <w:lang w:val="vi-VN"/>
              </w:rPr>
              <w:t xml:space="preserve"> sản phẩm có nguồn gốc động vật</w:t>
            </w:r>
            <w:r w:rsidRPr="000F5FB3">
              <w:rPr>
                <w:rStyle w:val="y2iqfc"/>
                <w:rFonts w:ascii="Times New Roman" w:hAnsi="Times New Roman" w:cs="Times New Roman"/>
                <w:color w:val="202124"/>
                <w:sz w:val="28"/>
                <w:szCs w:val="28"/>
                <w:lang w:val="vi-VN"/>
              </w:rPr>
              <w:t xml:space="preserve">: </w:t>
            </w:r>
            <w:hyperlink r:id="rId52" w:history="1">
              <w:r w:rsidRPr="00CA4B61">
                <w:rPr>
                  <w:rStyle w:val="Hyperlink"/>
                  <w:rFonts w:ascii="Times New Roman" w:hAnsi="Times New Roman" w:cs="Times New Roman"/>
                  <w:sz w:val="28"/>
                  <w:szCs w:val="28"/>
                  <w:lang w:val="vi-VN"/>
                </w:rPr>
                <w:t>http://ec.europa.eu/food/animals/animalproducts_en</w:t>
              </w:r>
            </w:hyperlink>
            <w:r w:rsidRPr="00EE72DB">
              <w:rPr>
                <w:rStyle w:val="y2iqfc"/>
                <w:rFonts w:ascii="Times New Roman" w:hAnsi="Times New Roman" w:cs="Times New Roman"/>
                <w:color w:val="202124"/>
                <w:sz w:val="28"/>
                <w:szCs w:val="28"/>
                <w:lang w:val="vi-VN"/>
              </w:rPr>
              <w:t xml:space="preserve"> </w:t>
            </w:r>
          </w:p>
          <w:p w:rsidR="007853B1" w:rsidRPr="000F5FB3" w:rsidRDefault="007853B1" w:rsidP="007853B1">
            <w:pPr>
              <w:pStyle w:val="HTMLPreformatted"/>
              <w:shd w:val="clear" w:color="auto" w:fill="F8F9FA"/>
              <w:spacing w:line="540" w:lineRule="atLeast"/>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w:t>
            </w:r>
            <w:r w:rsidRPr="007853B1">
              <w:rPr>
                <w:rStyle w:val="y2iqfc"/>
                <w:rFonts w:ascii="Times New Roman" w:hAnsi="Times New Roman" w:cs="Times New Roman"/>
                <w:i/>
                <w:color w:val="202124"/>
                <w:sz w:val="28"/>
                <w:szCs w:val="28"/>
                <w:lang w:val="vi-VN"/>
              </w:rPr>
              <w:t xml:space="preserve">Thương mại </w:t>
            </w:r>
            <w:r w:rsidRPr="00EE72DB">
              <w:rPr>
                <w:rStyle w:val="y2iqfc"/>
                <w:rFonts w:ascii="Times New Roman" w:hAnsi="Times New Roman" w:cs="Times New Roman"/>
                <w:i/>
                <w:color w:val="202124"/>
                <w:sz w:val="28"/>
                <w:szCs w:val="28"/>
                <w:lang w:val="vi-VN"/>
              </w:rPr>
              <w:t xml:space="preserve"> tinh dịch, noãn và phôi</w:t>
            </w:r>
            <w:r w:rsidRPr="000F5FB3">
              <w:rPr>
                <w:rStyle w:val="y2iqfc"/>
                <w:rFonts w:ascii="Times New Roman" w:hAnsi="Times New Roman" w:cs="Times New Roman"/>
                <w:color w:val="202124"/>
                <w:sz w:val="28"/>
                <w:szCs w:val="28"/>
                <w:lang w:val="vi-VN"/>
              </w:rPr>
              <w:t xml:space="preserve">: </w:t>
            </w:r>
            <w:hyperlink r:id="rId53" w:history="1">
              <w:r w:rsidRPr="000F5FB3">
                <w:rPr>
                  <w:rStyle w:val="Hyperlink"/>
                  <w:rFonts w:ascii="Times New Roman" w:hAnsi="Times New Roman" w:cs="Times New Roman"/>
                  <w:sz w:val="28"/>
                  <w:szCs w:val="28"/>
                  <w:lang w:val="vi-VN"/>
                </w:rPr>
                <w:t>http://ec.europa.eu/food/animals/semen_en</w:t>
              </w:r>
            </w:hyperlink>
          </w:p>
          <w:p w:rsidR="007853B1" w:rsidRPr="000F5FB3" w:rsidRDefault="007853B1" w:rsidP="007853B1">
            <w:pPr>
              <w:pStyle w:val="HTMLPreformatted"/>
              <w:shd w:val="clear" w:color="auto" w:fill="F8F9FA"/>
              <w:spacing w:line="540" w:lineRule="atLeast"/>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w:t>
            </w:r>
            <w:r w:rsidRPr="00EE72DB">
              <w:rPr>
                <w:rStyle w:val="y2iqfc"/>
                <w:rFonts w:ascii="Times New Roman" w:hAnsi="Times New Roman" w:cs="Times New Roman"/>
                <w:i/>
                <w:color w:val="202124"/>
                <w:sz w:val="28"/>
                <w:szCs w:val="28"/>
                <w:lang w:val="vi-VN"/>
              </w:rPr>
              <w:t>Hướng dẫn chung về các quy tắc nhập khẩu và quá cảnh đối với động vật sống và sản phẩm động vật từ các nước thứ ba</w:t>
            </w:r>
            <w:r w:rsidRPr="000F5FB3">
              <w:rPr>
                <w:rStyle w:val="y2iqfc"/>
                <w:rFonts w:ascii="Times New Roman" w:hAnsi="Times New Roman" w:cs="Times New Roman"/>
                <w:color w:val="202124"/>
                <w:sz w:val="28"/>
                <w:szCs w:val="28"/>
                <w:lang w:val="vi-VN"/>
              </w:rPr>
              <w:t xml:space="preserve">: </w:t>
            </w:r>
            <w:hyperlink r:id="rId54" w:history="1">
              <w:r w:rsidRPr="000F5FB3">
                <w:rPr>
                  <w:rStyle w:val="Hyperlink"/>
                  <w:rFonts w:ascii="Times New Roman" w:hAnsi="Times New Roman" w:cs="Times New Roman"/>
                  <w:sz w:val="28"/>
                  <w:szCs w:val="28"/>
                  <w:lang w:val="vi-VN"/>
                </w:rPr>
                <w:t>https://ec.europa.eu/food/sites/food/files/animals/docs/la_guide_thirdcountries.pdf</w:t>
              </w:r>
            </w:hyperlink>
          </w:p>
          <w:p w:rsidR="007853B1" w:rsidRPr="007853B1" w:rsidRDefault="007853B1" w:rsidP="007853B1">
            <w:pPr>
              <w:pStyle w:val="CaptionText2"/>
              <w:rPr>
                <w:lang w:val="vi-VN"/>
              </w:rPr>
            </w:pPr>
          </w:p>
        </w:tc>
      </w:tr>
    </w:tbl>
    <w:p w:rsidR="007853B1" w:rsidRPr="007853B1" w:rsidRDefault="007853B1" w:rsidP="007853B1">
      <w:pPr>
        <w:rPr>
          <w:lang w:val="vi-VN"/>
        </w:rPr>
      </w:pPr>
    </w:p>
    <w:p w:rsidR="007853B1" w:rsidRPr="001B2B93" w:rsidRDefault="007853B1" w:rsidP="007853B1">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p>
    <w:p w:rsidR="007853B1" w:rsidRPr="000F5FB3" w:rsidRDefault="007853B1" w:rsidP="007853B1">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Luật y tế của EU </w:t>
      </w:r>
      <w:r w:rsidRPr="00EE72DB">
        <w:rPr>
          <w:rStyle w:val="y2iqfc"/>
          <w:rFonts w:ascii="Times New Roman" w:hAnsi="Times New Roman" w:cs="Times New Roman"/>
          <w:color w:val="202124"/>
          <w:sz w:val="28"/>
          <w:szCs w:val="28"/>
          <w:lang w:val="vi-VN"/>
        </w:rPr>
        <w:t>đối với</w:t>
      </w:r>
      <w:r w:rsidRPr="000F5FB3">
        <w:rPr>
          <w:rStyle w:val="y2iqfc"/>
          <w:rFonts w:ascii="Times New Roman" w:hAnsi="Times New Roman" w:cs="Times New Roman"/>
          <w:color w:val="202124"/>
          <w:sz w:val="28"/>
          <w:szCs w:val="28"/>
          <w:lang w:val="vi-VN"/>
        </w:rPr>
        <w:t xml:space="preserve"> động vật và sản phẩm có nguồn gốc động vật nhằm mục đích bảo vệ và nâng cao tình trạng sức khỏe của động vật (đặc biệt là động vật sản xuất thực phẩm). Nhập khẩu động vật và sản phẩm có nguồn gốc động vật phải phù hợp với các tiêu chuẩn sức khỏe thích hợp và các nghĩa vụ quốc tế.</w:t>
      </w:r>
    </w:p>
    <w:p w:rsidR="007853B1" w:rsidRPr="000F5FB3" w:rsidRDefault="007853B1" w:rsidP="007853B1">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Động vật và sản phẩm có nguồn gốc động vật phải tuân thủ một số quy tắc chung, bao gồm:</w:t>
      </w:r>
    </w:p>
    <w:p w:rsidR="007853B1" w:rsidRPr="001B2B93" w:rsidRDefault="007853B1" w:rsidP="007853B1">
      <w:pPr>
        <w:pStyle w:val="HTMLPreformatted"/>
        <w:shd w:val="clear" w:color="auto" w:fill="F8F9FA"/>
        <w:spacing w:before="120" w:after="120" w:line="540" w:lineRule="atLeast"/>
        <w:ind w:firstLine="993"/>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Nước thứ ba xuất khẩu phải nằm trong danh sách các nước đủ điều kiện và được phép xuất khẩu loại sản phẩm hoặc động vật có liên quan sang EU;</w:t>
      </w:r>
    </w:p>
    <w:p w:rsidR="007853B1" w:rsidRPr="001B2B93" w:rsidRDefault="007853B1" w:rsidP="007853B1">
      <w:pPr>
        <w:pStyle w:val="HTMLPreformatted"/>
        <w:shd w:val="clear" w:color="auto" w:fill="F8F9FA"/>
        <w:spacing w:before="120" w:after="120" w:line="540" w:lineRule="atLeast"/>
        <w:ind w:firstLine="993"/>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Sản phẩm có nguồn gốc động vật chỉ có thể được nhập khẩu vào EU nếu chúng đến từ các cơ sở chế biến được chấp thuận của nước xuất khẩu</w:t>
      </w:r>
      <w:r w:rsidRPr="00EE72DB">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color w:val="202124"/>
          <w:sz w:val="28"/>
          <w:szCs w:val="28"/>
          <w:lang w:val="vi-VN"/>
        </w:rPr>
        <w:t>thứ ba;</w:t>
      </w:r>
    </w:p>
    <w:p w:rsidR="007853B1" w:rsidRPr="001B2B93" w:rsidRDefault="007853B1" w:rsidP="007853B1">
      <w:pPr>
        <w:pStyle w:val="HTMLPreformatted"/>
        <w:shd w:val="clear" w:color="auto" w:fill="F8F9FA"/>
        <w:spacing w:before="120" w:after="120" w:line="540" w:lineRule="atLeast"/>
        <w:ind w:firstLine="993"/>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w:t>
      </w:r>
      <w:r w:rsidR="00D341E6" w:rsidRPr="001B2B93">
        <w:rPr>
          <w:rStyle w:val="y2iqfc"/>
          <w:rFonts w:ascii="Times New Roman" w:hAnsi="Times New Roman" w:cs="Times New Roman"/>
          <w:color w:val="202124"/>
          <w:sz w:val="28"/>
          <w:szCs w:val="28"/>
          <w:lang w:val="vi-VN"/>
        </w:rPr>
        <w:t>Đ</w:t>
      </w:r>
      <w:r w:rsidR="00D341E6">
        <w:rPr>
          <w:rStyle w:val="y2iqfc"/>
          <w:rFonts w:ascii="Times New Roman" w:hAnsi="Times New Roman" w:cs="Times New Roman"/>
          <w:color w:val="202124"/>
          <w:sz w:val="28"/>
          <w:szCs w:val="28"/>
          <w:lang w:val="vi-VN"/>
        </w:rPr>
        <w:t>ộng vật và sản phẩm động vật</w:t>
      </w:r>
      <w:r w:rsidR="00D341E6" w:rsidRPr="001B2B93">
        <w:rPr>
          <w:rStyle w:val="y2iqfc"/>
          <w:rFonts w:ascii="Times New Roman" w:hAnsi="Times New Roman" w:cs="Times New Roman"/>
          <w:color w:val="202124"/>
          <w:sz w:val="28"/>
          <w:szCs w:val="28"/>
          <w:lang w:val="vi-VN"/>
        </w:rPr>
        <w:t xml:space="preserve"> khi nhập khẩu vào EU p</w:t>
      </w:r>
      <w:r w:rsidR="00F47CA9" w:rsidRPr="001B2B93">
        <w:rPr>
          <w:rStyle w:val="y2iqfc"/>
          <w:rFonts w:ascii="Times New Roman" w:hAnsi="Times New Roman" w:cs="Times New Roman"/>
          <w:color w:val="202124"/>
          <w:sz w:val="28"/>
          <w:szCs w:val="28"/>
          <w:lang w:val="vi-VN"/>
        </w:rPr>
        <w:t xml:space="preserve">hải </w:t>
      </w:r>
      <w:r w:rsidR="00D341E6" w:rsidRPr="001B2B93">
        <w:rPr>
          <w:rStyle w:val="y2iqfc"/>
          <w:rFonts w:ascii="Times New Roman" w:hAnsi="Times New Roman" w:cs="Times New Roman"/>
          <w:color w:val="202124"/>
          <w:sz w:val="28"/>
          <w:szCs w:val="28"/>
          <w:lang w:val="vi-VN"/>
        </w:rPr>
        <w:t>đi kèm</w:t>
      </w:r>
      <w:r w:rsidR="00F47CA9" w:rsidRPr="001B2B93">
        <w:rPr>
          <w:rStyle w:val="y2iqfc"/>
          <w:rFonts w:ascii="Times New Roman" w:hAnsi="Times New Roman" w:cs="Times New Roman"/>
          <w:color w:val="202124"/>
          <w:sz w:val="28"/>
          <w:szCs w:val="28"/>
          <w:lang w:val="vi-VN"/>
        </w:rPr>
        <w:t xml:space="preserve"> g</w:t>
      </w:r>
      <w:r w:rsidRPr="000F5FB3">
        <w:rPr>
          <w:rStyle w:val="y2iqfc"/>
          <w:rFonts w:ascii="Times New Roman" w:hAnsi="Times New Roman" w:cs="Times New Roman"/>
          <w:color w:val="202124"/>
          <w:sz w:val="28"/>
          <w:szCs w:val="28"/>
          <w:lang w:val="vi-VN"/>
        </w:rPr>
        <w:t xml:space="preserve">iấy chứng nhận sức khỏe được bác sĩ thú y của cơ quan có thẩm quyền của nước xuất khẩu </w:t>
      </w:r>
      <w:r w:rsidR="00D341E6" w:rsidRPr="001B2B93">
        <w:rPr>
          <w:rStyle w:val="y2iqfc"/>
          <w:rFonts w:ascii="Times New Roman" w:hAnsi="Times New Roman" w:cs="Times New Roman"/>
          <w:color w:val="202124"/>
          <w:sz w:val="28"/>
          <w:szCs w:val="28"/>
          <w:lang w:val="vi-VN"/>
        </w:rPr>
        <w:t>xác nhận;</w:t>
      </w:r>
    </w:p>
    <w:p w:rsidR="007853B1" w:rsidRPr="000F5FB3" w:rsidRDefault="007853B1" w:rsidP="007853B1">
      <w:pPr>
        <w:pStyle w:val="HTMLPreformatted"/>
        <w:shd w:val="clear" w:color="auto" w:fill="F8F9FA"/>
        <w:spacing w:before="120" w:after="120" w:line="540" w:lineRule="atLeast"/>
        <w:ind w:firstLine="993"/>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Mỗi chuyến hàng phải được kiểm soát sức khỏe tại Trạm Kiểm tra Biên giới Quốc gia Thành viên (BIP) được chỉ định.</w:t>
      </w:r>
    </w:p>
    <w:p w:rsidR="007853B1" w:rsidRPr="000F5FB3" w:rsidRDefault="007853B1" w:rsidP="007853B1">
      <w:pPr>
        <w:pStyle w:val="HTMLPreformatted"/>
        <w:shd w:val="clear" w:color="auto" w:fill="F8F9FA"/>
        <w:spacing w:before="120" w:after="120"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Tuy nhiên, các nhà chức trách châu Âu có thể hành động ngay lập tức bằng cách áp dụng các biện pháp bảo vệ tạm thời trong trường hợp dịch bệnh bùng phát ở nước thứ ba gây ra mối đe dọa nghiêm trọng đối với động vật hoặc sức khỏe cộng đồng. Các biện pháp này có thể bao gồm việc đình chỉ nhập khẩu từ toàn bộ hoặc một phần lãnh thổ liên quan hoặc áp dụng các điều kiện đặc biệt đối với các sản phẩm từ lãnh thổ đó.</w:t>
      </w:r>
    </w:p>
    <w:p w:rsidR="007853B1" w:rsidRPr="007853B1" w:rsidRDefault="007853B1" w:rsidP="007853B1">
      <w:pPr>
        <w:rPr>
          <w:lang w:val="vi-VN"/>
        </w:rPr>
      </w:pPr>
    </w:p>
    <w:p w:rsidR="007853B1" w:rsidRPr="007853B1" w:rsidRDefault="007853B1" w:rsidP="00D10A58">
      <w:pPr>
        <w:pStyle w:val="Subheading"/>
        <w:rPr>
          <w:lang w:val="vi-VN"/>
        </w:rPr>
      </w:pPr>
    </w:p>
    <w:p w:rsidR="007853B1" w:rsidRPr="007853B1" w:rsidRDefault="007853B1" w:rsidP="00D10A58">
      <w:pPr>
        <w:pStyle w:val="Subheading"/>
        <w:rPr>
          <w:lang w:val="vi-VN"/>
        </w:rPr>
      </w:pPr>
    </w:p>
    <w:p w:rsidR="007853B1" w:rsidRPr="007853B1" w:rsidRDefault="007853B1" w:rsidP="00D10A58">
      <w:pPr>
        <w:pStyle w:val="Subheading"/>
        <w:rPr>
          <w:lang w:val="vi-VN"/>
        </w:rPr>
      </w:pPr>
    </w:p>
    <w:p w:rsidR="007853B1" w:rsidRPr="007853B1" w:rsidRDefault="007853B1" w:rsidP="00D10A58">
      <w:pPr>
        <w:pStyle w:val="Subheading"/>
        <w:rPr>
          <w:lang w:val="vi-VN"/>
        </w:rPr>
      </w:pPr>
    </w:p>
    <w:p w:rsidR="007853B1" w:rsidRPr="007853B1" w:rsidRDefault="007853B1" w:rsidP="00D10A58">
      <w:pPr>
        <w:pStyle w:val="Subheading"/>
        <w:rPr>
          <w:lang w:val="vi-VN"/>
        </w:rPr>
      </w:pPr>
    </w:p>
    <w:p w:rsidR="007853B1" w:rsidRPr="007853B1" w:rsidRDefault="007853B1" w:rsidP="00D10A58">
      <w:pPr>
        <w:pStyle w:val="Subheading"/>
        <w:rPr>
          <w:lang w:val="vi-VN"/>
        </w:rPr>
      </w:pPr>
    </w:p>
    <w:p w:rsidR="00D341E6" w:rsidRPr="007853B1" w:rsidRDefault="00D341E6" w:rsidP="00D341E6">
      <w:pPr>
        <w:pStyle w:val="Subheading"/>
        <w:spacing w:line="400" w:lineRule="exact"/>
        <w:ind w:right="-289"/>
        <w:rPr>
          <w:rFonts w:ascii="Arial" w:hAnsi="Arial" w:cs="Arial"/>
          <w:b/>
          <w:color w:val="948A54" w:themeColor="background2" w:themeShade="80"/>
          <w:sz w:val="36"/>
          <w:szCs w:val="36"/>
          <w:lang w:val="vi-VN"/>
        </w:rPr>
      </w:pPr>
      <w:r w:rsidRPr="00D341E6">
        <w:rPr>
          <w:rFonts w:ascii="Arial" w:hAnsi="Arial" w:cs="Arial"/>
          <w:b/>
          <w:color w:val="948A54" w:themeColor="background2" w:themeShade="80"/>
          <w:sz w:val="36"/>
          <w:szCs w:val="36"/>
          <w:lang w:val="vi-VN"/>
        </w:rPr>
        <w:t xml:space="preserve">Kiểm dịch </w:t>
      </w:r>
      <w:r>
        <w:rPr>
          <w:rFonts w:ascii="Arial" w:hAnsi="Arial" w:cs="Arial"/>
          <w:b/>
          <w:color w:val="948A54" w:themeColor="background2" w:themeShade="80"/>
          <w:sz w:val="36"/>
          <w:szCs w:val="36"/>
          <w:lang w:val="nl-NL"/>
        </w:rPr>
        <w:t>Thực vật</w:t>
      </w:r>
      <w:r w:rsidRPr="007853B1">
        <w:rPr>
          <w:rFonts w:ascii="Arial" w:hAnsi="Arial" w:cs="Arial"/>
          <w:b/>
          <w:color w:val="948A54" w:themeColor="background2" w:themeShade="80"/>
          <w:sz w:val="36"/>
          <w:szCs w:val="36"/>
          <w:lang w:val="vi-VN"/>
        </w:rPr>
        <w:t xml:space="preserve"> </w:t>
      </w:r>
    </w:p>
    <w:p w:rsidR="00935809" w:rsidRDefault="00935809" w:rsidP="00CB3D66">
      <w:pPr>
        <w:rPr>
          <w:lang w:val="nl-NL"/>
        </w:rPr>
      </w:pPr>
    </w:p>
    <w:p w:rsidR="00D341E6" w:rsidRDefault="00D341E6" w:rsidP="00CB3D66">
      <w:pPr>
        <w:rPr>
          <w:lang w:val="nl-NL"/>
        </w:rPr>
      </w:pPr>
    </w:p>
    <w:tbl>
      <w:tblPr>
        <w:tblpPr w:leftFromText="187" w:rightFromText="187" w:vertAnchor="page" w:horzAnchor="page" w:tblpXSpec="center" w:tblpY="2881"/>
        <w:tblOverlap w:val="never"/>
        <w:tblW w:w="8895" w:type="dxa"/>
        <w:tblLayout w:type="fixed"/>
        <w:tblCellMar>
          <w:left w:w="29" w:type="dxa"/>
          <w:bottom w:w="29" w:type="dxa"/>
          <w:right w:w="29" w:type="dxa"/>
        </w:tblCellMar>
        <w:tblLook w:val="0000" w:firstRow="0" w:lastRow="0" w:firstColumn="0" w:lastColumn="0" w:noHBand="0" w:noVBand="0"/>
      </w:tblPr>
      <w:tblGrid>
        <w:gridCol w:w="3290"/>
        <w:gridCol w:w="5605"/>
      </w:tblGrid>
      <w:tr w:rsidR="00D341E6" w:rsidRPr="004F3FDA" w:rsidTr="00D341E6">
        <w:trPr>
          <w:trHeight w:val="3260"/>
        </w:trPr>
        <w:tc>
          <w:tcPr>
            <w:tcW w:w="3290" w:type="dxa"/>
            <w:shd w:val="clear" w:color="auto" w:fill="auto"/>
            <w:vAlign w:val="center"/>
          </w:tcPr>
          <w:p w:rsidR="00D341E6" w:rsidRPr="00CB3D66" w:rsidRDefault="00D341E6" w:rsidP="001B2B93">
            <w:pPr>
              <w:pStyle w:val="CaptionText-green"/>
              <w:framePr w:hSpace="0" w:wrap="auto" w:vAnchor="margin" w:hAnchor="text" w:xAlign="left" w:yAlign="inline"/>
              <w:suppressOverlap w:val="0"/>
            </w:pPr>
            <w:r>
              <w:t>Phot</w:t>
            </w:r>
            <w:r>
              <w:rPr>
                <w:noProof/>
              </w:rPr>
              <w:drawing>
                <wp:inline distT="0" distB="0" distL="0" distR="0" wp14:anchorId="7BD6E4FC" wp14:editId="7E1BA0BD">
                  <wp:extent cx="1762125" cy="1762125"/>
                  <wp:effectExtent l="0" t="0" r="9525" b="9525"/>
                  <wp:docPr id="57" name="Picture 57" descr="https://tse2.mm.bing.net/th?id=OIP.XiXKyJ4BG2CCKbUX-th5N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XiXKyJ4BG2CCKbUX-th5NwHaHa&amp;pid=Api&amp;P=0&amp;w=300&amp;h=3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t>o Here</w:t>
            </w:r>
          </w:p>
        </w:tc>
        <w:tc>
          <w:tcPr>
            <w:tcW w:w="5605" w:type="dxa"/>
            <w:shd w:val="clear" w:color="auto" w:fill="auto"/>
            <w:vAlign w:val="bottom"/>
          </w:tcPr>
          <w:p w:rsidR="00D341E6" w:rsidRPr="000F5FB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CB3D66">
              <w:t xml:space="preserve"> </w:t>
            </w:r>
            <w:r w:rsidRPr="000F5FB3">
              <w:rPr>
                <w:rStyle w:val="y2iqfc"/>
                <w:rFonts w:ascii="Times New Roman" w:hAnsi="Times New Roman" w:cs="Times New Roman"/>
                <w:i/>
                <w:color w:val="202124"/>
                <w:sz w:val="28"/>
                <w:szCs w:val="28"/>
                <w:lang w:val="vi-VN"/>
              </w:rPr>
              <w:t xml:space="preserve">Ủy </w:t>
            </w:r>
            <w:r w:rsidRPr="00D341E6">
              <w:rPr>
                <w:rStyle w:val="y2iqfc"/>
                <w:rFonts w:ascii="Times New Roman" w:hAnsi="Times New Roman" w:cs="Times New Roman"/>
                <w:i/>
                <w:color w:val="202124"/>
                <w:sz w:val="28"/>
                <w:szCs w:val="28"/>
              </w:rPr>
              <w:t>b</w:t>
            </w:r>
            <w:r w:rsidRPr="000F5FB3">
              <w:rPr>
                <w:rStyle w:val="y2iqfc"/>
                <w:rFonts w:ascii="Times New Roman" w:hAnsi="Times New Roman" w:cs="Times New Roman"/>
                <w:i/>
                <w:color w:val="202124"/>
                <w:sz w:val="28"/>
                <w:szCs w:val="28"/>
                <w:lang w:val="vi-VN"/>
              </w:rPr>
              <w:t>an Châu Âu, Sức khỏe và An toàn Thực phẩm, Bảo vệ Thực vật</w:t>
            </w:r>
            <w:r w:rsidRPr="000F5FB3">
              <w:rPr>
                <w:rStyle w:val="y2iqfc"/>
                <w:rFonts w:ascii="Times New Roman" w:hAnsi="Times New Roman" w:cs="Times New Roman"/>
                <w:color w:val="202124"/>
                <w:sz w:val="28"/>
                <w:szCs w:val="28"/>
                <w:lang w:val="vi-VN"/>
              </w:rPr>
              <w:t>:</w:t>
            </w:r>
          </w:p>
          <w:p w:rsidR="00D341E6" w:rsidRPr="007853B1" w:rsidRDefault="009034B1" w:rsidP="00D341E6">
            <w:pPr>
              <w:pStyle w:val="CaptionText2"/>
              <w:rPr>
                <w:lang w:val="vi-VN"/>
              </w:rPr>
            </w:pPr>
            <w:hyperlink r:id="rId56" w:history="1">
              <w:r w:rsidR="00D341E6" w:rsidRPr="000F5FB3">
                <w:rPr>
                  <w:rStyle w:val="Hyperlink"/>
                  <w:rFonts w:ascii="Times New Roman" w:hAnsi="Times New Roman"/>
                  <w:sz w:val="28"/>
                  <w:szCs w:val="28"/>
                  <w:lang w:val="vi-VN"/>
                </w:rPr>
                <w:t>http://ec.europa.eu/food/plant/plant_health_biosafety/index_en.htm</w:t>
              </w:r>
            </w:hyperlink>
          </w:p>
        </w:tc>
      </w:tr>
    </w:tbl>
    <w:p w:rsidR="00D341E6" w:rsidRPr="00D341E6" w:rsidRDefault="00D341E6" w:rsidP="00CB3D66">
      <w:pPr>
        <w:rPr>
          <w:lang w:val="vi-VN"/>
        </w:rPr>
      </w:pPr>
    </w:p>
    <w:p w:rsidR="00D341E6" w:rsidRPr="001B2B9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p>
    <w:p w:rsidR="00D341E6" w:rsidRPr="000F5FB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Mục tiêu chính của các biện pháp chăm </w:t>
      </w:r>
      <w:r w:rsidRPr="001B2B93">
        <w:rPr>
          <w:rStyle w:val="y2iqfc"/>
          <w:rFonts w:ascii="Times New Roman" w:hAnsi="Times New Roman" w:cs="Times New Roman"/>
          <w:color w:val="202124"/>
          <w:sz w:val="28"/>
          <w:szCs w:val="28"/>
          <w:lang w:val="vi-VN"/>
        </w:rPr>
        <w:t>kiểm dịch</w:t>
      </w:r>
      <w:r w:rsidRPr="000F5FB3">
        <w:rPr>
          <w:rStyle w:val="y2iqfc"/>
          <w:rFonts w:ascii="Times New Roman" w:hAnsi="Times New Roman" w:cs="Times New Roman"/>
          <w:color w:val="202124"/>
          <w:sz w:val="28"/>
          <w:szCs w:val="28"/>
          <w:lang w:val="vi-VN"/>
        </w:rPr>
        <w:t xml:space="preserve"> thực vật là ngăn chặn sự xâm nhập và / hoặc lây lan của sâu bệnh và sinh vật gây hại cho thực vật hoặc các sản phẩm thực vật trên khắp EU. Chỉ thị của Hội đồng 2000/29 / EC (OJ L-169 10/07/2000) (CELEX 32000L0029) thiết lập luật cơ bản trong lĩnh vực này dựa trên các nguyên tắc của Công ước Bảo vệ Thực vật Quốc tế (IPPC)-Tổ chức FAO và Hiệp định của Tổ chức Thương mại Thế giới về các biện pháp vệ sinh và kiểm dịch động thực vật.</w:t>
      </w:r>
    </w:p>
    <w:p w:rsidR="00D341E6" w:rsidRPr="000F5FB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Nhập khẩu thực vật và sản phẩm thực vật phải tuân thủ các biện pháp kiểm dịch thực vật nhất định </w:t>
      </w:r>
      <w:r w:rsidRPr="00EE72DB">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color w:val="202124"/>
          <w:sz w:val="28"/>
          <w:szCs w:val="28"/>
          <w:lang w:val="vi-VN"/>
        </w:rPr>
        <w:t>về cơ bản yêu cầu hàng hóa phải:</w:t>
      </w:r>
    </w:p>
    <w:p w:rsidR="00D341E6" w:rsidRPr="000F5FB3" w:rsidRDefault="003D259F"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00D341E6" w:rsidRPr="000F5FB3">
        <w:rPr>
          <w:rStyle w:val="y2iqfc"/>
          <w:rFonts w:ascii="Times New Roman" w:hAnsi="Times New Roman" w:cs="Times New Roman"/>
          <w:color w:val="202124"/>
          <w:sz w:val="28"/>
          <w:szCs w:val="28"/>
          <w:lang w:val="vi-VN"/>
        </w:rPr>
        <w:t>• Kèm theo giấy chứng nhận kiểm dịch thực vật do các cơ quan có thẩm quyền của nước xuất khẩu cấp;</w:t>
      </w:r>
    </w:p>
    <w:p w:rsidR="00D341E6" w:rsidRPr="000F5FB3" w:rsidRDefault="003D259F"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00D341E6" w:rsidRPr="000F5FB3">
        <w:rPr>
          <w:rStyle w:val="y2iqfc"/>
          <w:rFonts w:ascii="Times New Roman" w:hAnsi="Times New Roman" w:cs="Times New Roman"/>
          <w:color w:val="202124"/>
          <w:sz w:val="28"/>
          <w:szCs w:val="28"/>
          <w:lang w:val="vi-VN"/>
        </w:rPr>
        <w:t>• Qua kiểm tra hải quan tại Trạm Kiểm tra Biên giới được chỉ định tại điểm nhập cảnh vào EU;</w:t>
      </w:r>
    </w:p>
    <w:p w:rsidR="00D341E6" w:rsidRPr="000F5FB3" w:rsidRDefault="003D259F"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00D341E6" w:rsidRPr="000F5FB3">
        <w:rPr>
          <w:rStyle w:val="y2iqfc"/>
          <w:rFonts w:ascii="Times New Roman" w:hAnsi="Times New Roman" w:cs="Times New Roman"/>
          <w:color w:val="202124"/>
          <w:sz w:val="28"/>
          <w:szCs w:val="28"/>
          <w:lang w:val="vi-VN"/>
        </w:rPr>
        <w:t>• Được nhập khẩu vào EU bởi một nhà nhập khẩu đã đăng ký với Cơ quan đăng ký chính thức của Quốc gia Thành viên; và</w:t>
      </w:r>
    </w:p>
    <w:p w:rsidR="00D341E6" w:rsidRPr="000F5FB3" w:rsidRDefault="003D259F"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00D341E6" w:rsidRPr="000F5FB3">
        <w:rPr>
          <w:rStyle w:val="y2iqfc"/>
          <w:rFonts w:ascii="Times New Roman" w:hAnsi="Times New Roman" w:cs="Times New Roman"/>
          <w:color w:val="202124"/>
          <w:sz w:val="28"/>
          <w:szCs w:val="28"/>
          <w:lang w:val="vi-VN"/>
        </w:rPr>
        <w:t>• Được thông báo cho cơ quan hải quan trước khi đến điểm nhập cảnh.</w:t>
      </w:r>
    </w:p>
    <w:p w:rsidR="00D341E6" w:rsidRPr="000F5FB3" w:rsidRDefault="003D259F"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00D341E6" w:rsidRPr="000F5FB3">
        <w:rPr>
          <w:rStyle w:val="y2iqfc"/>
          <w:rFonts w:ascii="Times New Roman" w:hAnsi="Times New Roman" w:cs="Times New Roman"/>
          <w:color w:val="202124"/>
          <w:sz w:val="28"/>
          <w:szCs w:val="28"/>
          <w:lang w:val="vi-VN"/>
        </w:rPr>
        <w:t>Trường hợp các lô hàng thực vật hoặc sản phẩm thực vật có xuất xứ từ các nước thứ ba, có thể gây rủi ro cho lãnh thổ của EU, các Quốc gia Thành viên hoặc chính EU có thể áp dụng các biện pháp khẩn cấp tạm thời.</w:t>
      </w:r>
    </w:p>
    <w:p w:rsidR="00D341E6" w:rsidRPr="000F5FB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Bên cạnh những quy định bắt buộc này, việc đưa hạt giống và vật liệu nhân giống cây trồng vào thị trường EU phải tuân thủ các yêu cầu tiếp thị cụ thể được thiết kế để đảm bảo  các sản phẩm này đáp ứng các tiêu chí về sức khỏe và chất lượng cao. Luật của EU thiết lập các điều kiện cụ thể đối với Cây lấy dầu và sợi, Ngũ cốc, Rau, Khoai tây giống, Hạt giống củ cải, Cây nho, Cây ăn quả, Cây làm thức ăn gia súc, Cây cảnh và Rừng.</w:t>
      </w:r>
    </w:p>
    <w:p w:rsidR="00D341E6" w:rsidRPr="000F5FB3" w:rsidRDefault="00D341E6" w:rsidP="00D341E6">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Hơn nữa, luật pháp của EU cũng thiết lập một hệ thống bảo vệ quyền đối với giống cây trồng. Văn phòng Giống cây trồng Cộng đồng (CPVO) triển khai và áp dụng hệ thống </w:t>
      </w:r>
      <w:r w:rsidR="003D259F" w:rsidRPr="000F5FB3">
        <w:rPr>
          <w:rStyle w:val="y2iqfc"/>
          <w:rFonts w:ascii="Times New Roman" w:hAnsi="Times New Roman" w:cs="Times New Roman"/>
          <w:color w:val="202124"/>
          <w:sz w:val="28"/>
          <w:szCs w:val="28"/>
          <w:lang w:val="vi-VN"/>
        </w:rPr>
        <w:t xml:space="preserve">quản lý quyền sở hữu trí tuệ </w:t>
      </w:r>
      <w:r w:rsidRPr="000F5FB3">
        <w:rPr>
          <w:rStyle w:val="y2iqfc"/>
          <w:rFonts w:ascii="Times New Roman" w:hAnsi="Times New Roman" w:cs="Times New Roman"/>
          <w:color w:val="202124"/>
          <w:sz w:val="28"/>
          <w:szCs w:val="28"/>
          <w:lang w:val="vi-VN"/>
        </w:rPr>
        <w:t>này.</w:t>
      </w:r>
    </w:p>
    <w:p w:rsidR="00935809" w:rsidRPr="00D341E6" w:rsidRDefault="00935809" w:rsidP="00D10A58">
      <w:pPr>
        <w:pStyle w:val="Text"/>
        <w:rPr>
          <w:lang w:val="vi-VN"/>
        </w:rPr>
      </w:pPr>
    </w:p>
    <w:p w:rsidR="00935809" w:rsidRPr="00D341E6" w:rsidRDefault="00935809" w:rsidP="00CB3D66">
      <w:pPr>
        <w:rPr>
          <w:lang w:val="vi-VN"/>
        </w:rPr>
        <w:sectPr w:rsidR="00935809" w:rsidRPr="00D341E6" w:rsidSect="00706E2B">
          <w:pgSz w:w="12240" w:h="15840" w:code="1"/>
          <w:pgMar w:top="1440" w:right="1800" w:bottom="1440" w:left="1800" w:header="720" w:footer="1080" w:gutter="0"/>
          <w:cols w:space="720"/>
          <w:docGrid w:linePitch="360"/>
        </w:sectPr>
      </w:pPr>
    </w:p>
    <w:p w:rsidR="003D259F" w:rsidRPr="003D259F" w:rsidRDefault="003D259F" w:rsidP="003D259F">
      <w:pPr>
        <w:pStyle w:val="Subheading"/>
        <w:spacing w:line="400" w:lineRule="exact"/>
        <w:ind w:right="-289"/>
        <w:rPr>
          <w:rFonts w:ascii="Arial" w:hAnsi="Arial" w:cs="Arial"/>
          <w:b/>
          <w:color w:val="948A54" w:themeColor="background2" w:themeShade="80"/>
          <w:sz w:val="36"/>
          <w:szCs w:val="36"/>
          <w:lang w:val="nl-NL"/>
        </w:rPr>
      </w:pPr>
      <w:r>
        <w:rPr>
          <w:rFonts w:ascii="Arial" w:hAnsi="Arial" w:cs="Arial"/>
          <w:b/>
          <w:color w:val="948A54" w:themeColor="background2" w:themeShade="80"/>
          <w:sz w:val="36"/>
          <w:szCs w:val="36"/>
          <w:lang w:val="nl-NL"/>
        </w:rPr>
        <w:t>sức khỏe cộng đồng</w:t>
      </w:r>
    </w:p>
    <w:tbl>
      <w:tblPr>
        <w:tblpPr w:leftFromText="187" w:rightFromText="187" w:vertAnchor="page" w:horzAnchor="page" w:tblpXSpec="center" w:tblpY="2881"/>
        <w:tblOverlap w:val="never"/>
        <w:tblW w:w="8640" w:type="dxa"/>
        <w:tblLayout w:type="fixed"/>
        <w:tblCellMar>
          <w:left w:w="29" w:type="dxa"/>
          <w:bottom w:w="29" w:type="dxa"/>
          <w:right w:w="29" w:type="dxa"/>
        </w:tblCellMar>
        <w:tblLook w:val="0000" w:firstRow="0" w:lastRow="0" w:firstColumn="0" w:lastColumn="0" w:noHBand="0" w:noVBand="0"/>
      </w:tblPr>
      <w:tblGrid>
        <w:gridCol w:w="3573"/>
        <w:gridCol w:w="5067"/>
      </w:tblGrid>
      <w:tr w:rsidR="00914E06" w:rsidRPr="004F3FDA" w:rsidTr="003D259F">
        <w:trPr>
          <w:trHeight w:val="5103"/>
        </w:trPr>
        <w:tc>
          <w:tcPr>
            <w:tcW w:w="3573" w:type="dxa"/>
            <w:shd w:val="clear" w:color="auto" w:fill="auto"/>
            <w:vAlign w:val="center"/>
          </w:tcPr>
          <w:p w:rsidR="00914E06" w:rsidRPr="00CB3D66" w:rsidRDefault="00914E06" w:rsidP="00B37484">
            <w:pPr>
              <w:pStyle w:val="CaptionText-green"/>
              <w:framePr w:hSpace="0" w:wrap="auto" w:vAnchor="margin" w:hAnchor="text" w:xAlign="left" w:yAlign="inline"/>
              <w:suppressOverlap w:val="0"/>
            </w:pPr>
            <w:r>
              <w:t>Photo He</w:t>
            </w:r>
            <w:r w:rsidR="003D259F">
              <w:rPr>
                <w:noProof/>
              </w:rPr>
              <w:t xml:space="preserve"> </w:t>
            </w:r>
            <w:r w:rsidR="003D259F">
              <w:rPr>
                <w:noProof/>
              </w:rPr>
              <w:drawing>
                <wp:inline distT="0" distB="0" distL="0" distR="0" wp14:anchorId="002A1216" wp14:editId="6904930E">
                  <wp:extent cx="2076450" cy="1889679"/>
                  <wp:effectExtent l="0" t="0" r="0" b="0"/>
                  <wp:docPr id="63" name="Picture 63" descr="https://tse2.mm.bing.net/th?id=OIP.2UYRpSQzI6hBma80jwPKBgHaGu&amp;pid=Api&amp;P=0&amp;w=189&amp;h=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2UYRpSQzI6hBma80jwPKBgHaGu&amp;pid=Api&amp;P=0&amp;w=189&amp;h=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6450" cy="1889679"/>
                          </a:xfrm>
                          <a:prstGeom prst="rect">
                            <a:avLst/>
                          </a:prstGeom>
                          <a:noFill/>
                          <a:ln>
                            <a:noFill/>
                          </a:ln>
                        </pic:spPr>
                      </pic:pic>
                    </a:graphicData>
                  </a:graphic>
                </wp:inline>
              </w:drawing>
            </w:r>
            <w:r>
              <w:t>re</w:t>
            </w:r>
          </w:p>
        </w:tc>
        <w:tc>
          <w:tcPr>
            <w:tcW w:w="5067" w:type="dxa"/>
            <w:shd w:val="clear" w:color="auto" w:fill="auto"/>
            <w:vAlign w:val="bottom"/>
          </w:tcPr>
          <w:p w:rsidR="003D259F" w:rsidRPr="00EE72DB" w:rsidRDefault="003D259F" w:rsidP="003D259F">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r w:rsidRPr="00EE72DB">
              <w:rPr>
                <w:rStyle w:val="y2iqfc"/>
                <w:rFonts w:ascii="Times New Roman" w:hAnsi="Times New Roman" w:cs="Times New Roman"/>
                <w:i/>
                <w:color w:val="202124"/>
                <w:sz w:val="28"/>
                <w:szCs w:val="28"/>
                <w:lang w:val="vi-VN"/>
              </w:rPr>
              <w:t>Ủy ban Châu Âu, Sức khỏe và An toàn Thực phẩm, Sức khỏe Cộng đồng:</w:t>
            </w:r>
          </w:p>
          <w:p w:rsidR="003D259F" w:rsidRPr="00BF5AD0" w:rsidRDefault="009034B1"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58" w:history="1">
              <w:r w:rsidR="003D259F" w:rsidRPr="00CA4B61">
                <w:rPr>
                  <w:rStyle w:val="Hyperlink"/>
                  <w:rFonts w:ascii="Times New Roman" w:hAnsi="Times New Roman" w:cs="Times New Roman"/>
                  <w:sz w:val="28"/>
                  <w:szCs w:val="28"/>
                  <w:lang w:val="vi-VN"/>
                </w:rPr>
                <w:t>http://ec.europa.eu/health/index_en.htm</w:t>
              </w:r>
            </w:hyperlink>
            <w:r w:rsidR="003D259F" w:rsidRPr="00BF5AD0">
              <w:rPr>
                <w:rStyle w:val="y2iqfc"/>
                <w:rFonts w:ascii="Times New Roman" w:hAnsi="Times New Roman" w:cs="Times New Roman"/>
                <w:color w:val="202124"/>
                <w:sz w:val="28"/>
                <w:szCs w:val="28"/>
                <w:lang w:val="vi-VN"/>
              </w:rPr>
              <w:t xml:space="preserve"> </w:t>
            </w:r>
          </w:p>
          <w:p w:rsidR="003D259F" w:rsidRPr="001B2B93" w:rsidRDefault="003D259F" w:rsidP="003D259F">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p>
          <w:p w:rsidR="003D259F"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EE72DB">
              <w:rPr>
                <w:rStyle w:val="y2iqfc"/>
                <w:rFonts w:ascii="Times New Roman" w:hAnsi="Times New Roman" w:cs="Times New Roman"/>
                <w:i/>
                <w:color w:val="202124"/>
                <w:sz w:val="28"/>
                <w:szCs w:val="28"/>
                <w:lang w:val="vi-VN"/>
              </w:rPr>
              <w:t>Ủy ban Châu Âu, Thị trường nội khối, Công nghiệp, Doanh nhân và Doanh</w:t>
            </w:r>
            <w:r w:rsidRPr="000F5FB3">
              <w:rPr>
                <w:rStyle w:val="y2iqfc"/>
                <w:rFonts w:ascii="Times New Roman" w:hAnsi="Times New Roman" w:cs="Times New Roman"/>
                <w:color w:val="202124"/>
                <w:sz w:val="28"/>
                <w:szCs w:val="28"/>
                <w:lang w:val="vi-VN"/>
              </w:rPr>
              <w:t xml:space="preserve"> </w:t>
            </w:r>
            <w:r w:rsidRPr="00EE72DB">
              <w:rPr>
                <w:rStyle w:val="y2iqfc"/>
                <w:rFonts w:ascii="Times New Roman" w:hAnsi="Times New Roman" w:cs="Times New Roman"/>
                <w:i/>
                <w:color w:val="202124"/>
                <w:sz w:val="28"/>
                <w:szCs w:val="28"/>
                <w:lang w:val="vi-VN"/>
              </w:rPr>
              <w:t>nghiệp vừa và nhỏ, Tiền chất ma túy:</w:t>
            </w:r>
            <w:r w:rsidRPr="000F5FB3">
              <w:rPr>
                <w:rStyle w:val="y2iqfc"/>
                <w:rFonts w:ascii="Times New Roman" w:hAnsi="Times New Roman" w:cs="Times New Roman"/>
                <w:color w:val="202124"/>
                <w:sz w:val="28"/>
                <w:szCs w:val="28"/>
                <w:lang w:val="vi-VN"/>
              </w:rPr>
              <w:t xml:space="preserve"> </w:t>
            </w:r>
          </w:p>
          <w:p w:rsidR="003D259F" w:rsidRDefault="009034B1"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59" w:history="1">
              <w:r w:rsidR="003D259F" w:rsidRPr="00CA4B61">
                <w:rPr>
                  <w:rStyle w:val="Hyperlink"/>
                  <w:rFonts w:ascii="Times New Roman" w:hAnsi="Times New Roman" w:cs="Times New Roman"/>
                  <w:sz w:val="28"/>
                  <w:szCs w:val="28"/>
                  <w:lang w:val="vi-VN"/>
                </w:rPr>
                <w:t>http://ec.europa.eu/growth/sectors/chemicals/legislation/index_en.htm</w:t>
              </w:r>
            </w:hyperlink>
          </w:p>
          <w:p w:rsidR="003D259F" w:rsidRPr="00EE72DB"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EE72DB">
              <w:rPr>
                <w:rStyle w:val="y2iqfc"/>
                <w:rFonts w:ascii="Times New Roman" w:hAnsi="Times New Roman" w:cs="Times New Roman"/>
                <w:color w:val="202124"/>
                <w:sz w:val="28"/>
                <w:szCs w:val="28"/>
                <w:lang w:val="vi-VN"/>
              </w:rPr>
              <w:t xml:space="preserve"> </w:t>
            </w:r>
          </w:p>
          <w:p w:rsidR="00914E06" w:rsidRPr="003D259F" w:rsidRDefault="003D259F" w:rsidP="003D259F">
            <w:pPr>
              <w:pStyle w:val="CaptionText2"/>
              <w:rPr>
                <w:lang w:val="vi-VN"/>
              </w:rPr>
            </w:pPr>
            <w:r w:rsidRPr="000F5FB3">
              <w:rPr>
                <w:rStyle w:val="y2iqfc"/>
                <w:rFonts w:ascii="Times New Roman" w:hAnsi="Times New Roman"/>
                <w:color w:val="202124"/>
                <w:sz w:val="28"/>
                <w:szCs w:val="28"/>
                <w:lang w:val="vi-VN"/>
              </w:rPr>
              <w:t xml:space="preserve">Ủy ban Châu Âu, Liên minh Thuế và Hải quan, Kiểm soát tiền chất ma túy: </w:t>
            </w:r>
            <w:hyperlink r:id="rId60" w:history="1">
              <w:r w:rsidRPr="00CA4B61">
                <w:rPr>
                  <w:rStyle w:val="Hyperlink"/>
                  <w:rFonts w:ascii="Times New Roman" w:hAnsi="Times New Roman"/>
                  <w:sz w:val="28"/>
                  <w:szCs w:val="28"/>
                  <w:lang w:val="vi-VN"/>
                </w:rPr>
                <w:t>http://ec.europa.eu/taxation_customs/customs/customs_controls/drugs_precursors/index_en.htm</w:t>
              </w:r>
            </w:hyperlink>
          </w:p>
        </w:tc>
      </w:tr>
    </w:tbl>
    <w:p w:rsidR="003D259F" w:rsidRPr="001B2B93" w:rsidRDefault="003D259F" w:rsidP="00D10A58">
      <w:pPr>
        <w:pStyle w:val="Text"/>
        <w:rPr>
          <w:lang w:val="vi-VN"/>
        </w:rPr>
      </w:pPr>
    </w:p>
    <w:p w:rsidR="003D259F" w:rsidRPr="001B2B93"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p>
    <w:p w:rsidR="003D259F" w:rsidRPr="000F5FB3"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Liên minh châu Âu có nhiệm vụ đảm bảo mức độ bảo vệ sức khỏe con người </w:t>
      </w:r>
      <w:r w:rsidRPr="001B2B93">
        <w:rPr>
          <w:rStyle w:val="y2iqfc"/>
          <w:rFonts w:ascii="Times New Roman" w:hAnsi="Times New Roman" w:cs="Times New Roman"/>
          <w:color w:val="202124"/>
          <w:sz w:val="28"/>
          <w:szCs w:val="28"/>
          <w:lang w:val="vi-VN"/>
        </w:rPr>
        <w:t>tốt nhất</w:t>
      </w:r>
      <w:r w:rsidRPr="000F5FB3">
        <w:rPr>
          <w:rStyle w:val="y2iqfc"/>
          <w:rFonts w:ascii="Times New Roman" w:hAnsi="Times New Roman" w:cs="Times New Roman"/>
          <w:color w:val="202124"/>
          <w:sz w:val="28"/>
          <w:szCs w:val="28"/>
          <w:lang w:val="vi-VN"/>
        </w:rPr>
        <w:t xml:space="preserve"> như đã quy định trong các hiệp ước châu Âu.</w:t>
      </w:r>
    </w:p>
    <w:p w:rsidR="003D259F"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3D259F">
        <w:rPr>
          <w:rStyle w:val="y2iqfc"/>
          <w:rFonts w:ascii="Times New Roman" w:hAnsi="Times New Roman" w:cs="Times New Roman"/>
          <w:color w:val="202124"/>
          <w:sz w:val="28"/>
          <w:szCs w:val="28"/>
          <w:lang w:val="vi-VN"/>
        </w:rPr>
        <w:t>Hệ thống</w:t>
      </w:r>
      <w:r w:rsidRPr="000F5FB3">
        <w:rPr>
          <w:rStyle w:val="y2iqfc"/>
          <w:rFonts w:ascii="Times New Roman" w:hAnsi="Times New Roman" w:cs="Times New Roman"/>
          <w:color w:val="202124"/>
          <w:sz w:val="28"/>
          <w:szCs w:val="28"/>
          <w:lang w:val="vi-VN"/>
        </w:rPr>
        <w:t xml:space="preserve"> </w:t>
      </w:r>
      <w:r w:rsidRPr="003D259F">
        <w:rPr>
          <w:rStyle w:val="y2iqfc"/>
          <w:rFonts w:ascii="Times New Roman" w:hAnsi="Times New Roman" w:cs="Times New Roman"/>
          <w:color w:val="202124"/>
          <w:sz w:val="28"/>
          <w:szCs w:val="28"/>
          <w:lang w:val="vi-VN"/>
        </w:rPr>
        <w:t>vệ sinh dịch tế</w:t>
      </w:r>
      <w:r w:rsidRPr="000F5FB3">
        <w:rPr>
          <w:rStyle w:val="y2iqfc"/>
          <w:rFonts w:ascii="Times New Roman" w:hAnsi="Times New Roman" w:cs="Times New Roman"/>
          <w:color w:val="202124"/>
          <w:sz w:val="28"/>
          <w:szCs w:val="28"/>
          <w:lang w:val="vi-VN"/>
        </w:rPr>
        <w:t xml:space="preserve"> bao gồm các biện pháp được thực hiện ở cấp độ các Quốc gia Thành viên và EU, được thiết kế để đối đầu với các mối đe dọa sức khỏe lớn:</w:t>
      </w:r>
    </w:p>
    <w:p w:rsidR="003D259F" w:rsidRPr="000F5FB3"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Giám sát và kiểm soát các bệnh truyền nhiễm, chẳng hạn như Hội chứng hô hấp cấp tính nặng (SARS) và đại dịch cúm, để ngăn chặn sự lây lan của chúng.</w:t>
      </w:r>
    </w:p>
    <w:p w:rsidR="003D259F" w:rsidRPr="000F5FB3"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Chính sách kiểm soát các vấn đề sức khỏe liên quan đến lối sống không lành mạnh, chẳng hạn như thuốc lá, và / hoặc ma túy và các chất gây nghiện</w:t>
      </w:r>
    </w:p>
    <w:p w:rsidR="003D259F" w:rsidRPr="000F5FB3" w:rsidRDefault="003D259F" w:rsidP="003D259F">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sidRPr="001B2B93">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Ngoài ra, Quy định của Hội đồng (EC) số 111/2005 (OJ L-22 26/01/2005) (CELEX 32005R0111) thiết lập các quy tắc giám sát buôn bán tiền chất ma túy với mục đích tránh sử dụng bất hợp pháp một số chất hóa học trong sản xuất thuốc gây nghiện và chất hướng thần.</w:t>
      </w:r>
    </w:p>
    <w:p w:rsidR="00935809" w:rsidRPr="003D259F" w:rsidRDefault="00935809" w:rsidP="00CB3D66">
      <w:pPr>
        <w:rPr>
          <w:lang w:val="vi-VN"/>
        </w:rPr>
        <w:sectPr w:rsidR="00935809" w:rsidRPr="003D259F" w:rsidSect="00706E2B">
          <w:pgSz w:w="12240" w:h="15840" w:code="1"/>
          <w:pgMar w:top="1440" w:right="1800" w:bottom="1440" w:left="1800" w:header="720" w:footer="1080" w:gutter="0"/>
          <w:cols w:space="720"/>
          <w:docGrid w:linePitch="360"/>
        </w:sectPr>
      </w:pPr>
    </w:p>
    <w:p w:rsidR="003D259F" w:rsidRPr="00711BC4" w:rsidRDefault="003D259F" w:rsidP="00711BC4">
      <w:pPr>
        <w:pStyle w:val="Subheading"/>
        <w:spacing w:before="120" w:after="120" w:line="500" w:lineRule="exact"/>
        <w:ind w:right="-289"/>
        <w:rPr>
          <w:rFonts w:ascii="Arial" w:hAnsi="Arial" w:cs="Arial"/>
          <w:b/>
          <w:color w:val="948A54" w:themeColor="background2" w:themeShade="80"/>
          <w:lang w:val="vi-VN"/>
        </w:rPr>
      </w:pPr>
      <w:r w:rsidRPr="00711BC4">
        <w:rPr>
          <w:rFonts w:ascii="Arial" w:hAnsi="Arial" w:cs="Arial"/>
          <w:b/>
          <w:color w:val="948A54" w:themeColor="background2" w:themeShade="80"/>
          <w:lang w:val="vi-VN"/>
        </w:rPr>
        <w:t>bảo vệ môi trường</w:t>
      </w:r>
    </w:p>
    <w:p w:rsidR="00620528" w:rsidRPr="001B2B93" w:rsidRDefault="00620528" w:rsidP="008E666D">
      <w:pPr>
        <w:pStyle w:val="Subheading2"/>
        <w:jc w:val="both"/>
        <w:rPr>
          <w:rStyle w:val="y2iqfc"/>
          <w:rFonts w:ascii="Times New Roman" w:hAnsi="Times New Roman"/>
          <w:color w:val="202124"/>
          <w:sz w:val="28"/>
          <w:szCs w:val="28"/>
          <w:lang w:val="vi-VN"/>
        </w:rPr>
      </w:pPr>
      <w:r w:rsidRPr="000F5FB3">
        <w:rPr>
          <w:rStyle w:val="y2iqfc"/>
          <w:rFonts w:ascii="Times New Roman" w:hAnsi="Times New Roman"/>
          <w:color w:val="202124"/>
          <w:sz w:val="28"/>
          <w:szCs w:val="28"/>
          <w:lang w:val="vi-VN"/>
        </w:rPr>
        <w:t>Môi trường là một trong những ưu tiên hàng đầu của Liên minh châu Âu. Do đó, tất cả các chính sách liên quan của EU (ví dụ như nông nghiệp, phát triển, năng lượng, thủy sản, công nghiệp, giao thông) đều phải tính đến tác động của chúng đối với môi trường.</w:t>
      </w:r>
    </w:p>
    <w:p w:rsidR="00935809" w:rsidRPr="00620528" w:rsidRDefault="003B18DE" w:rsidP="003B18DE">
      <w:pPr>
        <w:pStyle w:val="Subheading2"/>
        <w:numPr>
          <w:ilvl w:val="0"/>
          <w:numId w:val="4"/>
        </w:numPr>
        <w:rPr>
          <w:rFonts w:ascii="Arial" w:hAnsi="Arial" w:cs="Arial"/>
          <w:b/>
          <w:i/>
          <w:color w:val="000000" w:themeColor="text1"/>
          <w:lang w:val="nl-NL"/>
        </w:rPr>
      </w:pPr>
      <w:r w:rsidRPr="001B2B93">
        <w:rPr>
          <w:rFonts w:ascii="Arial" w:hAnsi="Arial" w:cs="Arial"/>
          <w:b/>
          <w:i/>
          <w:color w:val="000000" w:themeColor="text1"/>
          <w:lang w:val="vi-VN"/>
        </w:rPr>
        <w:t xml:space="preserve"> </w:t>
      </w:r>
      <w:r w:rsidR="00620528" w:rsidRPr="00620528">
        <w:rPr>
          <w:rFonts w:ascii="Arial" w:hAnsi="Arial" w:cs="Arial"/>
          <w:b/>
          <w:i/>
          <w:color w:val="000000" w:themeColor="text1"/>
          <w:lang w:val="nl-NL"/>
        </w:rPr>
        <w:t xml:space="preserve">Hóa chất </w:t>
      </w:r>
    </w:p>
    <w:p w:rsidR="00935809" w:rsidRPr="00620528" w:rsidRDefault="00935809" w:rsidP="00CB3D6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2977"/>
        <w:gridCol w:w="5663"/>
      </w:tblGrid>
      <w:tr w:rsidR="00914E06" w:rsidRPr="008E666D" w:rsidTr="00A71DBC">
        <w:trPr>
          <w:trHeight w:val="2833"/>
          <w:jc w:val="center"/>
        </w:trPr>
        <w:tc>
          <w:tcPr>
            <w:tcW w:w="2977" w:type="dxa"/>
            <w:shd w:val="clear" w:color="auto" w:fill="auto"/>
            <w:vAlign w:val="center"/>
          </w:tcPr>
          <w:p w:rsidR="00914E06" w:rsidRPr="008E666D" w:rsidRDefault="00A71DBC" w:rsidP="00914E06">
            <w:pPr>
              <w:pStyle w:val="CaptionText-green"/>
              <w:framePr w:hSpace="0" w:wrap="auto" w:vAnchor="margin" w:hAnchor="text" w:xAlign="left" w:yAlign="inline"/>
              <w:suppressOverlap w:val="0"/>
              <w:rPr>
                <w:lang w:val="nl-NL"/>
              </w:rPr>
            </w:pPr>
            <w:r>
              <w:rPr>
                <w:noProof/>
              </w:rPr>
              <w:drawing>
                <wp:inline distT="0" distB="0" distL="0" distR="0" wp14:anchorId="35E2A265" wp14:editId="527CD3AF">
                  <wp:extent cx="1838325" cy="1619250"/>
                  <wp:effectExtent l="0" t="0" r="9525" b="0"/>
                  <wp:docPr id="33704" name="Picture 33704" descr="https://tse1.mm.bing.net/th?id=OIP.A6DTYkFlIomLEDF2XaIk4QHaGg&amp;pid=Api&amp;P=0&amp;w=19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A6DTYkFlIomLEDF2XaIk4QHaGg&amp;pid=Api&amp;P=0&amp;w=193&amp;h=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r w:rsidR="00914E06" w:rsidRPr="008E666D">
              <w:rPr>
                <w:lang w:val="nl-NL"/>
              </w:rPr>
              <w:t>Photo Here</w:t>
            </w:r>
          </w:p>
        </w:tc>
        <w:tc>
          <w:tcPr>
            <w:tcW w:w="5663" w:type="dxa"/>
            <w:shd w:val="clear" w:color="auto" w:fill="auto"/>
            <w:vAlign w:val="bottom"/>
          </w:tcPr>
          <w:p w:rsidR="00A71DBC" w:rsidRPr="001B2B93" w:rsidRDefault="008E666D" w:rsidP="008E666D">
            <w:pPr>
              <w:pStyle w:val="HTMLPreformatted"/>
              <w:shd w:val="clear" w:color="auto" w:fill="F8F9FA"/>
              <w:spacing w:line="400" w:lineRule="exact"/>
              <w:jc w:val="both"/>
              <w:rPr>
                <w:rStyle w:val="y2iqfc"/>
                <w:rFonts w:ascii="Times New Roman" w:hAnsi="Times New Roman" w:cs="Times New Roman"/>
                <w:color w:val="202124"/>
                <w:sz w:val="26"/>
                <w:szCs w:val="26"/>
                <w:lang w:val="nl-NL"/>
              </w:rPr>
            </w:pPr>
            <w:r w:rsidRPr="008E666D">
              <w:rPr>
                <w:rStyle w:val="y2iqfc"/>
                <w:rFonts w:ascii="Times New Roman" w:hAnsi="Times New Roman" w:cs="Times New Roman"/>
                <w:color w:val="202124"/>
                <w:sz w:val="28"/>
                <w:szCs w:val="28"/>
                <w:lang w:val="nl-NL"/>
              </w:rPr>
              <w:t xml:space="preserve">         </w:t>
            </w:r>
            <w:r w:rsidR="00A71DBC" w:rsidRPr="008E666D">
              <w:rPr>
                <w:rStyle w:val="y2iqfc"/>
                <w:rFonts w:ascii="Times New Roman" w:hAnsi="Times New Roman" w:cs="Times New Roman"/>
                <w:color w:val="202124"/>
                <w:sz w:val="26"/>
                <w:szCs w:val="26"/>
                <w:lang w:val="vi-VN"/>
              </w:rPr>
              <w:t>Quy định (EC) số 1907/2006 của Nghị viện Châu Âu và của Hội đồng (OJ L-396 30/12/2006) (CELEX 32006R1907) liên quan đến Đăng ký, Đánh giá, Cấp phép và Hạn chế Hóa chất (REACH) đã được thông qua vào tháng 12/2006.</w:t>
            </w:r>
          </w:p>
          <w:p w:rsidR="008E666D" w:rsidRPr="008E666D" w:rsidRDefault="008E666D" w:rsidP="008E666D">
            <w:pPr>
              <w:pStyle w:val="HTMLPreformatted"/>
              <w:shd w:val="clear" w:color="auto" w:fill="F8F9FA"/>
              <w:spacing w:line="400" w:lineRule="exact"/>
              <w:jc w:val="both"/>
              <w:rPr>
                <w:rStyle w:val="y2iqfc"/>
                <w:rFonts w:ascii="Times New Roman" w:hAnsi="Times New Roman" w:cs="Times New Roman"/>
                <w:color w:val="202124"/>
                <w:sz w:val="26"/>
                <w:szCs w:val="26"/>
                <w:lang w:val="vi-VN"/>
              </w:rPr>
            </w:pPr>
            <w:r w:rsidRPr="001B2B93">
              <w:rPr>
                <w:rStyle w:val="y2iqfc"/>
                <w:rFonts w:ascii="Times New Roman" w:hAnsi="Times New Roman" w:cs="Times New Roman"/>
                <w:color w:val="202124"/>
                <w:sz w:val="26"/>
                <w:szCs w:val="26"/>
                <w:lang w:val="nl-NL"/>
              </w:rPr>
              <w:t xml:space="preserve">            </w:t>
            </w:r>
            <w:r w:rsidRPr="008E666D">
              <w:rPr>
                <w:rStyle w:val="y2iqfc"/>
                <w:rFonts w:ascii="Times New Roman" w:hAnsi="Times New Roman" w:cs="Times New Roman"/>
                <w:color w:val="202124"/>
                <w:sz w:val="26"/>
                <w:szCs w:val="26"/>
                <w:lang w:val="vi-VN"/>
              </w:rPr>
              <w:t>Về nguyên tắc, REACH áp dụng cho tất cả các hóa chất: không chỉ cho những hóa chất được sử dụng trong các quy trình công nghiệp mà còn trong cuộc sống hàng ngày của chúng ta, ví dụ như trong các sản phẩm tẩy rửa, sơn, v.v. cũng như trong các mặt hàng như quần áo, đồ nội thất và thiết bị điện.</w:t>
            </w:r>
          </w:p>
          <w:p w:rsidR="008E666D" w:rsidRPr="008E666D" w:rsidRDefault="008E666D" w:rsidP="008E666D">
            <w:pPr>
              <w:pStyle w:val="HTMLPreformatted"/>
              <w:shd w:val="clear" w:color="auto" w:fill="F8F9FA"/>
              <w:spacing w:line="400" w:lineRule="exact"/>
              <w:jc w:val="both"/>
              <w:rPr>
                <w:rStyle w:val="y2iqfc"/>
                <w:rFonts w:ascii="Times New Roman" w:hAnsi="Times New Roman" w:cs="Times New Roman"/>
                <w:color w:val="202124"/>
                <w:sz w:val="26"/>
                <w:szCs w:val="26"/>
                <w:lang w:val="vi-VN"/>
              </w:rPr>
            </w:pPr>
            <w:r w:rsidRPr="008E666D">
              <w:rPr>
                <w:rStyle w:val="y2iqfc"/>
                <w:rFonts w:ascii="Times New Roman" w:hAnsi="Times New Roman" w:cs="Times New Roman"/>
                <w:i/>
                <w:color w:val="202124"/>
                <w:sz w:val="26"/>
                <w:szCs w:val="26"/>
                <w:lang w:val="vi-VN"/>
              </w:rPr>
              <w:t xml:space="preserve">        </w:t>
            </w:r>
            <w:r w:rsidRPr="008E666D">
              <w:rPr>
                <w:rStyle w:val="y2iqfc"/>
                <w:rFonts w:ascii="Times New Roman" w:hAnsi="Times New Roman" w:cs="Times New Roman"/>
                <w:color w:val="202124"/>
                <w:sz w:val="26"/>
                <w:szCs w:val="26"/>
                <w:lang w:val="vi-VN"/>
              </w:rPr>
              <w:t>C</w:t>
            </w:r>
            <w:r w:rsidRPr="008E666D">
              <w:rPr>
                <w:rStyle w:val="y2iqfc"/>
                <w:rFonts w:ascii="Times New Roman" w:hAnsi="Times New Roman" w:cs="Times New Roman" w:hint="eastAsia"/>
                <w:color w:val="202124"/>
                <w:sz w:val="26"/>
                <w:szCs w:val="26"/>
                <w:lang w:val="vi-VN"/>
              </w:rPr>
              <w:t>ơ</w:t>
            </w:r>
            <w:r w:rsidRPr="008E666D">
              <w:rPr>
                <w:rStyle w:val="y2iqfc"/>
                <w:rFonts w:ascii="Times New Roman" w:hAnsi="Times New Roman" w:cs="Times New Roman"/>
                <w:color w:val="202124"/>
                <w:sz w:val="26"/>
                <w:szCs w:val="26"/>
                <w:lang w:val="vi-VN"/>
              </w:rPr>
              <w:t xml:space="preserve"> quan Hóa chất Châu Âu (ECHA) là điểm trung tâm trong hệ thống REACH. C</w:t>
            </w:r>
            <w:r w:rsidRPr="008E666D">
              <w:rPr>
                <w:rStyle w:val="y2iqfc"/>
                <w:rFonts w:ascii="Times New Roman" w:hAnsi="Times New Roman" w:cs="Times New Roman" w:hint="eastAsia"/>
                <w:color w:val="202124"/>
                <w:sz w:val="26"/>
                <w:szCs w:val="26"/>
                <w:lang w:val="vi-VN"/>
              </w:rPr>
              <w:t>ơ</w:t>
            </w:r>
            <w:r w:rsidRPr="008E666D">
              <w:rPr>
                <w:rStyle w:val="y2iqfc"/>
                <w:rFonts w:ascii="Times New Roman" w:hAnsi="Times New Roman" w:cs="Times New Roman"/>
                <w:color w:val="202124"/>
                <w:sz w:val="26"/>
                <w:szCs w:val="26"/>
                <w:lang w:val="vi-VN"/>
              </w:rPr>
              <w:t xml:space="preserve"> quan này sẽ quản lý và điều phối các quy trình đăng ký, đánh giá, cấp phép và hạn chế các chất hóa học để đảm bảo sự thống nhất trong quản lý hóa chất trên toàn Liên minh Châu Âu.</w:t>
            </w:r>
          </w:p>
          <w:p w:rsidR="008E666D" w:rsidRPr="008E666D" w:rsidRDefault="008E666D" w:rsidP="008E666D">
            <w:pPr>
              <w:pStyle w:val="HTMLPreformatted"/>
              <w:shd w:val="clear" w:color="auto" w:fill="F8F9FA"/>
              <w:spacing w:line="360" w:lineRule="exact"/>
              <w:jc w:val="both"/>
              <w:rPr>
                <w:rStyle w:val="y2iqfc"/>
                <w:rFonts w:ascii="Times New Roman" w:hAnsi="Times New Roman" w:cs="Times New Roman"/>
                <w:color w:val="202124"/>
                <w:sz w:val="28"/>
                <w:szCs w:val="28"/>
              </w:rPr>
            </w:pPr>
            <w:r w:rsidRPr="001B2B93">
              <w:rPr>
                <w:rStyle w:val="y2iqfc"/>
                <w:rFonts w:ascii="Times New Roman" w:hAnsi="Times New Roman" w:cs="Times New Roman"/>
                <w:color w:val="202124"/>
                <w:sz w:val="28"/>
                <w:szCs w:val="28"/>
                <w:lang w:val="vi-VN"/>
              </w:rPr>
              <w:t xml:space="preserve">         </w:t>
            </w:r>
            <w:r w:rsidRPr="008E666D">
              <w:rPr>
                <w:rStyle w:val="y2iqfc"/>
                <w:rFonts w:ascii="Times New Roman" w:hAnsi="Times New Roman" w:cs="Times New Roman"/>
                <w:color w:val="202124"/>
                <w:sz w:val="28"/>
                <w:szCs w:val="28"/>
              </w:rPr>
              <w:t>Thông tin chi tiết:</w:t>
            </w:r>
          </w:p>
          <w:p w:rsidR="003B18DE" w:rsidRPr="008E666D" w:rsidRDefault="009034B1" w:rsidP="008E666D">
            <w:pPr>
              <w:pStyle w:val="HTMLPreformatted"/>
              <w:shd w:val="clear" w:color="auto" w:fill="F8F9FA"/>
              <w:spacing w:line="360" w:lineRule="exact"/>
              <w:jc w:val="both"/>
              <w:rPr>
                <w:rStyle w:val="y2iqfc"/>
                <w:rFonts w:ascii="Times New Roman" w:hAnsi="Times New Roman" w:cs="Times New Roman"/>
                <w:color w:val="202124"/>
                <w:sz w:val="28"/>
                <w:szCs w:val="28"/>
              </w:rPr>
            </w:pPr>
            <w:hyperlink r:id="rId62" w:history="1">
              <w:r w:rsidR="008E666D" w:rsidRPr="00D876FD">
                <w:rPr>
                  <w:rStyle w:val="Hyperlink"/>
                  <w:rFonts w:ascii="Times New Roman" w:hAnsi="Times New Roman" w:cs="Times New Roman"/>
                  <w:sz w:val="28"/>
                  <w:szCs w:val="28"/>
                  <w:lang w:val="vi-VN"/>
                </w:rPr>
                <w:t>https://echa.europa.eu/regulations/reach/understanding-reach</w:t>
              </w:r>
            </w:hyperlink>
          </w:p>
          <w:p w:rsidR="00914E06" w:rsidRPr="00A71DBC" w:rsidRDefault="00914E06" w:rsidP="00914E06">
            <w:pPr>
              <w:pStyle w:val="CaptionText2"/>
              <w:rPr>
                <w:lang w:val="vi-VN"/>
              </w:rPr>
            </w:pPr>
          </w:p>
        </w:tc>
      </w:tr>
    </w:tbl>
    <w:p w:rsidR="003D259F" w:rsidRPr="00CB3D66" w:rsidRDefault="003D259F" w:rsidP="003D259F"/>
    <w:tbl>
      <w:tblPr>
        <w:tblW w:w="8640" w:type="dxa"/>
        <w:jc w:val="center"/>
        <w:tblLayout w:type="fixed"/>
        <w:tblCellMar>
          <w:left w:w="29" w:type="dxa"/>
          <w:bottom w:w="29" w:type="dxa"/>
          <w:right w:w="29" w:type="dxa"/>
        </w:tblCellMar>
        <w:tblLook w:val="0000" w:firstRow="0" w:lastRow="0" w:firstColumn="0" w:lastColumn="0" w:noHBand="0" w:noVBand="0"/>
      </w:tblPr>
      <w:tblGrid>
        <w:gridCol w:w="2977"/>
        <w:gridCol w:w="5663"/>
      </w:tblGrid>
      <w:tr w:rsidR="003D259F" w:rsidRPr="004F3FDA" w:rsidTr="003B18DE">
        <w:trPr>
          <w:trHeight w:val="4230"/>
          <w:jc w:val="center"/>
        </w:trPr>
        <w:tc>
          <w:tcPr>
            <w:tcW w:w="2977" w:type="dxa"/>
            <w:shd w:val="clear" w:color="auto" w:fill="auto"/>
            <w:vAlign w:val="center"/>
          </w:tcPr>
          <w:p w:rsidR="003D259F" w:rsidRPr="00CB3D66" w:rsidRDefault="003B18DE" w:rsidP="001B2B93">
            <w:pPr>
              <w:pStyle w:val="CaptionText-green"/>
              <w:framePr w:hSpace="0" w:wrap="auto" w:vAnchor="margin" w:hAnchor="text" w:xAlign="left" w:yAlign="inline"/>
              <w:suppressOverlap w:val="0"/>
            </w:pPr>
            <w:r>
              <w:rPr>
                <w:noProof/>
              </w:rPr>
              <w:drawing>
                <wp:inline distT="0" distB="0" distL="0" distR="0" wp14:anchorId="7E31F1DB" wp14:editId="5D185D30">
                  <wp:extent cx="1933180" cy="1333500"/>
                  <wp:effectExtent l="0" t="0" r="0" b="0"/>
                  <wp:docPr id="33705" name="Picture 33705" descr="https://tse4.mm.bing.net/th?id=OIP.03RSzN1OwLiWk5E6awyEvwHaFG&amp;pid=Api&amp;P=0&amp;w=245&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03RSzN1OwLiWk5E6awyEvwHaFG&amp;pid=Api&amp;P=0&amp;w=245&amp;h=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3180" cy="1333500"/>
                          </a:xfrm>
                          <a:prstGeom prst="rect">
                            <a:avLst/>
                          </a:prstGeom>
                          <a:noFill/>
                          <a:ln>
                            <a:noFill/>
                          </a:ln>
                        </pic:spPr>
                      </pic:pic>
                    </a:graphicData>
                  </a:graphic>
                </wp:inline>
              </w:drawing>
            </w:r>
            <w:r w:rsidR="003D259F">
              <w:t>Photo Here</w:t>
            </w:r>
          </w:p>
        </w:tc>
        <w:tc>
          <w:tcPr>
            <w:tcW w:w="5663" w:type="dxa"/>
            <w:shd w:val="clear" w:color="auto" w:fill="auto"/>
            <w:vAlign w:val="bottom"/>
          </w:tcPr>
          <w:p w:rsidR="003B18DE" w:rsidRPr="003B18DE" w:rsidRDefault="003B18DE" w:rsidP="008E666D">
            <w:pPr>
              <w:pStyle w:val="HTMLPreformatted"/>
              <w:shd w:val="clear" w:color="auto" w:fill="F8F9FA"/>
              <w:spacing w:line="380" w:lineRule="exact"/>
              <w:jc w:val="both"/>
              <w:rPr>
                <w:rStyle w:val="y2iqfc"/>
                <w:rFonts w:ascii="Times New Roman" w:hAnsi="Times New Roman" w:cs="Times New Roman"/>
                <w:color w:val="202124"/>
                <w:sz w:val="26"/>
                <w:szCs w:val="26"/>
              </w:rPr>
            </w:pPr>
            <w:r w:rsidRPr="003B18DE">
              <w:rPr>
                <w:rStyle w:val="y2iqfc"/>
                <w:rFonts w:ascii="Times New Roman" w:hAnsi="Times New Roman" w:cs="Times New Roman"/>
                <w:color w:val="202124"/>
                <w:sz w:val="28"/>
                <w:szCs w:val="28"/>
              </w:rPr>
              <w:t xml:space="preserve">      </w:t>
            </w:r>
            <w:r w:rsidRPr="003B18DE">
              <w:rPr>
                <w:rStyle w:val="y2iqfc"/>
                <w:rFonts w:ascii="Times New Roman" w:hAnsi="Times New Roman" w:cs="Times New Roman"/>
                <w:b/>
                <w:i/>
                <w:color w:val="202124"/>
                <w:sz w:val="26"/>
                <w:szCs w:val="26"/>
                <w:u w:val="single"/>
                <w:lang w:val="vi-VN"/>
              </w:rPr>
              <w:t xml:space="preserve">Nhập khẩu hóa chất nguy hiểm </w:t>
            </w:r>
            <w:r w:rsidRPr="003B18DE">
              <w:rPr>
                <w:rStyle w:val="y2iqfc"/>
                <w:rFonts w:ascii="Times New Roman" w:hAnsi="Times New Roman" w:cs="Times New Roman"/>
                <w:color w:val="202124"/>
                <w:sz w:val="26"/>
                <w:szCs w:val="26"/>
                <w:lang w:val="vi-VN"/>
              </w:rPr>
              <w:t>vào Liên minh Châu Âu phải tuân các biện pháp kiểm soát theo Quy định (EU) số 649/2012 của Nghị viện Châu Âu và của Hội đồng (OJ L-201 27/07/2012) (CELEX 32012R0649) thực hiện theo Công ước Rotterdam về Thủ tục đồng ý được thông báo trước (PIC) đối với một số hóa chất độc hại và thuốc trừ sâu trong thương mại quốc tế.</w:t>
            </w:r>
          </w:p>
          <w:p w:rsidR="003B18DE" w:rsidRPr="003B18DE" w:rsidRDefault="003B18DE" w:rsidP="008E666D">
            <w:pPr>
              <w:pStyle w:val="HTMLPreformatted"/>
              <w:shd w:val="clear" w:color="auto" w:fill="F8F9FA"/>
              <w:spacing w:line="380" w:lineRule="exact"/>
              <w:jc w:val="both"/>
              <w:rPr>
                <w:rStyle w:val="y2iqfc"/>
                <w:rFonts w:ascii="Times New Roman" w:hAnsi="Times New Roman" w:cs="Times New Roman"/>
                <w:color w:val="202124"/>
                <w:sz w:val="26"/>
                <w:szCs w:val="26"/>
                <w:lang w:val="vi-VN"/>
              </w:rPr>
            </w:pPr>
            <w:r w:rsidRPr="003B18DE">
              <w:rPr>
                <w:rStyle w:val="y2iqfc"/>
                <w:rFonts w:ascii="Times New Roman" w:hAnsi="Times New Roman" w:cs="Times New Roman"/>
                <w:color w:val="202124"/>
                <w:sz w:val="26"/>
                <w:szCs w:val="26"/>
              </w:rPr>
              <w:tab/>
            </w:r>
            <w:r w:rsidRPr="003B18DE">
              <w:rPr>
                <w:rStyle w:val="y2iqfc"/>
                <w:rFonts w:ascii="Times New Roman" w:hAnsi="Times New Roman" w:cs="Times New Roman"/>
                <w:color w:val="202124"/>
                <w:sz w:val="26"/>
                <w:szCs w:val="26"/>
                <w:lang w:val="vi-VN"/>
              </w:rPr>
              <w:t>Tất cả thông tin liên quan đến yêu cầu nhập khẩu có trong Hóa chất tuân theo PIC trên trang web của Cơ quan Hóa chất Châu Âu (ECHA).</w:t>
            </w:r>
          </w:p>
          <w:p w:rsidR="003B18DE" w:rsidRPr="008E666D" w:rsidRDefault="003B18DE" w:rsidP="008E666D">
            <w:pPr>
              <w:pStyle w:val="HTMLPreformatted"/>
              <w:shd w:val="clear" w:color="auto" w:fill="F8F9FA"/>
              <w:spacing w:line="380" w:lineRule="exact"/>
              <w:jc w:val="both"/>
              <w:rPr>
                <w:rStyle w:val="y2iqfc"/>
                <w:rFonts w:ascii="Times New Roman" w:hAnsi="Times New Roman" w:cs="Times New Roman"/>
                <w:i/>
                <w:color w:val="202124"/>
                <w:sz w:val="26"/>
                <w:szCs w:val="26"/>
                <w:lang w:val="vi-VN"/>
              </w:rPr>
            </w:pPr>
            <w:r w:rsidRPr="003B18DE">
              <w:rPr>
                <w:rStyle w:val="y2iqfc"/>
                <w:rFonts w:ascii="Times New Roman" w:hAnsi="Times New Roman" w:cs="Times New Roman"/>
                <w:i/>
                <w:color w:val="202124"/>
                <w:sz w:val="26"/>
                <w:szCs w:val="26"/>
                <w:lang w:val="vi-VN"/>
              </w:rPr>
              <w:t>Ủy ban Châu Âu, Môi trường, Buôn bán Hóa chất Nguy hiểm</w:t>
            </w:r>
          </w:p>
          <w:p w:rsidR="008E666D" w:rsidRPr="008E666D" w:rsidRDefault="009034B1" w:rsidP="008E666D">
            <w:pPr>
              <w:pStyle w:val="HTMLPreformatted"/>
              <w:shd w:val="clear" w:color="auto" w:fill="F8F9FA"/>
              <w:spacing w:line="540" w:lineRule="atLeast"/>
              <w:jc w:val="both"/>
              <w:rPr>
                <w:lang w:val="vi-VN"/>
              </w:rPr>
            </w:pPr>
            <w:hyperlink r:id="rId64" w:history="1">
              <w:r w:rsidR="003B18DE" w:rsidRPr="00CA4B61">
                <w:rPr>
                  <w:rStyle w:val="Hyperlink"/>
                  <w:rFonts w:ascii="Times New Roman" w:hAnsi="Times New Roman" w:cs="Times New Roman"/>
                  <w:sz w:val="28"/>
                  <w:szCs w:val="28"/>
                  <w:lang w:val="vi-VN"/>
                </w:rPr>
                <w:t>http://ec.europa.eu/enosystem/chemicals/trade_dangerous/index_en.htm</w:t>
              </w:r>
            </w:hyperlink>
            <w:r w:rsidR="003B18DE" w:rsidRPr="00BF5AD0">
              <w:rPr>
                <w:rStyle w:val="y2iqfc"/>
                <w:rFonts w:ascii="Times New Roman" w:hAnsi="Times New Roman" w:cs="Times New Roman"/>
                <w:color w:val="202124"/>
                <w:sz w:val="28"/>
                <w:szCs w:val="28"/>
                <w:lang w:val="vi-VN"/>
              </w:rPr>
              <w:t xml:space="preserve"> </w:t>
            </w:r>
          </w:p>
        </w:tc>
      </w:tr>
    </w:tbl>
    <w:p w:rsidR="003D259F" w:rsidRPr="001B2B93" w:rsidRDefault="003D259F" w:rsidP="003D259F">
      <w:pPr>
        <w:rPr>
          <w:lang w:val="vi-VN"/>
        </w:rPr>
      </w:pPr>
    </w:p>
    <w:p w:rsidR="008E666D" w:rsidRPr="001B2B93" w:rsidRDefault="008E666D" w:rsidP="003D259F">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2977"/>
        <w:gridCol w:w="5663"/>
      </w:tblGrid>
      <w:tr w:rsidR="003D259F" w:rsidRPr="004F3FDA" w:rsidTr="008E666D">
        <w:trPr>
          <w:trHeight w:val="4230"/>
          <w:jc w:val="center"/>
        </w:trPr>
        <w:tc>
          <w:tcPr>
            <w:tcW w:w="2977" w:type="dxa"/>
            <w:shd w:val="clear" w:color="auto" w:fill="auto"/>
            <w:vAlign w:val="center"/>
          </w:tcPr>
          <w:p w:rsidR="003D259F" w:rsidRPr="00CB3D66" w:rsidRDefault="003D259F" w:rsidP="001B2B93">
            <w:pPr>
              <w:pStyle w:val="CaptionText-green"/>
              <w:framePr w:hSpace="0" w:wrap="auto" w:vAnchor="margin" w:hAnchor="text" w:xAlign="left" w:yAlign="inline"/>
              <w:suppressOverlap w:val="0"/>
            </w:pPr>
            <w:r>
              <w:t>Ph</w:t>
            </w:r>
            <w:r w:rsidR="008E666D">
              <w:rPr>
                <w:noProof/>
              </w:rPr>
              <w:t xml:space="preserve"> </w:t>
            </w:r>
            <w:r w:rsidR="008E666D">
              <w:rPr>
                <w:noProof/>
              </w:rPr>
              <w:drawing>
                <wp:inline distT="0" distB="0" distL="0" distR="0" wp14:anchorId="0E80435C" wp14:editId="69A4CD14">
                  <wp:extent cx="2333625" cy="1752600"/>
                  <wp:effectExtent l="0" t="0" r="9525" b="0"/>
                  <wp:docPr id="33707" name="Picture 33707" descr="https://tse4.mm.bing.net/th?id=OIP.J5ApC6ztn-5nbmXdt8UcKQHaFj&amp;pid=Api&amp;P=0&amp;w=245&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J5ApC6ztn-5nbmXdt8UcKQHaFj&amp;pid=Api&amp;P=0&amp;w=245&amp;h=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r>
              <w:t>oto Here</w:t>
            </w:r>
          </w:p>
        </w:tc>
        <w:tc>
          <w:tcPr>
            <w:tcW w:w="5663" w:type="dxa"/>
            <w:shd w:val="clear" w:color="auto" w:fill="auto"/>
            <w:vAlign w:val="bottom"/>
          </w:tcPr>
          <w:p w:rsidR="008E666D" w:rsidRPr="008E666D" w:rsidRDefault="008E666D" w:rsidP="008E666D">
            <w:pPr>
              <w:pStyle w:val="HTMLPreformatted"/>
              <w:shd w:val="clear" w:color="auto" w:fill="F8F9FA"/>
              <w:spacing w:line="540" w:lineRule="atLeast"/>
              <w:jc w:val="both"/>
              <w:rPr>
                <w:rStyle w:val="y2iqfc"/>
                <w:rFonts w:ascii="Times New Roman" w:hAnsi="Times New Roman" w:cs="Times New Roman"/>
                <w:b/>
                <w:i/>
                <w:color w:val="202124"/>
                <w:sz w:val="26"/>
                <w:szCs w:val="26"/>
                <w:u w:val="single"/>
              </w:rPr>
            </w:pPr>
            <w:r w:rsidRPr="003B18DE">
              <w:rPr>
                <w:rStyle w:val="y2iqfc"/>
                <w:rFonts w:ascii="Times New Roman" w:hAnsi="Times New Roman" w:cs="Times New Roman"/>
                <w:b/>
                <w:i/>
                <w:color w:val="202124"/>
                <w:sz w:val="26"/>
                <w:szCs w:val="26"/>
                <w:u w:val="single"/>
                <w:lang w:val="vi-VN"/>
              </w:rPr>
              <w:t xml:space="preserve">Kiểm soát các chất ô nhiễm hữu cơ </w:t>
            </w:r>
            <w:r>
              <w:rPr>
                <w:rStyle w:val="y2iqfc"/>
                <w:rFonts w:ascii="Times New Roman" w:hAnsi="Times New Roman" w:cs="Times New Roman"/>
                <w:b/>
                <w:i/>
                <w:color w:val="202124"/>
                <w:sz w:val="26"/>
                <w:szCs w:val="26"/>
                <w:u w:val="single"/>
                <w:lang w:val="vi-VN"/>
              </w:rPr>
              <w:t>khó phân hủy</w:t>
            </w:r>
          </w:p>
          <w:p w:rsidR="008E666D" w:rsidRPr="003B18DE" w:rsidRDefault="008E666D" w:rsidP="008E666D">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Pr>
                <w:rStyle w:val="y2iqfc"/>
                <w:rFonts w:ascii="Times New Roman" w:hAnsi="Times New Roman" w:cs="Times New Roman"/>
                <w:color w:val="202124"/>
                <w:sz w:val="28"/>
                <w:szCs w:val="28"/>
                <w:lang w:val="vi-VN"/>
              </w:rPr>
              <w:tab/>
            </w:r>
            <w:r w:rsidRPr="003B18DE">
              <w:rPr>
                <w:rStyle w:val="y2iqfc"/>
                <w:rFonts w:ascii="Times New Roman" w:hAnsi="Times New Roman" w:cs="Times New Roman"/>
                <w:color w:val="202124"/>
                <w:sz w:val="26"/>
                <w:szCs w:val="26"/>
                <w:lang w:val="vi-VN"/>
              </w:rPr>
              <w:t>Nhập khẩu các chất ô nhiễm hữu cơ khó phân hủy (POP) vào EU phải tuân theo các biện pháp kiểm soát nhằm loại bỏ hoặc giảm thiểu việc sử dụng các sản phẩm này. Do đó, Quy chế (EU) 2019/1021 của Nghị viện Châu Âu và của Hội đồng (OJ L-169 25/06/2019) (CELEX 32019R1021) thực hiện các điều khoản được đưa ra bởi Công ước Stockholm về POP và Nghị định thư của UNECE về ô nhiễm không khí xuyên biên giới tầm xa (CLRTAP).</w:t>
            </w:r>
          </w:p>
          <w:p w:rsidR="008E666D" w:rsidRPr="003B18DE" w:rsidRDefault="008E666D" w:rsidP="008E666D">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3B18DE">
              <w:rPr>
                <w:rStyle w:val="y2iqfc"/>
                <w:rFonts w:ascii="Times New Roman" w:hAnsi="Times New Roman" w:cs="Times New Roman"/>
                <w:i/>
                <w:color w:val="202124"/>
                <w:sz w:val="26"/>
                <w:szCs w:val="26"/>
                <w:lang w:val="vi-VN"/>
              </w:rPr>
              <w:t>Ủy ban Châu Âu, Môi trường, POP - Các chất ô nhiễm hữu cơ khó phân hủy</w:t>
            </w:r>
            <w:r w:rsidRPr="003B18DE">
              <w:rPr>
                <w:rStyle w:val="y2iqfc"/>
                <w:rFonts w:ascii="Times New Roman" w:hAnsi="Times New Roman" w:cs="Times New Roman"/>
                <w:color w:val="202124"/>
                <w:sz w:val="26"/>
                <w:szCs w:val="26"/>
                <w:lang w:val="vi-VN"/>
              </w:rPr>
              <w:t>:</w:t>
            </w:r>
          </w:p>
          <w:p w:rsidR="008E666D" w:rsidRPr="00BF5AD0" w:rsidRDefault="009034B1" w:rsidP="008E666D">
            <w:pPr>
              <w:pStyle w:val="HTMLPreformatted"/>
              <w:shd w:val="clear" w:color="auto" w:fill="F8F9FA"/>
              <w:spacing w:line="360" w:lineRule="exact"/>
              <w:jc w:val="both"/>
              <w:rPr>
                <w:rStyle w:val="y2iqfc"/>
                <w:rFonts w:ascii="Times New Roman" w:hAnsi="Times New Roman" w:cs="Times New Roman"/>
                <w:color w:val="202124"/>
                <w:sz w:val="28"/>
                <w:szCs w:val="28"/>
                <w:lang w:val="vi-VN"/>
              </w:rPr>
            </w:pPr>
            <w:hyperlink r:id="rId66" w:history="1">
              <w:r w:rsidR="008E666D" w:rsidRPr="00CA4B61">
                <w:rPr>
                  <w:rStyle w:val="Hyperlink"/>
                  <w:rFonts w:ascii="Times New Roman" w:hAnsi="Times New Roman" w:cs="Times New Roman"/>
                  <w:sz w:val="28"/>
                  <w:szCs w:val="28"/>
                  <w:lang w:val="vi-VN"/>
                </w:rPr>
                <w:t>http://ec.europa.eu/enosystem/chemicals/international_conventions/index_en.htm</w:t>
              </w:r>
            </w:hyperlink>
            <w:r w:rsidR="008E666D" w:rsidRPr="00BF5AD0">
              <w:rPr>
                <w:rStyle w:val="y2iqfc"/>
                <w:rFonts w:ascii="Times New Roman" w:hAnsi="Times New Roman" w:cs="Times New Roman"/>
                <w:color w:val="202124"/>
                <w:sz w:val="28"/>
                <w:szCs w:val="28"/>
                <w:lang w:val="vi-VN"/>
              </w:rPr>
              <w:t xml:space="preserve"> </w:t>
            </w:r>
          </w:p>
          <w:p w:rsidR="003D259F" w:rsidRPr="008E666D" w:rsidRDefault="003D259F" w:rsidP="001B2B93">
            <w:pPr>
              <w:pStyle w:val="CaptionText2"/>
              <w:rPr>
                <w:lang w:val="vi-VN"/>
              </w:rPr>
            </w:pPr>
          </w:p>
        </w:tc>
      </w:tr>
    </w:tbl>
    <w:p w:rsidR="003D259F" w:rsidRPr="001B2B93" w:rsidRDefault="003D259F" w:rsidP="003D259F">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544"/>
        <w:gridCol w:w="5096"/>
      </w:tblGrid>
      <w:tr w:rsidR="009B49B4" w:rsidRPr="004F3FDA" w:rsidTr="009B49B4">
        <w:trPr>
          <w:trHeight w:val="4230"/>
          <w:jc w:val="center"/>
        </w:trPr>
        <w:tc>
          <w:tcPr>
            <w:tcW w:w="3544" w:type="dxa"/>
            <w:shd w:val="clear" w:color="auto" w:fill="auto"/>
          </w:tcPr>
          <w:p w:rsidR="009B49B4" w:rsidRDefault="009B49B4">
            <w:r>
              <w:rPr>
                <w:noProof/>
              </w:rPr>
              <w:drawing>
                <wp:inline distT="0" distB="0" distL="0" distR="0" wp14:anchorId="02292DA9" wp14:editId="00C96BF0">
                  <wp:extent cx="2181225" cy="1828800"/>
                  <wp:effectExtent l="0" t="0" r="9525" b="0"/>
                  <wp:docPr id="33711" name="Picture 33711" descr="https://tse4.mm.bing.net/th?id=OIP.ICgqhL2OpetuUMrI6SiMWAHaE2&amp;pid=Api&amp;P=0&amp;w=293&amp;h=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ICgqhL2OpetuUMrI6SiMWAHaE2&amp;pid=Api&amp;P=0&amp;w=293&amp;h=1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inline>
              </w:drawing>
            </w:r>
          </w:p>
        </w:tc>
        <w:tc>
          <w:tcPr>
            <w:tcW w:w="5096" w:type="dxa"/>
            <w:shd w:val="clear" w:color="auto" w:fill="auto"/>
          </w:tcPr>
          <w:p w:rsidR="009B49B4" w:rsidRPr="009B49B4" w:rsidRDefault="009B49B4" w:rsidP="009B49B4">
            <w:pPr>
              <w:pStyle w:val="HTMLPreformatted"/>
              <w:shd w:val="clear" w:color="auto" w:fill="F8F9FA"/>
              <w:spacing w:line="360" w:lineRule="exact"/>
              <w:jc w:val="both"/>
              <w:rPr>
                <w:rStyle w:val="y2iqfc"/>
                <w:rFonts w:ascii="Times New Roman" w:hAnsi="Times New Roman" w:cs="Times New Roman"/>
                <w:b/>
                <w:i/>
                <w:color w:val="202124"/>
                <w:sz w:val="26"/>
                <w:szCs w:val="26"/>
                <w:u w:val="single"/>
                <w:lang w:val="vi-VN"/>
              </w:rPr>
            </w:pPr>
            <w:r w:rsidRPr="009B49B4">
              <w:rPr>
                <w:rStyle w:val="y2iqfc"/>
                <w:rFonts w:ascii="Times New Roman" w:hAnsi="Times New Roman" w:cs="Times New Roman"/>
                <w:b/>
                <w:i/>
                <w:color w:val="202124"/>
                <w:sz w:val="26"/>
                <w:szCs w:val="26"/>
                <w:u w:val="single"/>
                <w:lang w:val="vi-VN"/>
              </w:rPr>
              <w:t>Phân loại, Ghi nhãn và Đóng gói (CLP) của các chất và hỗn hợp.</w:t>
            </w:r>
          </w:p>
          <w:p w:rsidR="009B49B4" w:rsidRPr="001B2B93" w:rsidRDefault="009B49B4" w:rsidP="009B49B4">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9B49B4">
              <w:rPr>
                <w:rStyle w:val="y2iqfc"/>
                <w:rFonts w:ascii="Times New Roman" w:hAnsi="Times New Roman" w:cs="Times New Roman"/>
                <w:color w:val="202124"/>
                <w:sz w:val="26"/>
                <w:szCs w:val="26"/>
                <w:lang w:val="vi-VN"/>
              </w:rPr>
              <w:t xml:space="preserve">            Trước khi đưa vào thị trường EU, hóa chất phải được phân loại, dán nhãn và đóng gói theo Quy định (EC) số 1272/2008. </w:t>
            </w:r>
          </w:p>
          <w:p w:rsidR="009B49B4" w:rsidRPr="009B49B4" w:rsidRDefault="009B49B4" w:rsidP="009B49B4">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1B2B93">
              <w:rPr>
                <w:rStyle w:val="y2iqfc"/>
                <w:rFonts w:ascii="Times New Roman" w:hAnsi="Times New Roman" w:cs="Times New Roman"/>
                <w:color w:val="202124"/>
                <w:sz w:val="26"/>
                <w:szCs w:val="26"/>
                <w:lang w:val="vi-VN"/>
              </w:rPr>
              <w:t xml:space="preserve">            </w:t>
            </w:r>
            <w:r w:rsidRPr="009B49B4">
              <w:rPr>
                <w:rStyle w:val="y2iqfc"/>
                <w:rFonts w:ascii="Times New Roman" w:hAnsi="Times New Roman" w:cs="Times New Roman"/>
                <w:color w:val="202124"/>
                <w:sz w:val="26"/>
                <w:szCs w:val="26"/>
                <w:lang w:val="vi-VN"/>
              </w:rPr>
              <w:t>Quy định này đưa ra một hệ thống mới dựa trên Hệ thống hài hòa toàn cầu của Liên hợp quốc (GHS) thiết lập việc phân loại hóa chất theo đặc tính nguy hiểm của chúng. Nó cũng xác định các chữ tượng hình và các thông báo khác phải xuấ</w:t>
            </w:r>
            <w:r>
              <w:rPr>
                <w:rStyle w:val="y2iqfc"/>
                <w:rFonts w:ascii="Times New Roman" w:hAnsi="Times New Roman" w:cs="Times New Roman"/>
                <w:color w:val="202124"/>
                <w:sz w:val="26"/>
                <w:szCs w:val="26"/>
                <w:lang w:val="vi-VN"/>
              </w:rPr>
              <w:t>t hiện trên nhãn của các chất</w:t>
            </w:r>
            <w:r w:rsidRPr="009B49B4">
              <w:rPr>
                <w:rStyle w:val="y2iqfc"/>
                <w:rFonts w:ascii="Times New Roman" w:hAnsi="Times New Roman" w:cs="Times New Roman"/>
                <w:color w:val="202124"/>
                <w:sz w:val="26"/>
                <w:szCs w:val="26"/>
                <w:lang w:val="vi-VN"/>
              </w:rPr>
              <w:t>.</w:t>
            </w:r>
          </w:p>
          <w:p w:rsidR="009B49B4" w:rsidRPr="009B49B4" w:rsidRDefault="009B49B4" w:rsidP="009B49B4">
            <w:pPr>
              <w:pStyle w:val="HTMLPreformatted"/>
              <w:shd w:val="clear" w:color="auto" w:fill="F8F9FA"/>
              <w:spacing w:line="360" w:lineRule="exact"/>
              <w:jc w:val="both"/>
              <w:rPr>
                <w:rStyle w:val="y2iqfc"/>
                <w:rFonts w:ascii="Times New Roman" w:hAnsi="Times New Roman" w:cs="Times New Roman"/>
                <w:i/>
                <w:color w:val="202124"/>
                <w:sz w:val="26"/>
                <w:szCs w:val="26"/>
                <w:lang w:val="vi-VN"/>
              </w:rPr>
            </w:pPr>
            <w:r w:rsidRPr="009B49B4">
              <w:rPr>
                <w:rStyle w:val="y2iqfc"/>
                <w:rFonts w:ascii="Times New Roman" w:hAnsi="Times New Roman" w:cs="Times New Roman"/>
                <w:i/>
                <w:color w:val="202124"/>
                <w:sz w:val="26"/>
                <w:szCs w:val="26"/>
                <w:lang w:val="vi-VN"/>
              </w:rPr>
              <w:t xml:space="preserve">           Thông tin thêm có sẵn tại Cơ quan Hóa chất Châu Âu (ECHA) - trang web CL:</w:t>
            </w:r>
          </w:p>
          <w:p w:rsidR="009B49B4" w:rsidRPr="009B49B4" w:rsidRDefault="009034B1" w:rsidP="00422FB6">
            <w:pPr>
              <w:pStyle w:val="HTMLPreformatted"/>
              <w:shd w:val="clear" w:color="auto" w:fill="F8F9FA"/>
              <w:spacing w:line="360" w:lineRule="exact"/>
              <w:jc w:val="both"/>
              <w:rPr>
                <w:lang w:val="vi-VN"/>
              </w:rPr>
            </w:pPr>
            <w:hyperlink r:id="rId68" w:history="1">
              <w:r w:rsidR="009B49B4" w:rsidRPr="00D876FD">
                <w:rPr>
                  <w:rStyle w:val="Hyperlink"/>
                  <w:rFonts w:ascii="Times New Roman" w:hAnsi="Times New Roman" w:cs="Times New Roman"/>
                  <w:sz w:val="26"/>
                  <w:szCs w:val="26"/>
                  <w:lang w:val="vi-VN"/>
                </w:rPr>
                <w:t>https://www.echa.europa.eu/web/guest/regulations/clp/understanding-clp</w:t>
              </w:r>
            </w:hyperlink>
          </w:p>
        </w:tc>
      </w:tr>
    </w:tbl>
    <w:p w:rsidR="003D259F" w:rsidRPr="001B2B93" w:rsidRDefault="003D259F" w:rsidP="003D259F">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544"/>
        <w:gridCol w:w="5096"/>
      </w:tblGrid>
      <w:tr w:rsidR="003D259F" w:rsidRPr="004F3FDA" w:rsidTr="009B49B4">
        <w:trPr>
          <w:trHeight w:val="4230"/>
          <w:jc w:val="center"/>
        </w:trPr>
        <w:tc>
          <w:tcPr>
            <w:tcW w:w="3544" w:type="dxa"/>
            <w:shd w:val="clear" w:color="auto" w:fill="auto"/>
            <w:vAlign w:val="center"/>
          </w:tcPr>
          <w:p w:rsidR="003D259F" w:rsidRPr="00CB3D66" w:rsidRDefault="009B49B4" w:rsidP="001B2B93">
            <w:pPr>
              <w:pStyle w:val="CaptionText-green"/>
              <w:framePr w:hSpace="0" w:wrap="auto" w:vAnchor="margin" w:hAnchor="text" w:xAlign="left" w:yAlign="inline"/>
              <w:suppressOverlap w:val="0"/>
            </w:pPr>
            <w:r>
              <w:rPr>
                <w:noProof/>
              </w:rPr>
              <w:drawing>
                <wp:inline distT="0" distB="0" distL="0" distR="0" wp14:anchorId="3E7BAEB3" wp14:editId="29E9E3D8">
                  <wp:extent cx="2181225" cy="1847850"/>
                  <wp:effectExtent l="0" t="0" r="9525" b="0"/>
                  <wp:docPr id="33712" name="Picture 33712" descr="https://tse3.mm.bing.net/th?id=OIP.rPGRgW98pVTrGhxwns5OKQHaFj&amp;pid=Api&amp;P=0&amp;w=258&amp;h=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rPGRgW98pVTrGhxwns5OKQHaFj&amp;pid=Api&amp;P=0&amp;w=258&amp;h=1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1225" cy="1847850"/>
                          </a:xfrm>
                          <a:prstGeom prst="rect">
                            <a:avLst/>
                          </a:prstGeom>
                          <a:noFill/>
                          <a:ln>
                            <a:noFill/>
                          </a:ln>
                        </pic:spPr>
                      </pic:pic>
                    </a:graphicData>
                  </a:graphic>
                </wp:inline>
              </w:drawing>
            </w:r>
            <w:r w:rsidR="003D259F">
              <w:t>Photo Here</w:t>
            </w:r>
          </w:p>
        </w:tc>
        <w:tc>
          <w:tcPr>
            <w:tcW w:w="5096" w:type="dxa"/>
            <w:shd w:val="clear" w:color="auto" w:fill="auto"/>
            <w:vAlign w:val="bottom"/>
          </w:tcPr>
          <w:p w:rsidR="009B49B4" w:rsidRPr="00422FB6" w:rsidRDefault="009B49B4" w:rsidP="00422FB6">
            <w:pPr>
              <w:pStyle w:val="HTMLPreformatted"/>
              <w:shd w:val="clear" w:color="auto" w:fill="F8F9FA"/>
              <w:spacing w:line="360" w:lineRule="exact"/>
              <w:jc w:val="both"/>
              <w:rPr>
                <w:rStyle w:val="y2iqfc"/>
                <w:rFonts w:ascii="Times New Roman" w:hAnsi="Times New Roman" w:cs="Times New Roman"/>
                <w:b/>
                <w:i/>
                <w:color w:val="202124"/>
                <w:sz w:val="26"/>
                <w:szCs w:val="26"/>
                <w:u w:val="single"/>
                <w:lang w:val="vi-VN"/>
              </w:rPr>
            </w:pPr>
            <w:r w:rsidRPr="00422FB6">
              <w:rPr>
                <w:rStyle w:val="y2iqfc"/>
                <w:rFonts w:ascii="Times New Roman" w:hAnsi="Times New Roman" w:cs="Times New Roman"/>
                <w:b/>
                <w:i/>
                <w:color w:val="202124"/>
                <w:sz w:val="26"/>
                <w:szCs w:val="26"/>
                <w:u w:val="single"/>
                <w:lang w:val="vi-VN"/>
              </w:rPr>
              <w:t>Thuốc bảo vệ thực vật và sản phẩm diệt khuẩn</w:t>
            </w:r>
          </w:p>
          <w:p w:rsidR="009B49B4" w:rsidRPr="00422FB6" w:rsidRDefault="009B49B4" w:rsidP="00422FB6">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422FB6">
              <w:rPr>
                <w:rStyle w:val="y2iqfc"/>
                <w:rFonts w:ascii="Times New Roman" w:hAnsi="Times New Roman" w:cs="Times New Roman"/>
                <w:color w:val="202124"/>
                <w:sz w:val="26"/>
                <w:szCs w:val="26"/>
                <w:lang w:val="vi-VN"/>
              </w:rPr>
              <w:tab/>
              <w:t>Quy định (EC) số 1107/2009 của Nghị viện Châu Âu đưa ra các điều kiện để được cấp phép các sản phẩm bả</w:t>
            </w:r>
            <w:r w:rsidR="00422FB6">
              <w:rPr>
                <w:rStyle w:val="y2iqfc"/>
                <w:rFonts w:ascii="Times New Roman" w:hAnsi="Times New Roman" w:cs="Times New Roman"/>
                <w:color w:val="202124"/>
                <w:sz w:val="26"/>
                <w:szCs w:val="26"/>
                <w:lang w:val="vi-VN"/>
              </w:rPr>
              <w:t>o vệ thực vật ở dạng thương mại</w:t>
            </w:r>
            <w:r w:rsidR="00422FB6" w:rsidRPr="00422FB6">
              <w:rPr>
                <w:rStyle w:val="y2iqfc"/>
                <w:rFonts w:ascii="Times New Roman" w:hAnsi="Times New Roman" w:cs="Times New Roman"/>
                <w:color w:val="202124"/>
                <w:sz w:val="26"/>
                <w:szCs w:val="26"/>
                <w:lang w:val="vi-VN"/>
              </w:rPr>
              <w:t xml:space="preserve">, </w:t>
            </w:r>
            <w:r w:rsidRPr="00422FB6">
              <w:rPr>
                <w:rStyle w:val="y2iqfc"/>
                <w:rFonts w:ascii="Times New Roman" w:hAnsi="Times New Roman" w:cs="Times New Roman"/>
                <w:color w:val="202124"/>
                <w:sz w:val="26"/>
                <w:szCs w:val="26"/>
                <w:lang w:val="vi-VN"/>
              </w:rPr>
              <w:t>phê duyệt các chất hoạt tính, chất an toàn và chất kết hợp</w:t>
            </w:r>
            <w:r w:rsidR="00422FB6" w:rsidRPr="00422FB6">
              <w:rPr>
                <w:rStyle w:val="y2iqfc"/>
                <w:rFonts w:ascii="Times New Roman" w:hAnsi="Times New Roman" w:cs="Times New Roman"/>
                <w:color w:val="202124"/>
                <w:sz w:val="26"/>
                <w:szCs w:val="26"/>
                <w:lang w:val="vi-VN"/>
              </w:rPr>
              <w:t xml:space="preserve"> </w:t>
            </w:r>
            <w:r w:rsidRPr="00422FB6">
              <w:rPr>
                <w:rStyle w:val="y2iqfc"/>
                <w:rFonts w:ascii="Times New Roman" w:hAnsi="Times New Roman" w:cs="Times New Roman"/>
                <w:color w:val="202124"/>
                <w:sz w:val="26"/>
                <w:szCs w:val="26"/>
                <w:lang w:val="vi-VN"/>
              </w:rPr>
              <w:t>mà chứa hoặc bao gồm, cũng như các quy tắc để đưa chúng ra thị trường, sử dụng và kiểm soát trong EU.</w:t>
            </w:r>
          </w:p>
          <w:p w:rsidR="003D259F" w:rsidRPr="00422FB6" w:rsidRDefault="00422FB6" w:rsidP="00422FB6">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422FB6">
              <w:rPr>
                <w:rStyle w:val="y2iqfc"/>
                <w:rFonts w:ascii="Times New Roman" w:hAnsi="Times New Roman" w:cs="Times New Roman"/>
                <w:color w:val="202124"/>
                <w:sz w:val="26"/>
                <w:szCs w:val="26"/>
                <w:lang w:val="vi-VN"/>
              </w:rPr>
              <w:t xml:space="preserve">              V</w:t>
            </w:r>
            <w:r w:rsidR="009B49B4" w:rsidRPr="00422FB6">
              <w:rPr>
                <w:rStyle w:val="y2iqfc"/>
                <w:rFonts w:ascii="Times New Roman" w:hAnsi="Times New Roman" w:cs="Times New Roman"/>
                <w:color w:val="202124"/>
                <w:sz w:val="26"/>
                <w:szCs w:val="26"/>
                <w:lang w:val="vi-VN"/>
              </w:rPr>
              <w:t>iệc đưa vào thị trường EU các sản phẩm diệt khuẩn (tức là chất khử trùng được sử dụng trong các lĩnh vực khác nhau, hóa chất dùng để bảo quản sản phẩm và nguyên liệu, thuốc trừ sâu phi nông nghiệp và các sản phẩm chống hà sử dụng trên vỏ tàu thuyền phải tuân theo các yêu cầu được thiết lập trong Quy định (EU) số 528/2012 của Ng</w:t>
            </w:r>
            <w:r>
              <w:rPr>
                <w:rStyle w:val="y2iqfc"/>
                <w:rFonts w:ascii="Times New Roman" w:hAnsi="Times New Roman" w:cs="Times New Roman"/>
                <w:color w:val="202124"/>
                <w:sz w:val="26"/>
                <w:szCs w:val="26"/>
                <w:lang w:val="vi-VN"/>
              </w:rPr>
              <w:t xml:space="preserve">hị viện Châu Âu </w:t>
            </w:r>
            <w:r w:rsidR="009B49B4" w:rsidRPr="00422FB6">
              <w:rPr>
                <w:rStyle w:val="y2iqfc"/>
                <w:rFonts w:ascii="Times New Roman" w:hAnsi="Times New Roman" w:cs="Times New Roman"/>
                <w:color w:val="202124"/>
                <w:sz w:val="26"/>
                <w:szCs w:val="26"/>
                <w:lang w:val="vi-VN"/>
              </w:rPr>
              <w:t xml:space="preserve">(OJ L-167 27/06/2012) </w:t>
            </w:r>
          </w:p>
          <w:p w:rsidR="00422FB6" w:rsidRPr="00422FB6" w:rsidRDefault="009034B1" w:rsidP="00422FB6">
            <w:pPr>
              <w:pStyle w:val="HTMLPreformatted"/>
              <w:shd w:val="clear" w:color="auto" w:fill="F8F9FA"/>
              <w:spacing w:line="360" w:lineRule="exact"/>
              <w:jc w:val="both"/>
              <w:rPr>
                <w:lang w:val="vi-VN"/>
              </w:rPr>
            </w:pPr>
            <w:hyperlink r:id="rId70" w:history="1">
              <w:r w:rsidR="00422FB6" w:rsidRPr="00422FB6">
                <w:rPr>
                  <w:rStyle w:val="Hyperlink"/>
                  <w:rFonts w:ascii="Times New Roman" w:hAnsi="Times New Roman" w:cs="Times New Roman"/>
                  <w:sz w:val="26"/>
                  <w:szCs w:val="26"/>
                  <w:lang w:val="vi-VN"/>
                </w:rPr>
                <w:t>http://ec.europa.eu/food/plant/plant_protection_products/index_en.htm</w:t>
              </w:r>
            </w:hyperlink>
          </w:p>
        </w:tc>
      </w:tr>
    </w:tbl>
    <w:p w:rsidR="00914E06" w:rsidRPr="001B2B93" w:rsidRDefault="00914E06" w:rsidP="00914E0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914E06" w:rsidRPr="004F3FDA" w:rsidTr="00422FB6">
        <w:trPr>
          <w:trHeight w:val="4230"/>
          <w:jc w:val="center"/>
        </w:trPr>
        <w:tc>
          <w:tcPr>
            <w:tcW w:w="3261" w:type="dxa"/>
            <w:shd w:val="clear" w:color="auto" w:fill="auto"/>
            <w:vAlign w:val="center"/>
          </w:tcPr>
          <w:p w:rsidR="00914E06" w:rsidRPr="00CB3D66" w:rsidRDefault="00422FB6" w:rsidP="00B37484">
            <w:pPr>
              <w:pStyle w:val="CaptionText-green"/>
              <w:framePr w:hSpace="0" w:wrap="auto" w:vAnchor="margin" w:hAnchor="text" w:xAlign="left" w:yAlign="inline"/>
              <w:suppressOverlap w:val="0"/>
            </w:pPr>
            <w:r>
              <w:rPr>
                <w:noProof/>
              </w:rPr>
              <w:drawing>
                <wp:inline distT="0" distB="0" distL="0" distR="0" wp14:anchorId="052E5D49" wp14:editId="01708726">
                  <wp:extent cx="2066925" cy="1733550"/>
                  <wp:effectExtent l="0" t="0" r="9525" b="0"/>
                  <wp:docPr id="33713" name="Picture 33713" descr="https://tse1.mm.bing.net/th?id=OIP.CNiGjew10u8GbA1xswAo3AHaF3&amp;pid=Api&amp;P=0&amp;w=229&amp;h=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CNiGjew10u8GbA1xswAo3AHaF3&amp;pid=Api&amp;P=0&amp;w=229&amp;h=1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r w:rsidR="00914E06">
              <w:t>Photo Here</w:t>
            </w:r>
          </w:p>
        </w:tc>
        <w:tc>
          <w:tcPr>
            <w:tcW w:w="5379" w:type="dxa"/>
            <w:shd w:val="clear" w:color="auto" w:fill="auto"/>
            <w:vAlign w:val="bottom"/>
          </w:tcPr>
          <w:p w:rsidR="00422FB6" w:rsidRPr="00422FB6" w:rsidRDefault="00422FB6" w:rsidP="00422FB6">
            <w:pPr>
              <w:pStyle w:val="HTMLPreformatted"/>
              <w:shd w:val="clear" w:color="auto" w:fill="F8F9FA"/>
              <w:spacing w:line="360" w:lineRule="exact"/>
              <w:jc w:val="both"/>
              <w:rPr>
                <w:rStyle w:val="y2iqfc"/>
                <w:rFonts w:ascii="Times New Roman" w:hAnsi="Times New Roman" w:cs="Times New Roman"/>
                <w:b/>
                <w:i/>
                <w:color w:val="202124"/>
                <w:sz w:val="26"/>
                <w:szCs w:val="26"/>
                <w:u w:val="single"/>
                <w:lang w:val="vi-VN"/>
              </w:rPr>
            </w:pPr>
            <w:r w:rsidRPr="00422FB6">
              <w:rPr>
                <w:rStyle w:val="y2iqfc"/>
                <w:rFonts w:ascii="Times New Roman" w:hAnsi="Times New Roman" w:cs="Times New Roman"/>
                <w:b/>
                <w:i/>
                <w:color w:val="202124"/>
                <w:sz w:val="26"/>
                <w:szCs w:val="26"/>
                <w:u w:val="single"/>
                <w:lang w:val="vi-VN"/>
              </w:rPr>
              <w:t>Chất tẩy rửa</w:t>
            </w:r>
          </w:p>
          <w:p w:rsidR="00422FB6" w:rsidRPr="00422FB6" w:rsidRDefault="00422FB6" w:rsidP="00422FB6">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422FB6">
              <w:rPr>
                <w:rStyle w:val="y2iqfc"/>
                <w:rFonts w:ascii="Times New Roman" w:hAnsi="Times New Roman" w:cs="Times New Roman"/>
                <w:color w:val="202124"/>
                <w:sz w:val="26"/>
                <w:szCs w:val="26"/>
                <w:lang w:val="vi-VN"/>
              </w:rPr>
              <w:tab/>
              <w:t>Chất tẩy rửa và chất hoạt động bề mặt cho chất tẩy rửa phải tuân thủ các quy định về khả năng phân hủy sinh học và ghi nhãn được quy định trong Quy định (EC) số 648/2004 của Nghị viện Châu Âu và của Hội đồng (OJ L-104 08/04/2004) (CELEX 32004R0648) được thiết kế để đảm bảo mức độ bảo vệ môi trường cao, đặc biệt là môi trường nước và sức khỏe con người.</w:t>
            </w:r>
          </w:p>
          <w:p w:rsidR="00422FB6" w:rsidRPr="00422FB6" w:rsidRDefault="00422FB6" w:rsidP="00422FB6">
            <w:pPr>
              <w:pStyle w:val="HTMLPreformatted"/>
              <w:shd w:val="clear" w:color="auto" w:fill="F8F9FA"/>
              <w:spacing w:line="360" w:lineRule="exact"/>
              <w:jc w:val="both"/>
              <w:rPr>
                <w:rStyle w:val="y2iqfc"/>
                <w:rFonts w:ascii="Times New Roman" w:hAnsi="Times New Roman" w:cs="Times New Roman"/>
                <w:i/>
                <w:color w:val="202124"/>
                <w:sz w:val="26"/>
                <w:szCs w:val="26"/>
                <w:lang w:val="vi-VN"/>
              </w:rPr>
            </w:pPr>
            <w:r w:rsidRPr="00422FB6">
              <w:rPr>
                <w:rStyle w:val="y2iqfc"/>
                <w:rFonts w:ascii="Times New Roman" w:hAnsi="Times New Roman" w:cs="Times New Roman"/>
                <w:color w:val="202124"/>
                <w:sz w:val="26"/>
                <w:szCs w:val="26"/>
                <w:lang w:val="vi-VN"/>
              </w:rPr>
              <w:t xml:space="preserve">       </w:t>
            </w:r>
            <w:r w:rsidRPr="00422FB6">
              <w:rPr>
                <w:rStyle w:val="y2iqfc"/>
                <w:rFonts w:ascii="Times New Roman" w:hAnsi="Times New Roman" w:cs="Times New Roman"/>
                <w:i/>
                <w:color w:val="202124"/>
                <w:sz w:val="26"/>
                <w:szCs w:val="26"/>
                <w:lang w:val="vi-VN"/>
              </w:rPr>
              <w:t>Thông tin Chất tẩy rửa tại trang Ủy ban Châu Âu, Thị trường nội khối, Công nghiệp, Doanh nhân và Doanh nghiệp vừa và nhỏ,:</w:t>
            </w:r>
          </w:p>
          <w:p w:rsidR="00914E06" w:rsidRPr="00422FB6" w:rsidRDefault="009034B1" w:rsidP="00422FB6">
            <w:pPr>
              <w:pStyle w:val="HTMLPreformatted"/>
              <w:shd w:val="clear" w:color="auto" w:fill="F8F9FA"/>
              <w:spacing w:line="360" w:lineRule="exact"/>
              <w:jc w:val="both"/>
              <w:rPr>
                <w:lang w:val="vi-VN"/>
              </w:rPr>
            </w:pPr>
            <w:hyperlink r:id="rId72" w:history="1">
              <w:r w:rsidR="00422FB6" w:rsidRPr="00D876FD">
                <w:rPr>
                  <w:rStyle w:val="Hyperlink"/>
                  <w:rFonts w:ascii="Times New Roman" w:hAnsi="Times New Roman" w:cs="Times New Roman"/>
                  <w:sz w:val="26"/>
                  <w:szCs w:val="26"/>
                  <w:lang w:val="vi-VN"/>
                </w:rPr>
                <w:t>http://ec.europa.eu/growth/sectors/chemicals/legislation/index_en.htm</w:t>
              </w:r>
            </w:hyperlink>
          </w:p>
        </w:tc>
      </w:tr>
    </w:tbl>
    <w:p w:rsidR="00935809" w:rsidRPr="001B2B93" w:rsidRDefault="00935809" w:rsidP="00CB3D66">
      <w:pPr>
        <w:rPr>
          <w:lang w:val="vi-VN"/>
        </w:rPr>
      </w:pPr>
    </w:p>
    <w:p w:rsidR="00422FB6" w:rsidRPr="001B2B93" w:rsidRDefault="00422FB6" w:rsidP="00CB3D6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422FB6" w:rsidRPr="004F3FDA" w:rsidTr="001B2B93">
        <w:trPr>
          <w:trHeight w:val="4230"/>
          <w:jc w:val="center"/>
        </w:trPr>
        <w:tc>
          <w:tcPr>
            <w:tcW w:w="3261" w:type="dxa"/>
            <w:shd w:val="clear" w:color="auto" w:fill="auto"/>
            <w:vAlign w:val="center"/>
          </w:tcPr>
          <w:p w:rsidR="00422FB6" w:rsidRPr="00CB3D66" w:rsidRDefault="00422FB6" w:rsidP="001B2B93">
            <w:pPr>
              <w:pStyle w:val="CaptionText-green"/>
              <w:framePr w:hSpace="0" w:wrap="auto" w:vAnchor="margin" w:hAnchor="text" w:xAlign="left" w:yAlign="inline"/>
              <w:suppressOverlap w:val="0"/>
            </w:pPr>
            <w:r>
              <w:rPr>
                <w:noProof/>
              </w:rPr>
              <w:drawing>
                <wp:inline distT="0" distB="0" distL="0" distR="0" wp14:anchorId="614A928D" wp14:editId="086DEC2E">
                  <wp:extent cx="2066925" cy="1543050"/>
                  <wp:effectExtent l="0" t="0" r="9525" b="0"/>
                  <wp:docPr id="33717" name="Picture 33717" descr="https://tse2.mm.bing.net/th?id=OIP.uVRDR1qvVpBCkgSNzI76twHaEK&amp;pid=Api&amp;P=0&amp;w=288&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uVRDR1qvVpBCkgSNzI76twHaEK&amp;pid=Api&amp;P=0&amp;w=288&amp;h=1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t>Photo Here</w:t>
            </w:r>
          </w:p>
        </w:tc>
        <w:tc>
          <w:tcPr>
            <w:tcW w:w="5379" w:type="dxa"/>
            <w:shd w:val="clear" w:color="auto" w:fill="auto"/>
            <w:vAlign w:val="bottom"/>
          </w:tcPr>
          <w:p w:rsidR="00422FB6" w:rsidRPr="00422FB6" w:rsidRDefault="00422FB6" w:rsidP="00422FB6">
            <w:pPr>
              <w:pStyle w:val="HTMLPreformatted"/>
              <w:shd w:val="clear" w:color="auto" w:fill="F8F9FA"/>
              <w:spacing w:line="360" w:lineRule="exact"/>
              <w:jc w:val="both"/>
              <w:rPr>
                <w:rStyle w:val="y2iqfc"/>
                <w:rFonts w:ascii="Times New Roman" w:hAnsi="Times New Roman" w:cs="Times New Roman"/>
                <w:b/>
                <w:i/>
                <w:color w:val="202124"/>
                <w:sz w:val="26"/>
                <w:szCs w:val="26"/>
                <w:u w:val="single"/>
                <w:lang w:val="vi-VN"/>
              </w:rPr>
            </w:pPr>
            <w:r w:rsidRPr="00422FB6">
              <w:rPr>
                <w:rStyle w:val="y2iqfc"/>
                <w:rFonts w:ascii="Times New Roman" w:hAnsi="Times New Roman" w:cs="Times New Roman"/>
                <w:b/>
                <w:i/>
                <w:color w:val="202124"/>
                <w:sz w:val="26"/>
                <w:szCs w:val="26"/>
                <w:u w:val="single"/>
                <w:lang w:val="vi-VN"/>
              </w:rPr>
              <w:t>Phân bón</w:t>
            </w:r>
          </w:p>
          <w:p w:rsidR="00422FB6" w:rsidRPr="00422FB6" w:rsidRDefault="00422FB6" w:rsidP="00422FB6">
            <w:pPr>
              <w:pStyle w:val="HTMLPreformatted"/>
              <w:shd w:val="clear" w:color="auto" w:fill="F8F9FA"/>
              <w:spacing w:line="360" w:lineRule="exact"/>
              <w:jc w:val="both"/>
              <w:rPr>
                <w:rStyle w:val="y2iqfc"/>
                <w:rFonts w:ascii="Times New Roman" w:hAnsi="Times New Roman" w:cs="Times New Roman"/>
                <w:color w:val="202124"/>
                <w:sz w:val="26"/>
                <w:szCs w:val="26"/>
                <w:lang w:val="vi-VN"/>
              </w:rPr>
            </w:pPr>
            <w:r w:rsidRPr="00422FB6">
              <w:rPr>
                <w:rStyle w:val="y2iqfc"/>
                <w:rFonts w:ascii="Times New Roman" w:hAnsi="Times New Roman" w:cs="Times New Roman"/>
                <w:color w:val="202124"/>
                <w:sz w:val="26"/>
                <w:szCs w:val="26"/>
                <w:lang w:val="vi-VN"/>
              </w:rPr>
              <w:tab/>
              <w:t>Quy định (EC) số 2003/2003 của Nghị viện Châu Âu và của Hội đồng (OJ L-304 21/11/2003) (CELEX 32003R2003) bao gồm các điều khoản liên quan đến việc đưa phân bón vào thị trường EU, tức là các điều kiện để chỉ định 'Phân bón EC', cũng như các quy định liên quan đến nhãn mác và bao bì của chúng.</w:t>
            </w:r>
          </w:p>
          <w:p w:rsidR="00422FB6" w:rsidRPr="00422FB6" w:rsidRDefault="00422FB6" w:rsidP="00422FB6">
            <w:pPr>
              <w:pStyle w:val="HTMLPreformatted"/>
              <w:shd w:val="clear" w:color="auto" w:fill="F8F9FA"/>
              <w:spacing w:line="360" w:lineRule="exact"/>
              <w:rPr>
                <w:rStyle w:val="y2iqfc"/>
                <w:rFonts w:ascii="Times New Roman" w:hAnsi="Times New Roman" w:cs="Times New Roman"/>
                <w:color w:val="202124"/>
                <w:sz w:val="26"/>
                <w:szCs w:val="26"/>
                <w:lang w:val="vi-VN"/>
              </w:rPr>
            </w:pPr>
            <w:r w:rsidRPr="00422FB6">
              <w:rPr>
                <w:rStyle w:val="y2iqfc"/>
                <w:rFonts w:ascii="Times New Roman" w:hAnsi="Times New Roman" w:cs="Times New Roman"/>
                <w:i/>
                <w:color w:val="202124"/>
                <w:sz w:val="26"/>
                <w:szCs w:val="26"/>
                <w:lang w:val="vi-VN"/>
              </w:rPr>
              <w:t xml:space="preserve">         Thông tin về phân bón, Ủy ban Châu Âu, Thị trường nội khối, Công nghiệp, Doanh nhân và Doanh nghiệp vừa và nhỏ:</w:t>
            </w:r>
            <w:r w:rsidRPr="00422FB6">
              <w:rPr>
                <w:rStyle w:val="y2iqfc"/>
                <w:rFonts w:ascii="Times New Roman" w:hAnsi="Times New Roman" w:cs="Times New Roman"/>
                <w:color w:val="202124"/>
                <w:sz w:val="26"/>
                <w:szCs w:val="26"/>
                <w:lang w:val="vi-VN"/>
              </w:rPr>
              <w:t xml:space="preserve"> </w:t>
            </w:r>
            <w:hyperlink r:id="rId74" w:history="1">
              <w:r w:rsidRPr="00422FB6">
                <w:rPr>
                  <w:rStyle w:val="Hyperlink"/>
                  <w:rFonts w:ascii="Times New Roman" w:hAnsi="Times New Roman" w:cs="Times New Roman"/>
                  <w:sz w:val="26"/>
                  <w:szCs w:val="26"/>
                  <w:lang w:val="vi-VN"/>
                </w:rPr>
                <w:t>http://ec.europa.eu/growth/sectors/chemicals/legislation/index_en.htm</w:t>
              </w:r>
            </w:hyperlink>
          </w:p>
          <w:p w:rsidR="00422FB6" w:rsidRPr="00422FB6" w:rsidRDefault="00422FB6" w:rsidP="001B2B93">
            <w:pPr>
              <w:pStyle w:val="HTMLPreformatted"/>
              <w:shd w:val="clear" w:color="auto" w:fill="F8F9FA"/>
              <w:spacing w:line="360" w:lineRule="exact"/>
              <w:jc w:val="both"/>
              <w:rPr>
                <w:lang w:val="vi-VN"/>
              </w:rPr>
            </w:pPr>
          </w:p>
        </w:tc>
      </w:tr>
    </w:tbl>
    <w:p w:rsidR="00422FB6" w:rsidRPr="00422FB6" w:rsidRDefault="00422FB6" w:rsidP="00CB3D66">
      <w:pPr>
        <w:rPr>
          <w:lang w:val="vi-VN"/>
        </w:rPr>
      </w:pPr>
    </w:p>
    <w:p w:rsidR="00422FB6" w:rsidRPr="001B2B93" w:rsidRDefault="00422FB6" w:rsidP="00CB3D66">
      <w:pPr>
        <w:rPr>
          <w:lang w:val="vi-VN"/>
        </w:rPr>
      </w:pPr>
    </w:p>
    <w:p w:rsidR="001B2B93" w:rsidRPr="001B2B93" w:rsidRDefault="001B2B93" w:rsidP="00CB3D66">
      <w:pPr>
        <w:rPr>
          <w:lang w:val="vi-VN"/>
        </w:rPr>
      </w:pPr>
    </w:p>
    <w:p w:rsidR="001B2B93" w:rsidRPr="001B2B93" w:rsidRDefault="001B2B93" w:rsidP="00CB3D66">
      <w:pPr>
        <w:rPr>
          <w:lang w:val="vi-VN"/>
        </w:rPr>
      </w:pPr>
    </w:p>
    <w:p w:rsidR="001B2B93" w:rsidRPr="00795718" w:rsidRDefault="001B2B93" w:rsidP="00CB3D66">
      <w:pPr>
        <w:rPr>
          <w:lang w:val="vi-VN"/>
        </w:rPr>
      </w:pPr>
    </w:p>
    <w:p w:rsidR="001B2B93" w:rsidRPr="00795718" w:rsidRDefault="001B2B93" w:rsidP="00CB3D66">
      <w:pPr>
        <w:rPr>
          <w:lang w:val="vi-VN"/>
        </w:rPr>
      </w:pPr>
    </w:p>
    <w:p w:rsidR="001B2B93" w:rsidRPr="00795718" w:rsidRDefault="001B2B93" w:rsidP="00CB3D66">
      <w:pPr>
        <w:rPr>
          <w:lang w:val="vi-VN"/>
        </w:rPr>
      </w:pPr>
    </w:p>
    <w:p w:rsidR="001B2B93" w:rsidRPr="00795718" w:rsidRDefault="001B2B93" w:rsidP="00CB3D66">
      <w:pPr>
        <w:rPr>
          <w:lang w:val="vi-VN"/>
        </w:rPr>
      </w:pPr>
    </w:p>
    <w:p w:rsidR="001B2B93" w:rsidRPr="00795718" w:rsidRDefault="001B2B93" w:rsidP="00CB3D66">
      <w:pPr>
        <w:rPr>
          <w:lang w:val="vi-VN"/>
        </w:rPr>
      </w:pPr>
    </w:p>
    <w:p w:rsidR="001B2B93" w:rsidRPr="001B2B93" w:rsidRDefault="001B2B93" w:rsidP="001B2B93">
      <w:pPr>
        <w:pStyle w:val="HTMLPreformatted"/>
        <w:shd w:val="clear" w:color="auto" w:fill="F8F9FA"/>
        <w:spacing w:line="540" w:lineRule="atLeast"/>
        <w:jc w:val="both"/>
        <w:rPr>
          <w:rStyle w:val="y2iqfc"/>
          <w:rFonts w:ascii="Arial" w:hAnsi="Arial" w:cs="Arial"/>
          <w:b/>
          <w:i/>
          <w:color w:val="202124"/>
          <w:sz w:val="28"/>
          <w:szCs w:val="28"/>
          <w:lang w:val="vi-VN"/>
        </w:rPr>
      </w:pPr>
      <w:r w:rsidRPr="001B2B93">
        <w:rPr>
          <w:rStyle w:val="y2iqfc"/>
          <w:rFonts w:ascii="Arial" w:hAnsi="Arial" w:cs="Arial"/>
          <w:b/>
          <w:i/>
          <w:color w:val="202124"/>
          <w:sz w:val="28"/>
          <w:szCs w:val="28"/>
          <w:lang w:val="vi-VN"/>
        </w:rPr>
        <w:t>B. Các chất làm suy giảm tầng ôzôn (ODS)</w:t>
      </w:r>
    </w:p>
    <w:p w:rsidR="001B2B93" w:rsidRPr="000F5FB3" w:rsidRDefault="001B2B93" w:rsidP="001B2B93">
      <w:pPr>
        <w:pStyle w:val="HTMLPreformatted"/>
        <w:shd w:val="clear" w:color="auto" w:fill="F8F9FA"/>
        <w:spacing w:line="500" w:lineRule="exac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Nhập khẩu các chất làm suy giảm tầng ôzôn (ODS) chỉ được phép vào EU với những điều kiện nhất định, phù hợp với các quy định của Quy định (EC) số 1005/2009 của Nghị viện Châu Âu và của Hội đồng ngày 16 tháng 9 năm 2009 về các chất làm suy giảm tầng ôzôn (OJ L-286 31/10/2009) (CELEX 32009R1005): chúng phải được sử dụng cho mục đích sử dụng thiết yếu hoặc quan trọng, phải có nguồn gốc từ một quốc gia thứ ba của Nghị định thư Montreal 1987 về ODS và phải đi kèm với Giấy phép nhập khẩu do Tổng cục Môi trường EU cấp theo hạn ngạch được phê duyệt hàng năm.</w:t>
      </w:r>
      <w:r w:rsidRPr="001B2B93">
        <w:rPr>
          <w:rStyle w:val="y2iqfc"/>
          <w:rFonts w:ascii="Times New Roman" w:hAnsi="Times New Roman" w:cs="Times New Roman"/>
          <w:color w:val="202124"/>
          <w:sz w:val="28"/>
          <w:szCs w:val="28"/>
          <w:lang w:val="vi-VN"/>
        </w:rPr>
        <w:t xml:space="preserve"> </w:t>
      </w:r>
      <w:r w:rsidRPr="000F5FB3">
        <w:rPr>
          <w:rStyle w:val="y2iqfc"/>
          <w:rFonts w:ascii="Times New Roman" w:hAnsi="Times New Roman" w:cs="Times New Roman"/>
          <w:color w:val="202124"/>
          <w:sz w:val="28"/>
          <w:szCs w:val="28"/>
          <w:lang w:val="vi-VN"/>
        </w:rPr>
        <w:t>Hơn nữa, nhập khẩu các sản phẩm và thiết bị có chứa hoặc dựa vào ODS đều bị cấm.</w:t>
      </w:r>
    </w:p>
    <w:p w:rsidR="001B2B93" w:rsidRPr="00795718" w:rsidRDefault="001B2B93" w:rsidP="001B2B93">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r w:rsidRPr="001B2B93">
        <w:rPr>
          <w:rStyle w:val="y2iqfc"/>
          <w:rFonts w:ascii="Times New Roman" w:hAnsi="Times New Roman" w:cs="Times New Roman"/>
          <w:i/>
          <w:color w:val="202124"/>
          <w:sz w:val="28"/>
          <w:szCs w:val="28"/>
          <w:lang w:val="vi-VN"/>
        </w:rPr>
        <w:tab/>
      </w:r>
      <w:r w:rsidRPr="000F5FB3">
        <w:rPr>
          <w:rStyle w:val="y2iqfc"/>
          <w:rFonts w:ascii="Times New Roman" w:hAnsi="Times New Roman" w:cs="Times New Roman"/>
          <w:i/>
          <w:color w:val="202124"/>
          <w:sz w:val="28"/>
          <w:szCs w:val="28"/>
          <w:lang w:val="vi-VN"/>
        </w:rPr>
        <w:t>Ủy ban Châu Âu, Môi trường, Bảo vệ Tầng Ôzôn:</w:t>
      </w:r>
      <w:r w:rsidRPr="00795718">
        <w:rPr>
          <w:rStyle w:val="y2iqfc"/>
          <w:rFonts w:ascii="Times New Roman" w:hAnsi="Times New Roman" w:cs="Times New Roman"/>
          <w:i/>
          <w:color w:val="202124"/>
          <w:sz w:val="28"/>
          <w:szCs w:val="28"/>
          <w:lang w:val="vi-VN"/>
        </w:rPr>
        <w:t xml:space="preserve"> </w:t>
      </w:r>
    </w:p>
    <w:p w:rsidR="001B2B93" w:rsidRDefault="009034B1"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75" w:history="1">
        <w:r w:rsidR="001B2B93" w:rsidRPr="00CA4B61">
          <w:rPr>
            <w:rStyle w:val="Hyperlink"/>
            <w:rFonts w:ascii="Times New Roman" w:hAnsi="Times New Roman" w:cs="Times New Roman"/>
            <w:sz w:val="28"/>
            <w:szCs w:val="28"/>
            <w:lang w:val="vi-VN"/>
          </w:rPr>
          <w:t>http://ec.europa.eu/clima/policies/ozone/index_en.htm</w:t>
        </w:r>
      </w:hyperlink>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p>
    <w:p w:rsidR="001B2B93" w:rsidRPr="001B2B93" w:rsidRDefault="001B2B93" w:rsidP="001B2B93">
      <w:pPr>
        <w:pStyle w:val="HTMLPreformatted"/>
        <w:shd w:val="clear" w:color="auto" w:fill="F8F9FA"/>
        <w:spacing w:line="540" w:lineRule="atLeast"/>
        <w:jc w:val="both"/>
        <w:rPr>
          <w:rStyle w:val="y2iqfc"/>
          <w:rFonts w:ascii="Arial" w:hAnsi="Arial" w:cs="Arial"/>
          <w:b/>
          <w:i/>
          <w:color w:val="202124"/>
          <w:sz w:val="28"/>
          <w:szCs w:val="28"/>
          <w:lang w:val="vi-VN"/>
        </w:rPr>
      </w:pPr>
      <w:r w:rsidRPr="001B2B93">
        <w:rPr>
          <w:rStyle w:val="y2iqfc"/>
          <w:rFonts w:ascii="Arial" w:hAnsi="Arial" w:cs="Arial"/>
          <w:b/>
          <w:i/>
          <w:color w:val="202124"/>
          <w:sz w:val="28"/>
          <w:szCs w:val="28"/>
          <w:lang w:val="vi-VN"/>
        </w:rPr>
        <w:t>C. Khí nhà kính có flo</w:t>
      </w:r>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 xml:space="preserve">Mục tiêu của Ủy ban Châu Âu là giảm phát thải khí nhà kính có fluor trong Nghị định thư Kyoto. Quy định (EC) số 842/2006 của Nghị viện Châu Âu và của Hội đồng (OJ L-161 14/06/2006) (CELEX 32006R0842) quy định việc ngăn chặn và phục hồi tốt hơn; đào tạo và cấp chứng chỉ cho các </w:t>
      </w:r>
      <w:r w:rsidRPr="00FF4471">
        <w:rPr>
          <w:rStyle w:val="y2iqfc"/>
          <w:rFonts w:ascii="Times New Roman" w:hAnsi="Times New Roman" w:cs="Times New Roman"/>
          <w:color w:val="202124"/>
          <w:sz w:val="28"/>
          <w:szCs w:val="28"/>
          <w:lang w:val="vi-VN"/>
        </w:rPr>
        <w:t xml:space="preserve">tác </w:t>
      </w:r>
      <w:r w:rsidRPr="000F5FB3">
        <w:rPr>
          <w:rStyle w:val="y2iqfc"/>
          <w:rFonts w:ascii="Times New Roman" w:hAnsi="Times New Roman" w:cs="Times New Roman"/>
          <w:color w:val="202124"/>
          <w:sz w:val="28"/>
          <w:szCs w:val="28"/>
          <w:lang w:val="vi-VN"/>
        </w:rPr>
        <w:t>nhân tham gia; báo cáo dữ liệu sản xuất, xuất nhập khẩu, ghi nhãn một số sản phẩm và thiết bị có chứa các loại khí đó. Nếu việc ngăn chặn và thu hồi là không thể thực hiện được, thì có một lệnh cấm tiếp thị.</w:t>
      </w:r>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r w:rsidRPr="00795718">
        <w:rPr>
          <w:rStyle w:val="y2iqfc"/>
          <w:rFonts w:ascii="Times New Roman" w:hAnsi="Times New Roman" w:cs="Times New Roman"/>
          <w:i/>
          <w:color w:val="202124"/>
          <w:sz w:val="28"/>
          <w:szCs w:val="28"/>
          <w:lang w:val="vi-VN"/>
        </w:rPr>
        <w:tab/>
      </w:r>
      <w:r w:rsidRPr="000F5FB3">
        <w:rPr>
          <w:rStyle w:val="y2iqfc"/>
          <w:rFonts w:ascii="Times New Roman" w:hAnsi="Times New Roman" w:cs="Times New Roman"/>
          <w:i/>
          <w:color w:val="202124"/>
          <w:sz w:val="28"/>
          <w:szCs w:val="28"/>
          <w:lang w:val="vi-VN"/>
        </w:rPr>
        <w:t>Ủy ban Châu Âu, Môi trường, Khí nhà kính chứa flo:</w:t>
      </w:r>
    </w:p>
    <w:p w:rsidR="001B2B93" w:rsidRDefault="009034B1"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76" w:history="1">
        <w:r w:rsidR="001B2B93" w:rsidRPr="00CA4B61">
          <w:rPr>
            <w:rStyle w:val="Hyperlink"/>
            <w:rFonts w:ascii="Times New Roman" w:hAnsi="Times New Roman" w:cs="Times New Roman"/>
            <w:sz w:val="28"/>
            <w:szCs w:val="28"/>
            <w:lang w:val="vi-VN"/>
          </w:rPr>
          <w:t>http://ec.europa.eu/clima/policies/f-gas/index_en.htm</w:t>
        </w:r>
      </w:hyperlink>
    </w:p>
    <w:p w:rsidR="001B2B93" w:rsidRPr="001B2B93" w:rsidRDefault="001B2B93" w:rsidP="001B2B93">
      <w:pPr>
        <w:pStyle w:val="HTMLPreformatted"/>
        <w:shd w:val="clear" w:color="auto" w:fill="F8F9FA"/>
        <w:spacing w:line="540" w:lineRule="atLeast"/>
        <w:jc w:val="both"/>
        <w:rPr>
          <w:rStyle w:val="y2iqfc"/>
          <w:rFonts w:ascii="Arial" w:hAnsi="Arial" w:cs="Arial"/>
          <w:b/>
          <w:i/>
          <w:color w:val="202124"/>
          <w:sz w:val="28"/>
          <w:szCs w:val="28"/>
          <w:lang w:val="vi-VN"/>
        </w:rPr>
      </w:pPr>
      <w:r w:rsidRPr="001B2B93">
        <w:rPr>
          <w:rStyle w:val="y2iqfc"/>
          <w:rFonts w:ascii="Arial" w:hAnsi="Arial" w:cs="Arial"/>
          <w:b/>
          <w:i/>
          <w:color w:val="202124"/>
          <w:sz w:val="28"/>
          <w:szCs w:val="28"/>
          <w:lang w:val="vi-VN"/>
        </w:rPr>
        <w:t>D. Bảo vệ các loài gặp nguy cấp (CITES)</w:t>
      </w:r>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Các biện pháp quản lý động vật hoang dã ở EU dựa trên Công ước năm 1973 về buôn bán quốc tế các loài động, thực vật hoang dã nguy cấp (CITES) nhằm đảm bảo rằng hoạt động buôn bán quốc tế đối với các loài động vật và thực vật này không phải là mối đe dọa đối với việc bảo tồn chúng.</w:t>
      </w:r>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Quy định của Hội đồng (EC) số 338/97 (OJ L-61 03/03/1997) (CELEX 31997R0338) thiết lập một hệ thống các giấy phép và chứng chỉ phải có trước khi có thể nhập khẩu các mẫu vật (hoặc các bộ phận hoặc dẫn xuất của chúng).</w:t>
      </w:r>
    </w:p>
    <w:p w:rsidR="001B2B93" w:rsidRPr="000F5FB3" w:rsidRDefault="001B2B93" w:rsidP="001B2B93">
      <w:pPr>
        <w:pStyle w:val="HTMLPreformatted"/>
        <w:shd w:val="clear" w:color="auto" w:fill="F8F9FA"/>
        <w:spacing w:line="540" w:lineRule="atLeast"/>
        <w:jc w:val="both"/>
        <w:rPr>
          <w:rStyle w:val="y2iqfc"/>
          <w:rFonts w:ascii="Times New Roman" w:hAnsi="Times New Roman" w:cs="Times New Roman"/>
          <w:i/>
          <w:color w:val="202124"/>
          <w:sz w:val="28"/>
          <w:szCs w:val="28"/>
          <w:lang w:val="vi-VN"/>
        </w:rPr>
      </w:pPr>
      <w:r w:rsidRPr="00795718">
        <w:rPr>
          <w:rStyle w:val="y2iqfc"/>
          <w:rFonts w:ascii="Times New Roman" w:hAnsi="Times New Roman" w:cs="Times New Roman"/>
          <w:i/>
          <w:color w:val="202124"/>
          <w:sz w:val="28"/>
          <w:szCs w:val="28"/>
          <w:lang w:val="vi-VN"/>
        </w:rPr>
        <w:tab/>
      </w:r>
      <w:r w:rsidRPr="000F5FB3">
        <w:rPr>
          <w:rStyle w:val="y2iqfc"/>
          <w:rFonts w:ascii="Times New Roman" w:hAnsi="Times New Roman" w:cs="Times New Roman"/>
          <w:i/>
          <w:color w:val="202124"/>
          <w:sz w:val="28"/>
          <w:szCs w:val="28"/>
          <w:lang w:val="vi-VN"/>
        </w:rPr>
        <w:t>Ủy ban Châu Âu, Môi trường, Công ước CITES:</w:t>
      </w:r>
    </w:p>
    <w:p w:rsidR="001B2B93" w:rsidRDefault="009034B1"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77" w:history="1">
        <w:r w:rsidR="001B2B93" w:rsidRPr="00CA4B61">
          <w:rPr>
            <w:rStyle w:val="Hyperlink"/>
            <w:rFonts w:ascii="Times New Roman" w:hAnsi="Times New Roman" w:cs="Times New Roman"/>
            <w:sz w:val="28"/>
            <w:szCs w:val="28"/>
            <w:lang w:val="vi-VN"/>
          </w:rPr>
          <w:t>http://ec.europa.eu/enosystem/cites/home_en.htm</w:t>
        </w:r>
      </w:hyperlink>
    </w:p>
    <w:p w:rsidR="001B2B93" w:rsidRPr="00795718" w:rsidRDefault="001B2B93" w:rsidP="00CB3D66">
      <w:pPr>
        <w:rPr>
          <w:lang w:val="vi-VN"/>
        </w:rPr>
      </w:pPr>
    </w:p>
    <w:p w:rsidR="001B2B93" w:rsidRPr="001B2B93" w:rsidRDefault="001B2B93" w:rsidP="001B2B93">
      <w:pPr>
        <w:pStyle w:val="HTMLPreformatted"/>
        <w:shd w:val="clear" w:color="auto" w:fill="F8F9FA"/>
        <w:spacing w:line="540" w:lineRule="atLeast"/>
        <w:jc w:val="both"/>
        <w:rPr>
          <w:rStyle w:val="y2iqfc"/>
          <w:rFonts w:ascii="Arial" w:hAnsi="Arial" w:cs="Arial"/>
          <w:b/>
          <w:i/>
          <w:color w:val="202124"/>
          <w:sz w:val="28"/>
          <w:szCs w:val="28"/>
          <w:lang w:val="vi-VN"/>
        </w:rPr>
      </w:pPr>
      <w:r w:rsidRPr="001B2B93">
        <w:rPr>
          <w:rStyle w:val="y2iqfc"/>
          <w:rFonts w:ascii="Arial" w:hAnsi="Arial" w:cs="Arial"/>
          <w:b/>
          <w:i/>
          <w:color w:val="202124"/>
          <w:sz w:val="28"/>
          <w:szCs w:val="28"/>
          <w:lang w:val="vi-VN"/>
        </w:rPr>
        <w:t>E. Kiểm soát và quản lý chất thải</w:t>
      </w:r>
    </w:p>
    <w:p w:rsidR="001B2B93" w:rsidRPr="00795718" w:rsidRDefault="001B2B93" w:rsidP="001B2B93">
      <w:pPr>
        <w:pStyle w:val="HTMLPreformatted"/>
        <w:shd w:val="clear" w:color="auto" w:fill="F8F9FA"/>
        <w:spacing w:line="540" w:lineRule="atLeast"/>
        <w:jc w:val="both"/>
        <w:rPr>
          <w:rStyle w:val="y2iqfc"/>
          <w:rFonts w:ascii="Times New Roman" w:hAnsi="Times New Roman" w:cs="Times New Roman"/>
          <w:color w:val="202124"/>
          <w:sz w:val="28"/>
          <w:szCs w:val="28"/>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Các nghĩa vụ đối với việc quản lý, thu hồi và xử lý đúng cách chất thải (ví dụ: phê duyệt hoặc đăng ký bắt buộc đối với các nhà điều hành kinh doanh ở các Quốc gia Thành viên) được quy định trong Chỉ thị 2008/98 / EC.</w:t>
      </w:r>
      <w:r w:rsidRPr="00795718">
        <w:rPr>
          <w:rStyle w:val="y2iqfc"/>
          <w:rFonts w:ascii="Times New Roman" w:hAnsi="Times New Roman" w:cs="Times New Roman"/>
          <w:i/>
          <w:color w:val="202124"/>
          <w:sz w:val="28"/>
          <w:szCs w:val="28"/>
          <w:lang w:val="vi-VN"/>
        </w:rPr>
        <w:tab/>
      </w:r>
      <w:r w:rsidRPr="00795718">
        <w:rPr>
          <w:rStyle w:val="y2iqfc"/>
          <w:rFonts w:ascii="Times New Roman" w:hAnsi="Times New Roman" w:cs="Times New Roman"/>
          <w:i/>
          <w:color w:val="202124"/>
          <w:sz w:val="28"/>
          <w:szCs w:val="28"/>
        </w:rPr>
        <w:t>Tham khảo thêm thông tin</w:t>
      </w:r>
      <w:r w:rsidRPr="000F5FB3">
        <w:rPr>
          <w:rStyle w:val="y2iqfc"/>
          <w:rFonts w:ascii="Times New Roman" w:hAnsi="Times New Roman" w:cs="Times New Roman"/>
          <w:i/>
          <w:color w:val="202124"/>
          <w:sz w:val="28"/>
          <w:szCs w:val="28"/>
          <w:lang w:val="vi-VN"/>
        </w:rPr>
        <w:t xml:space="preserve"> tại:</w:t>
      </w:r>
      <w:r w:rsidRPr="000F5FB3">
        <w:rPr>
          <w:rStyle w:val="y2iqfc"/>
          <w:rFonts w:ascii="Times New Roman" w:hAnsi="Times New Roman" w:cs="Times New Roman"/>
          <w:color w:val="202124"/>
          <w:sz w:val="28"/>
          <w:szCs w:val="28"/>
          <w:lang w:val="vi-VN"/>
        </w:rPr>
        <w:t xml:space="preserve"> </w:t>
      </w:r>
    </w:p>
    <w:p w:rsidR="001B2B93" w:rsidRDefault="009034B1" w:rsidP="001B2B93">
      <w:pPr>
        <w:pStyle w:val="HTMLPreformatted"/>
        <w:shd w:val="clear" w:color="auto" w:fill="F8F9FA"/>
        <w:spacing w:line="540" w:lineRule="atLeast"/>
        <w:jc w:val="both"/>
        <w:rPr>
          <w:rStyle w:val="y2iqfc"/>
          <w:rFonts w:ascii="Times New Roman" w:hAnsi="Times New Roman" w:cs="Times New Roman"/>
          <w:color w:val="202124"/>
          <w:sz w:val="28"/>
          <w:szCs w:val="28"/>
          <w:lang w:val="vi-VN"/>
        </w:rPr>
      </w:pPr>
      <w:hyperlink r:id="rId78" w:history="1">
        <w:r w:rsidR="001B2B93" w:rsidRPr="00CA4B61">
          <w:rPr>
            <w:rStyle w:val="Hyperlink"/>
            <w:rFonts w:ascii="Times New Roman" w:hAnsi="Times New Roman" w:cs="Times New Roman"/>
            <w:sz w:val="28"/>
            <w:szCs w:val="28"/>
            <w:lang w:val="vi-VN"/>
          </w:rPr>
          <w:t>http://ec.europa.eu/enosystem/waste/index.htm</w:t>
        </w:r>
      </w:hyperlink>
    </w:p>
    <w:p w:rsidR="001B2B93" w:rsidRPr="00795718" w:rsidRDefault="001B2B93" w:rsidP="001B2B93">
      <w:pPr>
        <w:ind w:firstLine="720"/>
        <w:jc w:val="both"/>
        <w:rPr>
          <w:rStyle w:val="y2iqfc"/>
          <w:rFonts w:ascii="Times New Roman" w:hAnsi="Times New Roman"/>
          <w:i/>
          <w:color w:val="202124"/>
          <w:sz w:val="28"/>
          <w:szCs w:val="28"/>
        </w:rPr>
      </w:pPr>
    </w:p>
    <w:p w:rsidR="001B2B93" w:rsidRPr="001B2B93" w:rsidRDefault="001B2B93" w:rsidP="001B2B93">
      <w:pPr>
        <w:ind w:firstLine="720"/>
        <w:jc w:val="both"/>
        <w:rPr>
          <w:lang w:val="vi-VN"/>
        </w:rPr>
      </w:pPr>
      <w:r w:rsidRPr="000F5FB3">
        <w:rPr>
          <w:rStyle w:val="y2iqfc"/>
          <w:rFonts w:ascii="Times New Roman" w:hAnsi="Times New Roman"/>
          <w:i/>
          <w:color w:val="202124"/>
          <w:sz w:val="28"/>
          <w:szCs w:val="28"/>
          <w:lang w:val="vi-VN"/>
        </w:rPr>
        <w:t>Luật tham chiếu</w:t>
      </w:r>
      <w:r w:rsidRPr="000F5FB3">
        <w:rPr>
          <w:rStyle w:val="y2iqfc"/>
          <w:rFonts w:ascii="Times New Roman" w:hAnsi="Times New Roman"/>
          <w:color w:val="202124"/>
          <w:sz w:val="28"/>
          <w:szCs w:val="28"/>
          <w:lang w:val="vi-VN"/>
        </w:rPr>
        <w:t>: Chỉ thị 2008/98 / EC của Nghị viện Châu Âu và của Hội đồng ngày 19 tháng 11 năm 2008 về chất thải (OJ L-312 22/11/2008) (CELEX 32008L0098)</w:t>
      </w: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422FB6" w:rsidRPr="004F3FDA" w:rsidTr="001B2B93">
        <w:trPr>
          <w:trHeight w:val="4230"/>
          <w:jc w:val="center"/>
        </w:trPr>
        <w:tc>
          <w:tcPr>
            <w:tcW w:w="3261" w:type="dxa"/>
            <w:shd w:val="clear" w:color="auto" w:fill="auto"/>
            <w:vAlign w:val="center"/>
          </w:tcPr>
          <w:p w:rsidR="00422FB6" w:rsidRPr="001B2B93" w:rsidRDefault="001435FB" w:rsidP="001B2B93">
            <w:pPr>
              <w:pStyle w:val="CaptionText-green"/>
              <w:framePr w:hSpace="0" w:wrap="auto" w:vAnchor="margin" w:hAnchor="text" w:xAlign="left" w:yAlign="inline"/>
              <w:suppressOverlap w:val="0"/>
              <w:rPr>
                <w:lang w:val="vi-VN"/>
              </w:rPr>
            </w:pPr>
            <w:r>
              <w:rPr>
                <w:noProof/>
              </w:rPr>
              <w:drawing>
                <wp:inline distT="0" distB="0" distL="0" distR="0" wp14:anchorId="078D8BAC" wp14:editId="0D900FB8">
                  <wp:extent cx="2105025" cy="1533525"/>
                  <wp:effectExtent l="0" t="0" r="9525" b="9525"/>
                  <wp:docPr id="39" name="Picture 39" descr="https://tse1.mm.bing.net/th?id=OIP.Yi8PL7POoz1iuBq-8q37SgHaEK&amp;pid=Api&amp;P=0&amp;w=286&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Yi8PL7POoz1iuBq-8q37SgHaEK&amp;pid=Api&amp;P=0&amp;w=286&amp;h=1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5025" cy="1533525"/>
                          </a:xfrm>
                          <a:prstGeom prst="rect">
                            <a:avLst/>
                          </a:prstGeom>
                          <a:noFill/>
                          <a:ln>
                            <a:noFill/>
                          </a:ln>
                        </pic:spPr>
                      </pic:pic>
                    </a:graphicData>
                  </a:graphic>
                </wp:inline>
              </w:drawing>
            </w:r>
          </w:p>
        </w:tc>
        <w:tc>
          <w:tcPr>
            <w:tcW w:w="5379" w:type="dxa"/>
            <w:shd w:val="clear" w:color="auto" w:fill="auto"/>
            <w:vAlign w:val="bottom"/>
          </w:tcPr>
          <w:p w:rsidR="001B2B93" w:rsidRPr="001435FB" w:rsidRDefault="001435FB" w:rsidP="001B2B93">
            <w:pPr>
              <w:pStyle w:val="HTMLPreformatted"/>
              <w:shd w:val="clear" w:color="auto" w:fill="F8F9FA"/>
              <w:spacing w:line="540" w:lineRule="atLeast"/>
              <w:jc w:val="both"/>
              <w:rPr>
                <w:rStyle w:val="y2iqfc"/>
                <w:rFonts w:ascii="Times New Roman" w:hAnsi="Times New Roman" w:cs="Times New Roman"/>
                <w:b/>
                <w:i/>
                <w:color w:val="202124"/>
                <w:sz w:val="28"/>
                <w:szCs w:val="28"/>
                <w:u w:val="single"/>
                <w:lang w:val="vi-VN"/>
              </w:rPr>
            </w:pPr>
            <w:r w:rsidRPr="00795718">
              <w:rPr>
                <w:rStyle w:val="y2iqfc"/>
                <w:rFonts w:ascii="Times New Roman" w:hAnsi="Times New Roman" w:cs="Times New Roman"/>
                <w:b/>
                <w:i/>
                <w:color w:val="202124"/>
                <w:sz w:val="28"/>
                <w:szCs w:val="28"/>
                <w:u w:val="single"/>
                <w:lang w:val="vi-VN"/>
              </w:rPr>
              <w:t>Vận chuyển</w:t>
            </w:r>
            <w:r w:rsidR="001B2B93" w:rsidRPr="001435FB">
              <w:rPr>
                <w:rStyle w:val="y2iqfc"/>
                <w:rFonts w:ascii="Times New Roman" w:hAnsi="Times New Roman" w:cs="Times New Roman"/>
                <w:b/>
                <w:i/>
                <w:color w:val="202124"/>
                <w:sz w:val="28"/>
                <w:szCs w:val="28"/>
                <w:u w:val="single"/>
                <w:lang w:val="vi-VN"/>
              </w:rPr>
              <w:t xml:space="preserve"> chất thải</w:t>
            </w:r>
          </w:p>
          <w:p w:rsidR="001B2B93" w:rsidRPr="000F5FB3" w:rsidRDefault="001B2B93" w:rsidP="001435FB">
            <w:pPr>
              <w:pStyle w:val="HTMLPreformatted"/>
              <w:shd w:val="clear" w:color="auto" w:fill="F8F9FA"/>
              <w:spacing w:line="420" w:lineRule="exac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Chất thải được đưa vào lãnh thổ của EU phải tuân theo các biện pháp kiểm soát theo Quy định (EC) số 1013/2006 của Nghị viện Châu Âu và của Hội đồng (OJ L-190 12/07/2006) (CELEX 32006R1013) đối với các lô hàng chất thải. Quy định này thiết lập một hệ thống ủy quyền trước và thông báo bắt buộc đối với việc vận chuyển chất thải.</w:t>
            </w:r>
          </w:p>
          <w:p w:rsidR="001B2B93" w:rsidRPr="000F5FB3" w:rsidRDefault="001B2B93" w:rsidP="001435FB">
            <w:pPr>
              <w:pStyle w:val="HTMLPreformatted"/>
              <w:shd w:val="clear" w:color="auto" w:fill="F8F9FA"/>
              <w:spacing w:line="420" w:lineRule="exac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Bên cạnh đó, luật pháp của EU cũng đã thiết lập một hệ thống ủy quyền cụ thể trước đối với các lô hàng chất thải phóng xạ nhằm bảo vệ tốt hơn các nguy cơ của bức xạ ion hóa.</w:t>
            </w:r>
          </w:p>
          <w:p w:rsidR="001435FB" w:rsidRPr="001435FB" w:rsidRDefault="001435FB" w:rsidP="001435FB">
            <w:pPr>
              <w:pStyle w:val="HTMLPreformatted"/>
              <w:shd w:val="clear" w:color="auto" w:fill="F8F9FA"/>
              <w:spacing w:line="420" w:lineRule="exact"/>
              <w:jc w:val="both"/>
              <w:rPr>
                <w:rStyle w:val="y2iqfc"/>
                <w:rFonts w:ascii="Times New Roman" w:hAnsi="Times New Roman" w:cs="Times New Roman"/>
                <w:i/>
                <w:color w:val="202124"/>
                <w:sz w:val="28"/>
                <w:szCs w:val="28"/>
                <w:lang w:val="vi-VN"/>
              </w:rPr>
            </w:pPr>
            <w:r w:rsidRPr="001435FB">
              <w:rPr>
                <w:rStyle w:val="y2iqfc"/>
                <w:rFonts w:ascii="Times New Roman" w:hAnsi="Times New Roman" w:cs="Times New Roman"/>
                <w:i/>
                <w:color w:val="202124"/>
                <w:sz w:val="28"/>
                <w:szCs w:val="28"/>
                <w:lang w:val="vi-VN"/>
              </w:rPr>
              <w:t xml:space="preserve">        </w:t>
            </w:r>
            <w:r w:rsidR="001B2B93" w:rsidRPr="000F5FB3">
              <w:rPr>
                <w:rStyle w:val="y2iqfc"/>
                <w:rFonts w:ascii="Times New Roman" w:hAnsi="Times New Roman" w:cs="Times New Roman"/>
                <w:i/>
                <w:color w:val="202124"/>
                <w:sz w:val="28"/>
                <w:szCs w:val="28"/>
                <w:lang w:val="vi-VN"/>
              </w:rPr>
              <w:t>Ủy ban Châu Âu, Môi trường, Lô hàng Chất thải:</w:t>
            </w:r>
            <w:r w:rsidRPr="001435FB">
              <w:rPr>
                <w:rStyle w:val="y2iqfc"/>
                <w:rFonts w:ascii="Times New Roman" w:hAnsi="Times New Roman" w:cs="Times New Roman"/>
                <w:i/>
                <w:color w:val="202124"/>
                <w:sz w:val="28"/>
                <w:szCs w:val="28"/>
                <w:lang w:val="vi-VN"/>
              </w:rPr>
              <w:t xml:space="preserve"> </w:t>
            </w:r>
          </w:p>
          <w:p w:rsidR="00422FB6" w:rsidRPr="00422FB6" w:rsidRDefault="009034B1" w:rsidP="001435FB">
            <w:pPr>
              <w:pStyle w:val="HTMLPreformatted"/>
              <w:shd w:val="clear" w:color="auto" w:fill="F8F9FA"/>
              <w:spacing w:line="540" w:lineRule="atLeast"/>
              <w:jc w:val="both"/>
              <w:rPr>
                <w:lang w:val="vi-VN"/>
              </w:rPr>
            </w:pPr>
            <w:hyperlink r:id="rId80" w:history="1">
              <w:r w:rsidR="001B2B93" w:rsidRPr="00CA4B61">
                <w:rPr>
                  <w:rStyle w:val="Hyperlink"/>
                  <w:rFonts w:ascii="Times New Roman" w:hAnsi="Times New Roman" w:cs="Times New Roman"/>
                  <w:sz w:val="28"/>
                  <w:szCs w:val="28"/>
                  <w:lang w:val="vi-VN"/>
                </w:rPr>
                <w:t>http://ec.europa.eu/enosystem/waste/shipments/index.htm</w:t>
              </w:r>
            </w:hyperlink>
          </w:p>
        </w:tc>
      </w:tr>
    </w:tbl>
    <w:p w:rsidR="00422FB6" w:rsidRPr="001B2B93" w:rsidRDefault="00422FB6" w:rsidP="00CB3D66">
      <w:pPr>
        <w:rPr>
          <w:lang w:val="vi-VN"/>
        </w:rPr>
      </w:pPr>
    </w:p>
    <w:p w:rsidR="001B2B93" w:rsidRPr="001B2B93" w:rsidRDefault="001B2B93" w:rsidP="00CB3D6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1B2B93" w:rsidRPr="004F3FDA" w:rsidTr="001B2B93">
        <w:trPr>
          <w:trHeight w:val="4230"/>
          <w:jc w:val="center"/>
        </w:trPr>
        <w:tc>
          <w:tcPr>
            <w:tcW w:w="3261" w:type="dxa"/>
            <w:shd w:val="clear" w:color="auto" w:fill="auto"/>
            <w:vAlign w:val="center"/>
          </w:tcPr>
          <w:p w:rsidR="001B2B93" w:rsidRPr="001B2B93" w:rsidRDefault="001435FB" w:rsidP="001B2B93">
            <w:pPr>
              <w:pStyle w:val="CaptionText-green"/>
              <w:framePr w:hSpace="0" w:wrap="auto" w:vAnchor="margin" w:hAnchor="text" w:xAlign="left" w:yAlign="inline"/>
              <w:suppressOverlap w:val="0"/>
              <w:rPr>
                <w:lang w:val="vi-VN"/>
              </w:rPr>
            </w:pPr>
            <w:r>
              <w:rPr>
                <w:noProof/>
              </w:rPr>
              <w:drawing>
                <wp:inline distT="0" distB="0" distL="0" distR="0" wp14:anchorId="58E40EBD" wp14:editId="46F026B8">
                  <wp:extent cx="2057400" cy="1733550"/>
                  <wp:effectExtent l="0" t="0" r="0" b="0"/>
                  <wp:docPr id="40" name="Picture 40" descr="https://tse1.mm.bing.net/th?id=OIP.LMugTkTk1Rpyxb7wiNXOpAHaFM&amp;pid=Api&amp;P=0&amp;w=259&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LMugTkTk1Rpyxb7wiNXOpAHaFM&amp;pid=Api&amp;P=0&amp;w=259&amp;h=1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57400" cy="1733550"/>
                          </a:xfrm>
                          <a:prstGeom prst="rect">
                            <a:avLst/>
                          </a:prstGeom>
                          <a:noFill/>
                          <a:ln>
                            <a:noFill/>
                          </a:ln>
                        </pic:spPr>
                      </pic:pic>
                    </a:graphicData>
                  </a:graphic>
                </wp:inline>
              </w:drawing>
            </w:r>
          </w:p>
        </w:tc>
        <w:tc>
          <w:tcPr>
            <w:tcW w:w="5379" w:type="dxa"/>
            <w:shd w:val="clear" w:color="auto" w:fill="auto"/>
            <w:vAlign w:val="bottom"/>
          </w:tcPr>
          <w:p w:rsidR="001435FB" w:rsidRPr="001435FB" w:rsidRDefault="001435FB" w:rsidP="001435FB">
            <w:pPr>
              <w:pStyle w:val="HTMLPreformatted"/>
              <w:shd w:val="clear" w:color="auto" w:fill="F8F9FA"/>
              <w:spacing w:line="540" w:lineRule="atLeast"/>
              <w:jc w:val="both"/>
              <w:rPr>
                <w:rStyle w:val="y2iqfc"/>
                <w:rFonts w:ascii="Times New Roman" w:hAnsi="Times New Roman" w:cs="Times New Roman"/>
                <w:b/>
                <w:i/>
                <w:color w:val="202124"/>
                <w:sz w:val="28"/>
                <w:szCs w:val="28"/>
                <w:u w:val="single"/>
                <w:lang w:val="vi-VN"/>
              </w:rPr>
            </w:pPr>
            <w:r w:rsidRPr="001435FB">
              <w:rPr>
                <w:rStyle w:val="y2iqfc"/>
                <w:rFonts w:ascii="Times New Roman" w:hAnsi="Times New Roman" w:cs="Times New Roman"/>
                <w:b/>
                <w:i/>
                <w:color w:val="202124"/>
                <w:sz w:val="28"/>
                <w:szCs w:val="28"/>
                <w:u w:val="single"/>
                <w:lang w:val="vi-VN"/>
              </w:rPr>
              <w:t>Chất thải bao bì</w:t>
            </w:r>
          </w:p>
          <w:p w:rsidR="001435FB" w:rsidRPr="000F5FB3" w:rsidRDefault="001435FB" w:rsidP="001435FB">
            <w:pPr>
              <w:pStyle w:val="HTMLPreformatted"/>
              <w:shd w:val="clear" w:color="auto" w:fill="F8F9FA"/>
              <w:spacing w:line="400" w:lineRule="exact"/>
              <w:jc w:val="both"/>
              <w:rPr>
                <w:rStyle w:val="y2iqfc"/>
                <w:rFonts w:ascii="Times New Roman" w:hAnsi="Times New Roman" w:cs="Times New Roman"/>
                <w:color w:val="202124"/>
                <w:sz w:val="28"/>
                <w:szCs w:val="28"/>
                <w:lang w:val="vi-VN"/>
              </w:rPr>
            </w:pPr>
            <w:r>
              <w:rPr>
                <w:rStyle w:val="y2iqfc"/>
                <w:rFonts w:ascii="Times New Roman" w:hAnsi="Times New Roman" w:cs="Times New Roman"/>
                <w:color w:val="202124"/>
                <w:sz w:val="28"/>
                <w:szCs w:val="28"/>
                <w:lang w:val="vi-VN"/>
              </w:rPr>
              <w:tab/>
            </w:r>
            <w:r w:rsidRPr="000F5FB3">
              <w:rPr>
                <w:rStyle w:val="y2iqfc"/>
                <w:rFonts w:ascii="Times New Roman" w:hAnsi="Times New Roman" w:cs="Times New Roman"/>
                <w:color w:val="202124"/>
                <w:sz w:val="28"/>
                <w:szCs w:val="28"/>
                <w:lang w:val="vi-VN"/>
              </w:rPr>
              <w:t>Để ngăn ngừa và giảm thiểu các vấn đề môi trường liên quan đến chất thải bao bì, Chỉ thị 94/62 / EC của Nghị viện Châu Âu và của Hội đồng (OJ L-368 31/12/1994) (CELEX 31994L0062) đưa ra các yêu cầu thiết yếu đối với thành phần và tính chất có thể phục hồi của tất cả các bao bì được đưa vào thị trường EU:</w:t>
            </w:r>
          </w:p>
          <w:p w:rsidR="001435FB" w:rsidRPr="000F5FB3" w:rsidRDefault="001435FB" w:rsidP="001435FB">
            <w:pPr>
              <w:pStyle w:val="HTMLPreformatted"/>
              <w:shd w:val="clear" w:color="auto" w:fill="F8F9FA"/>
              <w:spacing w:line="400" w:lineRule="exact"/>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Bao bì phải có giá trị và trọng lượng tối thiểu để duy trì mức độ an toàn, vệ sinh và chấp</w:t>
            </w:r>
            <w:r>
              <w:rPr>
                <w:rStyle w:val="y2iqfc"/>
                <w:rFonts w:ascii="Times New Roman" w:hAnsi="Times New Roman" w:cs="Times New Roman"/>
                <w:color w:val="202124"/>
                <w:sz w:val="28"/>
                <w:szCs w:val="28"/>
                <w:lang w:val="vi-VN"/>
              </w:rPr>
              <w:t xml:space="preserve"> nhận cần thiết cho sản phẩm</w:t>
            </w:r>
            <w:r w:rsidRPr="001435FB">
              <w:rPr>
                <w:rStyle w:val="y2iqfc"/>
                <w:rFonts w:ascii="Times New Roman" w:hAnsi="Times New Roman" w:cs="Times New Roman"/>
                <w:color w:val="202124"/>
                <w:sz w:val="28"/>
                <w:szCs w:val="28"/>
                <w:lang w:val="vi-VN"/>
              </w:rPr>
              <w:t>/</w:t>
            </w:r>
            <w:r w:rsidRPr="000F5FB3">
              <w:rPr>
                <w:rStyle w:val="y2iqfc"/>
                <w:rFonts w:ascii="Times New Roman" w:hAnsi="Times New Roman" w:cs="Times New Roman"/>
                <w:color w:val="202124"/>
                <w:sz w:val="28"/>
                <w:szCs w:val="28"/>
                <w:lang w:val="vi-VN"/>
              </w:rPr>
              <w:t>người tiêu dùng;</w:t>
            </w:r>
          </w:p>
          <w:p w:rsidR="001435FB" w:rsidRPr="00FF4471" w:rsidRDefault="001435FB" w:rsidP="001435FB">
            <w:pPr>
              <w:pStyle w:val="HTMLPreformatted"/>
              <w:shd w:val="clear" w:color="auto" w:fill="F8F9FA"/>
              <w:spacing w:line="400" w:lineRule="exact"/>
              <w:jc w:val="both"/>
              <w:rPr>
                <w:rStyle w:val="y2iqfc"/>
                <w:rFonts w:ascii="Times New Roman" w:hAnsi="Times New Roman" w:cs="Times New Roman"/>
                <w:color w:val="202124"/>
                <w:sz w:val="28"/>
                <w:szCs w:val="28"/>
                <w:lang w:val="vi-VN"/>
              </w:rPr>
            </w:pPr>
            <w:r w:rsidRPr="000F5FB3">
              <w:rPr>
                <w:rStyle w:val="y2iqfc"/>
                <w:rFonts w:ascii="Times New Roman" w:hAnsi="Times New Roman" w:cs="Times New Roman"/>
                <w:color w:val="202124"/>
                <w:sz w:val="28"/>
                <w:szCs w:val="28"/>
                <w:lang w:val="vi-VN"/>
              </w:rPr>
              <w:t xml:space="preserve">• Các chất độc hại trong bao bì phải được giảm </w:t>
            </w:r>
            <w:r w:rsidRPr="00FF4471">
              <w:rPr>
                <w:rStyle w:val="y2iqfc"/>
                <w:rFonts w:ascii="Times New Roman" w:hAnsi="Times New Roman" w:cs="Times New Roman"/>
                <w:color w:val="202124"/>
                <w:sz w:val="28"/>
                <w:szCs w:val="28"/>
                <w:lang w:val="vi-VN"/>
              </w:rPr>
              <w:t xml:space="preserve">thiểu và nồng độ các kim loại nặng không được vượt quá mức </w:t>
            </w:r>
            <w:r w:rsidRPr="00EE04EB">
              <w:rPr>
                <w:rStyle w:val="y2iqfc"/>
                <w:rFonts w:ascii="Times New Roman" w:hAnsi="Times New Roman" w:cs="Times New Roman"/>
                <w:color w:val="202124"/>
                <w:sz w:val="28"/>
                <w:szCs w:val="28"/>
                <w:lang w:val="vi-VN"/>
              </w:rPr>
              <w:t>quy</w:t>
            </w:r>
            <w:r w:rsidRPr="00FF4471">
              <w:rPr>
                <w:rStyle w:val="y2iqfc"/>
                <w:rFonts w:ascii="Times New Roman" w:hAnsi="Times New Roman" w:cs="Times New Roman"/>
                <w:color w:val="202124"/>
                <w:sz w:val="28"/>
                <w:szCs w:val="28"/>
                <w:lang w:val="vi-VN"/>
              </w:rPr>
              <w:t xml:space="preserve"> định;</w:t>
            </w:r>
          </w:p>
          <w:p w:rsidR="001435FB" w:rsidRPr="001435FB" w:rsidRDefault="001435FB" w:rsidP="001435FB">
            <w:pPr>
              <w:pStyle w:val="HTMLPreformatted"/>
              <w:shd w:val="clear" w:color="auto" w:fill="F8F9FA"/>
              <w:spacing w:line="400" w:lineRule="exact"/>
              <w:rPr>
                <w:rFonts w:ascii="Times New Roman" w:hAnsi="Times New Roman" w:cs="Times New Roman"/>
                <w:color w:val="202124"/>
                <w:sz w:val="28"/>
                <w:szCs w:val="28"/>
                <w:lang w:val="vi-VN"/>
              </w:rPr>
            </w:pPr>
            <w:r w:rsidRPr="00FF4471">
              <w:rPr>
                <w:rStyle w:val="y2iqfc"/>
                <w:rFonts w:ascii="Times New Roman" w:hAnsi="Times New Roman" w:cs="Times New Roman"/>
                <w:color w:val="202124"/>
                <w:sz w:val="28"/>
                <w:szCs w:val="28"/>
                <w:lang w:val="vi-VN"/>
              </w:rPr>
              <w:t>• Bao bì phải phù hợp để tái sử dụng, phục hồi và tái chế</w:t>
            </w:r>
          </w:p>
          <w:p w:rsidR="001435FB" w:rsidRPr="009F3A43" w:rsidRDefault="001435FB" w:rsidP="00143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both"/>
              <w:rPr>
                <w:rFonts w:ascii="Times New Roman" w:hAnsi="Times New Roman"/>
                <w:color w:val="202124"/>
                <w:sz w:val="28"/>
                <w:szCs w:val="28"/>
                <w:lang w:val="vi-VN"/>
              </w:rPr>
            </w:pPr>
            <w:r>
              <w:rPr>
                <w:rFonts w:ascii="Times New Roman" w:hAnsi="Times New Roman"/>
                <w:color w:val="202124"/>
                <w:sz w:val="28"/>
                <w:szCs w:val="28"/>
                <w:lang w:val="vi-VN"/>
              </w:rPr>
              <w:tab/>
            </w:r>
            <w:r w:rsidRPr="009F3A43">
              <w:rPr>
                <w:rFonts w:ascii="Times New Roman" w:hAnsi="Times New Roman"/>
                <w:color w:val="202124"/>
                <w:sz w:val="28"/>
                <w:szCs w:val="28"/>
                <w:lang w:val="vi-VN"/>
              </w:rPr>
              <w:t xml:space="preserve">Để tạo điều kiện thuận lợi cho việc thu gom, tái sử dụng và phục hồi, bao bì phải chỉ ra mục đích nhận dạng và phân loại </w:t>
            </w:r>
            <w:r w:rsidRPr="001435FB">
              <w:rPr>
                <w:rFonts w:ascii="Times New Roman" w:hAnsi="Times New Roman"/>
                <w:color w:val="202124"/>
                <w:sz w:val="28"/>
                <w:szCs w:val="28"/>
                <w:lang w:val="vi-VN"/>
              </w:rPr>
              <w:t>bởi</w:t>
            </w:r>
            <w:r w:rsidRPr="009F3A43">
              <w:rPr>
                <w:rFonts w:ascii="Times New Roman" w:hAnsi="Times New Roman"/>
                <w:color w:val="202124"/>
                <w:sz w:val="28"/>
                <w:szCs w:val="28"/>
                <w:lang w:val="vi-VN"/>
              </w:rPr>
              <w:t xml:space="preserve"> ngành liên quan đến bản chất của (các) vật liệu đóng gói được sử dụng. Bao bì phải có nhãn hiệu thích hợp.</w:t>
            </w:r>
          </w:p>
          <w:p w:rsidR="001435FB" w:rsidRPr="009F3A43" w:rsidRDefault="001435FB" w:rsidP="00143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both"/>
              <w:rPr>
                <w:rFonts w:ascii="Times New Roman" w:hAnsi="Times New Roman"/>
                <w:color w:val="202124"/>
                <w:sz w:val="28"/>
                <w:szCs w:val="28"/>
                <w:lang w:val="vi-VN"/>
              </w:rPr>
            </w:pPr>
            <w:r w:rsidRPr="009F3A43">
              <w:rPr>
                <w:rFonts w:ascii="Times New Roman" w:hAnsi="Times New Roman"/>
                <w:i/>
                <w:color w:val="202124"/>
                <w:sz w:val="28"/>
                <w:szCs w:val="28"/>
                <w:lang w:val="vi-VN"/>
              </w:rPr>
              <w:t>Ủy ban Châu Âu, Môi trường, Chất thải Bao bì</w:t>
            </w:r>
            <w:r w:rsidRPr="009F3A43">
              <w:rPr>
                <w:rFonts w:ascii="Times New Roman" w:hAnsi="Times New Roman"/>
                <w:color w:val="202124"/>
                <w:sz w:val="28"/>
                <w:szCs w:val="28"/>
                <w:lang w:val="vi-VN"/>
              </w:rPr>
              <w:t>:</w:t>
            </w:r>
            <w:r w:rsidRPr="001435FB">
              <w:rPr>
                <w:rFonts w:ascii="Times New Roman" w:hAnsi="Times New Roman"/>
                <w:color w:val="202124"/>
                <w:sz w:val="28"/>
                <w:szCs w:val="28"/>
                <w:lang w:val="vi-VN"/>
              </w:rPr>
              <w:t xml:space="preserve"> </w:t>
            </w:r>
            <w:hyperlink r:id="rId82" w:history="1">
              <w:r w:rsidRPr="009F3A43">
                <w:rPr>
                  <w:rStyle w:val="Hyperlink"/>
                  <w:rFonts w:ascii="Times New Roman" w:hAnsi="Times New Roman"/>
                  <w:sz w:val="28"/>
                  <w:szCs w:val="28"/>
                  <w:lang w:val="vi-VN"/>
                </w:rPr>
                <w:t>http://ec.europa.eu/enosystem/waste/packaging_index.htm</w:t>
              </w:r>
            </w:hyperlink>
            <w:r w:rsidRPr="009F3A43">
              <w:rPr>
                <w:rFonts w:ascii="Times New Roman" w:hAnsi="Times New Roman"/>
                <w:color w:val="202124"/>
                <w:sz w:val="28"/>
                <w:szCs w:val="28"/>
                <w:lang w:val="vi-VN"/>
              </w:rPr>
              <w:t xml:space="preserve"> </w:t>
            </w:r>
          </w:p>
          <w:p w:rsidR="001B2B93" w:rsidRPr="00422FB6" w:rsidRDefault="001B2B93" w:rsidP="001B2B93">
            <w:pPr>
              <w:pStyle w:val="HTMLPreformatted"/>
              <w:shd w:val="clear" w:color="auto" w:fill="F8F9FA"/>
              <w:spacing w:line="360" w:lineRule="exact"/>
              <w:jc w:val="both"/>
              <w:rPr>
                <w:lang w:val="vi-VN"/>
              </w:rPr>
            </w:pPr>
          </w:p>
        </w:tc>
      </w:tr>
    </w:tbl>
    <w:p w:rsidR="001B2B93" w:rsidRPr="001B2B93" w:rsidRDefault="001B2B93" w:rsidP="00CB3D66">
      <w:pPr>
        <w:rPr>
          <w:lang w:val="vi-VN"/>
        </w:rPr>
      </w:pPr>
    </w:p>
    <w:p w:rsidR="001B2B93" w:rsidRPr="001B2B93" w:rsidRDefault="001B2B93" w:rsidP="00CB3D6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1B2B93" w:rsidRPr="004F3FDA" w:rsidTr="001B2B93">
        <w:trPr>
          <w:trHeight w:val="4230"/>
          <w:jc w:val="center"/>
        </w:trPr>
        <w:tc>
          <w:tcPr>
            <w:tcW w:w="3261" w:type="dxa"/>
            <w:shd w:val="clear" w:color="auto" w:fill="auto"/>
            <w:vAlign w:val="center"/>
          </w:tcPr>
          <w:p w:rsidR="001B2B93" w:rsidRPr="001B2B93" w:rsidRDefault="00251923" w:rsidP="001B2B93">
            <w:pPr>
              <w:pStyle w:val="CaptionText-green"/>
              <w:framePr w:hSpace="0" w:wrap="auto" w:vAnchor="margin" w:hAnchor="text" w:xAlign="left" w:yAlign="inline"/>
              <w:suppressOverlap w:val="0"/>
              <w:rPr>
                <w:lang w:val="vi-VN"/>
              </w:rPr>
            </w:pPr>
            <w:r>
              <w:rPr>
                <w:noProof/>
              </w:rPr>
              <w:drawing>
                <wp:inline distT="0" distB="0" distL="0" distR="0" wp14:anchorId="287CF90F" wp14:editId="5D6B7FD3">
                  <wp:extent cx="2028825" cy="1752600"/>
                  <wp:effectExtent l="0" t="0" r="9525" b="0"/>
                  <wp:docPr id="33702" name="Picture 33702" descr="https://tse1.mm.bing.net/th?id=OIP._6v4fzZwllfaiwBXI_widwHaE8&amp;pid=Api&amp;P=0&amp;w=276&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_6v4fzZwllfaiwBXI_widwHaE8&amp;pid=Api&amp;P=0&amp;w=276&amp;h=1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8825" cy="1752600"/>
                          </a:xfrm>
                          <a:prstGeom prst="rect">
                            <a:avLst/>
                          </a:prstGeom>
                          <a:noFill/>
                          <a:ln>
                            <a:noFill/>
                          </a:ln>
                        </pic:spPr>
                      </pic:pic>
                    </a:graphicData>
                  </a:graphic>
                </wp:inline>
              </w:drawing>
            </w:r>
          </w:p>
        </w:tc>
        <w:tc>
          <w:tcPr>
            <w:tcW w:w="5379" w:type="dxa"/>
            <w:shd w:val="clear" w:color="auto" w:fill="auto"/>
            <w:vAlign w:val="bottom"/>
          </w:tcPr>
          <w:p w:rsidR="001435FB" w:rsidRPr="001435FB" w:rsidRDefault="001435FB" w:rsidP="00143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vi-VN"/>
              </w:rPr>
            </w:pPr>
            <w:r w:rsidRPr="001435FB">
              <w:rPr>
                <w:rFonts w:ascii="Times New Roman" w:hAnsi="Times New Roman"/>
                <w:b/>
                <w:i/>
                <w:color w:val="202124"/>
                <w:sz w:val="28"/>
                <w:szCs w:val="28"/>
                <w:u w:val="single"/>
                <w:lang w:val="vi-VN"/>
              </w:rPr>
              <w:t>Chất thải từ thiết bị điện và điện tử (WEEE)</w:t>
            </w:r>
          </w:p>
          <w:p w:rsidR="001435FB" w:rsidRPr="001435FB" w:rsidRDefault="001435FB" w:rsidP="00143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color w:val="202124"/>
                <w:sz w:val="28"/>
                <w:szCs w:val="28"/>
                <w:lang w:val="vi-VN"/>
              </w:rPr>
            </w:pPr>
            <w:r>
              <w:rPr>
                <w:rFonts w:ascii="Times New Roman" w:hAnsi="Times New Roman"/>
                <w:color w:val="202124"/>
                <w:sz w:val="28"/>
                <w:szCs w:val="28"/>
                <w:lang w:val="vi-VN"/>
              </w:rPr>
              <w:tab/>
            </w:r>
            <w:r w:rsidRPr="00EE04EB">
              <w:rPr>
                <w:rFonts w:ascii="Times New Roman" w:hAnsi="Times New Roman"/>
                <w:color w:val="202124"/>
                <w:sz w:val="28"/>
                <w:szCs w:val="28"/>
                <w:lang w:val="vi-VN"/>
              </w:rPr>
              <w:t>Chỉ thị 2011/65 / EU của Nghị viện Châu Âu (CELEX 32011L0065) về việc hạn chế sử dụng một số chất độc hại trong thiết bị điện và điện tử và Chỉ thị 2002/96 / EC của Nghị viện Châu Âu và của Hội đồng (OJ L-37 13/02/2003) (CELEX 32002L0096) về thiết bị điện và điện tử thải ra nhằm mục đích ngăn chặn việc sản xuất và xử lý chất thải nguy hại và thúc đẩy tái sử dụng, tái chế và các hình thức khác của thu hồi các chất thải đó.</w:t>
            </w:r>
          </w:p>
          <w:p w:rsidR="001435FB" w:rsidRPr="00795718" w:rsidRDefault="001435FB" w:rsidP="00143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i/>
                <w:color w:val="202124"/>
                <w:sz w:val="28"/>
                <w:szCs w:val="28"/>
                <w:lang w:val="vi-VN"/>
              </w:rPr>
            </w:pPr>
            <w:r w:rsidRPr="001435FB">
              <w:rPr>
                <w:rFonts w:ascii="Times New Roman" w:hAnsi="Times New Roman"/>
                <w:color w:val="000000"/>
                <w:sz w:val="28"/>
                <w:szCs w:val="28"/>
                <w:lang w:val="vi-VN"/>
              </w:rPr>
              <w:tab/>
            </w:r>
            <w:r w:rsidRPr="009F3A43">
              <w:rPr>
                <w:rFonts w:ascii="Times New Roman" w:hAnsi="Times New Roman"/>
                <w:i/>
                <w:color w:val="202124"/>
                <w:sz w:val="28"/>
                <w:szCs w:val="28"/>
                <w:lang w:val="vi-VN"/>
              </w:rPr>
              <w:t>Ủy ban Châu Âu, Môi trường, Thiết bị Điện và Điện tử Chất thải:</w:t>
            </w:r>
          </w:p>
          <w:p w:rsidR="001B2B93" w:rsidRPr="00422FB6" w:rsidRDefault="009034B1" w:rsidP="002519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lang w:val="vi-VN"/>
              </w:rPr>
            </w:pPr>
            <w:hyperlink r:id="rId84" w:history="1">
              <w:r w:rsidR="001435FB" w:rsidRPr="009F3A43">
                <w:rPr>
                  <w:rStyle w:val="Hyperlink"/>
                  <w:rFonts w:ascii="Times New Roman" w:hAnsi="Times New Roman"/>
                  <w:sz w:val="28"/>
                  <w:szCs w:val="28"/>
                  <w:lang w:val="vi-VN"/>
                </w:rPr>
                <w:t>http://ec.europa.eu/enosystem/waste/weee/index_en.htm</w:t>
              </w:r>
            </w:hyperlink>
            <w:r w:rsidR="001435FB" w:rsidRPr="009F3A43">
              <w:rPr>
                <w:rFonts w:ascii="Times New Roman" w:hAnsi="Times New Roman"/>
                <w:color w:val="202124"/>
                <w:sz w:val="28"/>
                <w:szCs w:val="28"/>
                <w:lang w:val="vi-VN"/>
              </w:rPr>
              <w:t xml:space="preserve"> </w:t>
            </w:r>
          </w:p>
        </w:tc>
      </w:tr>
    </w:tbl>
    <w:p w:rsidR="001B2B93" w:rsidRPr="001B2B93" w:rsidRDefault="001B2B93" w:rsidP="00CB3D66">
      <w:pPr>
        <w:rPr>
          <w:lang w:val="vi-VN"/>
        </w:rPr>
      </w:pPr>
    </w:p>
    <w:p w:rsidR="001B2B93" w:rsidRPr="001B2B93" w:rsidRDefault="001B2B93" w:rsidP="00CB3D66">
      <w:pPr>
        <w:rPr>
          <w:lang w:val="vi-VN"/>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1B2B93" w:rsidRPr="004F3FDA" w:rsidTr="001B2B93">
        <w:trPr>
          <w:trHeight w:val="4230"/>
          <w:jc w:val="center"/>
        </w:trPr>
        <w:tc>
          <w:tcPr>
            <w:tcW w:w="3261" w:type="dxa"/>
            <w:shd w:val="clear" w:color="auto" w:fill="auto"/>
            <w:vAlign w:val="center"/>
          </w:tcPr>
          <w:p w:rsidR="001B2B93" w:rsidRPr="001B2B93" w:rsidRDefault="00251923" w:rsidP="001B2B93">
            <w:pPr>
              <w:pStyle w:val="CaptionText-green"/>
              <w:framePr w:hSpace="0" w:wrap="auto" w:vAnchor="margin" w:hAnchor="text" w:xAlign="left" w:yAlign="inline"/>
              <w:suppressOverlap w:val="0"/>
              <w:rPr>
                <w:lang w:val="vi-VN"/>
              </w:rPr>
            </w:pPr>
            <w:r>
              <w:rPr>
                <w:noProof/>
              </w:rPr>
              <w:drawing>
                <wp:inline distT="0" distB="0" distL="0" distR="0" wp14:anchorId="57531F2A" wp14:editId="4F17C40B">
                  <wp:extent cx="1914525" cy="1543050"/>
                  <wp:effectExtent l="0" t="0" r="9525" b="0"/>
                  <wp:docPr id="33706" name="Picture 33706" descr="https://tse1.mm.bing.net/th?id=OIP.1RN06mP0n-XVSjAGwFJKzgHaEK&amp;pid=Api&amp;P=0&amp;w=288&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1RN06mP0n-XVSjAGwFJKzgHaEK&amp;pid=Api&amp;P=0&amp;w=288&amp;h=1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4525" cy="1543050"/>
                          </a:xfrm>
                          <a:prstGeom prst="rect">
                            <a:avLst/>
                          </a:prstGeom>
                          <a:noFill/>
                          <a:ln>
                            <a:noFill/>
                          </a:ln>
                        </pic:spPr>
                      </pic:pic>
                    </a:graphicData>
                  </a:graphic>
                </wp:inline>
              </w:drawing>
            </w:r>
          </w:p>
        </w:tc>
        <w:tc>
          <w:tcPr>
            <w:tcW w:w="5379" w:type="dxa"/>
            <w:shd w:val="clear" w:color="auto" w:fill="auto"/>
            <w:vAlign w:val="bottom"/>
          </w:tcPr>
          <w:p w:rsidR="00251923" w:rsidRPr="00251923" w:rsidRDefault="00251923" w:rsidP="002519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vi-VN"/>
              </w:rPr>
            </w:pPr>
            <w:r w:rsidRPr="00251923">
              <w:rPr>
                <w:rFonts w:ascii="Times New Roman" w:hAnsi="Times New Roman"/>
                <w:b/>
                <w:i/>
                <w:color w:val="202124"/>
                <w:sz w:val="28"/>
                <w:szCs w:val="28"/>
                <w:u w:val="single"/>
                <w:lang w:val="vi-VN"/>
              </w:rPr>
              <w:t>Ắc quy và bình tích áp</w:t>
            </w:r>
          </w:p>
          <w:p w:rsidR="00251923" w:rsidRPr="009F3A43" w:rsidRDefault="00251923" w:rsidP="002519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Chỉ thị 2006/66 / EC của Nghị viện Châu Âu và của Hội đồng (OJ L-266 26/09/2006) (CELEX 32006L0066) về pin và ắc quy cũng như pin và ắc quy phế thải, nghiêm cấm tiếp thị các loại pin có chứa các chất độc hại và thiết lập các kế hoạch thu gom và tái chế.</w:t>
            </w:r>
          </w:p>
          <w:p w:rsidR="00251923" w:rsidRPr="009F3A43" w:rsidRDefault="00251923" w:rsidP="002519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202124"/>
                <w:sz w:val="28"/>
                <w:szCs w:val="28"/>
                <w:lang w:val="vi-VN"/>
              </w:rPr>
            </w:pPr>
            <w:r w:rsidRPr="009F3A43">
              <w:rPr>
                <w:rFonts w:ascii="Times New Roman" w:hAnsi="Times New Roman"/>
                <w:i/>
                <w:color w:val="202124"/>
                <w:sz w:val="28"/>
                <w:szCs w:val="28"/>
                <w:lang w:val="vi-VN"/>
              </w:rPr>
              <w:t>Ủy ban Châu Âu, Môi trường, Pin:</w:t>
            </w:r>
          </w:p>
          <w:p w:rsidR="00251923" w:rsidRPr="009F3A43" w:rsidRDefault="009034B1" w:rsidP="002519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hyperlink r:id="rId86" w:history="1">
              <w:r w:rsidR="00251923" w:rsidRPr="009F3A43">
                <w:rPr>
                  <w:rStyle w:val="Hyperlink"/>
                  <w:rFonts w:ascii="Times New Roman" w:hAnsi="Times New Roman"/>
                  <w:sz w:val="28"/>
                  <w:szCs w:val="28"/>
                  <w:lang w:val="vi-VN"/>
                </w:rPr>
                <w:t>http://ec.europa.eu/enosystem/waste/bataries/index.htm</w:t>
              </w:r>
            </w:hyperlink>
          </w:p>
          <w:p w:rsidR="001B2B93" w:rsidRPr="00422FB6" w:rsidRDefault="001B2B93" w:rsidP="001B2B93">
            <w:pPr>
              <w:pStyle w:val="HTMLPreformatted"/>
              <w:shd w:val="clear" w:color="auto" w:fill="F8F9FA"/>
              <w:spacing w:line="360" w:lineRule="exact"/>
              <w:jc w:val="both"/>
              <w:rPr>
                <w:lang w:val="vi-VN"/>
              </w:rPr>
            </w:pPr>
          </w:p>
        </w:tc>
      </w:tr>
    </w:tbl>
    <w:p w:rsidR="001B2B93" w:rsidRPr="00795718" w:rsidRDefault="001B2B93"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CB3D66">
      <w:pPr>
        <w:rPr>
          <w:lang w:val="vi-VN"/>
        </w:rPr>
      </w:pPr>
    </w:p>
    <w:p w:rsidR="00297355" w:rsidRPr="00795718" w:rsidRDefault="00297355" w:rsidP="00297355">
      <w:pPr>
        <w:pStyle w:val="Subheading"/>
        <w:spacing w:line="440" w:lineRule="exact"/>
        <w:ind w:right="-289"/>
        <w:rPr>
          <w:rFonts w:ascii="Arial" w:hAnsi="Arial" w:cs="Arial"/>
          <w:b/>
          <w:color w:val="948A54" w:themeColor="background2" w:themeShade="80"/>
          <w:sz w:val="36"/>
          <w:szCs w:val="36"/>
          <w:lang w:val="vi-VN"/>
        </w:rPr>
      </w:pPr>
      <w:r w:rsidRPr="00795718">
        <w:rPr>
          <w:rFonts w:ascii="Arial" w:hAnsi="Arial" w:cs="Arial"/>
          <w:b/>
          <w:color w:val="948A54" w:themeColor="background2" w:themeShade="80"/>
          <w:sz w:val="36"/>
          <w:szCs w:val="36"/>
          <w:lang w:val="vi-VN"/>
        </w:rPr>
        <w:t>Tiêu chuẩn tiếp thị đối với sản phẩm nông nghiệp và thủy sản</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 xml:space="preserve">Các tiêu chuẩn tiếp thị </w:t>
      </w:r>
      <w:r w:rsidRPr="00297355">
        <w:rPr>
          <w:rFonts w:ascii="Times New Roman" w:hAnsi="Times New Roman"/>
          <w:color w:val="202124"/>
          <w:sz w:val="28"/>
          <w:szCs w:val="28"/>
          <w:lang w:val="vi-VN"/>
        </w:rPr>
        <w:t xml:space="preserve">chỉ được EU áp dụng </w:t>
      </w:r>
      <w:r w:rsidRPr="009F3A43">
        <w:rPr>
          <w:rFonts w:ascii="Times New Roman" w:hAnsi="Times New Roman"/>
          <w:color w:val="202124"/>
          <w:sz w:val="28"/>
          <w:szCs w:val="28"/>
          <w:lang w:val="vi-VN"/>
        </w:rPr>
        <w:t>đối với các sản phẩm nông nghiệp và thủy sản</w:t>
      </w:r>
      <w:r w:rsidRPr="00297355">
        <w:rPr>
          <w:rFonts w:ascii="Times New Roman" w:hAnsi="Times New Roman"/>
          <w:color w:val="202124"/>
          <w:sz w:val="28"/>
          <w:szCs w:val="28"/>
          <w:lang w:val="vi-VN"/>
        </w:rPr>
        <w:t xml:space="preserve"> – mặt hàng tươi sống dành</w:t>
      </w:r>
      <w:r w:rsidRPr="009F3A43">
        <w:rPr>
          <w:rFonts w:ascii="Times New Roman" w:hAnsi="Times New Roman"/>
          <w:color w:val="202124"/>
          <w:sz w:val="28"/>
          <w:szCs w:val="28"/>
          <w:lang w:val="vi-VN"/>
        </w:rPr>
        <w:t xml:space="preserve"> cho người tiê</w:t>
      </w:r>
      <w:r>
        <w:rPr>
          <w:rFonts w:ascii="Times New Roman" w:hAnsi="Times New Roman"/>
          <w:color w:val="202124"/>
          <w:sz w:val="28"/>
          <w:szCs w:val="28"/>
          <w:lang w:val="vi-VN"/>
        </w:rPr>
        <w:t>u dùng</w:t>
      </w:r>
      <w:r w:rsidRPr="00297355">
        <w:rPr>
          <w:rFonts w:ascii="Times New Roman" w:hAnsi="Times New Roman"/>
          <w:color w:val="202124"/>
          <w:sz w:val="28"/>
          <w:szCs w:val="28"/>
          <w:lang w:val="vi-VN"/>
        </w:rPr>
        <w:t xml:space="preserve"> </w:t>
      </w:r>
      <w:r w:rsidRPr="009F3A43">
        <w:rPr>
          <w:rFonts w:ascii="Times New Roman" w:hAnsi="Times New Roman"/>
          <w:color w:val="202124"/>
          <w:sz w:val="28"/>
          <w:szCs w:val="28"/>
          <w:lang w:val="vi-VN"/>
        </w:rPr>
        <w:t>nhằm đảm bảo cùng một mức chất lượng cho tất cả các sản phẩm được đưa vào thị trường EU.</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 xml:space="preserve">Quy định của Hội đồng (EU) số 1308/2013 (OJ L-347 20/12/2013) (CELEX 32013R1308) thiết lập một hệ thống tiếp thị chung cho tất cả các sản phẩm nông nghiệp liên quan. </w:t>
      </w:r>
      <w:r w:rsidRPr="00297355">
        <w:rPr>
          <w:rFonts w:ascii="Times New Roman" w:hAnsi="Times New Roman"/>
          <w:color w:val="202124"/>
          <w:sz w:val="28"/>
          <w:szCs w:val="28"/>
          <w:lang w:val="vi-VN"/>
        </w:rPr>
        <w:t xml:space="preserve">Hệ thống này </w:t>
      </w:r>
      <w:r w:rsidRPr="009F3A43">
        <w:rPr>
          <w:rFonts w:ascii="Times New Roman" w:hAnsi="Times New Roman"/>
          <w:color w:val="202124"/>
          <w:sz w:val="28"/>
          <w:szCs w:val="28"/>
          <w:lang w:val="vi-VN"/>
        </w:rPr>
        <w:t>có thể khác nhau tính đến các đặc điểm của từng sản phẩm liên quan đến các khía cạnh khác nhau: độ tươi, kích thước, chất lượng, cách trình bày, dung sai, v.v.</w:t>
      </w:r>
    </w:p>
    <w:p w:rsidR="00297355" w:rsidRPr="00297355"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Pr>
          <w:rFonts w:ascii="Times New Roman" w:hAnsi="Times New Roman"/>
          <w:color w:val="202124"/>
          <w:sz w:val="28"/>
          <w:szCs w:val="28"/>
          <w:lang w:val="vi-VN"/>
        </w:rPr>
        <w:tab/>
      </w:r>
      <w:r w:rsidRPr="009F3A43">
        <w:rPr>
          <w:rFonts w:ascii="Times New Roman" w:hAnsi="Times New Roman"/>
          <w:color w:val="202124"/>
          <w:sz w:val="28"/>
          <w:szCs w:val="28"/>
          <w:lang w:val="vi-VN"/>
        </w:rPr>
        <w:t xml:space="preserve">Quy định của Hội đồng (EC) số 2406/96 (OJ L-334 23/12/1996) (CELEX 31996R2406) đưa ra các tiêu chuẩn tiếp thị chung cho một số sản phẩm thủy sản. </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297355">
        <w:rPr>
          <w:rFonts w:ascii="Times New Roman" w:hAnsi="Times New Roman"/>
          <w:color w:val="202124"/>
          <w:sz w:val="28"/>
          <w:szCs w:val="28"/>
          <w:lang w:val="vi-VN"/>
        </w:rPr>
        <w:tab/>
        <w:t xml:space="preserve">Các </w:t>
      </w:r>
      <w:r w:rsidRPr="009F3A43">
        <w:rPr>
          <w:rFonts w:ascii="Times New Roman" w:hAnsi="Times New Roman"/>
          <w:color w:val="202124"/>
          <w:sz w:val="28"/>
          <w:szCs w:val="28"/>
          <w:lang w:val="vi-VN"/>
        </w:rPr>
        <w:t>tiêu chuẩn có thể bao gồm phân loại theo chất lượng, kích thước hoặc trọng lượng, đóng gói, trình bày và ghi nhãn.</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Các Quốc gia Thành viên có trách nhiệm đảm bảo rằng các sản phẩm nông nghiệp và thủy sản nhập khẩu tuân thủ các tiêu chuẩn tiếp thị này thông qua việc kiểm tra tài liệu và / hoặc thực tế.</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r>
      <w:r w:rsidRPr="009F3A43">
        <w:rPr>
          <w:rFonts w:ascii="Times New Roman" w:hAnsi="Times New Roman"/>
          <w:i/>
          <w:color w:val="202124"/>
          <w:sz w:val="28"/>
          <w:szCs w:val="28"/>
          <w:lang w:val="vi-VN"/>
        </w:rPr>
        <w:t>Ủy ban Châu Âu, Nông nghiệp và Phát triển Nông thôn, Thị trường Nông sản:</w:t>
      </w:r>
      <w:r w:rsidRPr="00297355">
        <w:rPr>
          <w:rFonts w:ascii="Times New Roman" w:hAnsi="Times New Roman"/>
          <w:i/>
          <w:color w:val="202124"/>
          <w:sz w:val="28"/>
          <w:szCs w:val="28"/>
          <w:lang w:val="vi-VN"/>
        </w:rPr>
        <w:t xml:space="preserve"> </w:t>
      </w:r>
      <w:hyperlink r:id="rId87" w:history="1">
        <w:r w:rsidRPr="009F3A43">
          <w:rPr>
            <w:rStyle w:val="Hyperlink"/>
            <w:rFonts w:ascii="Times New Roman" w:hAnsi="Times New Roman"/>
            <w:sz w:val="28"/>
            <w:szCs w:val="28"/>
            <w:lang w:val="vi-VN"/>
          </w:rPr>
          <w:t>http://ec.europa.eu/agosystems/markets/index_en.htm</w:t>
        </w:r>
      </w:hyperlink>
      <w:r w:rsidRPr="009F3A43">
        <w:rPr>
          <w:rFonts w:ascii="Times New Roman" w:hAnsi="Times New Roman"/>
          <w:color w:val="202124"/>
          <w:sz w:val="28"/>
          <w:szCs w:val="28"/>
          <w:lang w:val="vi-VN"/>
        </w:rPr>
        <w:t xml:space="preserve"> </w:t>
      </w: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297355"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lang w:val="vi-VN"/>
        </w:rPr>
      </w:pPr>
      <w:r w:rsidRPr="00297355">
        <w:rPr>
          <w:rFonts w:ascii="Times New Roman" w:hAnsi="Times New Roman"/>
          <w:b/>
          <w:i/>
          <w:color w:val="202124"/>
          <w:sz w:val="28"/>
          <w:szCs w:val="28"/>
          <w:lang w:val="vi-VN"/>
        </w:rPr>
        <w:t>Sản phẩm từ sản xuất hữu cơ</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Sản xuất hữu cơ là một chương trình tự nguyện nhằm đảm bảo rằng các sản phẩm nông nghiệp được sản xuất theo các phương pháp sản xuất nhất định theo Quy định của Hội đồng (EC) số 834/2007 (OJ L-189 20/07/2007) (CELEX 32007R0834) về Canh tác hữu cơ .</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 xml:space="preserve"> Mục tiêu của các tiêu chuẩn hữu cơ là tích hợp bảo tồn môi trường vào nông nghiệp và quảng bá các sản phẩm chất lượng.</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Các sản phẩm tuân thủ các quy tắc của EU được phép mang biểu tượng nông nghiệp hữu cơ của EU, đảm bảo với người tiêu dùng rằng sản phẩm đã được sản xuất theo các tiêu chuẩn hữu cơ.</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Việc sản xuất và đưa các sản phẩm có nhãn và biểu tượng hữu cơ vào thị trường EU tuân theo một quy trình chứng nhận phải được tuân thủ nghiêm ngặt.</w:t>
      </w: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r w:rsidRPr="00795718">
        <w:rPr>
          <w:rFonts w:ascii="Times New Roman" w:hAnsi="Times New Roman"/>
          <w:i/>
          <w:color w:val="202124"/>
          <w:sz w:val="28"/>
          <w:szCs w:val="28"/>
          <w:lang w:val="vi-VN"/>
        </w:rPr>
        <w:tab/>
      </w:r>
      <w:r w:rsidRPr="009F3A43">
        <w:rPr>
          <w:rFonts w:ascii="Times New Roman" w:hAnsi="Times New Roman"/>
          <w:i/>
          <w:color w:val="202124"/>
          <w:sz w:val="28"/>
          <w:szCs w:val="28"/>
          <w:lang w:val="vi-VN"/>
        </w:rPr>
        <w:t>Ủy ban Châu Âu, Nông nghiệp và Phát triển Nông thôn, Canh tác Hữu cơ:</w:t>
      </w:r>
      <w:r w:rsidRPr="00795718">
        <w:rPr>
          <w:rFonts w:ascii="Times New Roman" w:hAnsi="Times New Roman"/>
          <w:i/>
          <w:color w:val="202124"/>
          <w:sz w:val="28"/>
          <w:szCs w:val="28"/>
          <w:lang w:val="vi-VN"/>
        </w:rPr>
        <w:t xml:space="preserve"> </w:t>
      </w:r>
      <w:hyperlink r:id="rId88" w:history="1">
        <w:r w:rsidRPr="009F3A43">
          <w:rPr>
            <w:rStyle w:val="Hyperlink"/>
            <w:rFonts w:ascii="Times New Roman" w:hAnsi="Times New Roman"/>
            <w:sz w:val="28"/>
            <w:szCs w:val="28"/>
            <w:lang w:val="vi-VN"/>
          </w:rPr>
          <w:t>https://ec.europa.eu/agosystemure/organic/index_en</w:t>
        </w:r>
      </w:hyperlink>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Hyperlink"/>
          <w:rFonts w:ascii="Times New Roman" w:hAnsi="Times New Roman"/>
          <w:sz w:val="28"/>
          <w:szCs w:val="28"/>
          <w:lang w:val="vi-VN"/>
        </w:rPr>
      </w:pPr>
    </w:p>
    <w:p w:rsidR="00297355" w:rsidRPr="002B735D" w:rsidRDefault="00297355" w:rsidP="002B735D">
      <w:pPr>
        <w:pStyle w:val="Subheading"/>
        <w:spacing w:before="120" w:after="120" w:line="500" w:lineRule="exact"/>
        <w:ind w:right="-289"/>
        <w:rPr>
          <w:rFonts w:ascii="Arial" w:hAnsi="Arial" w:cs="Arial"/>
          <w:b/>
          <w:color w:val="948A54" w:themeColor="background2" w:themeShade="80"/>
          <w:lang w:val="nl-NL"/>
        </w:rPr>
      </w:pPr>
      <w:r w:rsidRPr="002B735D">
        <w:rPr>
          <w:rFonts w:ascii="Arial" w:hAnsi="Arial" w:cs="Arial"/>
          <w:b/>
          <w:color w:val="948A54" w:themeColor="background2" w:themeShade="80"/>
          <w:lang w:val="nl-NL"/>
        </w:rPr>
        <w:t>an toàn sản phẩm</w:t>
      </w:r>
    </w:p>
    <w:p w:rsidR="00297355" w:rsidRDefault="00297355" w:rsidP="00297355">
      <w:pPr>
        <w:pStyle w:val="Subheading"/>
        <w:spacing w:line="440" w:lineRule="exact"/>
        <w:ind w:right="-289"/>
        <w:rPr>
          <w:rFonts w:ascii="Arial" w:hAnsi="Arial" w:cs="Arial"/>
          <w:b/>
          <w:color w:val="948A54" w:themeColor="background2" w:themeShade="80"/>
          <w:sz w:val="36"/>
          <w:szCs w:val="36"/>
          <w:lang w:val="nl-NL"/>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261"/>
        <w:gridCol w:w="5379"/>
      </w:tblGrid>
      <w:tr w:rsidR="00297355" w:rsidRPr="004F3FDA" w:rsidTr="00666A27">
        <w:trPr>
          <w:trHeight w:val="4230"/>
          <w:jc w:val="center"/>
        </w:trPr>
        <w:tc>
          <w:tcPr>
            <w:tcW w:w="3261" w:type="dxa"/>
            <w:shd w:val="clear" w:color="auto" w:fill="auto"/>
            <w:vAlign w:val="center"/>
          </w:tcPr>
          <w:p w:rsidR="00297355" w:rsidRPr="001B2B93" w:rsidRDefault="00297355" w:rsidP="00666A27">
            <w:pPr>
              <w:pStyle w:val="CaptionText-green"/>
              <w:framePr w:hSpace="0" w:wrap="auto" w:vAnchor="margin" w:hAnchor="text" w:xAlign="left" w:yAlign="inline"/>
              <w:suppressOverlap w:val="0"/>
              <w:rPr>
                <w:lang w:val="vi-VN"/>
              </w:rPr>
            </w:pPr>
            <w:r>
              <w:rPr>
                <w:noProof/>
              </w:rPr>
              <w:drawing>
                <wp:inline distT="0" distB="0" distL="0" distR="0" wp14:anchorId="1185C25E" wp14:editId="15A73E0F">
                  <wp:extent cx="2143125" cy="2857500"/>
                  <wp:effectExtent l="0" t="0" r="9525" b="0"/>
                  <wp:docPr id="33709" name="Picture 33709" descr="https://tse3.mm.bing.net/th?id=OIP.EyqIjp8drhnmgsJ8SPVPwQHaJ5&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EyqIjp8drhnmgsJ8SPVPwQHaJ5&amp;pid=Api&amp;P=0&amp;w=300&amp;h=3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tc>
        <w:tc>
          <w:tcPr>
            <w:tcW w:w="5379" w:type="dxa"/>
            <w:shd w:val="clear" w:color="auto" w:fill="auto"/>
            <w:vAlign w:val="bottom"/>
          </w:tcPr>
          <w:p w:rsidR="00297355" w:rsidRPr="00297355"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color w:val="202124"/>
                <w:sz w:val="28"/>
                <w:szCs w:val="28"/>
                <w:lang w:val="vi-VN"/>
              </w:rPr>
            </w:pPr>
            <w:r w:rsidRPr="009F3A43">
              <w:rPr>
                <w:rFonts w:ascii="Times New Roman" w:hAnsi="Times New Roman"/>
                <w:color w:val="202124"/>
                <w:sz w:val="28"/>
                <w:szCs w:val="28"/>
                <w:lang w:val="vi-VN"/>
              </w:rPr>
              <w:t xml:space="preserve"> </w:t>
            </w:r>
            <w:r w:rsidRPr="009F3A43">
              <w:rPr>
                <w:rFonts w:ascii="Times New Roman" w:hAnsi="Times New Roman"/>
                <w:i/>
                <w:color w:val="202124"/>
                <w:sz w:val="28"/>
                <w:szCs w:val="28"/>
                <w:lang w:val="vi-VN"/>
              </w:rPr>
              <w:t>• Chỉ thị chung về an toàn sản phẩm</w:t>
            </w:r>
            <w:r w:rsidRPr="009F3A43">
              <w:rPr>
                <w:rFonts w:ascii="Times New Roman" w:hAnsi="Times New Roman"/>
                <w:color w:val="202124"/>
                <w:sz w:val="28"/>
                <w:szCs w:val="28"/>
                <w:lang w:val="vi-VN"/>
              </w:rPr>
              <w:t xml:space="preserve">: </w:t>
            </w:r>
            <w:hyperlink r:id="rId90" w:history="1">
              <w:r w:rsidRPr="009F3A43">
                <w:rPr>
                  <w:rStyle w:val="Hyperlink"/>
                  <w:rFonts w:ascii="Times New Roman" w:hAnsi="Times New Roman"/>
                  <w:sz w:val="28"/>
                  <w:szCs w:val="28"/>
                  <w:lang w:val="vi-VN"/>
                </w:rPr>
                <w:t>http://ec.europa.eu/consumers/consumers_safety/product_safety_legislation/general_product_safety_directive/index_en.htm</w:t>
              </w:r>
            </w:hyperlink>
            <w:r w:rsidRPr="00297355">
              <w:rPr>
                <w:rFonts w:ascii="Times New Roman" w:hAnsi="Times New Roman"/>
                <w:color w:val="202124"/>
                <w:sz w:val="28"/>
                <w:szCs w:val="28"/>
                <w:lang w:val="vi-VN"/>
              </w:rPr>
              <w:t xml:space="preserve"> </w:t>
            </w:r>
          </w:p>
          <w:p w:rsidR="00297355" w:rsidRPr="00297355"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color w:val="202124"/>
                <w:sz w:val="28"/>
                <w:szCs w:val="28"/>
                <w:lang w:val="vi-VN"/>
              </w:rPr>
            </w:pPr>
            <w:r w:rsidRPr="009F3A43">
              <w:rPr>
                <w:rFonts w:ascii="Times New Roman" w:hAnsi="Times New Roman"/>
                <w:color w:val="202124"/>
                <w:sz w:val="28"/>
                <w:szCs w:val="28"/>
                <w:lang w:val="vi-VN"/>
              </w:rPr>
              <w:t xml:space="preserve">• Luật theo ngành cụ thể: </w:t>
            </w:r>
            <w:hyperlink r:id="rId91" w:history="1">
              <w:r w:rsidRPr="009F3A43">
                <w:rPr>
                  <w:rStyle w:val="Hyperlink"/>
                  <w:rFonts w:ascii="Times New Roman" w:hAnsi="Times New Roman"/>
                  <w:sz w:val="28"/>
                  <w:szCs w:val="28"/>
                  <w:lang w:val="vi-VN"/>
                </w:rPr>
                <w:t>http://ec.europa.eu/consumers/consumers_safety/product_safety_legislation/index_en.htm</w:t>
              </w:r>
            </w:hyperlink>
            <w:r w:rsidRPr="00297355">
              <w:rPr>
                <w:rFonts w:ascii="Times New Roman" w:hAnsi="Times New Roman"/>
                <w:color w:val="202124"/>
                <w:sz w:val="28"/>
                <w:szCs w:val="28"/>
                <w:lang w:val="vi-VN"/>
              </w:rPr>
              <w:t xml:space="preserve">. </w:t>
            </w:r>
          </w:p>
          <w:p w:rsidR="00297355" w:rsidRPr="00422FB6"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lang w:val="vi-VN"/>
              </w:rPr>
            </w:pPr>
            <w:r w:rsidRPr="009F3A43">
              <w:rPr>
                <w:rFonts w:ascii="Times New Roman" w:hAnsi="Times New Roman"/>
                <w:color w:val="202124"/>
                <w:sz w:val="28"/>
                <w:szCs w:val="28"/>
                <w:lang w:val="vi-VN"/>
              </w:rPr>
              <w:t xml:space="preserve">• </w:t>
            </w:r>
            <w:r w:rsidRPr="00EE04EB">
              <w:rPr>
                <w:rFonts w:ascii="Times New Roman" w:hAnsi="Times New Roman"/>
                <w:i/>
                <w:color w:val="202124"/>
                <w:sz w:val="28"/>
                <w:szCs w:val="28"/>
                <w:lang w:val="vi-VN"/>
              </w:rPr>
              <w:t>Hệ thống cảnh báo nhanh cho các sản phẩm tiêu dùng không phải thực phẩm (RAPEX):</w:t>
            </w:r>
            <w:r w:rsidRPr="009F3A43">
              <w:rPr>
                <w:rFonts w:ascii="Times New Roman" w:hAnsi="Times New Roman"/>
                <w:color w:val="202124"/>
                <w:sz w:val="28"/>
                <w:szCs w:val="28"/>
                <w:lang w:val="vi-VN"/>
              </w:rPr>
              <w:t xml:space="preserve"> </w:t>
            </w:r>
            <w:hyperlink r:id="rId92" w:history="1">
              <w:r w:rsidRPr="009F3A43">
                <w:rPr>
                  <w:rStyle w:val="Hyperlink"/>
                  <w:rFonts w:ascii="Times New Roman" w:hAnsi="Times New Roman"/>
                  <w:sz w:val="28"/>
                  <w:szCs w:val="28"/>
                  <w:lang w:val="vi-VN"/>
                </w:rPr>
                <w:t>http://ec.europa.eu/consumers/consumers_safety/safety_products/rapex/index_en.htm</w:t>
              </w:r>
            </w:hyperlink>
          </w:p>
        </w:tc>
      </w:tr>
    </w:tbl>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Sự an toàn của các sản phẩm tiêu dùng được đảm bảo bởi một loạt luật pháp ngành và được bổ sung bởi Chỉ thị 2001/95 / EC của Nghị viện Châu Âu và của Hội đồng (OJ L-11 15/01/2002) (CELEX 32001L0095) về An toàn Sản phẩm Chung.</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Các nghĩa vụ sau đây được áp dụng đối với nhà sản xuất và nhà phân phối:</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Cung cấp các sản phẩm tuân thủ các yêu cầu an toàn chung;</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Thông báo cho người tiêu dùng về những rủi ro mà một sản phẩm có thể gây ra và các biện pháp phòng ngừa mà họ nên thực hiện;</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Thông báo cho các cơ quan có thẩm quyền được chỉ định ở các Quốc gia Thành viên nếu họ phát hiện ra rằng một sản phẩm là nguy hiểm và hợp tác với họ cùng  hành động để tránh rủi ro cho người tiêu dùng</w:t>
      </w:r>
    </w:p>
    <w:p w:rsidR="00297355" w:rsidRPr="00297355"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Việc giám sát và thực thi thị trường được thực hiện bởi các cơ quan có thẩm quyền được chỉ định tại các Quốc gia Thành viên với sự hỗ trợ của một số cơ chế được thiết lập ở cấp EU, đặc biệt là Trao đổi thông tin nhanh chóng giữa các Quốc gia Thành viên và Ủy ban Châu Âu về các sản phẩm gây ra rủi ro nghiêm trọng, được gọi là Hệ thống RAPEX</w:t>
      </w:r>
    </w:p>
    <w:p w:rsidR="00297355" w:rsidRPr="00297355" w:rsidRDefault="00297355" w:rsidP="00297355">
      <w:pPr>
        <w:jc w:val="both"/>
        <w:rPr>
          <w:rFonts w:ascii="Times New Roman" w:hAnsi="Times New Roman"/>
          <w:sz w:val="28"/>
          <w:szCs w:val="28"/>
          <w:lang w:val="vi-VN"/>
        </w:rPr>
      </w:pP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Pr>
          <w:rFonts w:ascii="Times New Roman" w:hAnsi="Times New Roman"/>
          <w:color w:val="202124"/>
          <w:sz w:val="28"/>
          <w:szCs w:val="28"/>
          <w:lang w:val="vi-VN"/>
        </w:rPr>
        <w:tab/>
      </w:r>
      <w:r w:rsidRPr="009F3A43">
        <w:rPr>
          <w:rFonts w:ascii="Times New Roman" w:hAnsi="Times New Roman"/>
          <w:color w:val="202124"/>
          <w:sz w:val="28"/>
          <w:szCs w:val="28"/>
          <w:lang w:val="vi-VN"/>
        </w:rPr>
        <w:t>Chỉ thị An toàn Sản phẩm Chung áp dụng một cách bổ sung cho các sản phẩm được điều chỉnh bởi luật cụ thể của ngành, chẳng hạn như:</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Mỹ phẩm</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Dược phẩm</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Sản phẩm thuốc dùng cho người</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lang w:val="vi-VN"/>
        </w:rPr>
        <w:tab/>
      </w:r>
      <w:r w:rsidRPr="009F3A43">
        <w:rPr>
          <w:rFonts w:ascii="Times New Roman" w:hAnsi="Times New Roman"/>
          <w:color w:val="202124"/>
          <w:sz w:val="28"/>
          <w:szCs w:val="28"/>
          <w:lang w:val="vi-VN"/>
        </w:rPr>
        <w:t>• Sản phẩm thuốc dùng trong thú y</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rPr>
        <w:tab/>
      </w:r>
      <w:r w:rsidRPr="009F3A43">
        <w:rPr>
          <w:rFonts w:ascii="Times New Roman" w:hAnsi="Times New Roman"/>
          <w:color w:val="202124"/>
          <w:sz w:val="28"/>
          <w:szCs w:val="28"/>
          <w:lang w:val="vi-VN"/>
        </w:rPr>
        <w:t>• Sản phẩm công nghiệp (hóa chất, thiết bị y tế, thiết bị điện, máy móc, phương tiện, thiết bị bảo vệ cá nhân, v.v.)</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795718">
        <w:rPr>
          <w:rFonts w:ascii="Times New Roman" w:hAnsi="Times New Roman"/>
          <w:color w:val="202124"/>
          <w:sz w:val="28"/>
          <w:szCs w:val="28"/>
        </w:rPr>
        <w:tab/>
      </w:r>
      <w:r w:rsidRPr="009F3A43">
        <w:rPr>
          <w:rFonts w:ascii="Times New Roman" w:hAnsi="Times New Roman"/>
          <w:color w:val="202124"/>
          <w:sz w:val="28"/>
          <w:szCs w:val="28"/>
          <w:lang w:val="vi-VN"/>
        </w:rPr>
        <w:t>• Trách nhiệm đối với sản phẩm bị lỗi</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Ngoài ra, Chỉ thị An toàn Sản phẩm Chung được bổ sung bởi Chỉ thị Hội đồng 87/357 / EEC (OJ L-192 11/07/1987) (CELEX 31987L0357) liên quan đến các sản phẩm có vẻ khác so với sản phẩm gốc, gây nguy hiểm cho sức khỏe hoặc an toàn của người tiêu dùng.</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Pr>
          <w:rFonts w:ascii="Times New Roman" w:hAnsi="Times New Roman"/>
          <w:color w:val="202124"/>
          <w:sz w:val="28"/>
          <w:szCs w:val="28"/>
          <w:lang w:val="vi-VN"/>
        </w:rPr>
        <w:tab/>
      </w:r>
      <w:r w:rsidRPr="009F3A43">
        <w:rPr>
          <w:rFonts w:ascii="Times New Roman" w:hAnsi="Times New Roman"/>
          <w:color w:val="202124"/>
          <w:sz w:val="28"/>
          <w:szCs w:val="28"/>
          <w:lang w:val="vi-VN"/>
        </w:rPr>
        <w:t xml:space="preserve">Chỉ thị này áp dụng cho các sản phẩm không ăn được nhưng có thể dễ bị nhầm lẫn với thực phẩm bởi hình dáng, mùi hoặc bao bì của chúng. </w:t>
      </w:r>
    </w:p>
    <w:p w:rsidR="00297355" w:rsidRPr="009F3A43"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Các quốc gia thành viên phải thực hiện tất cả các biện pháp cần thiết để ngăn cấm việc tiếp thị, nhập khẩu và sản xuất các sản phẩm đó. Việc kiểm tra phải được thực hiện để đảm bảo rằng không có sản phẩm nào như vậy được bán trên thị trường. Nếu một Quốc gia Thành viên cấm một sản phẩm theo các điều khoản của Chỉ thị này, Quốc gia đó phải thông báo cho Ủy ban Châu Âu và cung cấp các chi tiết cần thiết để thông báo cho các Quốc gia Thành viên khác.</w:t>
      </w:r>
    </w:p>
    <w:p w:rsidR="00297355" w:rsidRPr="00795718" w:rsidRDefault="0029735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795718"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2B735D" w:rsidRDefault="00D54805" w:rsidP="002B735D">
      <w:pPr>
        <w:pStyle w:val="Subheading"/>
        <w:spacing w:before="120" w:after="120" w:line="500" w:lineRule="exact"/>
        <w:ind w:right="-289"/>
        <w:rPr>
          <w:rFonts w:ascii="Arial" w:hAnsi="Arial" w:cs="Arial"/>
          <w:b/>
          <w:color w:val="948A54" w:themeColor="background2" w:themeShade="80"/>
          <w:lang w:val="vi-VN"/>
        </w:rPr>
      </w:pPr>
      <w:r w:rsidRPr="002B735D">
        <w:rPr>
          <w:rFonts w:ascii="Arial" w:hAnsi="Arial" w:cs="Arial"/>
          <w:b/>
          <w:color w:val="948A54" w:themeColor="background2" w:themeShade="80"/>
          <w:lang w:val="vi-VN"/>
        </w:rPr>
        <w:t>Tiêu chuẩn hóa kỹ thuật</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Mục đích chính của hài hòa kỹ thuật trong EU là loại bỏ các rào cản kỹ thuật có thể dẫn đến sự khác biệt giữa các tiêu chuẩn kỹ thuật ở các Quốc gia Thành viên.</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Nghị quyết của Hội đồng ngày 7 tháng 5 năm 1985 (OJ C-136 04/06/1985) đặt ra một cách tiếp cận mới để hài hòa kỹ thuật và tiêu chuẩn, với ba mục tiêu chính:</w:t>
      </w:r>
    </w:p>
    <w:p w:rsidR="00D54805" w:rsidRPr="00D54805"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Định nghĩa các quy tắc chung có thể áp dụng cho các ngành hoặc nhóm sản phẩm (các yêu cầu thiết yếu bắt buộc), cũng như các loại nguy cơ</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thiết lập các thủ tục đánh giá sự phù hợp thích hợp</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Sự ra đời của nhãn hiệu CE</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97F55">
        <w:rPr>
          <w:rFonts w:ascii="Times New Roman" w:hAnsi="Times New Roman"/>
          <w:b/>
          <w:i/>
          <w:color w:val="202124"/>
          <w:sz w:val="28"/>
          <w:szCs w:val="28"/>
          <w:lang w:val="vi-VN"/>
        </w:rPr>
        <w:t>Các Chỉ thị Tiếp cận Mới</w:t>
      </w:r>
      <w:r w:rsidR="00D54805" w:rsidRPr="009F3A43">
        <w:rPr>
          <w:rFonts w:ascii="Times New Roman" w:hAnsi="Times New Roman"/>
          <w:color w:val="202124"/>
          <w:sz w:val="28"/>
          <w:szCs w:val="28"/>
          <w:lang w:val="vi-VN"/>
        </w:rPr>
        <w:t xml:space="preserve"> đặt ra các yêu cầu chung về sức khỏe và an toàn, cũng như các thông số kỹ thuật để đáp ứng các yêu cầu chung này được tìm thấy trong các tiêu chuẩn áp dụng cho từng sản phẩm.</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r>
      <w:r w:rsidRPr="00997F55">
        <w:rPr>
          <w:rFonts w:ascii="Times New Roman" w:hAnsi="Times New Roman"/>
          <w:b/>
          <w:i/>
          <w:color w:val="202124"/>
          <w:sz w:val="28"/>
          <w:szCs w:val="28"/>
          <w:lang w:val="vi-VN"/>
        </w:rPr>
        <w:t>Chỉ thị Tiếp cận Toàn cầu</w:t>
      </w:r>
      <w:r w:rsidRPr="009F3A43">
        <w:rPr>
          <w:rFonts w:ascii="Times New Roman" w:hAnsi="Times New Roman"/>
          <w:color w:val="202124"/>
          <w:sz w:val="28"/>
          <w:szCs w:val="28"/>
          <w:lang w:val="vi-VN"/>
        </w:rPr>
        <w:t xml:space="preserve"> đưa ra các nguyên tắc hướng dẫn cho chính sách của Liên minh về các thủ tục đánh giá sự phù hợp (hệ thống và trách nhiệm thử nghiệm và chứng nhận và các phòng thử nghiệm được công nhận nếu có).</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Điều này giúp tránh các thủ tục ra quyết định kéo dài, đã thiết lập sự hài hòa kỹ thuật thông qua các chỉ thị rất chi tiết và kỹ thuật cho từng sản phẩm cụ thể rất khó thực hiện (Hướng dẫn tiếp cận cũ). Tuy nhiên, một số nhóm sản phẩm nhất định vẫn nằm trong Chỉ thị Tiếp cận Cũ: thực phẩm, xe có động cơ, hóa chất, mỹ phẩm, chất tẩy rửa, chất diệt khuẩn và các lĩnh vực dược phẩm.</w:t>
      </w:r>
    </w:p>
    <w:p w:rsidR="00D54805"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202124"/>
          <w:sz w:val="28"/>
          <w:szCs w:val="28"/>
          <w:lang w:val="vi-VN"/>
        </w:rPr>
      </w:pPr>
    </w:p>
    <w:p w:rsidR="00D54805" w:rsidRPr="00997F55"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vi-VN"/>
        </w:rPr>
      </w:pPr>
      <w:r w:rsidRPr="00997F55">
        <w:rPr>
          <w:rFonts w:ascii="Times New Roman" w:hAnsi="Times New Roman"/>
          <w:b/>
          <w:i/>
          <w:color w:val="202124"/>
          <w:sz w:val="28"/>
          <w:szCs w:val="28"/>
          <w:u w:val="single"/>
          <w:lang w:val="vi-VN"/>
        </w:rPr>
        <w:t>Các nguyên tắc tiếp cận mới</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Sự hài hòa pháp luật (chỉ thị) được giới hạn ở các yêu cầu thiết yếu mà sản phẩm phải đáp ứng khi được đưa vào thị trường EU (chẳng hạn như sức khỏe, an toàn, bảo vệ người tiêu dùng và bảo vệ môi trường)</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Các thông số kỹ thuật của sản phẩm đáp ứng các yêu cầu thiết yếu có thể được quy định trong các tiêu chuẩn hài hòa do ba cơ quan tiêu chuẩn hóa độc lập đưa ra: Ủy ban Tiêu chuẩn hóa Châu Âu (CEN), Ủy ban Tiêu chuẩn hóa Kỹ thuật Điện Châu Âu (CENELEC) và Viện Tiêu chuẩn Viễn thông Châu Âu (ETSI)</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Việc áp dụng các tiêu chuẩn hài hòa hoặc các tiêu chuẩn khác vẫn là tự nguyện đối với các nhà sản xuất; tuy nhiên, các sản phẩm được sản xuất tuân theo các tiêu chuẩn hài hòa, được hưởng lợi từ giả định về sự phù hợp với các yêu cầu thiết yếu tương ứng</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D54805" w:rsidRPr="009F3A43">
        <w:rPr>
          <w:rFonts w:ascii="Times New Roman" w:hAnsi="Times New Roman"/>
          <w:color w:val="202124"/>
          <w:sz w:val="28"/>
          <w:szCs w:val="28"/>
          <w:lang w:val="vi-VN"/>
        </w:rPr>
        <w:t>• Mỗi Quốc gia Thành viên đều có các cơ quan được thông báo chỉ định phụ trách các thủ tục đánh giá sự phù hợp khi có yêu cầu của bên thứ ba.</w:t>
      </w:r>
    </w:p>
    <w:p w:rsidR="00D54805" w:rsidRPr="009F3A43"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i/>
          <w:color w:val="202124"/>
          <w:sz w:val="28"/>
          <w:szCs w:val="28"/>
          <w:lang w:val="vi-VN"/>
        </w:rPr>
        <w:tab/>
      </w:r>
      <w:r w:rsidR="00D54805" w:rsidRPr="009F3A43">
        <w:rPr>
          <w:rFonts w:ascii="Times New Roman" w:hAnsi="Times New Roman"/>
          <w:i/>
          <w:color w:val="202124"/>
          <w:sz w:val="28"/>
          <w:szCs w:val="28"/>
          <w:lang w:val="vi-VN"/>
        </w:rPr>
        <w:t>Ủy ban Châu Âu, Doanh nghiệp và Công nghiệp, Phương pháp Tiếp cận Mới, NANDO</w:t>
      </w:r>
      <w:r w:rsidR="00D54805" w:rsidRPr="009F3A43">
        <w:rPr>
          <w:rFonts w:ascii="Times New Roman" w:hAnsi="Times New Roman"/>
          <w:color w:val="202124"/>
          <w:sz w:val="28"/>
          <w:szCs w:val="28"/>
          <w:lang w:val="vi-VN"/>
        </w:rPr>
        <w:t>:</w:t>
      </w:r>
      <w:r w:rsidRPr="00646280">
        <w:rPr>
          <w:rFonts w:ascii="Times New Roman" w:hAnsi="Times New Roman"/>
          <w:color w:val="202124"/>
          <w:sz w:val="28"/>
          <w:szCs w:val="28"/>
          <w:lang w:val="vi-VN"/>
        </w:rPr>
        <w:t xml:space="preserve"> </w:t>
      </w:r>
      <w:hyperlink r:id="rId93" w:history="1">
        <w:r w:rsidR="00D54805" w:rsidRPr="009F3A43">
          <w:rPr>
            <w:rStyle w:val="Hyperlink"/>
            <w:rFonts w:ascii="Times New Roman" w:hAnsi="Times New Roman"/>
            <w:sz w:val="28"/>
            <w:szCs w:val="28"/>
            <w:lang w:val="vi-VN"/>
          </w:rPr>
          <w:t>http://ec.europa.eu/enterprise/newapproach/nando/</w:t>
        </w:r>
      </w:hyperlink>
      <w:r w:rsidR="00D54805" w:rsidRPr="009F3A43">
        <w:rPr>
          <w:rFonts w:ascii="Times New Roman" w:hAnsi="Times New Roman"/>
          <w:color w:val="202124"/>
          <w:sz w:val="28"/>
          <w:szCs w:val="28"/>
          <w:lang w:val="vi-VN"/>
        </w:rPr>
        <w:t xml:space="preserve"> </w:t>
      </w:r>
    </w:p>
    <w:p w:rsidR="00D54805" w:rsidRPr="00646280"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997F55" w:rsidRPr="00646280"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D54805" w:rsidRPr="00997F55" w:rsidRDefault="00997F5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vi-VN"/>
        </w:rPr>
      </w:pPr>
      <w:r w:rsidRPr="00646280">
        <w:rPr>
          <w:rFonts w:ascii="Times New Roman" w:hAnsi="Times New Roman"/>
          <w:color w:val="202124"/>
          <w:sz w:val="28"/>
          <w:szCs w:val="28"/>
          <w:lang w:val="vi-VN"/>
        </w:rPr>
        <w:tab/>
      </w:r>
      <w:r w:rsidR="00D54805" w:rsidRPr="00997F55">
        <w:rPr>
          <w:rFonts w:ascii="Times New Roman" w:hAnsi="Times New Roman"/>
          <w:b/>
          <w:i/>
          <w:color w:val="202124"/>
          <w:sz w:val="28"/>
          <w:szCs w:val="28"/>
          <w:u w:val="single"/>
          <w:lang w:val="vi-VN"/>
        </w:rPr>
        <w:t>Cách tiếp cận toàn cầu và quy trình đánh giá sự phù hợp</w:t>
      </w:r>
    </w:p>
    <w:p w:rsidR="00D54805" w:rsidRPr="009F3A43"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Chỉ thị tiếp cận toàn cầu thiết lập một loạt các thủ tục để đánh giá sự phù hợp của sản phẩm với các yêu cầu thiết yếu được quy định trong các chỉ thị về hài hòa kỹ thuật.</w:t>
      </w:r>
    </w:p>
    <w:p w:rsidR="00D54805" w:rsidRPr="00646280" w:rsidRDefault="00D54805" w:rsidP="00D548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F3A43">
        <w:rPr>
          <w:rFonts w:ascii="Times New Roman" w:hAnsi="Times New Roman"/>
          <w:color w:val="202124"/>
          <w:sz w:val="28"/>
          <w:szCs w:val="28"/>
          <w:lang w:val="vi-VN"/>
        </w:rPr>
        <w:tab/>
        <w:t>Đánh giá sự phù hợp do nhà sản xuất hoặc bên thứ ba (cơ quan được thông báo) thực hiện và liên quan đến giai đoạn thiết kế của sản phẩm, giai đoạn sản xuất của chúng hoặc cả hai.</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t>Có tám th</w:t>
      </w:r>
      <w:r w:rsidRPr="00646280">
        <w:rPr>
          <w:rFonts w:ascii="Times New Roman" w:hAnsi="Times New Roman" w:cs="Arial"/>
          <w:color w:val="202124"/>
          <w:sz w:val="28"/>
          <w:szCs w:val="28"/>
          <w:lang w:val="vi-VN"/>
        </w:rPr>
        <w:t>ủ</w:t>
      </w:r>
      <w:r w:rsidRPr="00646280">
        <w:rPr>
          <w:rFonts w:ascii="Times New Roman" w:hAnsi="Times New Roman"/>
          <w:color w:val="202124"/>
          <w:sz w:val="28"/>
          <w:szCs w:val="28"/>
          <w:lang w:val="vi-VN"/>
        </w:rPr>
        <w:t xml:space="preserve"> t</w:t>
      </w:r>
      <w:r w:rsidRPr="00646280">
        <w:rPr>
          <w:rFonts w:ascii="Times New Roman" w:hAnsi="Times New Roman" w:cs="Arial"/>
          <w:color w:val="202124"/>
          <w:sz w:val="28"/>
          <w:szCs w:val="28"/>
          <w:lang w:val="vi-VN"/>
        </w:rPr>
        <w:t>ụ</w:t>
      </w:r>
      <w:r w:rsidRPr="00646280">
        <w:rPr>
          <w:rFonts w:ascii="Times New Roman" w:hAnsi="Times New Roman"/>
          <w:color w:val="202124"/>
          <w:sz w:val="28"/>
          <w:szCs w:val="28"/>
          <w:lang w:val="vi-VN"/>
        </w:rPr>
        <w:t>c (modules) kh</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 nhau bao g</w:t>
      </w:r>
      <w:r w:rsidRPr="00646280">
        <w:rPr>
          <w:rFonts w:ascii="Times New Roman" w:hAnsi="Times New Roman" w:cs="Arial"/>
          <w:color w:val="202124"/>
          <w:sz w:val="28"/>
          <w:szCs w:val="28"/>
          <w:lang w:val="vi-VN"/>
        </w:rPr>
        <w:t>ồ</w:t>
      </w:r>
      <w:r w:rsidRPr="00646280">
        <w:rPr>
          <w:rFonts w:ascii="Times New Roman" w:hAnsi="Times New Roman"/>
          <w:color w:val="202124"/>
          <w:sz w:val="28"/>
          <w:szCs w:val="28"/>
          <w:lang w:val="vi-VN"/>
        </w:rPr>
        <w:t xml:space="preserve">m hai giai </w:t>
      </w:r>
      <w:r w:rsidRPr="00646280">
        <w:rPr>
          <w:rFonts w:ascii="Times New Roman" w:hAnsi="Times New Roman" w:cs="Century Gothic"/>
          <w:color w:val="202124"/>
          <w:sz w:val="28"/>
          <w:szCs w:val="28"/>
          <w:lang w:val="vi-VN"/>
        </w:rPr>
        <w:t>đ</w:t>
      </w:r>
      <w:r w:rsidRPr="00646280">
        <w:rPr>
          <w:rFonts w:ascii="Times New Roman" w:hAnsi="Times New Roman"/>
          <w:color w:val="202124"/>
          <w:sz w:val="28"/>
          <w:szCs w:val="28"/>
          <w:lang w:val="vi-VN"/>
        </w:rPr>
        <w:t>o</w:t>
      </w:r>
      <w:r w:rsidRPr="00646280">
        <w:rPr>
          <w:rFonts w:ascii="Times New Roman" w:hAnsi="Times New Roman" w:cs="Arial"/>
          <w:color w:val="202124"/>
          <w:sz w:val="28"/>
          <w:szCs w:val="28"/>
          <w:lang w:val="vi-VN"/>
        </w:rPr>
        <w:t>ạ</w:t>
      </w:r>
      <w:r w:rsidRPr="00646280">
        <w:rPr>
          <w:rFonts w:ascii="Times New Roman" w:hAnsi="Times New Roman"/>
          <w:color w:val="202124"/>
          <w:sz w:val="28"/>
          <w:szCs w:val="28"/>
          <w:lang w:val="vi-VN"/>
        </w:rPr>
        <w:t>n theo nhi</w:t>
      </w:r>
      <w:r w:rsidRPr="00646280">
        <w:rPr>
          <w:rFonts w:ascii="Times New Roman" w:hAnsi="Times New Roman" w:cs="Arial"/>
          <w:color w:val="202124"/>
          <w:sz w:val="28"/>
          <w:szCs w:val="28"/>
          <w:lang w:val="vi-VN"/>
        </w:rPr>
        <w:t>ề</w:t>
      </w:r>
      <w:r w:rsidRPr="00646280">
        <w:rPr>
          <w:rFonts w:ascii="Times New Roman" w:hAnsi="Times New Roman"/>
          <w:color w:val="202124"/>
          <w:sz w:val="28"/>
          <w:szCs w:val="28"/>
          <w:lang w:val="vi-VN"/>
        </w:rPr>
        <w:t>u c</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ch kh</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 nhau: ki</w:t>
      </w:r>
      <w:r w:rsidRPr="00646280">
        <w:rPr>
          <w:rFonts w:ascii="Times New Roman" w:hAnsi="Times New Roman" w:cs="Arial"/>
          <w:color w:val="202124"/>
          <w:sz w:val="28"/>
          <w:szCs w:val="28"/>
          <w:lang w:val="vi-VN"/>
        </w:rPr>
        <w:t>ể</w:t>
      </w:r>
      <w:r w:rsidRPr="00646280">
        <w:rPr>
          <w:rFonts w:ascii="Times New Roman" w:hAnsi="Times New Roman"/>
          <w:color w:val="202124"/>
          <w:sz w:val="28"/>
          <w:szCs w:val="28"/>
          <w:lang w:val="vi-VN"/>
        </w:rPr>
        <w:t>m so</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t n</w:t>
      </w:r>
      <w:r w:rsidRPr="00646280">
        <w:rPr>
          <w:rFonts w:ascii="Times New Roman" w:hAnsi="Times New Roman" w:cs="Arial"/>
          <w:color w:val="202124"/>
          <w:sz w:val="28"/>
          <w:szCs w:val="28"/>
          <w:lang w:val="vi-VN"/>
        </w:rPr>
        <w:t>ộ</w:t>
      </w:r>
      <w:r w:rsidRPr="00646280">
        <w:rPr>
          <w:rFonts w:ascii="Times New Roman" w:hAnsi="Times New Roman"/>
          <w:color w:val="202124"/>
          <w:sz w:val="28"/>
          <w:szCs w:val="28"/>
          <w:lang w:val="vi-VN"/>
        </w:rPr>
        <w:t>i b</w:t>
      </w:r>
      <w:r w:rsidRPr="00646280">
        <w:rPr>
          <w:rFonts w:ascii="Times New Roman" w:hAnsi="Times New Roman" w:cs="Arial"/>
          <w:color w:val="202124"/>
          <w:sz w:val="28"/>
          <w:szCs w:val="28"/>
          <w:lang w:val="vi-VN"/>
        </w:rPr>
        <w:t>ộ</w:t>
      </w:r>
      <w:r w:rsidRPr="00646280">
        <w:rPr>
          <w:rFonts w:ascii="Times New Roman" w:hAnsi="Times New Roman"/>
          <w:color w:val="202124"/>
          <w:sz w:val="28"/>
          <w:szCs w:val="28"/>
          <w:lang w:val="vi-VN"/>
        </w:rPr>
        <w:t xml:space="preserve"> s</w:t>
      </w:r>
      <w:r w:rsidRPr="00646280">
        <w:rPr>
          <w:rFonts w:ascii="Times New Roman" w:hAnsi="Times New Roman" w:cs="Arial"/>
          <w:color w:val="202124"/>
          <w:sz w:val="28"/>
          <w:szCs w:val="28"/>
          <w:lang w:val="vi-VN"/>
        </w:rPr>
        <w:t>ả</w:t>
      </w:r>
      <w:r w:rsidRPr="00646280">
        <w:rPr>
          <w:rFonts w:ascii="Times New Roman" w:hAnsi="Times New Roman"/>
          <w:color w:val="202124"/>
          <w:sz w:val="28"/>
          <w:szCs w:val="28"/>
          <w:lang w:val="vi-VN"/>
        </w:rPr>
        <w:t>n xu</w:t>
      </w:r>
      <w:r w:rsidRPr="00646280">
        <w:rPr>
          <w:rFonts w:ascii="Times New Roman" w:hAnsi="Times New Roman" w:cs="Arial"/>
          <w:color w:val="202124"/>
          <w:sz w:val="28"/>
          <w:szCs w:val="28"/>
          <w:lang w:val="vi-VN"/>
        </w:rPr>
        <w:t>ấ</w:t>
      </w:r>
      <w:r w:rsidRPr="00646280">
        <w:rPr>
          <w:rFonts w:ascii="Times New Roman" w:hAnsi="Times New Roman"/>
          <w:color w:val="202124"/>
          <w:sz w:val="28"/>
          <w:szCs w:val="28"/>
          <w:lang w:val="vi-VN"/>
        </w:rPr>
        <w:t xml:space="preserve">t,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ả</w:t>
      </w:r>
      <w:r w:rsidRPr="00646280">
        <w:rPr>
          <w:rFonts w:ascii="Times New Roman" w:hAnsi="Times New Roman"/>
          <w:color w:val="202124"/>
          <w:sz w:val="28"/>
          <w:szCs w:val="28"/>
          <w:lang w:val="vi-VN"/>
        </w:rPr>
        <w:t>m b</w:t>
      </w:r>
      <w:r w:rsidRPr="00646280">
        <w:rPr>
          <w:rFonts w:ascii="Times New Roman" w:hAnsi="Times New Roman" w:cs="Arial"/>
          <w:color w:val="202124"/>
          <w:sz w:val="28"/>
          <w:szCs w:val="28"/>
          <w:lang w:val="vi-VN"/>
        </w:rPr>
        <w:t>ả</w:t>
      </w:r>
      <w:r w:rsidRPr="00646280">
        <w:rPr>
          <w:rFonts w:ascii="Times New Roman" w:hAnsi="Times New Roman"/>
          <w:color w:val="202124"/>
          <w:sz w:val="28"/>
          <w:szCs w:val="28"/>
          <w:lang w:val="vi-VN"/>
        </w:rPr>
        <w:t>o to</w:t>
      </w:r>
      <w:r w:rsidRPr="00646280">
        <w:rPr>
          <w:rFonts w:ascii="Times New Roman" w:hAnsi="Times New Roman" w:cs="Century Gothic"/>
          <w:color w:val="202124"/>
          <w:sz w:val="28"/>
          <w:szCs w:val="28"/>
          <w:lang w:val="vi-VN"/>
        </w:rPr>
        <w:t>à</w:t>
      </w:r>
      <w:r w:rsidRPr="00646280">
        <w:rPr>
          <w:rFonts w:ascii="Times New Roman" w:hAnsi="Times New Roman"/>
          <w:color w:val="202124"/>
          <w:sz w:val="28"/>
          <w:szCs w:val="28"/>
          <w:lang w:val="vi-VN"/>
        </w:rPr>
        <w:t>n b</w:t>
      </w:r>
      <w:r w:rsidRPr="00646280">
        <w:rPr>
          <w:rFonts w:ascii="Times New Roman" w:hAnsi="Times New Roman" w:cs="Arial"/>
          <w:color w:val="202124"/>
          <w:sz w:val="28"/>
          <w:szCs w:val="28"/>
          <w:lang w:val="vi-VN"/>
        </w:rPr>
        <w:t>ộ</w:t>
      </w:r>
      <w:r w:rsidRPr="00646280">
        <w:rPr>
          <w:rFonts w:ascii="Times New Roman" w:hAnsi="Times New Roman"/>
          <w:color w:val="202124"/>
          <w:sz w:val="28"/>
          <w:szCs w:val="28"/>
          <w:lang w:val="vi-VN"/>
        </w:rPr>
        <w:t xml:space="preserve"> ch</w:t>
      </w:r>
      <w:r w:rsidRPr="00646280">
        <w:rPr>
          <w:rFonts w:ascii="Times New Roman" w:hAnsi="Times New Roman" w:cs="Arial"/>
          <w:color w:val="202124"/>
          <w:sz w:val="28"/>
          <w:szCs w:val="28"/>
          <w:lang w:val="vi-VN"/>
        </w:rPr>
        <w:t>ấ</w:t>
      </w:r>
      <w:r w:rsidRPr="00646280">
        <w:rPr>
          <w:rFonts w:ascii="Times New Roman" w:hAnsi="Times New Roman"/>
          <w:color w:val="202124"/>
          <w:sz w:val="28"/>
          <w:szCs w:val="28"/>
          <w:lang w:val="vi-VN"/>
        </w:rPr>
        <w:t>t l</w:t>
      </w:r>
      <w:r w:rsidRPr="00646280">
        <w:rPr>
          <w:rFonts w:ascii="Times New Roman" w:hAnsi="Times New Roman" w:cs="Arial"/>
          <w:color w:val="202124"/>
          <w:sz w:val="28"/>
          <w:szCs w:val="28"/>
          <w:lang w:val="vi-VN"/>
        </w:rPr>
        <w:t>ượ</w:t>
      </w:r>
      <w:r w:rsidRPr="00646280">
        <w:rPr>
          <w:rFonts w:ascii="Times New Roman" w:hAnsi="Times New Roman"/>
          <w:color w:val="202124"/>
          <w:sz w:val="28"/>
          <w:szCs w:val="28"/>
          <w:lang w:val="vi-VN"/>
        </w:rPr>
        <w:t xml:space="preserve">ng </w:t>
      </w:r>
      <w:r w:rsidRPr="00646280">
        <w:rPr>
          <w:rFonts w:ascii="Times New Roman" w:hAnsi="Times New Roman" w:cs="Century Gothic"/>
          <w:color w:val="202124"/>
          <w:sz w:val="28"/>
          <w:szCs w:val="28"/>
          <w:lang w:val="vi-VN"/>
        </w:rPr>
        <w:t>…</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t>Ngh</w:t>
      </w:r>
      <w:r w:rsidRPr="00646280">
        <w:rPr>
          <w:rFonts w:ascii="Times New Roman" w:hAnsi="Times New Roman" w:cs="Arial"/>
          <w:color w:val="202124"/>
          <w:sz w:val="28"/>
          <w:szCs w:val="28"/>
          <w:lang w:val="vi-VN"/>
        </w:rPr>
        <w:t>ị</w:t>
      </w:r>
      <w:r w:rsidRPr="00646280">
        <w:rPr>
          <w:rFonts w:ascii="Times New Roman" w:hAnsi="Times New Roman"/>
          <w:color w:val="202124"/>
          <w:sz w:val="28"/>
          <w:szCs w:val="28"/>
          <w:lang w:val="vi-VN"/>
        </w:rPr>
        <w:t xml:space="preserve"> quy</w:t>
      </w:r>
      <w:r w:rsidRPr="00646280">
        <w:rPr>
          <w:rFonts w:ascii="Times New Roman" w:hAnsi="Times New Roman" w:cs="Arial"/>
          <w:color w:val="202124"/>
          <w:sz w:val="28"/>
          <w:szCs w:val="28"/>
          <w:lang w:val="vi-VN"/>
        </w:rPr>
        <w:t>ế</w:t>
      </w:r>
      <w:r w:rsidRPr="00646280">
        <w:rPr>
          <w:rFonts w:ascii="Times New Roman" w:hAnsi="Times New Roman"/>
          <w:color w:val="202124"/>
          <w:sz w:val="28"/>
          <w:szCs w:val="28"/>
          <w:lang w:val="vi-VN"/>
        </w:rPr>
        <w:t>t c</w:t>
      </w:r>
      <w:r w:rsidRPr="00646280">
        <w:rPr>
          <w:rFonts w:ascii="Times New Roman" w:hAnsi="Times New Roman" w:cs="Arial"/>
          <w:color w:val="202124"/>
          <w:sz w:val="28"/>
          <w:szCs w:val="28"/>
          <w:lang w:val="vi-VN"/>
        </w:rPr>
        <w:t>ủ</w:t>
      </w:r>
      <w:r w:rsidRPr="00646280">
        <w:rPr>
          <w:rFonts w:ascii="Times New Roman" w:hAnsi="Times New Roman"/>
          <w:color w:val="202124"/>
          <w:sz w:val="28"/>
          <w:szCs w:val="28"/>
          <w:lang w:val="vi-VN"/>
        </w:rPr>
        <w:t>a H</w:t>
      </w:r>
      <w:r w:rsidRPr="00646280">
        <w:rPr>
          <w:rFonts w:ascii="Times New Roman" w:hAnsi="Times New Roman" w:cs="Arial"/>
          <w:color w:val="202124"/>
          <w:sz w:val="28"/>
          <w:szCs w:val="28"/>
          <w:lang w:val="vi-VN"/>
        </w:rPr>
        <w:t>ộ</w:t>
      </w:r>
      <w:r w:rsidRPr="00646280">
        <w:rPr>
          <w:rFonts w:ascii="Times New Roman" w:hAnsi="Times New Roman"/>
          <w:color w:val="202124"/>
          <w:sz w:val="28"/>
          <w:szCs w:val="28"/>
          <w:lang w:val="vi-VN"/>
        </w:rPr>
        <w:t xml:space="preserve">i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ồ</w:t>
      </w:r>
      <w:r w:rsidRPr="00646280">
        <w:rPr>
          <w:rFonts w:ascii="Times New Roman" w:hAnsi="Times New Roman"/>
          <w:color w:val="202124"/>
          <w:sz w:val="28"/>
          <w:szCs w:val="28"/>
          <w:lang w:val="vi-VN"/>
        </w:rPr>
        <w:t>ng ng</w:t>
      </w:r>
      <w:r w:rsidRPr="00646280">
        <w:rPr>
          <w:rFonts w:ascii="Times New Roman" w:hAnsi="Times New Roman" w:cs="Century Gothic"/>
          <w:color w:val="202124"/>
          <w:sz w:val="28"/>
          <w:szCs w:val="28"/>
          <w:lang w:val="vi-VN"/>
        </w:rPr>
        <w:t>à</w:t>
      </w:r>
      <w:r w:rsidRPr="00646280">
        <w:rPr>
          <w:rFonts w:ascii="Times New Roman" w:hAnsi="Times New Roman"/>
          <w:color w:val="202124"/>
          <w:sz w:val="28"/>
          <w:szCs w:val="28"/>
          <w:lang w:val="vi-VN"/>
        </w:rPr>
        <w:t>y 21/12/1989 (OJ C-010 16/01/1990) thi</w:t>
      </w:r>
      <w:r w:rsidRPr="00646280">
        <w:rPr>
          <w:rFonts w:ascii="Times New Roman" w:hAnsi="Times New Roman" w:cs="Arial"/>
          <w:color w:val="202124"/>
          <w:sz w:val="28"/>
          <w:szCs w:val="28"/>
          <w:lang w:val="vi-VN"/>
        </w:rPr>
        <w:t>ế</w:t>
      </w:r>
      <w:r w:rsidRPr="00646280">
        <w:rPr>
          <w:rFonts w:ascii="Times New Roman" w:hAnsi="Times New Roman"/>
          <w:color w:val="202124"/>
          <w:sz w:val="28"/>
          <w:szCs w:val="28"/>
          <w:lang w:val="vi-VN"/>
        </w:rPr>
        <w:t>t l</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p c</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 quy t</w:t>
      </w:r>
      <w:r w:rsidRPr="00646280">
        <w:rPr>
          <w:rFonts w:ascii="Times New Roman" w:hAnsi="Times New Roman" w:cs="Arial"/>
          <w:color w:val="202124"/>
          <w:sz w:val="28"/>
          <w:szCs w:val="28"/>
          <w:lang w:val="vi-VN"/>
        </w:rPr>
        <w:t>ắ</w:t>
      </w:r>
      <w:r w:rsidRPr="00646280">
        <w:rPr>
          <w:rFonts w:ascii="Times New Roman" w:hAnsi="Times New Roman"/>
          <w:color w:val="202124"/>
          <w:sz w:val="28"/>
          <w:szCs w:val="28"/>
          <w:lang w:val="vi-VN"/>
        </w:rPr>
        <w:t>c mang t</w:t>
      </w:r>
      <w:r w:rsidRPr="00646280">
        <w:rPr>
          <w:rFonts w:ascii="Times New Roman" w:hAnsi="Times New Roman" w:cs="Century Gothic"/>
          <w:color w:val="202124"/>
          <w:sz w:val="28"/>
          <w:szCs w:val="28"/>
          <w:lang w:val="vi-VN"/>
        </w:rPr>
        <w:t>í</w:t>
      </w:r>
      <w:r w:rsidRPr="00646280">
        <w:rPr>
          <w:rFonts w:ascii="Times New Roman" w:hAnsi="Times New Roman"/>
          <w:color w:val="202124"/>
          <w:sz w:val="28"/>
          <w:szCs w:val="28"/>
          <w:lang w:val="vi-VN"/>
        </w:rPr>
        <w:t>nh h</w:t>
      </w:r>
      <w:r w:rsidRPr="00646280">
        <w:rPr>
          <w:rFonts w:ascii="Times New Roman" w:hAnsi="Times New Roman" w:cs="Arial"/>
          <w:color w:val="202124"/>
          <w:sz w:val="28"/>
          <w:szCs w:val="28"/>
          <w:lang w:val="vi-VN"/>
        </w:rPr>
        <w:t>ướ</w:t>
      </w:r>
      <w:r w:rsidRPr="00646280">
        <w:rPr>
          <w:rFonts w:ascii="Times New Roman" w:hAnsi="Times New Roman"/>
          <w:color w:val="202124"/>
          <w:sz w:val="28"/>
          <w:szCs w:val="28"/>
          <w:lang w:val="vi-VN"/>
        </w:rPr>
        <w:t>ng d</w:t>
      </w:r>
      <w:r w:rsidRPr="00646280">
        <w:rPr>
          <w:rFonts w:ascii="Times New Roman" w:hAnsi="Times New Roman" w:cs="Arial"/>
          <w:color w:val="202124"/>
          <w:sz w:val="28"/>
          <w:szCs w:val="28"/>
          <w:lang w:val="vi-VN"/>
        </w:rPr>
        <w:t>ẫ</w:t>
      </w:r>
      <w:r w:rsidRPr="00646280">
        <w:rPr>
          <w:rFonts w:ascii="Times New Roman" w:hAnsi="Times New Roman"/>
          <w:color w:val="202124"/>
          <w:sz w:val="28"/>
          <w:szCs w:val="28"/>
          <w:lang w:val="vi-VN"/>
        </w:rPr>
        <w:t>n v</w:t>
      </w:r>
      <w:r w:rsidRPr="00646280">
        <w:rPr>
          <w:rFonts w:ascii="Times New Roman" w:hAnsi="Times New Roman" w:cs="Arial"/>
          <w:color w:val="202124"/>
          <w:sz w:val="28"/>
          <w:szCs w:val="28"/>
          <w:lang w:val="vi-VN"/>
        </w:rPr>
        <w:t>ề</w:t>
      </w:r>
      <w:r w:rsidRPr="00646280">
        <w:rPr>
          <w:rFonts w:ascii="Times New Roman" w:hAnsi="Times New Roman"/>
          <w:color w:val="202124"/>
          <w:sz w:val="28"/>
          <w:szCs w:val="28"/>
          <w:lang w:val="vi-VN"/>
        </w:rPr>
        <w:t xml:space="preserve"> ch</w:t>
      </w:r>
      <w:r w:rsidRPr="00646280">
        <w:rPr>
          <w:rFonts w:ascii="Times New Roman" w:hAnsi="Times New Roman" w:cs="Century Gothic"/>
          <w:color w:val="202124"/>
          <w:sz w:val="28"/>
          <w:szCs w:val="28"/>
          <w:lang w:val="vi-VN"/>
        </w:rPr>
        <w:t>í</w:t>
      </w:r>
      <w:r w:rsidRPr="00646280">
        <w:rPr>
          <w:rFonts w:ascii="Times New Roman" w:hAnsi="Times New Roman"/>
          <w:color w:val="202124"/>
          <w:sz w:val="28"/>
          <w:szCs w:val="28"/>
          <w:lang w:val="vi-VN"/>
        </w:rPr>
        <w:t>nh s</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ch đáng tin c</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y c</w:t>
      </w:r>
      <w:r w:rsidRPr="00646280">
        <w:rPr>
          <w:rFonts w:ascii="Times New Roman" w:hAnsi="Times New Roman" w:cs="Arial"/>
          <w:color w:val="202124"/>
          <w:sz w:val="28"/>
          <w:szCs w:val="28"/>
          <w:lang w:val="vi-VN"/>
        </w:rPr>
        <w:t>ủ</w:t>
      </w:r>
      <w:r w:rsidRPr="00646280">
        <w:rPr>
          <w:rFonts w:ascii="Times New Roman" w:hAnsi="Times New Roman"/>
          <w:color w:val="202124"/>
          <w:sz w:val="28"/>
          <w:szCs w:val="28"/>
          <w:lang w:val="vi-VN"/>
        </w:rPr>
        <w:t>a EU li</w:t>
      </w:r>
      <w:r w:rsidRPr="00646280">
        <w:rPr>
          <w:rFonts w:ascii="Times New Roman" w:hAnsi="Times New Roman" w:cs="Century Gothic"/>
          <w:color w:val="202124"/>
          <w:sz w:val="28"/>
          <w:szCs w:val="28"/>
          <w:lang w:val="vi-VN"/>
        </w:rPr>
        <w:t>ê</w:t>
      </w:r>
      <w:r w:rsidRPr="00646280">
        <w:rPr>
          <w:rFonts w:ascii="Times New Roman" w:hAnsi="Times New Roman"/>
          <w:color w:val="202124"/>
          <w:sz w:val="28"/>
          <w:szCs w:val="28"/>
          <w:lang w:val="vi-VN"/>
        </w:rPr>
        <w:t xml:space="preserve">n quan </w:t>
      </w:r>
      <w:r w:rsidRPr="00646280">
        <w:rPr>
          <w:rFonts w:ascii="Times New Roman" w:hAnsi="Times New Roman" w:cs="Century Gothic"/>
          <w:color w:val="202124"/>
          <w:sz w:val="28"/>
          <w:szCs w:val="28"/>
          <w:lang w:val="vi-VN"/>
        </w:rPr>
        <w:t>đá</w:t>
      </w:r>
      <w:r w:rsidRPr="00646280">
        <w:rPr>
          <w:rFonts w:ascii="Times New Roman" w:hAnsi="Times New Roman"/>
          <w:color w:val="202124"/>
          <w:sz w:val="28"/>
          <w:szCs w:val="28"/>
          <w:lang w:val="vi-VN"/>
        </w:rPr>
        <w:t>nh gi</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 xml:space="preserve"> s</w:t>
      </w:r>
      <w:r w:rsidRPr="00646280">
        <w:rPr>
          <w:rFonts w:ascii="Times New Roman" w:hAnsi="Times New Roman" w:cs="Arial"/>
          <w:color w:val="202124"/>
          <w:sz w:val="28"/>
          <w:szCs w:val="28"/>
          <w:lang w:val="vi-VN"/>
        </w:rPr>
        <w:t>ự</w:t>
      </w:r>
      <w:r w:rsidRPr="00646280">
        <w:rPr>
          <w:rFonts w:ascii="Times New Roman" w:hAnsi="Times New Roman"/>
          <w:color w:val="202124"/>
          <w:sz w:val="28"/>
          <w:szCs w:val="28"/>
          <w:lang w:val="vi-VN"/>
        </w:rPr>
        <w:t xml:space="preserve">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ồ</w:t>
      </w:r>
      <w:r w:rsidRPr="00646280">
        <w:rPr>
          <w:rFonts w:ascii="Times New Roman" w:hAnsi="Times New Roman"/>
          <w:color w:val="202124"/>
          <w:sz w:val="28"/>
          <w:szCs w:val="28"/>
          <w:lang w:val="vi-VN"/>
        </w:rPr>
        <w:t>ng nh</w:t>
      </w:r>
      <w:r w:rsidRPr="00646280">
        <w:rPr>
          <w:rFonts w:ascii="Times New Roman" w:hAnsi="Times New Roman" w:cs="Arial"/>
          <w:color w:val="202124"/>
          <w:sz w:val="28"/>
          <w:szCs w:val="28"/>
          <w:lang w:val="vi-VN"/>
        </w:rPr>
        <w:t>ấ</w:t>
      </w:r>
      <w:r w:rsidRPr="00646280">
        <w:rPr>
          <w:rFonts w:ascii="Times New Roman" w:hAnsi="Times New Roman"/>
          <w:color w:val="202124"/>
          <w:sz w:val="28"/>
          <w:szCs w:val="28"/>
          <w:lang w:val="vi-VN"/>
        </w:rPr>
        <w:t>t, ch</w:t>
      </w:r>
      <w:r w:rsidRPr="00646280">
        <w:rPr>
          <w:rFonts w:ascii="Times New Roman" w:hAnsi="Times New Roman" w:cs="Arial"/>
          <w:color w:val="202124"/>
          <w:sz w:val="28"/>
          <w:szCs w:val="28"/>
          <w:lang w:val="vi-VN"/>
        </w:rPr>
        <w:t>ẳ</w:t>
      </w:r>
      <w:r w:rsidRPr="00646280">
        <w:rPr>
          <w:rFonts w:ascii="Times New Roman" w:hAnsi="Times New Roman"/>
          <w:color w:val="202124"/>
          <w:sz w:val="28"/>
          <w:szCs w:val="28"/>
          <w:lang w:val="vi-VN"/>
        </w:rPr>
        <w:t>ng h</w:t>
      </w:r>
      <w:r w:rsidRPr="00646280">
        <w:rPr>
          <w:rFonts w:ascii="Times New Roman" w:hAnsi="Times New Roman" w:cs="Arial"/>
          <w:color w:val="202124"/>
          <w:sz w:val="28"/>
          <w:szCs w:val="28"/>
          <w:lang w:val="vi-VN"/>
        </w:rPr>
        <w:t>ạ</w:t>
      </w:r>
      <w:r w:rsidRPr="00646280">
        <w:rPr>
          <w:rFonts w:ascii="Times New Roman" w:hAnsi="Times New Roman"/>
          <w:color w:val="202124"/>
          <w:sz w:val="28"/>
          <w:szCs w:val="28"/>
          <w:lang w:val="vi-VN"/>
        </w:rPr>
        <w:t>n nh</w:t>
      </w:r>
      <w:r w:rsidRPr="00646280">
        <w:rPr>
          <w:rFonts w:ascii="Times New Roman" w:hAnsi="Times New Roman" w:cs="Arial"/>
          <w:color w:val="202124"/>
          <w:sz w:val="28"/>
          <w:szCs w:val="28"/>
          <w:lang w:val="vi-VN"/>
        </w:rPr>
        <w:t>ư</w:t>
      </w:r>
      <w:r w:rsidRPr="00646280">
        <w:rPr>
          <w:rFonts w:ascii="Times New Roman" w:hAnsi="Times New Roman"/>
          <w:color w:val="202124"/>
          <w:sz w:val="28"/>
          <w:szCs w:val="28"/>
          <w:lang w:val="vi-VN"/>
        </w:rPr>
        <w:t>:</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646280">
        <w:rPr>
          <w:rFonts w:ascii="Times New Roman" w:hAnsi="Times New Roman" w:hint="eastAsia"/>
          <w:color w:val="202124"/>
          <w:sz w:val="28"/>
          <w:szCs w:val="28"/>
          <w:lang w:val="vi-VN"/>
        </w:rPr>
        <w:t>•</w:t>
      </w:r>
      <w:r w:rsidRPr="00646280">
        <w:rPr>
          <w:rFonts w:ascii="Times New Roman" w:hAnsi="Times New Roman"/>
          <w:color w:val="202124"/>
          <w:sz w:val="28"/>
          <w:szCs w:val="28"/>
          <w:lang w:val="vi-VN"/>
        </w:rPr>
        <w:tab/>
        <w:t>T</w:t>
      </w:r>
      <w:r w:rsidRPr="00646280">
        <w:rPr>
          <w:rFonts w:ascii="Times New Roman" w:hAnsi="Times New Roman" w:cs="Arial"/>
          <w:color w:val="202124"/>
          <w:sz w:val="28"/>
          <w:szCs w:val="28"/>
          <w:lang w:val="vi-VN"/>
        </w:rPr>
        <w:t>ổ</w:t>
      </w:r>
      <w:r w:rsidRPr="00646280">
        <w:rPr>
          <w:rFonts w:ascii="Times New Roman" w:hAnsi="Times New Roman"/>
          <w:color w:val="202124"/>
          <w:sz w:val="28"/>
          <w:szCs w:val="28"/>
          <w:lang w:val="vi-VN"/>
        </w:rPr>
        <w:t>ng quan vi</w:t>
      </w:r>
      <w:r w:rsidRPr="00646280">
        <w:rPr>
          <w:rFonts w:ascii="Times New Roman" w:hAnsi="Times New Roman" w:cs="Arial"/>
          <w:color w:val="202124"/>
          <w:sz w:val="28"/>
          <w:szCs w:val="28"/>
          <w:lang w:val="vi-VN"/>
        </w:rPr>
        <w:t>ệ</w:t>
      </w:r>
      <w:r w:rsidRPr="00646280">
        <w:rPr>
          <w:rFonts w:ascii="Times New Roman" w:hAnsi="Times New Roman"/>
          <w:color w:val="202124"/>
          <w:sz w:val="28"/>
          <w:szCs w:val="28"/>
          <w:lang w:val="vi-VN"/>
        </w:rPr>
        <w:t>c s</w:t>
      </w:r>
      <w:r w:rsidRPr="00646280">
        <w:rPr>
          <w:rFonts w:ascii="Times New Roman" w:hAnsi="Times New Roman" w:cs="Arial"/>
          <w:color w:val="202124"/>
          <w:sz w:val="28"/>
          <w:szCs w:val="28"/>
          <w:lang w:val="vi-VN"/>
        </w:rPr>
        <w:t>ử</w:t>
      </w:r>
      <w:r w:rsidRPr="00646280">
        <w:rPr>
          <w:rFonts w:ascii="Times New Roman" w:hAnsi="Times New Roman"/>
          <w:color w:val="202124"/>
          <w:sz w:val="28"/>
          <w:szCs w:val="28"/>
          <w:lang w:val="vi-VN"/>
        </w:rPr>
        <w:t xml:space="preserve"> d</w:t>
      </w:r>
      <w:r w:rsidRPr="00646280">
        <w:rPr>
          <w:rFonts w:ascii="Times New Roman" w:hAnsi="Times New Roman" w:cs="Arial"/>
          <w:color w:val="202124"/>
          <w:sz w:val="28"/>
          <w:szCs w:val="28"/>
          <w:lang w:val="vi-VN"/>
        </w:rPr>
        <w:t>ụ</w:t>
      </w:r>
      <w:r w:rsidRPr="00646280">
        <w:rPr>
          <w:rFonts w:ascii="Times New Roman" w:hAnsi="Times New Roman"/>
          <w:color w:val="202124"/>
          <w:sz w:val="28"/>
          <w:szCs w:val="28"/>
          <w:lang w:val="vi-VN"/>
        </w:rPr>
        <w:t>ng c</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 ti</w:t>
      </w:r>
      <w:r w:rsidRPr="00646280">
        <w:rPr>
          <w:rFonts w:ascii="Times New Roman" w:hAnsi="Times New Roman" w:cs="Century Gothic"/>
          <w:color w:val="202124"/>
          <w:sz w:val="28"/>
          <w:szCs w:val="28"/>
          <w:lang w:val="vi-VN"/>
        </w:rPr>
        <w:t>ê</w:t>
      </w:r>
      <w:r w:rsidRPr="00646280">
        <w:rPr>
          <w:rFonts w:ascii="Times New Roman" w:hAnsi="Times New Roman"/>
          <w:color w:val="202124"/>
          <w:sz w:val="28"/>
          <w:szCs w:val="28"/>
          <w:lang w:val="vi-VN"/>
        </w:rPr>
        <w:t>u chu</w:t>
      </w:r>
      <w:r w:rsidRPr="00646280">
        <w:rPr>
          <w:rFonts w:ascii="Times New Roman" w:hAnsi="Times New Roman" w:cs="Arial"/>
          <w:color w:val="202124"/>
          <w:sz w:val="28"/>
          <w:szCs w:val="28"/>
          <w:lang w:val="vi-VN"/>
        </w:rPr>
        <w:t>ẩ</w:t>
      </w:r>
      <w:r w:rsidRPr="00646280">
        <w:rPr>
          <w:rFonts w:ascii="Times New Roman" w:hAnsi="Times New Roman"/>
          <w:color w:val="202124"/>
          <w:sz w:val="28"/>
          <w:szCs w:val="28"/>
          <w:lang w:val="vi-VN"/>
        </w:rPr>
        <w:t>n EU li</w:t>
      </w:r>
      <w:r w:rsidRPr="00646280">
        <w:rPr>
          <w:rFonts w:ascii="Times New Roman" w:hAnsi="Times New Roman" w:cs="Century Gothic"/>
          <w:color w:val="202124"/>
          <w:sz w:val="28"/>
          <w:szCs w:val="28"/>
          <w:lang w:val="vi-VN"/>
        </w:rPr>
        <w:t>ê</w:t>
      </w:r>
      <w:r w:rsidRPr="00646280">
        <w:rPr>
          <w:rFonts w:ascii="Times New Roman" w:hAnsi="Times New Roman"/>
          <w:color w:val="202124"/>
          <w:sz w:val="28"/>
          <w:szCs w:val="28"/>
          <w:lang w:val="vi-VN"/>
        </w:rPr>
        <w:t xml:space="preserve">n quan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ế</w:t>
      </w:r>
      <w:r w:rsidRPr="00646280">
        <w:rPr>
          <w:rFonts w:ascii="Times New Roman" w:hAnsi="Times New Roman"/>
          <w:color w:val="202124"/>
          <w:sz w:val="28"/>
          <w:szCs w:val="28"/>
          <w:lang w:val="vi-VN"/>
        </w:rPr>
        <w:t xml:space="preserve">n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ả</w:t>
      </w:r>
      <w:r w:rsidRPr="00646280">
        <w:rPr>
          <w:rFonts w:ascii="Times New Roman" w:hAnsi="Times New Roman"/>
          <w:color w:val="202124"/>
          <w:sz w:val="28"/>
          <w:szCs w:val="28"/>
          <w:lang w:val="vi-VN"/>
        </w:rPr>
        <w:t>m b</w:t>
      </w:r>
      <w:r w:rsidRPr="00646280">
        <w:rPr>
          <w:rFonts w:ascii="Times New Roman" w:hAnsi="Times New Roman" w:cs="Arial"/>
          <w:color w:val="202124"/>
          <w:sz w:val="28"/>
          <w:szCs w:val="28"/>
          <w:lang w:val="vi-VN"/>
        </w:rPr>
        <w:t>ả</w:t>
      </w:r>
      <w:r w:rsidRPr="00646280">
        <w:rPr>
          <w:rFonts w:ascii="Times New Roman" w:hAnsi="Times New Roman"/>
          <w:color w:val="202124"/>
          <w:sz w:val="28"/>
          <w:szCs w:val="28"/>
          <w:lang w:val="vi-VN"/>
        </w:rPr>
        <w:t>o ch</w:t>
      </w:r>
      <w:r w:rsidRPr="00646280">
        <w:rPr>
          <w:rFonts w:ascii="Times New Roman" w:hAnsi="Times New Roman" w:cs="Arial"/>
          <w:color w:val="202124"/>
          <w:sz w:val="28"/>
          <w:szCs w:val="28"/>
          <w:lang w:val="vi-VN"/>
        </w:rPr>
        <w:t>ấ</w:t>
      </w:r>
      <w:r w:rsidRPr="00646280">
        <w:rPr>
          <w:rFonts w:ascii="Times New Roman" w:hAnsi="Times New Roman"/>
          <w:color w:val="202124"/>
          <w:sz w:val="28"/>
          <w:szCs w:val="28"/>
          <w:lang w:val="vi-VN"/>
        </w:rPr>
        <w:t>t l</w:t>
      </w:r>
      <w:r w:rsidRPr="00646280">
        <w:rPr>
          <w:rFonts w:ascii="Times New Roman" w:hAnsi="Times New Roman" w:cs="Arial"/>
          <w:color w:val="202124"/>
          <w:sz w:val="28"/>
          <w:szCs w:val="28"/>
          <w:lang w:val="vi-VN"/>
        </w:rPr>
        <w:t>ượ</w:t>
      </w:r>
      <w:r w:rsidRPr="00646280">
        <w:rPr>
          <w:rFonts w:ascii="Times New Roman" w:hAnsi="Times New Roman"/>
          <w:color w:val="202124"/>
          <w:sz w:val="28"/>
          <w:szCs w:val="28"/>
          <w:lang w:val="vi-VN"/>
        </w:rPr>
        <w:t>ng</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646280">
        <w:rPr>
          <w:rFonts w:ascii="Times New Roman" w:hAnsi="Times New Roman" w:hint="eastAsia"/>
          <w:color w:val="202124"/>
          <w:sz w:val="28"/>
          <w:szCs w:val="28"/>
          <w:lang w:val="vi-VN"/>
        </w:rPr>
        <w:t>•</w:t>
      </w:r>
      <w:r w:rsidRPr="00646280">
        <w:rPr>
          <w:rFonts w:ascii="Times New Roman" w:hAnsi="Times New Roman"/>
          <w:color w:val="202124"/>
          <w:sz w:val="28"/>
          <w:szCs w:val="28"/>
          <w:lang w:val="vi-VN"/>
        </w:rPr>
        <w:tab/>
        <w:t>Các th</w:t>
      </w:r>
      <w:r w:rsidRPr="00646280">
        <w:rPr>
          <w:rFonts w:ascii="Times New Roman" w:hAnsi="Times New Roman" w:cs="Arial"/>
          <w:color w:val="202124"/>
          <w:sz w:val="28"/>
          <w:szCs w:val="28"/>
          <w:lang w:val="vi-VN"/>
        </w:rPr>
        <w:t>ỏ</w:t>
      </w:r>
      <w:r w:rsidRPr="00646280">
        <w:rPr>
          <w:rFonts w:ascii="Times New Roman" w:hAnsi="Times New Roman"/>
          <w:color w:val="202124"/>
          <w:sz w:val="28"/>
          <w:szCs w:val="28"/>
          <w:lang w:val="vi-VN"/>
        </w:rPr>
        <w:t>a thu</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n c</w:t>
      </w:r>
      <w:r w:rsidRPr="00646280">
        <w:rPr>
          <w:rFonts w:ascii="Times New Roman" w:hAnsi="Times New Roman" w:cs="Century Gothic"/>
          <w:color w:val="202124"/>
          <w:sz w:val="28"/>
          <w:szCs w:val="28"/>
          <w:lang w:val="vi-VN"/>
        </w:rPr>
        <w:t>ô</w:t>
      </w:r>
      <w:r w:rsidRPr="00646280">
        <w:rPr>
          <w:rFonts w:ascii="Times New Roman" w:hAnsi="Times New Roman"/>
          <w:color w:val="202124"/>
          <w:sz w:val="28"/>
          <w:szCs w:val="28"/>
          <w:lang w:val="vi-VN"/>
        </w:rPr>
        <w:t>ng nh</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n chung gi</w:t>
      </w:r>
      <w:r w:rsidRPr="00646280">
        <w:rPr>
          <w:rFonts w:ascii="Times New Roman" w:hAnsi="Times New Roman" w:cs="Arial"/>
          <w:color w:val="202124"/>
          <w:sz w:val="28"/>
          <w:szCs w:val="28"/>
          <w:lang w:val="vi-VN"/>
        </w:rPr>
        <w:t>ữ</w:t>
      </w:r>
      <w:r w:rsidRPr="00646280">
        <w:rPr>
          <w:rFonts w:ascii="Times New Roman" w:hAnsi="Times New Roman"/>
          <w:color w:val="202124"/>
          <w:sz w:val="28"/>
          <w:szCs w:val="28"/>
          <w:lang w:val="vi-VN"/>
        </w:rPr>
        <w:t>a EU v</w:t>
      </w:r>
      <w:r w:rsidRPr="00646280">
        <w:rPr>
          <w:rFonts w:ascii="Times New Roman" w:hAnsi="Times New Roman" w:cs="Century Gothic"/>
          <w:color w:val="202124"/>
          <w:sz w:val="28"/>
          <w:szCs w:val="28"/>
          <w:lang w:val="vi-VN"/>
        </w:rPr>
        <w:t>à</w:t>
      </w:r>
      <w:r w:rsidRPr="00646280">
        <w:rPr>
          <w:rFonts w:ascii="Times New Roman" w:hAnsi="Times New Roman"/>
          <w:color w:val="202124"/>
          <w:sz w:val="28"/>
          <w:szCs w:val="28"/>
          <w:lang w:val="vi-VN"/>
        </w:rPr>
        <w:t xml:space="preserve"> c</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c n</w:t>
      </w:r>
      <w:r w:rsidRPr="00646280">
        <w:rPr>
          <w:rFonts w:ascii="Times New Roman" w:hAnsi="Times New Roman" w:cs="Arial"/>
          <w:color w:val="202124"/>
          <w:sz w:val="28"/>
          <w:szCs w:val="28"/>
          <w:lang w:val="vi-VN"/>
        </w:rPr>
        <w:t>ướ</w:t>
      </w:r>
      <w:r w:rsidRPr="00646280">
        <w:rPr>
          <w:rFonts w:ascii="Times New Roman" w:hAnsi="Times New Roman"/>
          <w:color w:val="202124"/>
          <w:sz w:val="28"/>
          <w:szCs w:val="28"/>
          <w:lang w:val="vi-VN"/>
        </w:rPr>
        <w:t>c th</w:t>
      </w:r>
      <w:r w:rsidRPr="00646280">
        <w:rPr>
          <w:rFonts w:ascii="Times New Roman" w:hAnsi="Times New Roman" w:cs="Arial"/>
          <w:color w:val="202124"/>
          <w:sz w:val="28"/>
          <w:szCs w:val="28"/>
          <w:lang w:val="vi-VN"/>
        </w:rPr>
        <w:t>ứ</w:t>
      </w:r>
      <w:r w:rsidRPr="00646280">
        <w:rPr>
          <w:rFonts w:ascii="Times New Roman" w:hAnsi="Times New Roman"/>
          <w:color w:val="202124"/>
          <w:sz w:val="28"/>
          <w:szCs w:val="28"/>
          <w:lang w:val="vi-VN"/>
        </w:rPr>
        <w:t xml:space="preserve"> ba, c</w:t>
      </w:r>
      <w:r w:rsidRPr="00646280">
        <w:rPr>
          <w:rFonts w:ascii="Times New Roman" w:hAnsi="Times New Roman" w:cs="Century Gothic"/>
          <w:color w:val="202124"/>
          <w:sz w:val="28"/>
          <w:szCs w:val="28"/>
          <w:lang w:val="vi-VN"/>
        </w:rPr>
        <w:t>ó</w:t>
      </w:r>
      <w:r w:rsidRPr="00646280">
        <w:rPr>
          <w:rFonts w:ascii="Times New Roman" w:hAnsi="Times New Roman"/>
          <w:color w:val="202124"/>
          <w:sz w:val="28"/>
          <w:szCs w:val="28"/>
          <w:lang w:val="vi-VN"/>
        </w:rPr>
        <w:t xml:space="preserve"> tr</w:t>
      </w:r>
      <w:r w:rsidRPr="00646280">
        <w:rPr>
          <w:rFonts w:ascii="Times New Roman" w:hAnsi="Times New Roman" w:cs="Century Gothic"/>
          <w:color w:val="202124"/>
          <w:sz w:val="28"/>
          <w:szCs w:val="28"/>
          <w:lang w:val="vi-VN"/>
        </w:rPr>
        <w:t>ì</w:t>
      </w:r>
      <w:r w:rsidRPr="00646280">
        <w:rPr>
          <w:rFonts w:ascii="Times New Roman" w:hAnsi="Times New Roman"/>
          <w:color w:val="202124"/>
          <w:sz w:val="28"/>
          <w:szCs w:val="28"/>
          <w:lang w:val="vi-VN"/>
        </w:rPr>
        <w:t xml:space="preserve">nh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ộ</w:t>
      </w:r>
      <w:r w:rsidRPr="00646280">
        <w:rPr>
          <w:rFonts w:ascii="Times New Roman" w:hAnsi="Times New Roman"/>
          <w:color w:val="202124"/>
          <w:sz w:val="28"/>
          <w:szCs w:val="28"/>
          <w:lang w:val="vi-VN"/>
        </w:rPr>
        <w:t xml:space="preserve"> ph</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t tri</w:t>
      </w:r>
      <w:r w:rsidRPr="00646280">
        <w:rPr>
          <w:rFonts w:ascii="Times New Roman" w:hAnsi="Times New Roman" w:cs="Arial"/>
          <w:color w:val="202124"/>
          <w:sz w:val="28"/>
          <w:szCs w:val="28"/>
          <w:lang w:val="vi-VN"/>
        </w:rPr>
        <w:t>ể</w:t>
      </w:r>
      <w:r w:rsidRPr="00646280">
        <w:rPr>
          <w:rFonts w:ascii="Times New Roman" w:hAnsi="Times New Roman"/>
          <w:color w:val="202124"/>
          <w:sz w:val="28"/>
          <w:szCs w:val="28"/>
          <w:lang w:val="vi-VN"/>
        </w:rPr>
        <w:t>n k</w:t>
      </w:r>
      <w:r w:rsidRPr="00646280">
        <w:rPr>
          <w:rFonts w:ascii="Times New Roman" w:hAnsi="Times New Roman" w:cs="Arial"/>
          <w:color w:val="202124"/>
          <w:sz w:val="28"/>
          <w:szCs w:val="28"/>
          <w:lang w:val="vi-VN"/>
        </w:rPr>
        <w:t>ỹ</w:t>
      </w:r>
      <w:r w:rsidRPr="00646280">
        <w:rPr>
          <w:rFonts w:ascii="Times New Roman" w:hAnsi="Times New Roman"/>
          <w:color w:val="202124"/>
          <w:sz w:val="28"/>
          <w:szCs w:val="28"/>
          <w:lang w:val="vi-VN"/>
        </w:rPr>
        <w:t xml:space="preserve"> thu</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t t</w:t>
      </w:r>
      <w:r w:rsidRPr="00646280">
        <w:rPr>
          <w:rFonts w:ascii="Times New Roman" w:hAnsi="Times New Roman" w:cs="Arial"/>
          <w:color w:val="202124"/>
          <w:sz w:val="28"/>
          <w:szCs w:val="28"/>
          <w:lang w:val="vi-VN"/>
        </w:rPr>
        <w:t>ươ</w:t>
      </w:r>
      <w:r w:rsidRPr="00646280">
        <w:rPr>
          <w:rFonts w:ascii="Times New Roman" w:hAnsi="Times New Roman"/>
          <w:color w:val="202124"/>
          <w:sz w:val="28"/>
          <w:szCs w:val="28"/>
          <w:lang w:val="vi-VN"/>
        </w:rPr>
        <w:t>ng đ</w:t>
      </w:r>
      <w:r w:rsidRPr="00646280">
        <w:rPr>
          <w:rFonts w:ascii="Times New Roman" w:hAnsi="Times New Roman" w:cs="Arial"/>
          <w:color w:val="202124"/>
          <w:sz w:val="28"/>
          <w:szCs w:val="28"/>
          <w:lang w:val="vi-VN"/>
        </w:rPr>
        <w:t>ươ</w:t>
      </w:r>
      <w:r w:rsidRPr="00646280">
        <w:rPr>
          <w:rFonts w:ascii="Times New Roman" w:hAnsi="Times New Roman"/>
          <w:color w:val="202124"/>
          <w:sz w:val="28"/>
          <w:szCs w:val="28"/>
          <w:lang w:val="vi-VN"/>
        </w:rPr>
        <w:t>ng và có cách ti</w:t>
      </w:r>
      <w:r w:rsidRPr="00646280">
        <w:rPr>
          <w:rFonts w:ascii="Times New Roman" w:hAnsi="Times New Roman" w:cs="Arial"/>
          <w:color w:val="202124"/>
          <w:sz w:val="28"/>
          <w:szCs w:val="28"/>
          <w:lang w:val="vi-VN"/>
        </w:rPr>
        <w:t>ế</w:t>
      </w:r>
      <w:r w:rsidRPr="00646280">
        <w:rPr>
          <w:rFonts w:ascii="Times New Roman" w:hAnsi="Times New Roman"/>
          <w:color w:val="202124"/>
          <w:sz w:val="28"/>
          <w:szCs w:val="28"/>
          <w:lang w:val="vi-VN"/>
        </w:rPr>
        <w:t>p c</w:t>
      </w:r>
      <w:r w:rsidRPr="00646280">
        <w:rPr>
          <w:rFonts w:ascii="Times New Roman" w:hAnsi="Times New Roman" w:cs="Arial"/>
          <w:color w:val="202124"/>
          <w:sz w:val="28"/>
          <w:szCs w:val="28"/>
          <w:lang w:val="vi-VN"/>
        </w:rPr>
        <w:t>ậ</w:t>
      </w:r>
      <w:r w:rsidRPr="00646280">
        <w:rPr>
          <w:rFonts w:ascii="Times New Roman" w:hAnsi="Times New Roman"/>
          <w:color w:val="202124"/>
          <w:sz w:val="28"/>
          <w:szCs w:val="28"/>
          <w:lang w:val="vi-VN"/>
        </w:rPr>
        <w:t>n t</w:t>
      </w:r>
      <w:r w:rsidRPr="00646280">
        <w:rPr>
          <w:rFonts w:ascii="Times New Roman" w:hAnsi="Times New Roman" w:cs="Arial"/>
          <w:color w:val="202124"/>
          <w:sz w:val="28"/>
          <w:szCs w:val="28"/>
          <w:lang w:val="vi-VN"/>
        </w:rPr>
        <w:t>ươ</w:t>
      </w:r>
      <w:r w:rsidRPr="00646280">
        <w:rPr>
          <w:rFonts w:ascii="Times New Roman" w:hAnsi="Times New Roman"/>
          <w:color w:val="202124"/>
          <w:sz w:val="28"/>
          <w:szCs w:val="28"/>
          <w:lang w:val="vi-VN"/>
        </w:rPr>
        <w:t>ng thích liên quan đ</w:t>
      </w:r>
      <w:r w:rsidRPr="00646280">
        <w:rPr>
          <w:rFonts w:ascii="Times New Roman" w:hAnsi="Times New Roman" w:cs="Arial"/>
          <w:color w:val="202124"/>
          <w:sz w:val="28"/>
          <w:szCs w:val="28"/>
          <w:lang w:val="vi-VN"/>
        </w:rPr>
        <w:t>ế</w:t>
      </w:r>
      <w:r w:rsidRPr="00646280">
        <w:rPr>
          <w:rFonts w:ascii="Times New Roman" w:hAnsi="Times New Roman"/>
          <w:color w:val="202124"/>
          <w:sz w:val="28"/>
          <w:szCs w:val="28"/>
          <w:lang w:val="vi-VN"/>
        </w:rPr>
        <w:t xml:space="preserve">n </w:t>
      </w:r>
      <w:r w:rsidRPr="00646280">
        <w:rPr>
          <w:rFonts w:ascii="Times New Roman" w:hAnsi="Times New Roman" w:cs="Century Gothic"/>
          <w:color w:val="202124"/>
          <w:sz w:val="28"/>
          <w:szCs w:val="28"/>
          <w:lang w:val="vi-VN"/>
        </w:rPr>
        <w:t>đá</w:t>
      </w:r>
      <w:r w:rsidRPr="00646280">
        <w:rPr>
          <w:rFonts w:ascii="Times New Roman" w:hAnsi="Times New Roman"/>
          <w:color w:val="202124"/>
          <w:sz w:val="28"/>
          <w:szCs w:val="28"/>
          <w:lang w:val="vi-VN"/>
        </w:rPr>
        <w:t>nh gi</w:t>
      </w:r>
      <w:r w:rsidRPr="00646280">
        <w:rPr>
          <w:rFonts w:ascii="Times New Roman" w:hAnsi="Times New Roman" w:cs="Century Gothic"/>
          <w:color w:val="202124"/>
          <w:sz w:val="28"/>
          <w:szCs w:val="28"/>
          <w:lang w:val="vi-VN"/>
        </w:rPr>
        <w:t>á</w:t>
      </w:r>
      <w:r w:rsidRPr="00646280">
        <w:rPr>
          <w:rFonts w:ascii="Times New Roman" w:hAnsi="Times New Roman"/>
          <w:color w:val="202124"/>
          <w:sz w:val="28"/>
          <w:szCs w:val="28"/>
          <w:lang w:val="vi-VN"/>
        </w:rPr>
        <w:t xml:space="preserve"> </w:t>
      </w:r>
      <w:r w:rsidRPr="00646280">
        <w:rPr>
          <w:rFonts w:ascii="Times New Roman" w:hAnsi="Times New Roman" w:cs="Century Gothic"/>
          <w:color w:val="202124"/>
          <w:sz w:val="28"/>
          <w:szCs w:val="28"/>
          <w:lang w:val="vi-VN"/>
        </w:rPr>
        <w:t>đ</w:t>
      </w:r>
      <w:r w:rsidRPr="00646280">
        <w:rPr>
          <w:rFonts w:ascii="Times New Roman" w:hAnsi="Times New Roman" w:cs="Arial"/>
          <w:color w:val="202124"/>
          <w:sz w:val="28"/>
          <w:szCs w:val="28"/>
          <w:lang w:val="vi-VN"/>
        </w:rPr>
        <w:t>ồ</w:t>
      </w:r>
      <w:r w:rsidRPr="00646280">
        <w:rPr>
          <w:rFonts w:ascii="Times New Roman" w:hAnsi="Times New Roman"/>
          <w:color w:val="202124"/>
          <w:sz w:val="28"/>
          <w:szCs w:val="28"/>
          <w:lang w:val="vi-VN"/>
        </w:rPr>
        <w:t>ng nh</w:t>
      </w:r>
      <w:r w:rsidRPr="00646280">
        <w:rPr>
          <w:rFonts w:ascii="Times New Roman" w:hAnsi="Times New Roman" w:cs="Arial"/>
          <w:color w:val="202124"/>
          <w:sz w:val="28"/>
          <w:szCs w:val="28"/>
          <w:lang w:val="vi-VN"/>
        </w:rPr>
        <w:t>ấ</w:t>
      </w:r>
      <w:r w:rsidRPr="00646280">
        <w:rPr>
          <w:rFonts w:ascii="Times New Roman" w:hAnsi="Times New Roman"/>
          <w:color w:val="202124"/>
          <w:sz w:val="28"/>
          <w:szCs w:val="28"/>
          <w:lang w:val="vi-VN"/>
        </w:rPr>
        <w:t>t</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jc w:val="both"/>
        <w:rPr>
          <w:rFonts w:ascii="Times New Roman" w:hAnsi="Times New Roman"/>
          <w:color w:val="202124"/>
          <w:sz w:val="28"/>
          <w:szCs w:val="28"/>
          <w:lang w:val="fr-BE"/>
        </w:rPr>
      </w:pPr>
      <w:r w:rsidRPr="00997F55">
        <w:rPr>
          <w:rFonts w:ascii="Times New Roman" w:hAnsi="Times New Roman"/>
          <w:b/>
          <w:i/>
          <w:color w:val="202124"/>
          <w:sz w:val="28"/>
          <w:szCs w:val="28"/>
          <w:u w:val="single"/>
          <w:lang w:val="fr-BE"/>
        </w:rPr>
        <w:t>D</w:t>
      </w:r>
      <w:r w:rsidRPr="00997F55">
        <w:rPr>
          <w:rFonts w:ascii="Times New Roman" w:hAnsi="Times New Roman" w:cs="Arial"/>
          <w:b/>
          <w:i/>
          <w:color w:val="202124"/>
          <w:sz w:val="28"/>
          <w:szCs w:val="28"/>
          <w:u w:val="single"/>
          <w:lang w:val="fr-BE"/>
        </w:rPr>
        <w:t>ấ</w:t>
      </w:r>
      <w:r w:rsidRPr="00997F55">
        <w:rPr>
          <w:rFonts w:ascii="Times New Roman" w:hAnsi="Times New Roman"/>
          <w:b/>
          <w:i/>
          <w:color w:val="202124"/>
          <w:sz w:val="28"/>
          <w:szCs w:val="28"/>
          <w:u w:val="single"/>
          <w:lang w:val="fr-BE"/>
        </w:rPr>
        <w:t>u 'CE v</w:t>
      </w:r>
      <w:r w:rsidRPr="00997F55">
        <w:rPr>
          <w:rFonts w:ascii="Times New Roman" w:hAnsi="Times New Roman" w:cs="Arial"/>
          <w:b/>
          <w:i/>
          <w:color w:val="202124"/>
          <w:sz w:val="28"/>
          <w:szCs w:val="28"/>
          <w:u w:val="single"/>
          <w:lang w:val="fr-BE"/>
        </w:rPr>
        <w:t>ề</w:t>
      </w:r>
      <w:r w:rsidRPr="00997F55">
        <w:rPr>
          <w:rFonts w:ascii="Times New Roman" w:hAnsi="Times New Roman"/>
          <w:b/>
          <w:i/>
          <w:color w:val="202124"/>
          <w:sz w:val="28"/>
          <w:szCs w:val="28"/>
          <w:u w:val="single"/>
          <w:lang w:val="fr-BE"/>
        </w:rPr>
        <w:t xml:space="preserve"> s</w:t>
      </w:r>
      <w:r w:rsidRPr="00997F55">
        <w:rPr>
          <w:rFonts w:ascii="Times New Roman" w:hAnsi="Times New Roman" w:cs="Arial"/>
          <w:b/>
          <w:i/>
          <w:color w:val="202124"/>
          <w:sz w:val="28"/>
          <w:szCs w:val="28"/>
          <w:u w:val="single"/>
          <w:lang w:val="fr-BE"/>
        </w:rPr>
        <w:t>ự</w:t>
      </w:r>
      <w:r w:rsidRPr="00997F55">
        <w:rPr>
          <w:rFonts w:ascii="Times New Roman" w:hAnsi="Times New Roman"/>
          <w:b/>
          <w:i/>
          <w:color w:val="202124"/>
          <w:sz w:val="28"/>
          <w:szCs w:val="28"/>
          <w:u w:val="single"/>
          <w:lang w:val="fr-BE"/>
        </w:rPr>
        <w:t xml:space="preserve"> </w:t>
      </w:r>
      <w:r w:rsidRPr="00997F55">
        <w:rPr>
          <w:rFonts w:ascii="Times New Roman" w:hAnsi="Times New Roman" w:cs="Century Gothic"/>
          <w:b/>
          <w:i/>
          <w:color w:val="202124"/>
          <w:sz w:val="28"/>
          <w:szCs w:val="28"/>
          <w:u w:val="single"/>
          <w:lang w:val="fr-BE"/>
        </w:rPr>
        <w:t>đ</w:t>
      </w:r>
      <w:r w:rsidRPr="00997F55">
        <w:rPr>
          <w:rFonts w:ascii="Times New Roman" w:hAnsi="Times New Roman" w:cs="Arial"/>
          <w:b/>
          <w:i/>
          <w:color w:val="202124"/>
          <w:sz w:val="28"/>
          <w:szCs w:val="28"/>
          <w:u w:val="single"/>
          <w:lang w:val="fr-BE"/>
        </w:rPr>
        <w:t>ồ</w:t>
      </w:r>
      <w:r w:rsidRPr="00997F55">
        <w:rPr>
          <w:rFonts w:ascii="Times New Roman" w:hAnsi="Times New Roman"/>
          <w:b/>
          <w:i/>
          <w:color w:val="202124"/>
          <w:sz w:val="28"/>
          <w:szCs w:val="28"/>
          <w:u w:val="single"/>
          <w:lang w:val="fr-BE"/>
        </w:rPr>
        <w:t>ng nh</w:t>
      </w:r>
      <w:r w:rsidRPr="00997F55">
        <w:rPr>
          <w:rFonts w:ascii="Times New Roman" w:hAnsi="Times New Roman" w:cs="Arial"/>
          <w:b/>
          <w:i/>
          <w:color w:val="202124"/>
          <w:sz w:val="28"/>
          <w:szCs w:val="28"/>
          <w:u w:val="single"/>
          <w:lang w:val="fr-BE"/>
        </w:rPr>
        <w:t>ấ</w:t>
      </w:r>
      <w:r w:rsidRPr="00997F55">
        <w:rPr>
          <w:rFonts w:ascii="Times New Roman" w:hAnsi="Times New Roman"/>
          <w:b/>
          <w:i/>
          <w:color w:val="202124"/>
          <w:sz w:val="28"/>
          <w:szCs w:val="28"/>
          <w:u w:val="single"/>
          <w:lang w:val="fr-BE"/>
        </w:rPr>
        <w:t>t</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hint="eastAsia"/>
          <w:color w:val="202124"/>
          <w:sz w:val="28"/>
          <w:szCs w:val="28"/>
          <w:lang w:val="fr-BE"/>
        </w:rPr>
        <w:t>Đ</w:t>
      </w:r>
      <w:r w:rsidRPr="00997F55">
        <w:rPr>
          <w:rFonts w:ascii="Times New Roman" w:hAnsi="Times New Roman"/>
          <w:color w:val="202124"/>
          <w:sz w:val="28"/>
          <w:szCs w:val="28"/>
          <w:lang w:val="fr-BE"/>
        </w:rPr>
        <w:t>a ph</w:t>
      </w:r>
      <w:r w:rsidRPr="00997F55">
        <w:rPr>
          <w:rFonts w:ascii="Times New Roman" w:hAnsi="Times New Roman" w:cs="Arial"/>
          <w:color w:val="202124"/>
          <w:sz w:val="28"/>
          <w:szCs w:val="28"/>
          <w:lang w:val="fr-BE"/>
        </w:rPr>
        <w:t>ầ</w:t>
      </w:r>
      <w:r w:rsidRPr="00997F55">
        <w:rPr>
          <w:rFonts w:ascii="Times New Roman" w:hAnsi="Times New Roman"/>
          <w:color w:val="202124"/>
          <w:sz w:val="28"/>
          <w:szCs w:val="28"/>
          <w:lang w:val="fr-BE"/>
        </w:rPr>
        <w:t>n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Ch</w:t>
      </w:r>
      <w:r w:rsidRPr="00997F55">
        <w:rPr>
          <w:rFonts w:ascii="Times New Roman" w:hAnsi="Times New Roman" w:cs="Arial"/>
          <w:color w:val="202124"/>
          <w:sz w:val="28"/>
          <w:szCs w:val="28"/>
          <w:lang w:val="fr-BE"/>
        </w:rPr>
        <w:t>ỉ</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 xml:space="preserve"> Ti</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p c</w:t>
      </w:r>
      <w:r w:rsidRPr="00997F55">
        <w:rPr>
          <w:rFonts w:ascii="Times New Roman" w:hAnsi="Times New Roman" w:cs="Arial"/>
          <w:color w:val="202124"/>
          <w:sz w:val="28"/>
          <w:szCs w:val="28"/>
          <w:lang w:val="fr-BE"/>
        </w:rPr>
        <w:t>ậ</w:t>
      </w:r>
      <w:r w:rsidRPr="00997F55">
        <w:rPr>
          <w:rFonts w:ascii="Times New Roman" w:hAnsi="Times New Roman"/>
          <w:color w:val="202124"/>
          <w:sz w:val="28"/>
          <w:szCs w:val="28"/>
          <w:lang w:val="fr-BE"/>
        </w:rPr>
        <w:t>n m</w:t>
      </w:r>
      <w:r w:rsidRPr="00997F55">
        <w:rPr>
          <w:rFonts w:ascii="Times New Roman" w:hAnsi="Times New Roman" w:cs="Arial"/>
          <w:color w:val="202124"/>
          <w:sz w:val="28"/>
          <w:szCs w:val="28"/>
          <w:lang w:val="fr-BE"/>
        </w:rPr>
        <w:t>ớ</w:t>
      </w:r>
      <w:r w:rsidRPr="00997F55">
        <w:rPr>
          <w:rFonts w:ascii="Times New Roman" w:hAnsi="Times New Roman"/>
          <w:color w:val="202124"/>
          <w:sz w:val="28"/>
          <w:szCs w:val="28"/>
          <w:lang w:val="fr-BE"/>
        </w:rPr>
        <w:t xml:space="preserve">i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ề</w:t>
      </w:r>
      <w:r w:rsidRPr="00997F55">
        <w:rPr>
          <w:rFonts w:ascii="Times New Roman" w:hAnsi="Times New Roman"/>
          <w:color w:val="202124"/>
          <w:sz w:val="28"/>
          <w:szCs w:val="28"/>
          <w:lang w:val="fr-BE"/>
        </w:rPr>
        <w:t xml:space="preserve">u quy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nh vi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c d</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n nh</w:t>
      </w:r>
      <w:r w:rsidRPr="00997F55">
        <w:rPr>
          <w:rFonts w:ascii="Times New Roman" w:hAnsi="Times New Roman" w:cs="Century Gothic"/>
          <w:color w:val="202124"/>
          <w:sz w:val="28"/>
          <w:szCs w:val="28"/>
          <w:lang w:val="fr-BE"/>
        </w:rPr>
        <w:t>ã</w:t>
      </w:r>
      <w:r w:rsidRPr="00997F55">
        <w:rPr>
          <w:rFonts w:ascii="Times New Roman" w:hAnsi="Times New Roman"/>
          <w:color w:val="202124"/>
          <w:sz w:val="28"/>
          <w:szCs w:val="28"/>
          <w:lang w:val="fr-BE"/>
        </w:rPr>
        <w:t xml:space="preserve">n CE, </w:t>
      </w:r>
      <w:r w:rsidRPr="00997F55">
        <w:rPr>
          <w:rFonts w:ascii="Times New Roman" w:hAnsi="Times New Roman" w:cs="Century Gothic"/>
          <w:color w:val="202124"/>
          <w:sz w:val="28"/>
          <w:szCs w:val="28"/>
          <w:lang w:val="fr-BE"/>
        </w:rPr>
        <w:t>đ</w:t>
      </w:r>
      <w:r w:rsidRPr="00997F55">
        <w:rPr>
          <w:rFonts w:ascii="Times New Roman" w:hAnsi="Times New Roman"/>
          <w:color w:val="202124"/>
          <w:sz w:val="28"/>
          <w:szCs w:val="28"/>
          <w:lang w:val="fr-BE"/>
        </w:rPr>
        <w:t>i</w:t>
      </w:r>
      <w:r w:rsidRPr="00997F55">
        <w:rPr>
          <w:rFonts w:ascii="Times New Roman" w:hAnsi="Times New Roman" w:cs="Arial"/>
          <w:color w:val="202124"/>
          <w:sz w:val="28"/>
          <w:szCs w:val="28"/>
          <w:lang w:val="fr-BE"/>
        </w:rPr>
        <w:t>ề</w:t>
      </w:r>
      <w:r w:rsidRPr="00997F55">
        <w:rPr>
          <w:rFonts w:ascii="Times New Roman" w:hAnsi="Times New Roman"/>
          <w:color w:val="202124"/>
          <w:sz w:val="28"/>
          <w:szCs w:val="28"/>
          <w:lang w:val="fr-BE"/>
        </w:rPr>
        <w:t>u n</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y cho th</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y r</w:t>
      </w:r>
      <w:r w:rsidRPr="00997F55">
        <w:rPr>
          <w:rFonts w:ascii="Times New Roman" w:hAnsi="Times New Roman" w:cs="Arial"/>
          <w:color w:val="202124"/>
          <w:sz w:val="28"/>
          <w:szCs w:val="28"/>
          <w:lang w:val="fr-BE"/>
        </w:rPr>
        <w:t>ằ</w:t>
      </w:r>
      <w:r w:rsidRPr="00997F55">
        <w:rPr>
          <w:rFonts w:ascii="Times New Roman" w:hAnsi="Times New Roman"/>
          <w:color w:val="202124"/>
          <w:sz w:val="28"/>
          <w:szCs w:val="28"/>
          <w:lang w:val="fr-BE"/>
        </w:rPr>
        <w:t>ng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ph</w:t>
      </w:r>
      <w:r w:rsidRPr="00997F55">
        <w:rPr>
          <w:rFonts w:ascii="Times New Roman" w:hAnsi="Times New Roman" w:cs="Arial"/>
          <w:color w:val="202124"/>
          <w:sz w:val="28"/>
          <w:szCs w:val="28"/>
          <w:lang w:val="fr-BE"/>
        </w:rPr>
        <w:t>ẩ</w:t>
      </w:r>
      <w:r w:rsidRPr="00997F55">
        <w:rPr>
          <w:rFonts w:ascii="Times New Roman" w:hAnsi="Times New Roman"/>
          <w:color w:val="202124"/>
          <w:sz w:val="28"/>
          <w:szCs w:val="28"/>
          <w:lang w:val="fr-BE"/>
        </w:rPr>
        <w:t>m tu</w:t>
      </w:r>
      <w:r w:rsidRPr="00997F55">
        <w:rPr>
          <w:rFonts w:ascii="Times New Roman" w:hAnsi="Times New Roman" w:cs="Century Gothic"/>
          <w:color w:val="202124"/>
          <w:sz w:val="28"/>
          <w:szCs w:val="28"/>
          <w:lang w:val="fr-BE"/>
        </w:rPr>
        <w:t>â</w:t>
      </w:r>
      <w:r w:rsidRPr="00997F55">
        <w:rPr>
          <w:rFonts w:ascii="Times New Roman" w:hAnsi="Times New Roman"/>
          <w:color w:val="202124"/>
          <w:sz w:val="28"/>
          <w:szCs w:val="28"/>
          <w:lang w:val="fr-BE"/>
        </w:rPr>
        <w:t>n th</w:t>
      </w:r>
      <w:r w:rsidRPr="00997F55">
        <w:rPr>
          <w:rFonts w:ascii="Times New Roman" w:hAnsi="Times New Roman" w:cs="Arial"/>
          <w:color w:val="202124"/>
          <w:sz w:val="28"/>
          <w:szCs w:val="28"/>
          <w:lang w:val="fr-BE"/>
        </w:rPr>
        <w:t>ủ</w:t>
      </w:r>
      <w:r w:rsidRPr="00997F55">
        <w:rPr>
          <w:rFonts w:ascii="Times New Roman" w:hAnsi="Times New Roman"/>
          <w:color w:val="202124"/>
          <w:sz w:val="28"/>
          <w:szCs w:val="28"/>
          <w:lang w:val="fr-BE"/>
        </w:rPr>
        <w:t xml:space="preserve">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y</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u c</w:t>
      </w:r>
      <w:r w:rsidRPr="00997F55">
        <w:rPr>
          <w:rFonts w:ascii="Times New Roman" w:hAnsi="Times New Roman" w:cs="Arial"/>
          <w:color w:val="202124"/>
          <w:sz w:val="28"/>
          <w:szCs w:val="28"/>
          <w:lang w:val="fr-BE"/>
        </w:rPr>
        <w:t>ầ</w:t>
      </w:r>
      <w:r w:rsidRPr="00997F55">
        <w:rPr>
          <w:rFonts w:ascii="Times New Roman" w:hAnsi="Times New Roman"/>
          <w:color w:val="202124"/>
          <w:sz w:val="28"/>
          <w:szCs w:val="28"/>
          <w:lang w:val="fr-BE"/>
        </w:rPr>
        <w:t>u thi</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t y</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u theo t</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c</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 xml:space="preserve">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ch</w:t>
      </w:r>
      <w:r w:rsidRPr="00997F55">
        <w:rPr>
          <w:rFonts w:ascii="Times New Roman" w:hAnsi="Times New Roman" w:cs="Arial"/>
          <w:color w:val="202124"/>
          <w:sz w:val="28"/>
          <w:szCs w:val="28"/>
          <w:lang w:val="fr-BE"/>
        </w:rPr>
        <w:t>ỉ</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 xml:space="preserve"> 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n 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nh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ph</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i tu</w:t>
      </w:r>
      <w:r w:rsidRPr="00997F55">
        <w:rPr>
          <w:rFonts w:ascii="Times New Roman" w:hAnsi="Times New Roman" w:cs="Century Gothic"/>
          <w:color w:val="202124"/>
          <w:sz w:val="28"/>
          <w:szCs w:val="28"/>
          <w:lang w:val="fr-BE"/>
        </w:rPr>
        <w:t>â</w:t>
      </w:r>
      <w:r w:rsidRPr="00997F55">
        <w:rPr>
          <w:rFonts w:ascii="Times New Roman" w:hAnsi="Times New Roman"/>
          <w:color w:val="202124"/>
          <w:sz w:val="28"/>
          <w:szCs w:val="28"/>
          <w:lang w:val="fr-BE"/>
        </w:rPr>
        <w:t>n theo quy tr</w:t>
      </w:r>
      <w:r w:rsidRPr="00997F55">
        <w:rPr>
          <w:rFonts w:ascii="Times New Roman" w:hAnsi="Times New Roman" w:cs="Century Gothic"/>
          <w:color w:val="202124"/>
          <w:sz w:val="28"/>
          <w:szCs w:val="28"/>
          <w:lang w:val="fr-BE"/>
        </w:rPr>
        <w:t>ì</w:t>
      </w:r>
      <w:r w:rsidRPr="00997F55">
        <w:rPr>
          <w:rFonts w:ascii="Times New Roman" w:hAnsi="Times New Roman"/>
          <w:color w:val="202124"/>
          <w:sz w:val="28"/>
          <w:szCs w:val="28"/>
          <w:lang w:val="fr-BE"/>
        </w:rPr>
        <w:t xml:space="preserve">nh </w:t>
      </w:r>
      <w:r w:rsidRPr="00997F55">
        <w:rPr>
          <w:rFonts w:ascii="Times New Roman" w:hAnsi="Times New Roman" w:cs="Century Gothic"/>
          <w:color w:val="202124"/>
          <w:sz w:val="28"/>
          <w:szCs w:val="28"/>
          <w:lang w:val="fr-BE"/>
        </w:rPr>
        <w:t>đá</w:t>
      </w:r>
      <w:r w:rsidRPr="00997F55">
        <w:rPr>
          <w:rFonts w:ascii="Times New Roman" w:hAnsi="Times New Roman"/>
          <w:color w:val="202124"/>
          <w:sz w:val="28"/>
          <w:szCs w:val="28"/>
          <w:lang w:val="fr-BE"/>
        </w:rPr>
        <w:t>nh gi</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ồ</w:t>
      </w:r>
      <w:r w:rsidRPr="00997F55">
        <w:rPr>
          <w:rFonts w:ascii="Times New Roman" w:hAnsi="Times New Roman"/>
          <w:color w:val="202124"/>
          <w:sz w:val="28"/>
          <w:szCs w:val="28"/>
          <w:lang w:val="fr-BE"/>
        </w:rPr>
        <w:t>ng nh</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t</w:t>
      </w:r>
      <w:r w:rsidRPr="00997F55">
        <w:rPr>
          <w:rFonts w:ascii="Times New Roman" w:hAnsi="Times New Roman" w:cs="Arial"/>
          <w:color w:val="202124"/>
          <w:sz w:val="28"/>
          <w:szCs w:val="28"/>
          <w:lang w:val="fr-BE"/>
        </w:rPr>
        <w:t>ươ</w:t>
      </w:r>
      <w:r w:rsidRPr="00997F55">
        <w:rPr>
          <w:rFonts w:ascii="Times New Roman" w:hAnsi="Times New Roman"/>
          <w:color w:val="202124"/>
          <w:sz w:val="28"/>
          <w:szCs w:val="28"/>
          <w:lang w:val="fr-BE"/>
        </w:rPr>
        <w:t xml:space="preserve">ng </w:t>
      </w:r>
      <w:r w:rsidRPr="00997F55">
        <w:rPr>
          <w:rFonts w:ascii="Times New Roman" w:hAnsi="Times New Roman" w:cs="Arial"/>
          <w:color w:val="202124"/>
          <w:sz w:val="28"/>
          <w:szCs w:val="28"/>
          <w:lang w:val="fr-BE"/>
        </w:rPr>
        <w:t>ứ</w:t>
      </w:r>
      <w:r w:rsidRPr="00997F55">
        <w:rPr>
          <w:rFonts w:ascii="Times New Roman" w:hAnsi="Times New Roman"/>
          <w:color w:val="202124"/>
          <w:sz w:val="28"/>
          <w:szCs w:val="28"/>
          <w:lang w:val="fr-BE"/>
        </w:rPr>
        <w:t>ng. D</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u CE:</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hint="eastAsia"/>
          <w:color w:val="202124"/>
          <w:sz w:val="28"/>
          <w:szCs w:val="28"/>
          <w:lang w:val="fr-BE"/>
        </w:rPr>
        <w:t>•</w:t>
      </w:r>
      <w:r w:rsidRPr="00997F55">
        <w:rPr>
          <w:rFonts w:ascii="Times New Roman" w:hAnsi="Times New Roman"/>
          <w:color w:val="202124"/>
          <w:sz w:val="28"/>
          <w:szCs w:val="28"/>
          <w:lang w:val="fr-BE"/>
        </w:rPr>
        <w:tab/>
        <w:t>có m</w:t>
      </w:r>
      <w:r w:rsidRPr="00997F55">
        <w:rPr>
          <w:rFonts w:ascii="Times New Roman" w:hAnsi="Times New Roman" w:cs="Arial"/>
          <w:color w:val="202124"/>
          <w:sz w:val="28"/>
          <w:szCs w:val="28"/>
          <w:lang w:val="fr-BE"/>
        </w:rPr>
        <w:t>ộ</w:t>
      </w:r>
      <w:r w:rsidRPr="00997F55">
        <w:rPr>
          <w:rFonts w:ascii="Times New Roman" w:hAnsi="Times New Roman"/>
          <w:color w:val="202124"/>
          <w:sz w:val="28"/>
          <w:szCs w:val="28"/>
          <w:lang w:val="fr-BE"/>
        </w:rPr>
        <w:t>t m</w:t>
      </w:r>
      <w:r w:rsidRPr="00997F55">
        <w:rPr>
          <w:rFonts w:ascii="Times New Roman" w:hAnsi="Times New Roman" w:cs="Arial"/>
          <w:color w:val="202124"/>
          <w:sz w:val="28"/>
          <w:szCs w:val="28"/>
          <w:lang w:val="fr-BE"/>
        </w:rPr>
        <w:t>ẫ</w:t>
      </w:r>
      <w:r w:rsidRPr="00997F55">
        <w:rPr>
          <w:rFonts w:ascii="Times New Roman" w:hAnsi="Times New Roman"/>
          <w:color w:val="202124"/>
          <w:sz w:val="28"/>
          <w:szCs w:val="28"/>
          <w:lang w:val="fr-BE"/>
        </w:rPr>
        <w:t>u duy nh</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bao g</w:t>
      </w:r>
      <w:r w:rsidRPr="00997F55">
        <w:rPr>
          <w:rFonts w:ascii="Times New Roman" w:hAnsi="Times New Roman" w:cs="Arial"/>
          <w:color w:val="202124"/>
          <w:sz w:val="28"/>
          <w:szCs w:val="28"/>
          <w:lang w:val="fr-BE"/>
        </w:rPr>
        <w:t>ồ</w:t>
      </w:r>
      <w:r w:rsidRPr="00997F55">
        <w:rPr>
          <w:rFonts w:ascii="Times New Roman" w:hAnsi="Times New Roman"/>
          <w:color w:val="202124"/>
          <w:sz w:val="28"/>
          <w:szCs w:val="28"/>
          <w:lang w:val="fr-BE"/>
        </w:rPr>
        <w:t>m d</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u 'CE'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s</w:t>
      </w:r>
      <w:r w:rsidRPr="00997F55">
        <w:rPr>
          <w:rFonts w:ascii="Times New Roman" w:hAnsi="Times New Roman" w:cs="Arial"/>
          <w:color w:val="202124"/>
          <w:sz w:val="28"/>
          <w:szCs w:val="28"/>
          <w:lang w:val="fr-BE"/>
        </w:rPr>
        <w:t>ố</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nh d</w:t>
      </w:r>
      <w:r w:rsidRPr="00997F55">
        <w:rPr>
          <w:rFonts w:ascii="Times New Roman" w:hAnsi="Times New Roman" w:cs="Arial"/>
          <w:color w:val="202124"/>
          <w:sz w:val="28"/>
          <w:szCs w:val="28"/>
          <w:lang w:val="fr-BE"/>
        </w:rPr>
        <w:t>ạ</w:t>
      </w:r>
      <w:r w:rsidRPr="00997F55">
        <w:rPr>
          <w:rFonts w:ascii="Times New Roman" w:hAnsi="Times New Roman"/>
          <w:color w:val="202124"/>
          <w:sz w:val="28"/>
          <w:szCs w:val="28"/>
          <w:lang w:val="fr-BE"/>
        </w:rPr>
        <w:t>ng c</w:t>
      </w:r>
      <w:r w:rsidRPr="00997F55">
        <w:rPr>
          <w:rFonts w:ascii="Times New Roman" w:hAnsi="Times New Roman" w:cs="Arial"/>
          <w:color w:val="202124"/>
          <w:sz w:val="28"/>
          <w:szCs w:val="28"/>
          <w:lang w:val="fr-BE"/>
        </w:rPr>
        <w:t>ủ</w:t>
      </w:r>
      <w:r w:rsidRPr="00997F55">
        <w:rPr>
          <w:rFonts w:ascii="Times New Roman" w:hAnsi="Times New Roman"/>
          <w:color w:val="202124"/>
          <w:sz w:val="28"/>
          <w:szCs w:val="28"/>
          <w:lang w:val="fr-BE"/>
        </w:rPr>
        <w:t>a c</w:t>
      </w:r>
      <w:r w:rsidRPr="00997F55">
        <w:rPr>
          <w:rFonts w:ascii="Times New Roman" w:hAnsi="Times New Roman" w:cs="Arial"/>
          <w:color w:val="202124"/>
          <w:sz w:val="28"/>
          <w:szCs w:val="28"/>
          <w:lang w:val="fr-BE"/>
        </w:rPr>
        <w:t>ơ</w:t>
      </w:r>
      <w:r w:rsidRPr="00997F55">
        <w:rPr>
          <w:rFonts w:ascii="Times New Roman" w:hAnsi="Times New Roman"/>
          <w:color w:val="202124"/>
          <w:sz w:val="28"/>
          <w:szCs w:val="28"/>
          <w:lang w:val="fr-BE"/>
        </w:rPr>
        <w:t xml:space="preserve"> quan 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c th</w:t>
      </w:r>
      <w:r w:rsidRPr="00997F55">
        <w:rPr>
          <w:rFonts w:ascii="Times New Roman" w:hAnsi="Times New Roman" w:cs="Century Gothic"/>
          <w:color w:val="202124"/>
          <w:sz w:val="28"/>
          <w:szCs w:val="28"/>
          <w:lang w:val="fr-BE"/>
        </w:rPr>
        <w:t>ô</w:t>
      </w:r>
      <w:r w:rsidRPr="00997F55">
        <w:rPr>
          <w:rFonts w:ascii="Times New Roman" w:hAnsi="Times New Roman"/>
          <w:color w:val="202124"/>
          <w:sz w:val="28"/>
          <w:szCs w:val="28"/>
          <w:lang w:val="fr-BE"/>
        </w:rPr>
        <w:t>ng b</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o li</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n quan t</w:t>
      </w:r>
      <w:r w:rsidRPr="00997F55">
        <w:rPr>
          <w:rFonts w:ascii="Times New Roman" w:hAnsi="Times New Roman" w:cs="Arial"/>
          <w:color w:val="202124"/>
          <w:sz w:val="28"/>
          <w:szCs w:val="28"/>
          <w:lang w:val="fr-BE"/>
        </w:rPr>
        <w:t>ớ</w:t>
      </w:r>
      <w:r w:rsidRPr="00997F55">
        <w:rPr>
          <w:rFonts w:ascii="Times New Roman" w:hAnsi="Times New Roman"/>
          <w:color w:val="202124"/>
          <w:sz w:val="28"/>
          <w:szCs w:val="28"/>
          <w:lang w:val="fr-BE"/>
        </w:rPr>
        <w:t xml:space="preserve">i giai </w:t>
      </w:r>
      <w:r w:rsidRPr="00997F55">
        <w:rPr>
          <w:rFonts w:ascii="Times New Roman" w:hAnsi="Times New Roman" w:cs="Century Gothic"/>
          <w:color w:val="202124"/>
          <w:sz w:val="28"/>
          <w:szCs w:val="28"/>
          <w:lang w:val="fr-BE"/>
        </w:rPr>
        <w:t>đ</w:t>
      </w:r>
      <w:r w:rsidRPr="00997F55">
        <w:rPr>
          <w:rFonts w:ascii="Times New Roman" w:hAnsi="Times New Roman"/>
          <w:color w:val="202124"/>
          <w:sz w:val="28"/>
          <w:szCs w:val="28"/>
          <w:lang w:val="fr-BE"/>
        </w:rPr>
        <w:t>o</w:t>
      </w:r>
      <w:r w:rsidRPr="00997F55">
        <w:rPr>
          <w:rFonts w:ascii="Times New Roman" w:hAnsi="Times New Roman" w:cs="Arial"/>
          <w:color w:val="202124"/>
          <w:sz w:val="28"/>
          <w:szCs w:val="28"/>
          <w:lang w:val="fr-BE"/>
        </w:rPr>
        <w:t>ạ</w:t>
      </w:r>
      <w:r w:rsidRPr="00997F55">
        <w:rPr>
          <w:rFonts w:ascii="Times New Roman" w:hAnsi="Times New Roman"/>
          <w:color w:val="202124"/>
          <w:sz w:val="28"/>
          <w:szCs w:val="28"/>
          <w:lang w:val="fr-BE"/>
        </w:rPr>
        <w:t>n ki</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m so</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t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xu</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khi b</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n th</w:t>
      </w:r>
      <w:r w:rsidRPr="00997F55">
        <w:rPr>
          <w:rFonts w:ascii="Times New Roman" w:hAnsi="Times New Roman" w:cs="Arial"/>
          <w:color w:val="202124"/>
          <w:sz w:val="28"/>
          <w:szCs w:val="28"/>
          <w:lang w:val="fr-BE"/>
        </w:rPr>
        <w:t>ứ</w:t>
      </w:r>
      <w:r w:rsidRPr="00997F55">
        <w:rPr>
          <w:rFonts w:ascii="Times New Roman" w:hAnsi="Times New Roman"/>
          <w:color w:val="202124"/>
          <w:sz w:val="28"/>
          <w:szCs w:val="28"/>
          <w:lang w:val="fr-BE"/>
        </w:rPr>
        <w:t xml:space="preserve"> ba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c y</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u c</w:t>
      </w:r>
      <w:r w:rsidRPr="00997F55">
        <w:rPr>
          <w:rFonts w:ascii="Times New Roman" w:hAnsi="Times New Roman" w:cs="Arial"/>
          <w:color w:val="202124"/>
          <w:sz w:val="28"/>
          <w:szCs w:val="28"/>
          <w:lang w:val="fr-BE"/>
        </w:rPr>
        <w:t>ầ</w:t>
      </w:r>
      <w:r w:rsidRPr="00997F55">
        <w:rPr>
          <w:rFonts w:ascii="Times New Roman" w:hAnsi="Times New Roman"/>
          <w:color w:val="202124"/>
          <w:sz w:val="28"/>
          <w:szCs w:val="28"/>
          <w:lang w:val="fr-BE"/>
        </w:rPr>
        <w:t>u.</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hint="eastAsia"/>
          <w:color w:val="202124"/>
          <w:sz w:val="28"/>
          <w:szCs w:val="28"/>
          <w:lang w:val="fr-BE"/>
        </w:rPr>
        <w:t>•</w:t>
      </w:r>
      <w:r w:rsidRPr="00997F55">
        <w:rPr>
          <w:rFonts w:ascii="Times New Roman" w:hAnsi="Times New Roman"/>
          <w:color w:val="202124"/>
          <w:sz w:val="28"/>
          <w:szCs w:val="28"/>
          <w:lang w:val="fr-BE"/>
        </w:rPr>
        <w:tab/>
        <w:t>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c d</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n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o ch</w:t>
      </w:r>
      <w:r w:rsidRPr="00997F55">
        <w:rPr>
          <w:rFonts w:ascii="Times New Roman" w:hAnsi="Times New Roman" w:cs="Century Gothic"/>
          <w:color w:val="202124"/>
          <w:sz w:val="28"/>
          <w:szCs w:val="28"/>
          <w:lang w:val="fr-BE"/>
        </w:rPr>
        <w:t>í</w:t>
      </w:r>
      <w:r w:rsidRPr="00997F55">
        <w:rPr>
          <w:rFonts w:ascii="Times New Roman" w:hAnsi="Times New Roman"/>
          <w:color w:val="202124"/>
          <w:sz w:val="28"/>
          <w:szCs w:val="28"/>
          <w:lang w:val="fr-BE"/>
        </w:rPr>
        <w:t>nh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ph</w:t>
      </w:r>
      <w:r w:rsidRPr="00997F55">
        <w:rPr>
          <w:rFonts w:ascii="Times New Roman" w:hAnsi="Times New Roman" w:cs="Arial"/>
          <w:color w:val="202124"/>
          <w:sz w:val="28"/>
          <w:szCs w:val="28"/>
          <w:lang w:val="fr-BE"/>
        </w:rPr>
        <w:t>ẩ</w:t>
      </w:r>
      <w:r w:rsidRPr="00997F55">
        <w:rPr>
          <w:rFonts w:ascii="Times New Roman" w:hAnsi="Times New Roman"/>
          <w:color w:val="202124"/>
          <w:sz w:val="28"/>
          <w:szCs w:val="28"/>
          <w:lang w:val="fr-BE"/>
        </w:rPr>
        <w:t>m,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o bao b</w:t>
      </w:r>
      <w:r w:rsidRPr="00997F55">
        <w:rPr>
          <w:rFonts w:ascii="Times New Roman" w:hAnsi="Times New Roman" w:cs="Century Gothic"/>
          <w:color w:val="202124"/>
          <w:sz w:val="28"/>
          <w:szCs w:val="28"/>
          <w:lang w:val="fr-BE"/>
        </w:rPr>
        <w:t>ì</w:t>
      </w:r>
      <w:r w:rsidRPr="00997F55">
        <w:rPr>
          <w:rFonts w:ascii="Times New Roman" w:hAnsi="Times New Roman"/>
          <w:color w:val="202124"/>
          <w:sz w:val="28"/>
          <w:szCs w:val="28"/>
          <w:lang w:val="fr-BE"/>
        </w:rPr>
        <w:t xml:space="preserve"> c</w:t>
      </w:r>
      <w:r w:rsidRPr="00997F55">
        <w:rPr>
          <w:rFonts w:ascii="Times New Roman" w:hAnsi="Times New Roman" w:cs="Arial"/>
          <w:color w:val="202124"/>
          <w:sz w:val="28"/>
          <w:szCs w:val="28"/>
          <w:lang w:val="fr-BE"/>
        </w:rPr>
        <w:t>ủ</w:t>
      </w:r>
      <w:r w:rsidRPr="00997F55">
        <w:rPr>
          <w:rFonts w:ascii="Times New Roman" w:hAnsi="Times New Roman"/>
          <w:color w:val="202124"/>
          <w:sz w:val="28"/>
          <w:szCs w:val="28"/>
          <w:lang w:val="fr-BE"/>
        </w:rPr>
        <w:t xml:space="preserve">a </w:t>
      </w:r>
      <w:r>
        <w:rPr>
          <w:rFonts w:ascii="Times New Roman" w:hAnsi="Times New Roman"/>
          <w:color w:val="202124"/>
          <w:sz w:val="28"/>
          <w:szCs w:val="28"/>
          <w:lang w:val="fr-BE"/>
        </w:rPr>
        <w:t>sản phẩm</w:t>
      </w:r>
      <w:r w:rsidRPr="00997F55">
        <w:rPr>
          <w:rFonts w:ascii="Times New Roman" w:hAnsi="Times New Roman"/>
          <w:color w:val="202124"/>
          <w:sz w:val="28"/>
          <w:szCs w:val="28"/>
          <w:lang w:val="fr-BE"/>
        </w:rPr>
        <w:t xml:space="preserve"> ho</w:t>
      </w:r>
      <w:r w:rsidRPr="00997F55">
        <w:rPr>
          <w:rFonts w:ascii="Times New Roman" w:hAnsi="Times New Roman" w:cs="Arial"/>
          <w:color w:val="202124"/>
          <w:sz w:val="28"/>
          <w:szCs w:val="28"/>
          <w:lang w:val="fr-BE"/>
        </w:rPr>
        <w:t>ặ</w:t>
      </w:r>
      <w:r w:rsidRPr="00997F55">
        <w:rPr>
          <w:rFonts w:ascii="Times New Roman" w:hAnsi="Times New Roman"/>
          <w:color w:val="202124"/>
          <w:sz w:val="28"/>
          <w:szCs w:val="28"/>
          <w:lang w:val="fr-BE"/>
        </w:rPr>
        <w:t>c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o t</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i li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u k</w:t>
      </w:r>
      <w:r w:rsidRPr="00997F55">
        <w:rPr>
          <w:rFonts w:ascii="Times New Roman" w:hAnsi="Times New Roman" w:cs="Century Gothic"/>
          <w:color w:val="202124"/>
          <w:sz w:val="28"/>
          <w:szCs w:val="28"/>
          <w:lang w:val="fr-BE"/>
        </w:rPr>
        <w:t>è</w:t>
      </w:r>
      <w:r w:rsidRPr="00997F55">
        <w:rPr>
          <w:rFonts w:ascii="Times New Roman" w:hAnsi="Times New Roman"/>
          <w:color w:val="202124"/>
          <w:sz w:val="28"/>
          <w:szCs w:val="28"/>
          <w:lang w:val="fr-BE"/>
        </w:rPr>
        <w:t>m theo;</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hint="eastAsia"/>
          <w:color w:val="202124"/>
          <w:sz w:val="28"/>
          <w:szCs w:val="28"/>
          <w:lang w:val="fr-BE"/>
        </w:rPr>
        <w:t>•</w:t>
      </w:r>
      <w:r w:rsidRPr="00997F55">
        <w:rPr>
          <w:rFonts w:ascii="Times New Roman" w:hAnsi="Times New Roman"/>
          <w:color w:val="202124"/>
          <w:sz w:val="28"/>
          <w:szCs w:val="28"/>
          <w:lang w:val="fr-BE"/>
        </w:rPr>
        <w:tab/>
        <w:t>cho phép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ph</w:t>
      </w:r>
      <w:r w:rsidRPr="00997F55">
        <w:rPr>
          <w:rFonts w:ascii="Times New Roman" w:hAnsi="Times New Roman" w:cs="Arial"/>
          <w:color w:val="202124"/>
          <w:sz w:val="28"/>
          <w:szCs w:val="28"/>
          <w:lang w:val="fr-BE"/>
        </w:rPr>
        <w:t>ẩ</w:t>
      </w:r>
      <w:r w:rsidRPr="00997F55">
        <w:rPr>
          <w:rFonts w:ascii="Times New Roman" w:hAnsi="Times New Roman"/>
          <w:color w:val="202124"/>
          <w:sz w:val="28"/>
          <w:szCs w:val="28"/>
          <w:lang w:val="fr-BE"/>
        </w:rPr>
        <w:t xml:space="preserve">m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 xml:space="preserve">c </w:t>
      </w:r>
      <w:r>
        <w:rPr>
          <w:rFonts w:ascii="Times New Roman" w:hAnsi="Times New Roman" w:cs="Century Gothic"/>
          <w:color w:val="202124"/>
          <w:sz w:val="28"/>
          <w:szCs w:val="28"/>
          <w:lang w:val="fr-BE"/>
        </w:rPr>
        <w:t>bán tại</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 xml:space="preserve"> tr</w:t>
      </w:r>
      <w:r w:rsidRPr="00997F55">
        <w:rPr>
          <w:rFonts w:ascii="Times New Roman" w:hAnsi="Times New Roman" w:cs="Arial"/>
          <w:color w:val="202124"/>
          <w:sz w:val="28"/>
          <w:szCs w:val="28"/>
          <w:lang w:val="fr-BE"/>
        </w:rPr>
        <w:t>ườ</w:t>
      </w:r>
      <w:r w:rsidRPr="00997F55">
        <w:rPr>
          <w:rFonts w:ascii="Times New Roman" w:hAnsi="Times New Roman"/>
          <w:color w:val="202124"/>
          <w:sz w:val="28"/>
          <w:szCs w:val="28"/>
          <w:lang w:val="fr-BE"/>
        </w:rPr>
        <w:t>ng EU.</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fr-BE"/>
        </w:rPr>
      </w:pPr>
      <w:r>
        <w:rPr>
          <w:rFonts w:ascii="Times New Roman" w:hAnsi="Times New Roman"/>
          <w:color w:val="202124"/>
          <w:sz w:val="28"/>
          <w:szCs w:val="28"/>
          <w:lang w:val="fr-BE"/>
        </w:rPr>
        <w:tab/>
      </w:r>
      <w:r w:rsidRPr="00997F55">
        <w:rPr>
          <w:rFonts w:ascii="Times New Roman" w:hAnsi="Times New Roman"/>
          <w:b/>
          <w:i/>
          <w:color w:val="202124"/>
          <w:sz w:val="28"/>
          <w:szCs w:val="28"/>
          <w:u w:val="single"/>
          <w:lang w:val="fr-BE"/>
        </w:rPr>
        <w:t>Giám sát th</w:t>
      </w:r>
      <w:r w:rsidRPr="00997F55">
        <w:rPr>
          <w:rFonts w:ascii="Times New Roman" w:hAnsi="Times New Roman" w:cs="Arial"/>
          <w:b/>
          <w:i/>
          <w:color w:val="202124"/>
          <w:sz w:val="28"/>
          <w:szCs w:val="28"/>
          <w:u w:val="single"/>
          <w:lang w:val="fr-BE"/>
        </w:rPr>
        <w:t>ị</w:t>
      </w:r>
      <w:r w:rsidRPr="00997F55">
        <w:rPr>
          <w:rFonts w:ascii="Times New Roman" w:hAnsi="Times New Roman"/>
          <w:b/>
          <w:i/>
          <w:color w:val="202124"/>
          <w:sz w:val="28"/>
          <w:szCs w:val="28"/>
          <w:u w:val="single"/>
          <w:lang w:val="fr-BE"/>
        </w:rPr>
        <w:t xml:space="preserve"> tr</w:t>
      </w:r>
      <w:r w:rsidRPr="00997F55">
        <w:rPr>
          <w:rFonts w:ascii="Times New Roman" w:hAnsi="Times New Roman" w:cs="Arial"/>
          <w:b/>
          <w:i/>
          <w:color w:val="202124"/>
          <w:sz w:val="28"/>
          <w:szCs w:val="28"/>
          <w:u w:val="single"/>
          <w:lang w:val="fr-BE"/>
        </w:rPr>
        <w:t>ườ</w:t>
      </w:r>
      <w:r w:rsidRPr="00997F55">
        <w:rPr>
          <w:rFonts w:ascii="Times New Roman" w:hAnsi="Times New Roman"/>
          <w:b/>
          <w:i/>
          <w:color w:val="202124"/>
          <w:sz w:val="28"/>
          <w:szCs w:val="28"/>
          <w:u w:val="single"/>
          <w:lang w:val="fr-BE"/>
        </w:rPr>
        <w:t>ng</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color w:val="202124"/>
          <w:sz w:val="28"/>
          <w:szCs w:val="28"/>
          <w:lang w:val="fr-BE"/>
        </w:rPr>
        <w:t>M</w:t>
      </w:r>
      <w:r w:rsidRPr="00997F55">
        <w:rPr>
          <w:rFonts w:ascii="Times New Roman" w:hAnsi="Times New Roman" w:cs="Arial"/>
          <w:color w:val="202124"/>
          <w:sz w:val="28"/>
          <w:szCs w:val="28"/>
          <w:lang w:val="fr-BE"/>
        </w:rPr>
        <w:t>ỗ</w:t>
      </w:r>
      <w:r w:rsidRPr="00997F55">
        <w:rPr>
          <w:rFonts w:ascii="Times New Roman" w:hAnsi="Times New Roman"/>
          <w:color w:val="202124"/>
          <w:sz w:val="28"/>
          <w:szCs w:val="28"/>
          <w:lang w:val="fr-BE"/>
        </w:rPr>
        <w:t>i Qu</w:t>
      </w:r>
      <w:r w:rsidRPr="00997F55">
        <w:rPr>
          <w:rFonts w:ascii="Times New Roman" w:hAnsi="Times New Roman" w:cs="Arial"/>
          <w:color w:val="202124"/>
          <w:sz w:val="28"/>
          <w:szCs w:val="28"/>
          <w:lang w:val="fr-BE"/>
        </w:rPr>
        <w:t>ố</w:t>
      </w:r>
      <w:r w:rsidRPr="00997F55">
        <w:rPr>
          <w:rFonts w:ascii="Times New Roman" w:hAnsi="Times New Roman"/>
          <w:color w:val="202124"/>
          <w:sz w:val="28"/>
          <w:szCs w:val="28"/>
          <w:lang w:val="fr-BE"/>
        </w:rPr>
        <w:t>c gia Th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nh vi</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n th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nh l</w:t>
      </w:r>
      <w:r w:rsidRPr="00997F55">
        <w:rPr>
          <w:rFonts w:ascii="Times New Roman" w:hAnsi="Times New Roman" w:cs="Arial"/>
          <w:color w:val="202124"/>
          <w:sz w:val="28"/>
          <w:szCs w:val="28"/>
          <w:lang w:val="fr-BE"/>
        </w:rPr>
        <w:t>ậ</w:t>
      </w:r>
      <w:r w:rsidRPr="00997F55">
        <w:rPr>
          <w:rFonts w:ascii="Times New Roman" w:hAnsi="Times New Roman"/>
          <w:color w:val="202124"/>
          <w:sz w:val="28"/>
          <w:szCs w:val="28"/>
          <w:lang w:val="fr-BE"/>
        </w:rPr>
        <w:t>p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c</w:t>
      </w:r>
      <w:r w:rsidRPr="00997F55">
        <w:rPr>
          <w:rFonts w:ascii="Times New Roman" w:hAnsi="Times New Roman" w:cs="Arial"/>
          <w:color w:val="202124"/>
          <w:sz w:val="28"/>
          <w:szCs w:val="28"/>
          <w:lang w:val="fr-BE"/>
        </w:rPr>
        <w:t>ơ</w:t>
      </w:r>
      <w:r w:rsidRPr="00997F55">
        <w:rPr>
          <w:rFonts w:ascii="Times New Roman" w:hAnsi="Times New Roman"/>
          <w:color w:val="202124"/>
          <w:sz w:val="28"/>
          <w:szCs w:val="28"/>
          <w:lang w:val="fr-BE"/>
        </w:rPr>
        <w:t xml:space="preserve"> quan có trách nhi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m ki</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m tra xem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ph</w:t>
      </w:r>
      <w:r w:rsidRPr="00997F55">
        <w:rPr>
          <w:rFonts w:ascii="Times New Roman" w:hAnsi="Times New Roman" w:cs="Arial"/>
          <w:color w:val="202124"/>
          <w:sz w:val="28"/>
          <w:szCs w:val="28"/>
          <w:lang w:val="fr-BE"/>
        </w:rPr>
        <w:t>ẩ</w:t>
      </w:r>
      <w:r w:rsidRPr="00997F55">
        <w:rPr>
          <w:rFonts w:ascii="Times New Roman" w:hAnsi="Times New Roman"/>
          <w:color w:val="202124"/>
          <w:sz w:val="28"/>
          <w:szCs w:val="28"/>
          <w:lang w:val="fr-BE"/>
        </w:rPr>
        <w:t xml:space="preserve">m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ư</w:t>
      </w:r>
      <w:r w:rsidRPr="00997F55">
        <w:rPr>
          <w:rFonts w:ascii="Times New Roman" w:hAnsi="Times New Roman"/>
          <w:color w:val="202124"/>
          <w:sz w:val="28"/>
          <w:szCs w:val="28"/>
          <w:lang w:val="fr-BE"/>
        </w:rPr>
        <w:t>a ra th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 xml:space="preserve"> tr</w:t>
      </w:r>
      <w:r w:rsidRPr="00997F55">
        <w:rPr>
          <w:rFonts w:ascii="Times New Roman" w:hAnsi="Times New Roman" w:cs="Arial"/>
          <w:color w:val="202124"/>
          <w:sz w:val="28"/>
          <w:szCs w:val="28"/>
          <w:lang w:val="fr-BE"/>
        </w:rPr>
        <w:t>ườ</w:t>
      </w:r>
      <w:r w:rsidRPr="00997F55">
        <w:rPr>
          <w:rFonts w:ascii="Times New Roman" w:hAnsi="Times New Roman"/>
          <w:color w:val="202124"/>
          <w:sz w:val="28"/>
          <w:szCs w:val="28"/>
          <w:lang w:val="fr-BE"/>
        </w:rPr>
        <w:t>ng c</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đá</w:t>
      </w:r>
      <w:r w:rsidRPr="00997F55">
        <w:rPr>
          <w:rFonts w:ascii="Times New Roman" w:hAnsi="Times New Roman"/>
          <w:color w:val="202124"/>
          <w:sz w:val="28"/>
          <w:szCs w:val="28"/>
          <w:lang w:val="fr-BE"/>
        </w:rPr>
        <w:t xml:space="preserve">p </w:t>
      </w:r>
      <w:r w:rsidRPr="00997F55">
        <w:rPr>
          <w:rFonts w:ascii="Times New Roman" w:hAnsi="Times New Roman" w:cs="Arial"/>
          <w:color w:val="202124"/>
          <w:sz w:val="28"/>
          <w:szCs w:val="28"/>
          <w:lang w:val="fr-BE"/>
        </w:rPr>
        <w:t>ứ</w:t>
      </w:r>
      <w:r w:rsidRPr="00997F55">
        <w:rPr>
          <w:rFonts w:ascii="Times New Roman" w:hAnsi="Times New Roman"/>
          <w:color w:val="202124"/>
          <w:sz w:val="28"/>
          <w:szCs w:val="28"/>
          <w:lang w:val="fr-BE"/>
        </w:rPr>
        <w:t>ng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y</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u c</w:t>
      </w:r>
      <w:r w:rsidRPr="00997F55">
        <w:rPr>
          <w:rFonts w:ascii="Times New Roman" w:hAnsi="Times New Roman" w:cs="Arial"/>
          <w:color w:val="202124"/>
          <w:sz w:val="28"/>
          <w:szCs w:val="28"/>
          <w:lang w:val="fr-BE"/>
        </w:rPr>
        <w:t>ầ</w:t>
      </w:r>
      <w:r w:rsidRPr="00997F55">
        <w:rPr>
          <w:rFonts w:ascii="Times New Roman" w:hAnsi="Times New Roman"/>
          <w:color w:val="202124"/>
          <w:sz w:val="28"/>
          <w:szCs w:val="28"/>
          <w:lang w:val="fr-BE"/>
        </w:rPr>
        <w:t>u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vi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c d</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n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s</w:t>
      </w:r>
      <w:r w:rsidRPr="00997F55">
        <w:rPr>
          <w:rFonts w:ascii="Times New Roman" w:hAnsi="Times New Roman" w:cs="Arial"/>
          <w:color w:val="202124"/>
          <w:sz w:val="28"/>
          <w:szCs w:val="28"/>
          <w:lang w:val="fr-BE"/>
        </w:rPr>
        <w:t>ử</w:t>
      </w:r>
      <w:r w:rsidRPr="00997F55">
        <w:rPr>
          <w:rFonts w:ascii="Times New Roman" w:hAnsi="Times New Roman"/>
          <w:color w:val="202124"/>
          <w:sz w:val="28"/>
          <w:szCs w:val="28"/>
          <w:lang w:val="fr-BE"/>
        </w:rPr>
        <w:t xml:space="preserve"> d</w:t>
      </w:r>
      <w:r w:rsidRPr="00997F55">
        <w:rPr>
          <w:rFonts w:ascii="Times New Roman" w:hAnsi="Times New Roman" w:cs="Arial"/>
          <w:color w:val="202124"/>
          <w:sz w:val="28"/>
          <w:szCs w:val="28"/>
          <w:lang w:val="fr-BE"/>
        </w:rPr>
        <w:t>ụ</w:t>
      </w:r>
      <w:r w:rsidRPr="00997F55">
        <w:rPr>
          <w:rFonts w:ascii="Times New Roman" w:hAnsi="Times New Roman"/>
          <w:color w:val="202124"/>
          <w:sz w:val="28"/>
          <w:szCs w:val="28"/>
          <w:lang w:val="fr-BE"/>
        </w:rPr>
        <w:t>ng d</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u CE c</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đú</w:t>
      </w:r>
      <w:r w:rsidRPr="00997F55">
        <w:rPr>
          <w:rFonts w:ascii="Times New Roman" w:hAnsi="Times New Roman"/>
          <w:color w:val="202124"/>
          <w:sz w:val="28"/>
          <w:szCs w:val="28"/>
          <w:lang w:val="fr-BE"/>
        </w:rPr>
        <w:t>ng hay kh</w:t>
      </w:r>
      <w:r w:rsidRPr="00997F55">
        <w:rPr>
          <w:rFonts w:ascii="Times New Roman" w:hAnsi="Times New Roman" w:cs="Century Gothic"/>
          <w:color w:val="202124"/>
          <w:sz w:val="28"/>
          <w:szCs w:val="28"/>
          <w:lang w:val="fr-BE"/>
        </w:rPr>
        <w:t>ô</w:t>
      </w:r>
      <w:r w:rsidRPr="00997F55">
        <w:rPr>
          <w:rFonts w:ascii="Times New Roman" w:hAnsi="Times New Roman"/>
          <w:color w:val="202124"/>
          <w:sz w:val="28"/>
          <w:szCs w:val="28"/>
          <w:lang w:val="fr-BE"/>
        </w:rPr>
        <w:t>ng. Gi</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m s</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t c</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 xml:space="preserve"> bao g</w:t>
      </w:r>
      <w:r w:rsidRPr="00997F55">
        <w:rPr>
          <w:rFonts w:ascii="Times New Roman" w:hAnsi="Times New Roman" w:cs="Arial"/>
          <w:color w:val="202124"/>
          <w:sz w:val="28"/>
          <w:szCs w:val="28"/>
          <w:lang w:val="fr-BE"/>
        </w:rPr>
        <w:t>ồ</w:t>
      </w:r>
      <w:r w:rsidRPr="00997F55">
        <w:rPr>
          <w:rFonts w:ascii="Times New Roman" w:hAnsi="Times New Roman"/>
          <w:color w:val="202124"/>
          <w:sz w:val="28"/>
          <w:szCs w:val="28"/>
          <w:lang w:val="fr-BE"/>
        </w:rPr>
        <w:t>m ki</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m tra t</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i li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u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 ho</w:t>
      </w:r>
      <w:r w:rsidRPr="00997F55">
        <w:rPr>
          <w:rFonts w:ascii="Times New Roman" w:hAnsi="Times New Roman" w:cs="Arial"/>
          <w:color w:val="202124"/>
          <w:sz w:val="28"/>
          <w:szCs w:val="28"/>
          <w:lang w:val="fr-BE"/>
        </w:rPr>
        <w:t>ặ</w:t>
      </w:r>
      <w:r w:rsidRPr="00997F55">
        <w:rPr>
          <w:rFonts w:ascii="Times New Roman" w:hAnsi="Times New Roman"/>
          <w:color w:val="202124"/>
          <w:sz w:val="28"/>
          <w:szCs w:val="28"/>
          <w:lang w:val="fr-BE"/>
        </w:rPr>
        <w:t>c ki</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m tra th</w:t>
      </w:r>
      <w:r w:rsidRPr="00997F55">
        <w:rPr>
          <w:rFonts w:ascii="Times New Roman" w:hAnsi="Times New Roman" w:cs="Arial"/>
          <w:color w:val="202124"/>
          <w:sz w:val="28"/>
          <w:szCs w:val="28"/>
          <w:lang w:val="fr-BE"/>
        </w:rPr>
        <w:t>ự</w:t>
      </w:r>
      <w:r w:rsidRPr="00997F55">
        <w:rPr>
          <w:rFonts w:ascii="Times New Roman" w:hAnsi="Times New Roman"/>
          <w:color w:val="202124"/>
          <w:sz w:val="28"/>
          <w:szCs w:val="28"/>
          <w:lang w:val="fr-BE"/>
        </w:rPr>
        <w:t>c t</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color w:val="202124"/>
          <w:sz w:val="28"/>
          <w:szCs w:val="28"/>
          <w:lang w:val="fr-BE"/>
        </w:rPr>
        <w:t>Các nhà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xu</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 xml:space="preserve">t </w:t>
      </w:r>
      <w:r w:rsidRPr="00997F55">
        <w:rPr>
          <w:rFonts w:ascii="Times New Roman" w:hAnsi="Times New Roman" w:cs="Arial"/>
          <w:color w:val="202124"/>
          <w:sz w:val="28"/>
          <w:szCs w:val="28"/>
          <w:lang w:val="fr-BE"/>
        </w:rPr>
        <w:t>ở</w:t>
      </w:r>
      <w:r w:rsidRPr="00997F55">
        <w:rPr>
          <w:rFonts w:ascii="Times New Roman" w:hAnsi="Times New Roman"/>
          <w:color w:val="202124"/>
          <w:sz w:val="28"/>
          <w:szCs w:val="28"/>
          <w:lang w:val="fr-BE"/>
        </w:rPr>
        <w:t xml:space="preserve">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n</w:t>
      </w:r>
      <w:r w:rsidRPr="00997F55">
        <w:rPr>
          <w:rFonts w:ascii="Times New Roman" w:hAnsi="Times New Roman" w:cs="Arial"/>
          <w:color w:val="202124"/>
          <w:sz w:val="28"/>
          <w:szCs w:val="28"/>
          <w:lang w:val="fr-BE"/>
        </w:rPr>
        <w:t>ướ</w:t>
      </w:r>
      <w:r w:rsidRPr="00997F55">
        <w:rPr>
          <w:rFonts w:ascii="Times New Roman" w:hAnsi="Times New Roman"/>
          <w:color w:val="202124"/>
          <w:sz w:val="28"/>
          <w:szCs w:val="28"/>
          <w:lang w:val="fr-BE"/>
        </w:rPr>
        <w:t>c th</w:t>
      </w:r>
      <w:r w:rsidRPr="00997F55">
        <w:rPr>
          <w:rFonts w:ascii="Times New Roman" w:hAnsi="Times New Roman" w:cs="Arial"/>
          <w:color w:val="202124"/>
          <w:sz w:val="28"/>
          <w:szCs w:val="28"/>
          <w:lang w:val="fr-BE"/>
        </w:rPr>
        <w:t>ứ</w:t>
      </w:r>
      <w:r w:rsidRPr="00997F55">
        <w:rPr>
          <w:rFonts w:ascii="Times New Roman" w:hAnsi="Times New Roman"/>
          <w:color w:val="202124"/>
          <w:sz w:val="28"/>
          <w:szCs w:val="28"/>
          <w:lang w:val="fr-BE"/>
        </w:rPr>
        <w:t xml:space="preserve"> ba ph</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i ch</w:t>
      </w:r>
      <w:r w:rsidRPr="00997F55">
        <w:rPr>
          <w:rFonts w:ascii="Times New Roman" w:hAnsi="Times New Roman" w:cs="Arial"/>
          <w:color w:val="202124"/>
          <w:sz w:val="28"/>
          <w:szCs w:val="28"/>
          <w:lang w:val="fr-BE"/>
        </w:rPr>
        <w:t>ỉ</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nh m</w:t>
      </w:r>
      <w:r w:rsidRPr="00997F55">
        <w:rPr>
          <w:rFonts w:ascii="Times New Roman" w:hAnsi="Times New Roman" w:cs="Arial"/>
          <w:color w:val="202124"/>
          <w:sz w:val="28"/>
          <w:szCs w:val="28"/>
          <w:lang w:val="fr-BE"/>
        </w:rPr>
        <w:t>ộ</w:t>
      </w:r>
      <w:r w:rsidRPr="00997F55">
        <w:rPr>
          <w:rFonts w:ascii="Times New Roman" w:hAnsi="Times New Roman"/>
          <w:color w:val="202124"/>
          <w:sz w:val="28"/>
          <w:szCs w:val="28"/>
          <w:lang w:val="fr-BE"/>
        </w:rPr>
        <w:t xml:space="preserve">t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ạ</w:t>
      </w:r>
      <w:r w:rsidRPr="00997F55">
        <w:rPr>
          <w:rFonts w:ascii="Times New Roman" w:hAnsi="Times New Roman"/>
          <w:color w:val="202124"/>
          <w:sz w:val="28"/>
          <w:szCs w:val="28"/>
          <w:lang w:val="fr-BE"/>
        </w:rPr>
        <w:t>i di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 xml:space="preserve">n </w:t>
      </w:r>
      <w:r w:rsidRPr="00997F55">
        <w:rPr>
          <w:rFonts w:ascii="Times New Roman" w:hAnsi="Times New Roman" w:cs="Arial"/>
          <w:color w:val="202124"/>
          <w:sz w:val="28"/>
          <w:szCs w:val="28"/>
          <w:lang w:val="fr-BE"/>
        </w:rPr>
        <w:t>ủ</w:t>
      </w:r>
      <w:r w:rsidRPr="00997F55">
        <w:rPr>
          <w:rFonts w:ascii="Times New Roman" w:hAnsi="Times New Roman"/>
          <w:color w:val="202124"/>
          <w:sz w:val="28"/>
          <w:szCs w:val="28"/>
          <w:lang w:val="fr-BE"/>
        </w:rPr>
        <w:t>y quy</w:t>
      </w:r>
      <w:r w:rsidRPr="00997F55">
        <w:rPr>
          <w:rFonts w:ascii="Times New Roman" w:hAnsi="Times New Roman" w:cs="Arial"/>
          <w:color w:val="202124"/>
          <w:sz w:val="28"/>
          <w:szCs w:val="28"/>
          <w:lang w:val="fr-BE"/>
        </w:rPr>
        <w:t>ề</w:t>
      </w:r>
      <w:r w:rsidRPr="00997F55">
        <w:rPr>
          <w:rFonts w:ascii="Times New Roman" w:hAnsi="Times New Roman"/>
          <w:color w:val="202124"/>
          <w:sz w:val="28"/>
          <w:szCs w:val="28"/>
          <w:lang w:val="fr-BE"/>
        </w:rPr>
        <w:t xml:space="preserve">n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c th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nh l</w:t>
      </w:r>
      <w:r w:rsidRPr="00997F55">
        <w:rPr>
          <w:rFonts w:ascii="Times New Roman" w:hAnsi="Times New Roman" w:cs="Arial"/>
          <w:color w:val="202124"/>
          <w:sz w:val="28"/>
          <w:szCs w:val="28"/>
          <w:lang w:val="fr-BE"/>
        </w:rPr>
        <w:t>ậ</w:t>
      </w:r>
      <w:r w:rsidRPr="00997F55">
        <w:rPr>
          <w:rFonts w:ascii="Times New Roman" w:hAnsi="Times New Roman"/>
          <w:color w:val="202124"/>
          <w:sz w:val="28"/>
          <w:szCs w:val="28"/>
          <w:lang w:val="fr-BE"/>
        </w:rPr>
        <w:t>p t</w:t>
      </w:r>
      <w:r w:rsidRPr="00997F55">
        <w:rPr>
          <w:rFonts w:ascii="Times New Roman" w:hAnsi="Times New Roman" w:cs="Arial"/>
          <w:color w:val="202124"/>
          <w:sz w:val="28"/>
          <w:szCs w:val="28"/>
          <w:lang w:val="fr-BE"/>
        </w:rPr>
        <w:t>ạ</w:t>
      </w:r>
      <w:r w:rsidRPr="00997F55">
        <w:rPr>
          <w:rFonts w:ascii="Times New Roman" w:hAnsi="Times New Roman"/>
          <w:color w:val="202124"/>
          <w:sz w:val="28"/>
          <w:szCs w:val="28"/>
          <w:lang w:val="fr-BE"/>
        </w:rPr>
        <w:t xml:space="preserve">i EU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 xml:space="preserve"> thay m</w:t>
      </w:r>
      <w:r w:rsidRPr="00997F55">
        <w:rPr>
          <w:rFonts w:ascii="Times New Roman" w:hAnsi="Times New Roman" w:cs="Arial"/>
          <w:color w:val="202124"/>
          <w:sz w:val="28"/>
          <w:szCs w:val="28"/>
          <w:lang w:val="fr-BE"/>
        </w:rPr>
        <w:t>ặ</w:t>
      </w:r>
      <w:r w:rsidRPr="00997F55">
        <w:rPr>
          <w:rFonts w:ascii="Times New Roman" w:hAnsi="Times New Roman"/>
          <w:color w:val="202124"/>
          <w:sz w:val="28"/>
          <w:szCs w:val="28"/>
          <w:lang w:val="fr-BE"/>
        </w:rPr>
        <w:t>t h</w:t>
      </w:r>
      <w:r w:rsidRPr="00997F55">
        <w:rPr>
          <w:rFonts w:ascii="Times New Roman" w:hAnsi="Times New Roman" w:cs="Arial"/>
          <w:color w:val="202124"/>
          <w:sz w:val="28"/>
          <w:szCs w:val="28"/>
          <w:lang w:val="fr-BE"/>
        </w:rPr>
        <w:t>ọ</w:t>
      </w:r>
      <w:r w:rsidRPr="00997F55">
        <w:rPr>
          <w:rFonts w:ascii="Times New Roman" w:hAnsi="Times New Roman"/>
          <w:color w:val="202124"/>
          <w:sz w:val="28"/>
          <w:szCs w:val="28"/>
          <w:lang w:val="fr-BE"/>
        </w:rPr>
        <w:t>.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nh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xu</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ch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u tr</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ch nhi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m thi</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t k</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 xml:space="preserve">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xu</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m</w:t>
      </w:r>
      <w:r w:rsidRPr="00997F55">
        <w:rPr>
          <w:rFonts w:ascii="Times New Roman" w:hAnsi="Times New Roman" w:cs="Arial"/>
          <w:color w:val="202124"/>
          <w:sz w:val="28"/>
          <w:szCs w:val="28"/>
          <w:lang w:val="fr-BE"/>
        </w:rPr>
        <w:t>ộ</w:t>
      </w:r>
      <w:r w:rsidRPr="00997F55">
        <w:rPr>
          <w:rFonts w:ascii="Times New Roman" w:hAnsi="Times New Roman"/>
          <w:color w:val="202124"/>
          <w:sz w:val="28"/>
          <w:szCs w:val="28"/>
          <w:lang w:val="fr-BE"/>
        </w:rPr>
        <w:t>t s</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 ph</w:t>
      </w:r>
      <w:r w:rsidRPr="00997F55">
        <w:rPr>
          <w:rFonts w:ascii="Times New Roman" w:hAnsi="Times New Roman" w:cs="Arial"/>
          <w:color w:val="202124"/>
          <w:sz w:val="28"/>
          <w:szCs w:val="28"/>
          <w:lang w:val="fr-BE"/>
        </w:rPr>
        <w:t>ẩ</w:t>
      </w:r>
      <w:r w:rsidRPr="00997F55">
        <w:rPr>
          <w:rFonts w:ascii="Times New Roman" w:hAnsi="Times New Roman"/>
          <w:color w:val="202124"/>
          <w:sz w:val="28"/>
          <w:szCs w:val="28"/>
          <w:lang w:val="fr-BE"/>
        </w:rPr>
        <w:t>m ph</w:t>
      </w:r>
      <w:r w:rsidRPr="00997F55">
        <w:rPr>
          <w:rFonts w:ascii="Times New Roman" w:hAnsi="Times New Roman" w:cs="Century Gothic"/>
          <w:color w:val="202124"/>
          <w:sz w:val="28"/>
          <w:szCs w:val="28"/>
          <w:lang w:val="fr-BE"/>
        </w:rPr>
        <w:t>ù</w:t>
      </w:r>
      <w:r w:rsidRPr="00997F55">
        <w:rPr>
          <w:rFonts w:ascii="Times New Roman" w:hAnsi="Times New Roman"/>
          <w:color w:val="202124"/>
          <w:sz w:val="28"/>
          <w:szCs w:val="28"/>
          <w:lang w:val="fr-BE"/>
        </w:rPr>
        <w:t xml:space="preserve"> h</w:t>
      </w:r>
      <w:r w:rsidRPr="00997F55">
        <w:rPr>
          <w:rFonts w:ascii="Times New Roman" w:hAnsi="Times New Roman" w:cs="Arial"/>
          <w:color w:val="202124"/>
          <w:sz w:val="28"/>
          <w:szCs w:val="28"/>
          <w:lang w:val="fr-BE"/>
        </w:rPr>
        <w:t>ợ</w:t>
      </w:r>
      <w:r w:rsidRPr="00997F55">
        <w:rPr>
          <w:rFonts w:ascii="Times New Roman" w:hAnsi="Times New Roman"/>
          <w:color w:val="202124"/>
          <w:sz w:val="28"/>
          <w:szCs w:val="28"/>
          <w:lang w:val="fr-BE"/>
        </w:rPr>
        <w:t>p v</w:t>
      </w:r>
      <w:r w:rsidRPr="00997F55">
        <w:rPr>
          <w:rFonts w:ascii="Times New Roman" w:hAnsi="Times New Roman" w:cs="Arial"/>
          <w:color w:val="202124"/>
          <w:sz w:val="28"/>
          <w:szCs w:val="28"/>
          <w:lang w:val="fr-BE"/>
        </w:rPr>
        <w:t>ớ</w:t>
      </w:r>
      <w:r w:rsidRPr="00997F55">
        <w:rPr>
          <w:rFonts w:ascii="Times New Roman" w:hAnsi="Times New Roman"/>
          <w:color w:val="202124"/>
          <w:sz w:val="28"/>
          <w:szCs w:val="28"/>
          <w:lang w:val="fr-BE"/>
        </w:rPr>
        <w:t>i t</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c</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 xml:space="preserve">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Ch</w:t>
      </w:r>
      <w:r w:rsidRPr="00997F55">
        <w:rPr>
          <w:rFonts w:ascii="Times New Roman" w:hAnsi="Times New Roman" w:cs="Arial"/>
          <w:color w:val="202124"/>
          <w:sz w:val="28"/>
          <w:szCs w:val="28"/>
          <w:lang w:val="fr-BE"/>
        </w:rPr>
        <w:t>ỉ</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ị</w:t>
      </w:r>
      <w:r w:rsidRPr="00997F55">
        <w:rPr>
          <w:rFonts w:ascii="Times New Roman" w:hAnsi="Times New Roman"/>
          <w:color w:val="202124"/>
          <w:sz w:val="28"/>
          <w:szCs w:val="28"/>
          <w:lang w:val="fr-BE"/>
        </w:rPr>
        <w:t xml:space="preserve"> 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n 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nh v</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 xml:space="preserve"> th</w:t>
      </w:r>
      <w:r w:rsidRPr="00997F55">
        <w:rPr>
          <w:rFonts w:ascii="Times New Roman" w:hAnsi="Times New Roman" w:cs="Arial"/>
          <w:color w:val="202124"/>
          <w:sz w:val="28"/>
          <w:szCs w:val="28"/>
          <w:lang w:val="fr-BE"/>
        </w:rPr>
        <w:t>ự</w:t>
      </w:r>
      <w:r w:rsidRPr="00997F55">
        <w:rPr>
          <w:rFonts w:ascii="Times New Roman" w:hAnsi="Times New Roman"/>
          <w:color w:val="202124"/>
          <w:sz w:val="28"/>
          <w:szCs w:val="28"/>
          <w:lang w:val="fr-BE"/>
        </w:rPr>
        <w:t>c 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n quy tr</w:t>
      </w:r>
      <w:r w:rsidRPr="00997F55">
        <w:rPr>
          <w:rFonts w:ascii="Times New Roman" w:hAnsi="Times New Roman" w:cs="Century Gothic"/>
          <w:color w:val="202124"/>
          <w:sz w:val="28"/>
          <w:szCs w:val="28"/>
          <w:lang w:val="fr-BE"/>
        </w:rPr>
        <w:t>ì</w:t>
      </w:r>
      <w:r w:rsidRPr="00997F55">
        <w:rPr>
          <w:rFonts w:ascii="Times New Roman" w:hAnsi="Times New Roman"/>
          <w:color w:val="202124"/>
          <w:sz w:val="28"/>
          <w:szCs w:val="28"/>
          <w:lang w:val="fr-BE"/>
        </w:rPr>
        <w:t xml:space="preserve">nh </w:t>
      </w:r>
      <w:r w:rsidRPr="00997F55">
        <w:rPr>
          <w:rFonts w:ascii="Times New Roman" w:hAnsi="Times New Roman" w:cs="Century Gothic"/>
          <w:color w:val="202124"/>
          <w:sz w:val="28"/>
          <w:szCs w:val="28"/>
          <w:lang w:val="fr-BE"/>
        </w:rPr>
        <w:t>đá</w:t>
      </w:r>
      <w:r w:rsidRPr="00997F55">
        <w:rPr>
          <w:rFonts w:ascii="Times New Roman" w:hAnsi="Times New Roman"/>
          <w:color w:val="202124"/>
          <w:sz w:val="28"/>
          <w:szCs w:val="28"/>
          <w:lang w:val="fr-BE"/>
        </w:rPr>
        <w:t>nh giá đ</w:t>
      </w:r>
      <w:r w:rsidRPr="00997F55">
        <w:rPr>
          <w:rFonts w:ascii="Times New Roman" w:hAnsi="Times New Roman" w:cs="Arial"/>
          <w:color w:val="202124"/>
          <w:sz w:val="28"/>
          <w:szCs w:val="28"/>
          <w:lang w:val="fr-BE"/>
        </w:rPr>
        <w:t>ồ</w:t>
      </w:r>
      <w:r w:rsidRPr="00997F55">
        <w:rPr>
          <w:rFonts w:ascii="Times New Roman" w:hAnsi="Times New Roman"/>
          <w:color w:val="202124"/>
          <w:sz w:val="28"/>
          <w:szCs w:val="28"/>
          <w:lang w:val="fr-BE"/>
        </w:rPr>
        <w:t>ng nh</w:t>
      </w:r>
      <w:r w:rsidRPr="00997F55">
        <w:rPr>
          <w:rFonts w:ascii="Times New Roman" w:hAnsi="Times New Roman" w:cs="Arial"/>
          <w:color w:val="202124"/>
          <w:sz w:val="28"/>
          <w:szCs w:val="28"/>
          <w:lang w:val="fr-BE"/>
        </w:rPr>
        <w:t>ấ</w:t>
      </w:r>
      <w:r w:rsidRPr="00997F55">
        <w:rPr>
          <w:rFonts w:ascii="Times New Roman" w:hAnsi="Times New Roman"/>
          <w:color w:val="202124"/>
          <w:sz w:val="28"/>
          <w:szCs w:val="28"/>
          <w:lang w:val="fr-BE"/>
        </w:rPr>
        <w:t>t b</w:t>
      </w:r>
      <w:r w:rsidRPr="00997F55">
        <w:rPr>
          <w:rFonts w:ascii="Times New Roman" w:hAnsi="Times New Roman" w:cs="Arial"/>
          <w:color w:val="202124"/>
          <w:sz w:val="28"/>
          <w:szCs w:val="28"/>
          <w:lang w:val="fr-BE"/>
        </w:rPr>
        <w:t>ắ</w:t>
      </w:r>
      <w:r w:rsidRPr="00997F55">
        <w:rPr>
          <w:rFonts w:ascii="Times New Roman" w:hAnsi="Times New Roman"/>
          <w:color w:val="202124"/>
          <w:sz w:val="28"/>
          <w:szCs w:val="28"/>
          <w:lang w:val="fr-BE"/>
        </w:rPr>
        <w:t>t bu</w:t>
      </w:r>
      <w:r w:rsidRPr="00997F55">
        <w:rPr>
          <w:rFonts w:ascii="Times New Roman" w:hAnsi="Times New Roman" w:cs="Arial"/>
          <w:color w:val="202124"/>
          <w:sz w:val="28"/>
          <w:szCs w:val="28"/>
          <w:lang w:val="fr-BE"/>
        </w:rPr>
        <w:t>ộ</w:t>
      </w:r>
      <w:r w:rsidRPr="00997F55">
        <w:rPr>
          <w:rFonts w:ascii="Times New Roman" w:hAnsi="Times New Roman"/>
          <w:color w:val="202124"/>
          <w:sz w:val="28"/>
          <w:szCs w:val="28"/>
          <w:lang w:val="fr-BE"/>
        </w:rPr>
        <w:t>c.</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color w:val="202124"/>
          <w:sz w:val="28"/>
          <w:szCs w:val="28"/>
          <w:lang w:val="fr-BE"/>
        </w:rPr>
        <w:t>C</w:t>
      </w:r>
      <w:r w:rsidRPr="00997F55">
        <w:rPr>
          <w:rFonts w:ascii="Times New Roman" w:hAnsi="Times New Roman" w:cs="Arial"/>
          <w:color w:val="202124"/>
          <w:sz w:val="28"/>
          <w:szCs w:val="28"/>
          <w:lang w:val="fr-BE"/>
        </w:rPr>
        <w:t>ơ</w:t>
      </w:r>
      <w:r w:rsidRPr="00997F55">
        <w:rPr>
          <w:rFonts w:ascii="Times New Roman" w:hAnsi="Times New Roman"/>
          <w:color w:val="202124"/>
          <w:sz w:val="28"/>
          <w:szCs w:val="28"/>
          <w:lang w:val="fr-BE"/>
        </w:rPr>
        <w:t xml:space="preserve"> quan h</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i quan s</w:t>
      </w:r>
      <w:r w:rsidRPr="00997F55">
        <w:rPr>
          <w:rFonts w:ascii="Times New Roman" w:hAnsi="Times New Roman" w:cs="Arial"/>
          <w:color w:val="202124"/>
          <w:sz w:val="28"/>
          <w:szCs w:val="28"/>
          <w:lang w:val="fr-BE"/>
        </w:rPr>
        <w:t>ẽ</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đì</w:t>
      </w:r>
      <w:r w:rsidRPr="00997F55">
        <w:rPr>
          <w:rFonts w:ascii="Times New Roman" w:hAnsi="Times New Roman"/>
          <w:color w:val="202124"/>
          <w:sz w:val="28"/>
          <w:szCs w:val="28"/>
          <w:lang w:val="fr-BE"/>
        </w:rPr>
        <w:t>nh ch</w:t>
      </w:r>
      <w:r w:rsidRPr="00997F55">
        <w:rPr>
          <w:rFonts w:ascii="Times New Roman" w:hAnsi="Times New Roman" w:cs="Arial"/>
          <w:color w:val="202124"/>
          <w:sz w:val="28"/>
          <w:szCs w:val="28"/>
          <w:lang w:val="fr-BE"/>
        </w:rPr>
        <w:t>ỉ</w:t>
      </w:r>
      <w:r w:rsidRPr="00997F55">
        <w:rPr>
          <w:rFonts w:ascii="Times New Roman" w:hAnsi="Times New Roman"/>
          <w:color w:val="202124"/>
          <w:sz w:val="28"/>
          <w:szCs w:val="28"/>
          <w:lang w:val="fr-BE"/>
        </w:rPr>
        <w:t xml:space="preserve"> vi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c gi</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i ph</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ng h</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ng h</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a c</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 xml:space="preserve"> nguy c</w:t>
      </w:r>
      <w:r w:rsidRPr="00997F55">
        <w:rPr>
          <w:rFonts w:ascii="Times New Roman" w:hAnsi="Times New Roman" w:cs="Arial"/>
          <w:color w:val="202124"/>
          <w:sz w:val="28"/>
          <w:szCs w:val="28"/>
          <w:lang w:val="fr-BE"/>
        </w:rPr>
        <w:t>ơ</w:t>
      </w:r>
      <w:r w:rsidRPr="00997F55">
        <w:rPr>
          <w:rFonts w:ascii="Times New Roman" w:hAnsi="Times New Roman"/>
          <w:color w:val="202124"/>
          <w:sz w:val="28"/>
          <w:szCs w:val="28"/>
          <w:lang w:val="fr-BE"/>
        </w:rPr>
        <w:t xml:space="preserve"> </w:t>
      </w:r>
      <w:r w:rsidRPr="00997F55">
        <w:rPr>
          <w:rFonts w:ascii="Times New Roman" w:hAnsi="Times New Roman" w:cs="Arial"/>
          <w:color w:val="202124"/>
          <w:sz w:val="28"/>
          <w:szCs w:val="28"/>
          <w:lang w:val="fr-BE"/>
        </w:rPr>
        <w:t>ả</w:t>
      </w:r>
      <w:r w:rsidRPr="00997F55">
        <w:rPr>
          <w:rFonts w:ascii="Times New Roman" w:hAnsi="Times New Roman"/>
          <w:color w:val="202124"/>
          <w:sz w:val="28"/>
          <w:szCs w:val="28"/>
          <w:lang w:val="fr-BE"/>
        </w:rPr>
        <w:t>nh h</w:t>
      </w:r>
      <w:r w:rsidRPr="00997F55">
        <w:rPr>
          <w:rFonts w:ascii="Times New Roman" w:hAnsi="Times New Roman" w:cs="Arial"/>
          <w:color w:val="202124"/>
          <w:sz w:val="28"/>
          <w:szCs w:val="28"/>
          <w:lang w:val="fr-BE"/>
        </w:rPr>
        <w:t>ưở</w:t>
      </w:r>
      <w:r w:rsidRPr="00997F55">
        <w:rPr>
          <w:rFonts w:ascii="Times New Roman" w:hAnsi="Times New Roman"/>
          <w:color w:val="202124"/>
          <w:sz w:val="28"/>
          <w:szCs w:val="28"/>
          <w:lang w:val="fr-BE"/>
        </w:rPr>
        <w:t>ng nghi</w:t>
      </w:r>
      <w:r w:rsidRPr="00997F55">
        <w:rPr>
          <w:rFonts w:ascii="Times New Roman" w:hAnsi="Times New Roman" w:cs="Century Gothic"/>
          <w:color w:val="202124"/>
          <w:sz w:val="28"/>
          <w:szCs w:val="28"/>
          <w:lang w:val="fr-BE"/>
        </w:rPr>
        <w:t>ê</w:t>
      </w:r>
      <w:r w:rsidRPr="00997F55">
        <w:rPr>
          <w:rFonts w:ascii="Times New Roman" w:hAnsi="Times New Roman"/>
          <w:color w:val="202124"/>
          <w:sz w:val="28"/>
          <w:szCs w:val="28"/>
          <w:lang w:val="fr-BE"/>
        </w:rPr>
        <w:t>m tr</w:t>
      </w:r>
      <w:r w:rsidRPr="00997F55">
        <w:rPr>
          <w:rFonts w:ascii="Times New Roman" w:hAnsi="Times New Roman" w:cs="Arial"/>
          <w:color w:val="202124"/>
          <w:sz w:val="28"/>
          <w:szCs w:val="28"/>
          <w:lang w:val="fr-BE"/>
        </w:rPr>
        <w:t>ọ</w:t>
      </w:r>
      <w:r w:rsidRPr="00997F55">
        <w:rPr>
          <w:rFonts w:ascii="Times New Roman" w:hAnsi="Times New Roman"/>
          <w:color w:val="202124"/>
          <w:sz w:val="28"/>
          <w:szCs w:val="28"/>
          <w:lang w:val="fr-BE"/>
        </w:rPr>
        <w:t xml:space="preserve">ng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n s</w:t>
      </w:r>
      <w:r w:rsidRPr="00997F55">
        <w:rPr>
          <w:rFonts w:ascii="Times New Roman" w:hAnsi="Times New Roman" w:cs="Arial"/>
          <w:color w:val="202124"/>
          <w:sz w:val="28"/>
          <w:szCs w:val="28"/>
          <w:lang w:val="fr-BE"/>
        </w:rPr>
        <w:t>ứ</w:t>
      </w:r>
      <w:r w:rsidRPr="00997F55">
        <w:rPr>
          <w:rFonts w:ascii="Times New Roman" w:hAnsi="Times New Roman"/>
          <w:color w:val="202124"/>
          <w:sz w:val="28"/>
          <w:szCs w:val="28"/>
          <w:lang w:val="fr-BE"/>
        </w:rPr>
        <w:t>c kh</w:t>
      </w:r>
      <w:r w:rsidRPr="00997F55">
        <w:rPr>
          <w:rFonts w:ascii="Times New Roman" w:hAnsi="Times New Roman" w:cs="Arial"/>
          <w:color w:val="202124"/>
          <w:sz w:val="28"/>
          <w:szCs w:val="28"/>
          <w:lang w:val="fr-BE"/>
        </w:rPr>
        <w:t>ỏ</w:t>
      </w:r>
      <w:r w:rsidRPr="00997F55">
        <w:rPr>
          <w:rFonts w:ascii="Times New Roman" w:hAnsi="Times New Roman"/>
          <w:color w:val="202124"/>
          <w:sz w:val="28"/>
          <w:szCs w:val="28"/>
          <w:lang w:val="fr-BE"/>
        </w:rPr>
        <w:t>e, an to</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n ho</w:t>
      </w:r>
      <w:r w:rsidRPr="00997F55">
        <w:rPr>
          <w:rFonts w:ascii="Times New Roman" w:hAnsi="Times New Roman" w:cs="Arial"/>
          <w:color w:val="202124"/>
          <w:sz w:val="28"/>
          <w:szCs w:val="28"/>
          <w:lang w:val="fr-BE"/>
        </w:rPr>
        <w:t>ặ</w:t>
      </w:r>
      <w:r w:rsidRPr="00997F55">
        <w:rPr>
          <w:rFonts w:ascii="Times New Roman" w:hAnsi="Times New Roman"/>
          <w:color w:val="202124"/>
          <w:sz w:val="28"/>
          <w:szCs w:val="28"/>
          <w:lang w:val="fr-BE"/>
        </w:rPr>
        <w:t>c kh</w:t>
      </w:r>
      <w:r w:rsidRPr="00997F55">
        <w:rPr>
          <w:rFonts w:ascii="Times New Roman" w:hAnsi="Times New Roman" w:cs="Century Gothic"/>
          <w:color w:val="202124"/>
          <w:sz w:val="28"/>
          <w:szCs w:val="28"/>
          <w:lang w:val="fr-BE"/>
        </w:rPr>
        <w:t>ô</w:t>
      </w:r>
      <w:r w:rsidRPr="00997F55">
        <w:rPr>
          <w:rFonts w:ascii="Times New Roman" w:hAnsi="Times New Roman"/>
          <w:color w:val="202124"/>
          <w:sz w:val="28"/>
          <w:szCs w:val="28"/>
          <w:lang w:val="fr-BE"/>
        </w:rPr>
        <w:t>ng k</w:t>
      </w:r>
      <w:r w:rsidRPr="00997F55">
        <w:rPr>
          <w:rFonts w:ascii="Times New Roman" w:hAnsi="Times New Roman" w:cs="Century Gothic"/>
          <w:color w:val="202124"/>
          <w:sz w:val="28"/>
          <w:szCs w:val="28"/>
          <w:lang w:val="fr-BE"/>
        </w:rPr>
        <w:t>è</w:t>
      </w:r>
      <w:r w:rsidRPr="00997F55">
        <w:rPr>
          <w:rFonts w:ascii="Times New Roman" w:hAnsi="Times New Roman"/>
          <w:color w:val="202124"/>
          <w:sz w:val="28"/>
          <w:szCs w:val="28"/>
          <w:lang w:val="fr-BE"/>
        </w:rPr>
        <w:t>m theo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t</w:t>
      </w:r>
      <w:r w:rsidRPr="00997F55">
        <w:rPr>
          <w:rFonts w:ascii="Times New Roman" w:hAnsi="Times New Roman" w:cs="Century Gothic"/>
          <w:color w:val="202124"/>
          <w:sz w:val="28"/>
          <w:szCs w:val="28"/>
          <w:lang w:val="fr-BE"/>
        </w:rPr>
        <w:t>à</w:t>
      </w:r>
      <w:r w:rsidRPr="00997F55">
        <w:rPr>
          <w:rFonts w:ascii="Times New Roman" w:hAnsi="Times New Roman"/>
          <w:color w:val="202124"/>
          <w:sz w:val="28"/>
          <w:szCs w:val="28"/>
          <w:lang w:val="fr-BE"/>
        </w:rPr>
        <w:t>i li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u c</w:t>
      </w:r>
      <w:r w:rsidRPr="00997F55">
        <w:rPr>
          <w:rFonts w:ascii="Times New Roman" w:hAnsi="Times New Roman" w:cs="Arial"/>
          <w:color w:val="202124"/>
          <w:sz w:val="28"/>
          <w:szCs w:val="28"/>
          <w:lang w:val="fr-BE"/>
        </w:rPr>
        <w:t>ầ</w:t>
      </w:r>
      <w:r w:rsidRPr="00997F55">
        <w:rPr>
          <w:rFonts w:ascii="Times New Roman" w:hAnsi="Times New Roman"/>
          <w:color w:val="202124"/>
          <w:sz w:val="28"/>
          <w:szCs w:val="28"/>
          <w:lang w:val="fr-BE"/>
        </w:rPr>
        <w:t>n thi</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t.</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851"/>
        <w:jc w:val="both"/>
        <w:rPr>
          <w:rFonts w:ascii="Times New Roman" w:hAnsi="Times New Roman"/>
          <w:b/>
          <w:i/>
          <w:color w:val="202124"/>
          <w:sz w:val="28"/>
          <w:szCs w:val="28"/>
          <w:u w:val="single"/>
          <w:lang w:val="fr-BE"/>
        </w:rPr>
      </w:pPr>
      <w:r w:rsidRPr="00997F55">
        <w:rPr>
          <w:rFonts w:ascii="Times New Roman" w:hAnsi="Times New Roman"/>
          <w:b/>
          <w:i/>
          <w:color w:val="202124"/>
          <w:sz w:val="28"/>
          <w:szCs w:val="28"/>
          <w:u w:val="single"/>
          <w:lang w:val="fr-BE"/>
        </w:rPr>
        <w:t>Gói Th</w:t>
      </w:r>
      <w:r w:rsidRPr="00997F55">
        <w:rPr>
          <w:rFonts w:ascii="Times New Roman" w:hAnsi="Times New Roman" w:cs="Arial"/>
          <w:b/>
          <w:i/>
          <w:color w:val="202124"/>
          <w:sz w:val="28"/>
          <w:szCs w:val="28"/>
          <w:u w:val="single"/>
          <w:lang w:val="fr-BE"/>
        </w:rPr>
        <w:t>ị</w:t>
      </w:r>
      <w:r w:rsidRPr="00997F55">
        <w:rPr>
          <w:rFonts w:ascii="Times New Roman" w:hAnsi="Times New Roman"/>
          <w:b/>
          <w:i/>
          <w:color w:val="202124"/>
          <w:sz w:val="28"/>
          <w:szCs w:val="28"/>
          <w:u w:val="single"/>
          <w:lang w:val="fr-BE"/>
        </w:rPr>
        <w:t xml:space="preserve"> tr</w:t>
      </w:r>
      <w:r w:rsidRPr="00997F55">
        <w:rPr>
          <w:rFonts w:ascii="Times New Roman" w:hAnsi="Times New Roman" w:cs="Arial"/>
          <w:b/>
          <w:i/>
          <w:color w:val="202124"/>
          <w:sz w:val="28"/>
          <w:szCs w:val="28"/>
          <w:u w:val="single"/>
          <w:lang w:val="fr-BE"/>
        </w:rPr>
        <w:t>ườ</w:t>
      </w:r>
      <w:r w:rsidRPr="00997F55">
        <w:rPr>
          <w:rFonts w:ascii="Times New Roman" w:hAnsi="Times New Roman"/>
          <w:b/>
          <w:i/>
          <w:color w:val="202124"/>
          <w:sz w:val="28"/>
          <w:szCs w:val="28"/>
          <w:u w:val="single"/>
          <w:lang w:val="fr-BE"/>
        </w:rPr>
        <w:t>ng N</w:t>
      </w:r>
      <w:r w:rsidRPr="00997F55">
        <w:rPr>
          <w:rFonts w:ascii="Times New Roman" w:hAnsi="Times New Roman" w:cs="Arial"/>
          <w:b/>
          <w:i/>
          <w:color w:val="202124"/>
          <w:sz w:val="28"/>
          <w:szCs w:val="28"/>
          <w:u w:val="single"/>
          <w:lang w:val="fr-BE"/>
        </w:rPr>
        <w:t>ộ</w:t>
      </w:r>
      <w:r w:rsidRPr="00997F55">
        <w:rPr>
          <w:rFonts w:ascii="Times New Roman" w:hAnsi="Times New Roman"/>
          <w:b/>
          <w:i/>
          <w:color w:val="202124"/>
          <w:sz w:val="28"/>
          <w:szCs w:val="28"/>
          <w:u w:val="single"/>
          <w:lang w:val="fr-BE"/>
        </w:rPr>
        <w:t>i b</w:t>
      </w:r>
      <w:r w:rsidRPr="00997F55">
        <w:rPr>
          <w:rFonts w:ascii="Times New Roman" w:hAnsi="Times New Roman" w:cs="Arial"/>
          <w:b/>
          <w:i/>
          <w:color w:val="202124"/>
          <w:sz w:val="28"/>
          <w:szCs w:val="28"/>
          <w:u w:val="single"/>
          <w:lang w:val="fr-BE"/>
        </w:rPr>
        <w:t>ộ</w:t>
      </w:r>
      <w:r w:rsidRPr="00997F55">
        <w:rPr>
          <w:rFonts w:ascii="Times New Roman" w:hAnsi="Times New Roman"/>
          <w:b/>
          <w:i/>
          <w:color w:val="202124"/>
          <w:sz w:val="28"/>
          <w:szCs w:val="28"/>
          <w:u w:val="single"/>
          <w:lang w:val="fr-BE"/>
        </w:rPr>
        <w:t xml:space="preserve"> m</w:t>
      </w:r>
      <w:r w:rsidRPr="00997F55">
        <w:rPr>
          <w:rFonts w:ascii="Times New Roman" w:hAnsi="Times New Roman" w:cs="Arial"/>
          <w:b/>
          <w:i/>
          <w:color w:val="202124"/>
          <w:sz w:val="28"/>
          <w:szCs w:val="28"/>
          <w:u w:val="single"/>
          <w:lang w:val="fr-BE"/>
        </w:rPr>
        <w:t>ớ</w:t>
      </w:r>
      <w:r w:rsidRPr="00997F55">
        <w:rPr>
          <w:rFonts w:ascii="Times New Roman" w:hAnsi="Times New Roman"/>
          <w:b/>
          <w:i/>
          <w:color w:val="202124"/>
          <w:sz w:val="28"/>
          <w:szCs w:val="28"/>
          <w:u w:val="single"/>
          <w:lang w:val="fr-BE"/>
        </w:rPr>
        <w:t>i cho h</w:t>
      </w:r>
      <w:r w:rsidRPr="00997F55">
        <w:rPr>
          <w:rFonts w:ascii="Times New Roman" w:hAnsi="Times New Roman" w:cs="Century Gothic"/>
          <w:b/>
          <w:i/>
          <w:color w:val="202124"/>
          <w:sz w:val="28"/>
          <w:szCs w:val="28"/>
          <w:u w:val="single"/>
          <w:lang w:val="fr-BE"/>
        </w:rPr>
        <w:t>à</w:t>
      </w:r>
      <w:r w:rsidRPr="00997F55">
        <w:rPr>
          <w:rFonts w:ascii="Times New Roman" w:hAnsi="Times New Roman"/>
          <w:b/>
          <w:i/>
          <w:color w:val="202124"/>
          <w:sz w:val="28"/>
          <w:szCs w:val="28"/>
          <w:u w:val="single"/>
          <w:lang w:val="fr-BE"/>
        </w:rPr>
        <w:t>ng h</w:t>
      </w:r>
      <w:r w:rsidRPr="00997F55">
        <w:rPr>
          <w:rFonts w:ascii="Times New Roman" w:hAnsi="Times New Roman" w:cs="Century Gothic"/>
          <w:b/>
          <w:i/>
          <w:color w:val="202124"/>
          <w:sz w:val="28"/>
          <w:szCs w:val="28"/>
          <w:u w:val="single"/>
          <w:lang w:val="fr-BE"/>
        </w:rPr>
        <w:t>ó</w:t>
      </w:r>
      <w:r w:rsidRPr="00997F55">
        <w:rPr>
          <w:rFonts w:ascii="Times New Roman" w:hAnsi="Times New Roman"/>
          <w:b/>
          <w:i/>
          <w:color w:val="202124"/>
          <w:sz w:val="28"/>
          <w:szCs w:val="28"/>
          <w:u w:val="single"/>
          <w:lang w:val="fr-BE"/>
        </w:rPr>
        <w:t>a</w:t>
      </w:r>
    </w:p>
    <w:p w:rsidR="00997F55" w:rsidRPr="00997F55"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Pr>
          <w:rFonts w:ascii="Times New Roman" w:hAnsi="Times New Roman"/>
          <w:color w:val="202124"/>
          <w:sz w:val="28"/>
          <w:szCs w:val="28"/>
          <w:lang w:val="fr-BE"/>
        </w:rPr>
        <w:tab/>
      </w:r>
      <w:r w:rsidRPr="00997F55">
        <w:rPr>
          <w:rFonts w:ascii="Times New Roman" w:hAnsi="Times New Roman"/>
          <w:color w:val="202124"/>
          <w:sz w:val="28"/>
          <w:szCs w:val="28"/>
          <w:lang w:val="fr-BE"/>
        </w:rPr>
        <w:t>Khung pháp lý m</w:t>
      </w:r>
      <w:r w:rsidRPr="00997F55">
        <w:rPr>
          <w:rFonts w:ascii="Times New Roman" w:hAnsi="Times New Roman" w:cs="Arial"/>
          <w:color w:val="202124"/>
          <w:sz w:val="28"/>
          <w:szCs w:val="28"/>
          <w:lang w:val="fr-BE"/>
        </w:rPr>
        <w:t>ớ</w:t>
      </w:r>
      <w:r w:rsidRPr="00997F55">
        <w:rPr>
          <w:rFonts w:ascii="Times New Roman" w:hAnsi="Times New Roman"/>
          <w:color w:val="202124"/>
          <w:sz w:val="28"/>
          <w:szCs w:val="28"/>
          <w:lang w:val="fr-BE"/>
        </w:rPr>
        <w:t xml:space="preserve">i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ể</w:t>
      </w:r>
      <w:r w:rsidRPr="00997F55">
        <w:rPr>
          <w:rFonts w:ascii="Times New Roman" w:hAnsi="Times New Roman"/>
          <w:color w:val="202124"/>
          <w:sz w:val="28"/>
          <w:szCs w:val="28"/>
          <w:lang w:val="fr-BE"/>
        </w:rPr>
        <w:t xml:space="preserve"> hi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 xml:space="preserve">n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ạ</w:t>
      </w:r>
      <w:r w:rsidRPr="00997F55">
        <w:rPr>
          <w:rFonts w:ascii="Times New Roman" w:hAnsi="Times New Roman"/>
          <w:color w:val="202124"/>
          <w:sz w:val="28"/>
          <w:szCs w:val="28"/>
          <w:lang w:val="fr-BE"/>
        </w:rPr>
        <w:t>i h</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a Ph</w:t>
      </w:r>
      <w:r w:rsidRPr="00997F55">
        <w:rPr>
          <w:rFonts w:ascii="Times New Roman" w:hAnsi="Times New Roman" w:cs="Arial"/>
          <w:color w:val="202124"/>
          <w:sz w:val="28"/>
          <w:szCs w:val="28"/>
          <w:lang w:val="fr-BE"/>
        </w:rPr>
        <w:t>ươ</w:t>
      </w:r>
      <w:r w:rsidRPr="00997F55">
        <w:rPr>
          <w:rFonts w:ascii="Times New Roman" w:hAnsi="Times New Roman"/>
          <w:color w:val="202124"/>
          <w:sz w:val="28"/>
          <w:szCs w:val="28"/>
          <w:lang w:val="fr-BE"/>
        </w:rPr>
        <w:t>ng pháp ti</w:t>
      </w:r>
      <w:r w:rsidRPr="00997F55">
        <w:rPr>
          <w:rFonts w:ascii="Times New Roman" w:hAnsi="Times New Roman" w:cs="Arial"/>
          <w:color w:val="202124"/>
          <w:sz w:val="28"/>
          <w:szCs w:val="28"/>
          <w:lang w:val="fr-BE"/>
        </w:rPr>
        <w:t>ế</w:t>
      </w:r>
      <w:r w:rsidRPr="00997F55">
        <w:rPr>
          <w:rFonts w:ascii="Times New Roman" w:hAnsi="Times New Roman"/>
          <w:color w:val="202124"/>
          <w:sz w:val="28"/>
          <w:szCs w:val="28"/>
          <w:lang w:val="fr-BE"/>
        </w:rPr>
        <w:t>p c</w:t>
      </w:r>
      <w:r w:rsidRPr="00997F55">
        <w:rPr>
          <w:rFonts w:ascii="Times New Roman" w:hAnsi="Times New Roman" w:cs="Arial"/>
          <w:color w:val="202124"/>
          <w:sz w:val="28"/>
          <w:szCs w:val="28"/>
          <w:lang w:val="fr-BE"/>
        </w:rPr>
        <w:t>ậ</w:t>
      </w:r>
      <w:r w:rsidRPr="00997F55">
        <w:rPr>
          <w:rFonts w:ascii="Times New Roman" w:hAnsi="Times New Roman"/>
          <w:color w:val="202124"/>
          <w:sz w:val="28"/>
          <w:szCs w:val="28"/>
          <w:lang w:val="fr-BE"/>
        </w:rPr>
        <w:t>n m</w:t>
      </w:r>
      <w:r w:rsidRPr="00997F55">
        <w:rPr>
          <w:rFonts w:ascii="Times New Roman" w:hAnsi="Times New Roman" w:cs="Arial"/>
          <w:color w:val="202124"/>
          <w:sz w:val="28"/>
          <w:szCs w:val="28"/>
          <w:lang w:val="fr-BE"/>
        </w:rPr>
        <w:t>ớ</w:t>
      </w:r>
      <w:r w:rsidRPr="00997F55">
        <w:rPr>
          <w:rFonts w:ascii="Times New Roman" w:hAnsi="Times New Roman"/>
          <w:color w:val="202124"/>
          <w:sz w:val="28"/>
          <w:szCs w:val="28"/>
          <w:lang w:val="fr-BE"/>
        </w:rPr>
        <w:t xml:space="preserve">i </w:t>
      </w:r>
      <w:r w:rsidRPr="00997F55">
        <w:rPr>
          <w:rFonts w:ascii="Times New Roman" w:hAnsi="Times New Roman" w:cs="Century Gothic"/>
          <w:color w:val="202124"/>
          <w:sz w:val="28"/>
          <w:szCs w:val="28"/>
          <w:lang w:val="fr-BE"/>
        </w:rPr>
        <w:t>đã</w:t>
      </w:r>
      <w:r w:rsidRPr="00997F55">
        <w:rPr>
          <w:rFonts w:ascii="Times New Roman" w:hAnsi="Times New Roman"/>
          <w:color w:val="202124"/>
          <w:sz w:val="28"/>
          <w:szCs w:val="28"/>
          <w:lang w:val="fr-BE"/>
        </w:rPr>
        <w:t xml:space="preserve"> </w:t>
      </w:r>
      <w:r w:rsidRPr="00997F55">
        <w:rPr>
          <w:rFonts w:ascii="Times New Roman" w:hAnsi="Times New Roman" w:cs="Century Gothic"/>
          <w:color w:val="202124"/>
          <w:sz w:val="28"/>
          <w:szCs w:val="28"/>
          <w:lang w:val="fr-BE"/>
        </w:rPr>
        <w:t>đ</w:t>
      </w:r>
      <w:r w:rsidRPr="00997F55">
        <w:rPr>
          <w:rFonts w:ascii="Times New Roman" w:hAnsi="Times New Roman" w:cs="Arial"/>
          <w:color w:val="202124"/>
          <w:sz w:val="28"/>
          <w:szCs w:val="28"/>
          <w:lang w:val="fr-BE"/>
        </w:rPr>
        <w:t>ượ</w:t>
      </w:r>
      <w:r w:rsidRPr="00997F55">
        <w:rPr>
          <w:rFonts w:ascii="Times New Roman" w:hAnsi="Times New Roman"/>
          <w:color w:val="202124"/>
          <w:sz w:val="28"/>
          <w:szCs w:val="28"/>
          <w:lang w:val="fr-BE"/>
        </w:rPr>
        <w:t>c th</w:t>
      </w:r>
      <w:r w:rsidRPr="00997F55">
        <w:rPr>
          <w:rFonts w:ascii="Times New Roman" w:hAnsi="Times New Roman" w:cs="Century Gothic"/>
          <w:color w:val="202124"/>
          <w:sz w:val="28"/>
          <w:szCs w:val="28"/>
          <w:lang w:val="fr-BE"/>
        </w:rPr>
        <w:t>ô</w:t>
      </w:r>
      <w:r w:rsidRPr="00997F55">
        <w:rPr>
          <w:rFonts w:ascii="Times New Roman" w:hAnsi="Times New Roman"/>
          <w:color w:val="202124"/>
          <w:sz w:val="28"/>
          <w:szCs w:val="28"/>
          <w:lang w:val="fr-BE"/>
        </w:rPr>
        <w:t>ng qua trong g</w:t>
      </w:r>
      <w:r w:rsidRPr="00997F55">
        <w:rPr>
          <w:rFonts w:ascii="Times New Roman" w:hAnsi="Times New Roman" w:cs="Century Gothic"/>
          <w:color w:val="202124"/>
          <w:sz w:val="28"/>
          <w:szCs w:val="28"/>
          <w:lang w:val="fr-BE"/>
        </w:rPr>
        <w:t>ó</w:t>
      </w:r>
      <w:r w:rsidRPr="00997F55">
        <w:rPr>
          <w:rFonts w:ascii="Times New Roman" w:hAnsi="Times New Roman"/>
          <w:color w:val="202124"/>
          <w:sz w:val="28"/>
          <w:szCs w:val="28"/>
          <w:lang w:val="fr-BE"/>
        </w:rPr>
        <w:t>i c</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c bi</w:t>
      </w:r>
      <w:r w:rsidRPr="00997F55">
        <w:rPr>
          <w:rFonts w:ascii="Times New Roman" w:hAnsi="Times New Roman" w:cs="Arial"/>
          <w:color w:val="202124"/>
          <w:sz w:val="28"/>
          <w:szCs w:val="28"/>
          <w:lang w:val="fr-BE"/>
        </w:rPr>
        <w:t>ệ</w:t>
      </w:r>
      <w:r w:rsidRPr="00997F55">
        <w:rPr>
          <w:rFonts w:ascii="Times New Roman" w:hAnsi="Times New Roman"/>
          <w:color w:val="202124"/>
          <w:sz w:val="28"/>
          <w:szCs w:val="28"/>
          <w:lang w:val="fr-BE"/>
        </w:rPr>
        <w:t>n ph</w:t>
      </w:r>
      <w:r w:rsidRPr="00997F55">
        <w:rPr>
          <w:rFonts w:ascii="Times New Roman" w:hAnsi="Times New Roman" w:cs="Century Gothic"/>
          <w:color w:val="202124"/>
          <w:sz w:val="28"/>
          <w:szCs w:val="28"/>
          <w:lang w:val="fr-BE"/>
        </w:rPr>
        <w:t>á</w:t>
      </w:r>
      <w:r w:rsidRPr="00997F55">
        <w:rPr>
          <w:rFonts w:ascii="Times New Roman" w:hAnsi="Times New Roman"/>
          <w:color w:val="202124"/>
          <w:sz w:val="28"/>
          <w:szCs w:val="28"/>
          <w:lang w:val="fr-BE"/>
        </w:rPr>
        <w:t>p sau:</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sidRPr="00646280">
        <w:rPr>
          <w:rFonts w:ascii="Times New Roman" w:hAnsi="Times New Roman"/>
          <w:color w:val="202124"/>
          <w:sz w:val="28"/>
          <w:szCs w:val="28"/>
          <w:lang w:val="fr-BE"/>
        </w:rPr>
        <w:tab/>
      </w:r>
      <w:r w:rsidRPr="00646280">
        <w:rPr>
          <w:rFonts w:ascii="Times New Roman" w:hAnsi="Times New Roman" w:hint="eastAsia"/>
          <w:color w:val="202124"/>
          <w:sz w:val="28"/>
          <w:szCs w:val="28"/>
          <w:lang w:val="fr-BE"/>
        </w:rPr>
        <w:t>•</w:t>
      </w:r>
      <w:r w:rsidRPr="00646280">
        <w:rPr>
          <w:rFonts w:ascii="Times New Roman" w:hAnsi="Times New Roman"/>
          <w:color w:val="202124"/>
          <w:sz w:val="28"/>
          <w:szCs w:val="28"/>
          <w:lang w:val="fr-BE"/>
        </w:rPr>
        <w:tab/>
        <w:t>Quy 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(EC) s</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 xml:space="preserve"> 764/2008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Ngh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n Ch</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 xml:space="preserve">u </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u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H</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ồ</w:t>
      </w:r>
      <w:r w:rsidRPr="00646280">
        <w:rPr>
          <w:rFonts w:ascii="Times New Roman" w:hAnsi="Times New Roman"/>
          <w:color w:val="202124"/>
          <w:sz w:val="28"/>
          <w:szCs w:val="28"/>
          <w:lang w:val="fr-BE"/>
        </w:rPr>
        <w:t>ng ng</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y 9/7/ 2008 quy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c</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th</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 xml:space="preserve"> t</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c li</w:t>
      </w:r>
      <w:r w:rsidRPr="00646280">
        <w:rPr>
          <w:rFonts w:ascii="Times New Roman" w:hAnsi="Times New Roman" w:cs="Century Gothic"/>
          <w:color w:val="202124"/>
          <w:sz w:val="28"/>
          <w:szCs w:val="28"/>
          <w:lang w:val="fr-BE"/>
        </w:rPr>
        <w:t>ê</w:t>
      </w:r>
      <w:r w:rsidRPr="00646280">
        <w:rPr>
          <w:rFonts w:ascii="Times New Roman" w:hAnsi="Times New Roman"/>
          <w:color w:val="202124"/>
          <w:sz w:val="28"/>
          <w:szCs w:val="28"/>
          <w:lang w:val="fr-BE"/>
        </w:rPr>
        <w:t xml:space="preserve">n quan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n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 xml:space="preserve">c </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p d</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ng c</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quy t</w:t>
      </w:r>
      <w:r w:rsidRPr="00646280">
        <w:rPr>
          <w:rFonts w:ascii="Times New Roman" w:hAnsi="Times New Roman" w:cs="Arial"/>
          <w:color w:val="202124"/>
          <w:sz w:val="28"/>
          <w:szCs w:val="28"/>
          <w:lang w:val="fr-BE"/>
        </w:rPr>
        <w:t>ắ</w:t>
      </w:r>
      <w:r w:rsidRPr="00646280">
        <w:rPr>
          <w:rFonts w:ascii="Times New Roman" w:hAnsi="Times New Roman"/>
          <w:color w:val="202124"/>
          <w:sz w:val="28"/>
          <w:szCs w:val="28"/>
          <w:lang w:val="fr-BE"/>
        </w:rPr>
        <w:t>c k</w:t>
      </w:r>
      <w:r w:rsidRPr="00646280">
        <w:rPr>
          <w:rFonts w:ascii="Times New Roman" w:hAnsi="Times New Roman" w:cs="Arial"/>
          <w:color w:val="202124"/>
          <w:sz w:val="28"/>
          <w:szCs w:val="28"/>
          <w:lang w:val="fr-BE"/>
        </w:rPr>
        <w:t>ỹ</w:t>
      </w:r>
      <w:r w:rsidRPr="00646280">
        <w:rPr>
          <w:rFonts w:ascii="Times New Roman" w:hAnsi="Times New Roman"/>
          <w:color w:val="202124"/>
          <w:sz w:val="28"/>
          <w:szCs w:val="28"/>
          <w:lang w:val="fr-BE"/>
        </w:rPr>
        <w:t xml:space="preserve"> thu</w:t>
      </w:r>
      <w:r w:rsidRPr="00646280">
        <w:rPr>
          <w:rFonts w:ascii="Times New Roman" w:hAnsi="Times New Roman" w:cs="Arial"/>
          <w:color w:val="202124"/>
          <w:sz w:val="28"/>
          <w:szCs w:val="28"/>
          <w:lang w:val="fr-BE"/>
        </w:rPr>
        <w:t>ậ</w:t>
      </w:r>
      <w:r w:rsidRPr="00646280">
        <w:rPr>
          <w:rFonts w:ascii="Times New Roman" w:hAnsi="Times New Roman"/>
          <w:color w:val="202124"/>
          <w:sz w:val="28"/>
          <w:szCs w:val="28"/>
          <w:lang w:val="fr-BE"/>
        </w:rPr>
        <w:t>t qu</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c gia nh</w:t>
      </w:r>
      <w:r w:rsidRPr="00646280">
        <w:rPr>
          <w:rFonts w:ascii="Times New Roman" w:hAnsi="Times New Roman" w:cs="Arial"/>
          <w:color w:val="202124"/>
          <w:sz w:val="28"/>
          <w:szCs w:val="28"/>
          <w:lang w:val="fr-BE"/>
        </w:rPr>
        <w:t>ấ</w:t>
      </w:r>
      <w:r w:rsidRPr="00646280">
        <w:rPr>
          <w:rFonts w:ascii="Times New Roman" w:hAnsi="Times New Roman"/>
          <w:color w:val="202124"/>
          <w:sz w:val="28"/>
          <w:szCs w:val="28"/>
          <w:lang w:val="fr-BE"/>
        </w:rPr>
        <w:t xml:space="preserve">t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nh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i v</w:t>
      </w:r>
      <w:r w:rsidRPr="00646280">
        <w:rPr>
          <w:rFonts w:ascii="Times New Roman" w:hAnsi="Times New Roman" w:cs="Arial"/>
          <w:color w:val="202124"/>
          <w:sz w:val="28"/>
          <w:szCs w:val="28"/>
          <w:lang w:val="fr-BE"/>
        </w:rPr>
        <w:t>ớ</w:t>
      </w:r>
      <w:r w:rsidRPr="00646280">
        <w:rPr>
          <w:rFonts w:ascii="Times New Roman" w:hAnsi="Times New Roman"/>
          <w:color w:val="202124"/>
          <w:sz w:val="28"/>
          <w:szCs w:val="28"/>
          <w:lang w:val="fr-BE"/>
        </w:rPr>
        <w:t>i c</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s</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n ph</w:t>
      </w:r>
      <w:r w:rsidRPr="00646280">
        <w:rPr>
          <w:rFonts w:ascii="Times New Roman" w:hAnsi="Times New Roman" w:cs="Arial"/>
          <w:color w:val="202124"/>
          <w:sz w:val="28"/>
          <w:szCs w:val="28"/>
          <w:lang w:val="fr-BE"/>
        </w:rPr>
        <w:t>ẩ</w:t>
      </w:r>
      <w:r w:rsidRPr="00646280">
        <w:rPr>
          <w:rFonts w:ascii="Times New Roman" w:hAnsi="Times New Roman"/>
          <w:color w:val="202124"/>
          <w:sz w:val="28"/>
          <w:szCs w:val="28"/>
          <w:lang w:val="fr-BE"/>
        </w:rPr>
        <w:t>m đ</w:t>
      </w:r>
      <w:r w:rsidRPr="00646280">
        <w:rPr>
          <w:rFonts w:ascii="Times New Roman" w:hAnsi="Times New Roman" w:cs="Arial"/>
          <w:color w:val="202124"/>
          <w:sz w:val="28"/>
          <w:szCs w:val="28"/>
          <w:lang w:val="fr-BE"/>
        </w:rPr>
        <w:t>ượ</w:t>
      </w:r>
      <w:r w:rsidRPr="00646280">
        <w:rPr>
          <w:rFonts w:ascii="Times New Roman" w:hAnsi="Times New Roman"/>
          <w:color w:val="202124"/>
          <w:sz w:val="28"/>
          <w:szCs w:val="28"/>
          <w:lang w:val="fr-BE"/>
        </w:rPr>
        <w:t>c ti</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p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h</w:t>
      </w:r>
      <w:r w:rsidRPr="00646280">
        <w:rPr>
          <w:rFonts w:ascii="Times New Roman" w:hAnsi="Times New Roman" w:cs="Arial"/>
          <w:color w:val="202124"/>
          <w:sz w:val="28"/>
          <w:szCs w:val="28"/>
          <w:lang w:val="fr-BE"/>
        </w:rPr>
        <w:t>ợ</w:t>
      </w:r>
      <w:r w:rsidRPr="00646280">
        <w:rPr>
          <w:rFonts w:ascii="Times New Roman" w:hAnsi="Times New Roman"/>
          <w:color w:val="202124"/>
          <w:sz w:val="28"/>
          <w:szCs w:val="28"/>
          <w:lang w:val="fr-BE"/>
        </w:rPr>
        <w:t>p ph</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p t</w:t>
      </w:r>
      <w:r w:rsidRPr="00646280">
        <w:rPr>
          <w:rFonts w:ascii="Times New Roman" w:hAnsi="Times New Roman" w:cs="Arial"/>
          <w:color w:val="202124"/>
          <w:sz w:val="28"/>
          <w:szCs w:val="28"/>
          <w:lang w:val="fr-BE"/>
        </w:rPr>
        <w:t>ạ</w:t>
      </w:r>
      <w:r w:rsidRPr="00646280">
        <w:rPr>
          <w:rFonts w:ascii="Times New Roman" w:hAnsi="Times New Roman"/>
          <w:color w:val="202124"/>
          <w:sz w:val="28"/>
          <w:szCs w:val="28"/>
          <w:lang w:val="fr-BE"/>
        </w:rPr>
        <w:t>i m</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t Qu</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c gia Th</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nh vi</w:t>
      </w:r>
      <w:r w:rsidRPr="00646280">
        <w:rPr>
          <w:rFonts w:ascii="Times New Roman" w:hAnsi="Times New Roman" w:cs="Century Gothic"/>
          <w:color w:val="202124"/>
          <w:sz w:val="28"/>
          <w:szCs w:val="28"/>
          <w:lang w:val="fr-BE"/>
        </w:rPr>
        <w:t>ê</w:t>
      </w:r>
      <w:r w:rsidRPr="00646280">
        <w:rPr>
          <w:rFonts w:ascii="Times New Roman" w:hAnsi="Times New Roman"/>
          <w:color w:val="202124"/>
          <w:sz w:val="28"/>
          <w:szCs w:val="28"/>
          <w:lang w:val="fr-BE"/>
        </w:rPr>
        <w:t>n kh</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b</w:t>
      </w:r>
      <w:r w:rsidRPr="00646280">
        <w:rPr>
          <w:rFonts w:ascii="Times New Roman" w:hAnsi="Times New Roman" w:cs="Century Gothic"/>
          <w:color w:val="202124"/>
          <w:sz w:val="28"/>
          <w:szCs w:val="28"/>
          <w:lang w:val="fr-BE"/>
        </w:rPr>
        <w:t>ã</w:t>
      </w:r>
      <w:r w:rsidRPr="00646280">
        <w:rPr>
          <w:rFonts w:ascii="Times New Roman" w:hAnsi="Times New Roman"/>
          <w:color w:val="202124"/>
          <w:sz w:val="28"/>
          <w:szCs w:val="28"/>
          <w:lang w:val="fr-BE"/>
        </w:rPr>
        <w:t>i b</w:t>
      </w:r>
      <w:r w:rsidRPr="00646280">
        <w:rPr>
          <w:rFonts w:ascii="Times New Roman" w:hAnsi="Times New Roman" w:cs="Arial"/>
          <w:color w:val="202124"/>
          <w:sz w:val="28"/>
          <w:szCs w:val="28"/>
          <w:lang w:val="fr-BE"/>
        </w:rPr>
        <w:t>ỏ</w:t>
      </w:r>
      <w:r w:rsidRPr="00646280">
        <w:rPr>
          <w:rFonts w:ascii="Times New Roman" w:hAnsi="Times New Roman"/>
          <w:color w:val="202124"/>
          <w:sz w:val="28"/>
          <w:szCs w:val="28"/>
          <w:lang w:val="fr-BE"/>
        </w:rPr>
        <w:t xml:space="preserve"> Quy</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 xml:space="preserve">t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s</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 xml:space="preserve"> 3052/95 / EC ( OJ L-218 13/08/2008) (CELEX 32008R0764) (</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p d</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ng t</w:t>
      </w:r>
      <w:r w:rsidRPr="00646280">
        <w:rPr>
          <w:rFonts w:ascii="Times New Roman" w:hAnsi="Times New Roman" w:cs="Arial"/>
          <w:color w:val="202124"/>
          <w:sz w:val="28"/>
          <w:szCs w:val="28"/>
          <w:lang w:val="fr-BE"/>
        </w:rPr>
        <w:t>ừ</w:t>
      </w:r>
      <w:r w:rsidRPr="00646280">
        <w:rPr>
          <w:rFonts w:ascii="Times New Roman" w:hAnsi="Times New Roman"/>
          <w:color w:val="202124"/>
          <w:sz w:val="28"/>
          <w:szCs w:val="28"/>
          <w:lang w:val="fr-BE"/>
        </w:rPr>
        <w:t xml:space="preserve"> ng</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y 13/05/2009)  </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sidRPr="00646280">
        <w:rPr>
          <w:rFonts w:ascii="Times New Roman" w:hAnsi="Times New Roman"/>
          <w:color w:val="202124"/>
          <w:sz w:val="28"/>
          <w:szCs w:val="28"/>
          <w:lang w:val="fr-BE"/>
        </w:rPr>
        <w:tab/>
      </w:r>
      <w:r w:rsidRPr="00646280">
        <w:rPr>
          <w:rFonts w:ascii="Times New Roman" w:hAnsi="Times New Roman" w:hint="eastAsia"/>
          <w:color w:val="202124"/>
          <w:sz w:val="28"/>
          <w:szCs w:val="28"/>
          <w:lang w:val="fr-BE"/>
        </w:rPr>
        <w:t>•</w:t>
      </w:r>
      <w:r w:rsidRPr="00646280">
        <w:rPr>
          <w:rFonts w:ascii="Times New Roman" w:hAnsi="Times New Roman"/>
          <w:color w:val="202124"/>
          <w:sz w:val="28"/>
          <w:szCs w:val="28"/>
          <w:lang w:val="fr-BE"/>
        </w:rPr>
        <w:tab/>
        <w:t>Quy 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(EC) s</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 xml:space="preserve"> 765/2008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Ngh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n Ch</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 xml:space="preserve">u </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u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H</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ồ</w:t>
      </w:r>
      <w:r w:rsidRPr="00646280">
        <w:rPr>
          <w:rFonts w:ascii="Times New Roman" w:hAnsi="Times New Roman"/>
          <w:color w:val="202124"/>
          <w:sz w:val="28"/>
          <w:szCs w:val="28"/>
          <w:lang w:val="fr-BE"/>
        </w:rPr>
        <w:t>ng ng</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y 9/7/ 2008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ặ</w:t>
      </w:r>
      <w:r w:rsidRPr="00646280">
        <w:rPr>
          <w:rFonts w:ascii="Times New Roman" w:hAnsi="Times New Roman"/>
          <w:color w:val="202124"/>
          <w:sz w:val="28"/>
          <w:szCs w:val="28"/>
          <w:lang w:val="fr-BE"/>
        </w:rPr>
        <w:t>t ra các yêu c</w:t>
      </w:r>
      <w:r w:rsidRPr="00646280">
        <w:rPr>
          <w:rFonts w:ascii="Times New Roman" w:hAnsi="Times New Roman" w:cs="Arial"/>
          <w:color w:val="202124"/>
          <w:sz w:val="28"/>
          <w:szCs w:val="28"/>
          <w:lang w:val="fr-BE"/>
        </w:rPr>
        <w:t>ầ</w:t>
      </w:r>
      <w:r w:rsidRPr="00646280">
        <w:rPr>
          <w:rFonts w:ascii="Times New Roman" w:hAnsi="Times New Roman"/>
          <w:color w:val="202124"/>
          <w:sz w:val="28"/>
          <w:szCs w:val="28"/>
          <w:lang w:val="fr-BE"/>
        </w:rPr>
        <w:t>u v</w:t>
      </w:r>
      <w:r w:rsidRPr="00646280">
        <w:rPr>
          <w:rFonts w:ascii="Times New Roman" w:hAnsi="Times New Roman" w:cs="Arial"/>
          <w:color w:val="202124"/>
          <w:sz w:val="28"/>
          <w:szCs w:val="28"/>
          <w:lang w:val="fr-BE"/>
        </w:rPr>
        <w:t>ề</w:t>
      </w:r>
      <w:r w:rsidRPr="00646280">
        <w:rPr>
          <w:rFonts w:ascii="Times New Roman" w:hAnsi="Times New Roman"/>
          <w:color w:val="202124"/>
          <w:sz w:val="28"/>
          <w:szCs w:val="28"/>
          <w:lang w:val="fr-BE"/>
        </w:rPr>
        <w:t xml:space="preserve"> c</w:t>
      </w:r>
      <w:r w:rsidRPr="00646280">
        <w:rPr>
          <w:rFonts w:ascii="Times New Roman" w:hAnsi="Times New Roman" w:cs="Century Gothic"/>
          <w:color w:val="202124"/>
          <w:sz w:val="28"/>
          <w:szCs w:val="28"/>
          <w:lang w:val="fr-BE"/>
        </w:rPr>
        <w:t>ô</w:t>
      </w:r>
      <w:r w:rsidRPr="00646280">
        <w:rPr>
          <w:rFonts w:ascii="Times New Roman" w:hAnsi="Times New Roman"/>
          <w:color w:val="202124"/>
          <w:sz w:val="28"/>
          <w:szCs w:val="28"/>
          <w:lang w:val="fr-BE"/>
        </w:rPr>
        <w:t>ng nh</w:t>
      </w:r>
      <w:r w:rsidRPr="00646280">
        <w:rPr>
          <w:rFonts w:ascii="Times New Roman" w:hAnsi="Times New Roman" w:cs="Arial"/>
          <w:color w:val="202124"/>
          <w:sz w:val="28"/>
          <w:szCs w:val="28"/>
          <w:lang w:val="fr-BE"/>
        </w:rPr>
        <w:t>ậ</w:t>
      </w:r>
      <w:r w:rsidRPr="00646280">
        <w:rPr>
          <w:rFonts w:ascii="Times New Roman" w:hAnsi="Times New Roman"/>
          <w:color w:val="202124"/>
          <w:sz w:val="28"/>
          <w:szCs w:val="28"/>
          <w:lang w:val="fr-BE"/>
        </w:rPr>
        <w:t>n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gi</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m s</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t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tr</w:t>
      </w:r>
      <w:r w:rsidRPr="00646280">
        <w:rPr>
          <w:rFonts w:ascii="Times New Roman" w:hAnsi="Times New Roman" w:cs="Arial"/>
          <w:color w:val="202124"/>
          <w:sz w:val="28"/>
          <w:szCs w:val="28"/>
          <w:lang w:val="fr-BE"/>
        </w:rPr>
        <w:t>ườ</w:t>
      </w:r>
      <w:r w:rsidRPr="00646280">
        <w:rPr>
          <w:rFonts w:ascii="Times New Roman" w:hAnsi="Times New Roman"/>
          <w:color w:val="202124"/>
          <w:sz w:val="28"/>
          <w:szCs w:val="28"/>
          <w:lang w:val="fr-BE"/>
        </w:rPr>
        <w:t>ng li</w:t>
      </w:r>
      <w:r w:rsidRPr="00646280">
        <w:rPr>
          <w:rFonts w:ascii="Times New Roman" w:hAnsi="Times New Roman" w:cs="Century Gothic"/>
          <w:color w:val="202124"/>
          <w:sz w:val="28"/>
          <w:szCs w:val="28"/>
          <w:lang w:val="fr-BE"/>
        </w:rPr>
        <w:t>ê</w:t>
      </w:r>
      <w:r w:rsidRPr="00646280">
        <w:rPr>
          <w:rFonts w:ascii="Times New Roman" w:hAnsi="Times New Roman"/>
          <w:color w:val="202124"/>
          <w:sz w:val="28"/>
          <w:szCs w:val="28"/>
          <w:lang w:val="fr-BE"/>
        </w:rPr>
        <w:t xml:space="preserve">n quan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n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c ti</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p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s</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n ph</w:t>
      </w:r>
      <w:r w:rsidRPr="00646280">
        <w:rPr>
          <w:rFonts w:ascii="Times New Roman" w:hAnsi="Times New Roman" w:cs="Arial"/>
          <w:color w:val="202124"/>
          <w:sz w:val="28"/>
          <w:szCs w:val="28"/>
          <w:lang w:val="fr-BE"/>
        </w:rPr>
        <w:t>ẩ</w:t>
      </w:r>
      <w:r w:rsidRPr="00646280">
        <w:rPr>
          <w:rFonts w:ascii="Times New Roman" w:hAnsi="Times New Roman"/>
          <w:color w:val="202124"/>
          <w:sz w:val="28"/>
          <w:szCs w:val="28"/>
          <w:lang w:val="fr-BE"/>
        </w:rPr>
        <w:t>m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b</w:t>
      </w:r>
      <w:r w:rsidRPr="00646280">
        <w:rPr>
          <w:rFonts w:ascii="Times New Roman" w:hAnsi="Times New Roman" w:cs="Century Gothic"/>
          <w:color w:val="202124"/>
          <w:sz w:val="28"/>
          <w:szCs w:val="28"/>
          <w:lang w:val="fr-BE"/>
        </w:rPr>
        <w:t>ã</w:t>
      </w:r>
      <w:r w:rsidRPr="00646280">
        <w:rPr>
          <w:rFonts w:ascii="Times New Roman" w:hAnsi="Times New Roman"/>
          <w:color w:val="202124"/>
          <w:sz w:val="28"/>
          <w:szCs w:val="28"/>
          <w:lang w:val="fr-BE"/>
        </w:rPr>
        <w:t>i b</w:t>
      </w:r>
      <w:r w:rsidRPr="00646280">
        <w:rPr>
          <w:rFonts w:ascii="Times New Roman" w:hAnsi="Times New Roman" w:cs="Arial"/>
          <w:color w:val="202124"/>
          <w:sz w:val="28"/>
          <w:szCs w:val="28"/>
          <w:lang w:val="fr-BE"/>
        </w:rPr>
        <w:t>ỏ</w:t>
      </w:r>
      <w:r w:rsidRPr="00646280">
        <w:rPr>
          <w:rFonts w:ascii="Times New Roman" w:hAnsi="Times New Roman"/>
          <w:color w:val="202124"/>
          <w:sz w:val="28"/>
          <w:szCs w:val="28"/>
          <w:lang w:val="fr-BE"/>
        </w:rPr>
        <w:t xml:space="preserve"> Quy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(EEC) s</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 xml:space="preserve"> 339/93 (OJ L-218 13/08/2008) (CELEX 32008R0765) (</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p d</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ng t</w:t>
      </w:r>
      <w:r w:rsidRPr="00646280">
        <w:rPr>
          <w:rFonts w:ascii="Times New Roman" w:hAnsi="Times New Roman" w:cs="Arial"/>
          <w:color w:val="202124"/>
          <w:sz w:val="28"/>
          <w:szCs w:val="28"/>
          <w:lang w:val="fr-BE"/>
        </w:rPr>
        <w:t>ừ</w:t>
      </w:r>
      <w:r w:rsidRPr="00646280">
        <w:rPr>
          <w:rFonts w:ascii="Times New Roman" w:hAnsi="Times New Roman"/>
          <w:color w:val="202124"/>
          <w:sz w:val="28"/>
          <w:szCs w:val="28"/>
          <w:lang w:val="fr-BE"/>
        </w:rPr>
        <w:t xml:space="preserve"> ng</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y 1/1/2010)  </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sidRPr="00646280">
        <w:rPr>
          <w:rFonts w:ascii="Times New Roman" w:hAnsi="Times New Roman"/>
          <w:color w:val="202124"/>
          <w:sz w:val="28"/>
          <w:szCs w:val="28"/>
          <w:lang w:val="fr-BE"/>
        </w:rPr>
        <w:tab/>
      </w:r>
      <w:r w:rsidRPr="00646280">
        <w:rPr>
          <w:rFonts w:ascii="Times New Roman" w:hAnsi="Times New Roman" w:hint="eastAsia"/>
          <w:color w:val="202124"/>
          <w:sz w:val="28"/>
          <w:szCs w:val="28"/>
          <w:lang w:val="fr-BE"/>
        </w:rPr>
        <w:t>•</w:t>
      </w:r>
      <w:r w:rsidRPr="00646280">
        <w:rPr>
          <w:rFonts w:ascii="Times New Roman" w:hAnsi="Times New Roman"/>
          <w:color w:val="202124"/>
          <w:sz w:val="28"/>
          <w:szCs w:val="28"/>
          <w:lang w:val="fr-BE"/>
        </w:rPr>
        <w:tab/>
        <w:t>Quy</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 xml:space="preserve">t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768/2008 / EC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Ngh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n Ch</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 xml:space="preserve">u </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u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H</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ồ</w:t>
      </w:r>
      <w:r w:rsidRPr="00646280">
        <w:rPr>
          <w:rFonts w:ascii="Times New Roman" w:hAnsi="Times New Roman"/>
          <w:color w:val="202124"/>
          <w:sz w:val="28"/>
          <w:szCs w:val="28"/>
          <w:lang w:val="fr-BE"/>
        </w:rPr>
        <w:t>ng ngày 9/7/2008 v</w:t>
      </w:r>
      <w:r w:rsidRPr="00646280">
        <w:rPr>
          <w:rFonts w:ascii="Times New Roman" w:hAnsi="Times New Roman" w:cs="Arial"/>
          <w:color w:val="202124"/>
          <w:sz w:val="28"/>
          <w:szCs w:val="28"/>
          <w:lang w:val="fr-BE"/>
        </w:rPr>
        <w:t>ề</w:t>
      </w:r>
      <w:r w:rsidRPr="00646280">
        <w:rPr>
          <w:rFonts w:ascii="Times New Roman" w:hAnsi="Times New Roman"/>
          <w:color w:val="202124"/>
          <w:sz w:val="28"/>
          <w:szCs w:val="28"/>
          <w:lang w:val="fr-BE"/>
        </w:rPr>
        <w:t xml:space="preserve"> m</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t khu</w:t>
      </w:r>
      <w:r w:rsidRPr="00646280">
        <w:rPr>
          <w:rFonts w:ascii="Times New Roman" w:hAnsi="Times New Roman" w:cs="Century Gothic"/>
          <w:color w:val="202124"/>
          <w:sz w:val="28"/>
          <w:szCs w:val="28"/>
          <w:lang w:val="fr-BE"/>
        </w:rPr>
        <w:t>ô</w:t>
      </w:r>
      <w:r w:rsidRPr="00646280">
        <w:rPr>
          <w:rFonts w:ascii="Times New Roman" w:hAnsi="Times New Roman"/>
          <w:color w:val="202124"/>
          <w:sz w:val="28"/>
          <w:szCs w:val="28"/>
          <w:lang w:val="fr-BE"/>
        </w:rPr>
        <w:t>n kh</w:t>
      </w:r>
      <w:r w:rsidRPr="00646280">
        <w:rPr>
          <w:rFonts w:ascii="Times New Roman" w:hAnsi="Times New Roman" w:cs="Arial"/>
          <w:color w:val="202124"/>
          <w:sz w:val="28"/>
          <w:szCs w:val="28"/>
          <w:lang w:val="fr-BE"/>
        </w:rPr>
        <w:t>ổ</w:t>
      </w:r>
      <w:r w:rsidRPr="00646280">
        <w:rPr>
          <w:rFonts w:ascii="Times New Roman" w:hAnsi="Times New Roman"/>
          <w:color w:val="202124"/>
          <w:sz w:val="28"/>
          <w:szCs w:val="28"/>
          <w:lang w:val="fr-BE"/>
        </w:rPr>
        <w:t xml:space="preserve"> chung cho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c ti</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p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s</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n ph</w:t>
      </w:r>
      <w:r w:rsidRPr="00646280">
        <w:rPr>
          <w:rFonts w:ascii="Times New Roman" w:hAnsi="Times New Roman" w:cs="Arial"/>
          <w:color w:val="202124"/>
          <w:sz w:val="28"/>
          <w:szCs w:val="28"/>
          <w:lang w:val="fr-BE"/>
        </w:rPr>
        <w:t>ẩ</w:t>
      </w:r>
      <w:r w:rsidRPr="00646280">
        <w:rPr>
          <w:rFonts w:ascii="Times New Roman" w:hAnsi="Times New Roman"/>
          <w:color w:val="202124"/>
          <w:sz w:val="28"/>
          <w:szCs w:val="28"/>
          <w:lang w:val="fr-BE"/>
        </w:rPr>
        <w:t>m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b</w:t>
      </w:r>
      <w:r w:rsidRPr="00646280">
        <w:rPr>
          <w:rFonts w:ascii="Times New Roman" w:hAnsi="Times New Roman" w:cs="Century Gothic"/>
          <w:color w:val="202124"/>
          <w:sz w:val="28"/>
          <w:szCs w:val="28"/>
          <w:lang w:val="fr-BE"/>
        </w:rPr>
        <w:t>ã</w:t>
      </w:r>
      <w:r w:rsidRPr="00646280">
        <w:rPr>
          <w:rFonts w:ascii="Times New Roman" w:hAnsi="Times New Roman"/>
          <w:color w:val="202124"/>
          <w:sz w:val="28"/>
          <w:szCs w:val="28"/>
          <w:lang w:val="fr-BE"/>
        </w:rPr>
        <w:t>i b</w:t>
      </w:r>
      <w:r w:rsidRPr="00646280">
        <w:rPr>
          <w:rFonts w:ascii="Times New Roman" w:hAnsi="Times New Roman" w:cs="Arial"/>
          <w:color w:val="202124"/>
          <w:sz w:val="28"/>
          <w:szCs w:val="28"/>
          <w:lang w:val="fr-BE"/>
        </w:rPr>
        <w:t>ỏ</w:t>
      </w:r>
      <w:r w:rsidRPr="00646280">
        <w:rPr>
          <w:rFonts w:ascii="Times New Roman" w:hAnsi="Times New Roman"/>
          <w:color w:val="202124"/>
          <w:sz w:val="28"/>
          <w:szCs w:val="28"/>
          <w:lang w:val="fr-BE"/>
        </w:rPr>
        <w:t xml:space="preserve"> Quy</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 xml:space="preserve">t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nh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H</w:t>
      </w:r>
      <w:r w:rsidRPr="00646280">
        <w:rPr>
          <w:rFonts w:ascii="Times New Roman" w:hAnsi="Times New Roman" w:cs="Arial"/>
          <w:color w:val="202124"/>
          <w:sz w:val="28"/>
          <w:szCs w:val="28"/>
          <w:lang w:val="fr-BE"/>
        </w:rPr>
        <w:t>ộ</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ồ</w:t>
      </w:r>
      <w:r w:rsidRPr="00646280">
        <w:rPr>
          <w:rFonts w:ascii="Times New Roman" w:hAnsi="Times New Roman"/>
          <w:color w:val="202124"/>
          <w:sz w:val="28"/>
          <w:szCs w:val="28"/>
          <w:lang w:val="fr-BE"/>
        </w:rPr>
        <w:t>ng 93/465 / EEC (OJ L-218 13/08/2008)</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sidRPr="00646280">
        <w:rPr>
          <w:rFonts w:ascii="Times New Roman" w:hAnsi="Times New Roman"/>
          <w:color w:val="202124"/>
          <w:sz w:val="28"/>
          <w:szCs w:val="28"/>
          <w:lang w:val="fr-BE"/>
        </w:rPr>
        <w:tab/>
      </w:r>
      <w:r w:rsidRPr="00646280">
        <w:rPr>
          <w:rFonts w:ascii="Times New Roman" w:hAnsi="Times New Roman" w:hint="eastAsia"/>
          <w:color w:val="202124"/>
          <w:sz w:val="28"/>
          <w:szCs w:val="28"/>
          <w:lang w:val="fr-BE"/>
        </w:rPr>
        <w:t>Đ</w:t>
      </w:r>
      <w:r w:rsidRPr="00646280">
        <w:rPr>
          <w:rFonts w:ascii="Times New Roman" w:hAnsi="Times New Roman" w:cs="Arial"/>
          <w:color w:val="202124"/>
          <w:sz w:val="28"/>
          <w:szCs w:val="28"/>
          <w:lang w:val="fr-BE"/>
        </w:rPr>
        <w:t>ề</w:t>
      </w:r>
      <w:r w:rsidRPr="00646280">
        <w:rPr>
          <w:rFonts w:ascii="Times New Roman" w:hAnsi="Times New Roman"/>
          <w:color w:val="202124"/>
          <w:sz w:val="28"/>
          <w:szCs w:val="28"/>
          <w:lang w:val="fr-BE"/>
        </w:rPr>
        <w:t xml:space="preserve"> xu</w:t>
      </w:r>
      <w:r w:rsidRPr="00646280">
        <w:rPr>
          <w:rFonts w:ascii="Times New Roman" w:hAnsi="Times New Roman" w:cs="Arial"/>
          <w:color w:val="202124"/>
          <w:sz w:val="28"/>
          <w:szCs w:val="28"/>
          <w:lang w:val="fr-BE"/>
        </w:rPr>
        <w:t>ấ</w:t>
      </w:r>
      <w:r w:rsidRPr="00646280">
        <w:rPr>
          <w:rFonts w:ascii="Times New Roman" w:hAnsi="Times New Roman"/>
          <w:color w:val="202124"/>
          <w:sz w:val="28"/>
          <w:szCs w:val="28"/>
          <w:lang w:val="fr-BE"/>
        </w:rPr>
        <w:t>t m</w:t>
      </w:r>
      <w:r w:rsidRPr="00646280">
        <w:rPr>
          <w:rFonts w:ascii="Times New Roman" w:hAnsi="Times New Roman" w:cs="Arial"/>
          <w:color w:val="202124"/>
          <w:sz w:val="28"/>
          <w:szCs w:val="28"/>
          <w:lang w:val="fr-BE"/>
        </w:rPr>
        <w:t>ớ</w:t>
      </w:r>
      <w:r w:rsidRPr="00646280">
        <w:rPr>
          <w:rFonts w:ascii="Times New Roman" w:hAnsi="Times New Roman"/>
          <w:color w:val="202124"/>
          <w:sz w:val="28"/>
          <w:szCs w:val="28"/>
          <w:lang w:val="fr-BE"/>
        </w:rPr>
        <w:t>i n</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y nh</w:t>
      </w:r>
      <w:r w:rsidRPr="00646280">
        <w:rPr>
          <w:rFonts w:ascii="Times New Roman" w:hAnsi="Times New Roman" w:cs="Arial"/>
          <w:color w:val="202124"/>
          <w:sz w:val="28"/>
          <w:szCs w:val="28"/>
          <w:lang w:val="fr-BE"/>
        </w:rPr>
        <w:t>ằ</w:t>
      </w:r>
      <w:r w:rsidRPr="00646280">
        <w:rPr>
          <w:rFonts w:ascii="Times New Roman" w:hAnsi="Times New Roman"/>
          <w:color w:val="202124"/>
          <w:sz w:val="28"/>
          <w:szCs w:val="28"/>
          <w:lang w:val="fr-BE"/>
        </w:rPr>
        <w:t>m m</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 xml:space="preserve">c </w:t>
      </w:r>
      <w:r w:rsidRPr="00646280">
        <w:rPr>
          <w:rFonts w:ascii="Times New Roman" w:hAnsi="Times New Roman" w:cs="Century Gothic"/>
          <w:color w:val="202124"/>
          <w:sz w:val="28"/>
          <w:szCs w:val="28"/>
          <w:lang w:val="fr-BE"/>
        </w:rPr>
        <w:t>đí</w:t>
      </w:r>
      <w:r w:rsidRPr="00646280">
        <w:rPr>
          <w:rFonts w:ascii="Times New Roman" w:hAnsi="Times New Roman"/>
          <w:color w:val="202124"/>
          <w:sz w:val="28"/>
          <w:szCs w:val="28"/>
          <w:lang w:val="fr-BE"/>
        </w:rPr>
        <w:t>ch th</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o g</w:t>
      </w:r>
      <w:r w:rsidRPr="00646280">
        <w:rPr>
          <w:rFonts w:ascii="Times New Roman" w:hAnsi="Times New Roman" w:cs="Arial"/>
          <w:color w:val="202124"/>
          <w:sz w:val="28"/>
          <w:szCs w:val="28"/>
          <w:lang w:val="fr-BE"/>
        </w:rPr>
        <w:t>ỡ</w:t>
      </w:r>
      <w:r w:rsidRPr="00646280">
        <w:rPr>
          <w:rFonts w:ascii="Times New Roman" w:hAnsi="Times New Roman"/>
          <w:color w:val="202124"/>
          <w:sz w:val="28"/>
          <w:szCs w:val="28"/>
          <w:lang w:val="fr-BE"/>
        </w:rPr>
        <w:t xml:space="preserve"> nh</w:t>
      </w:r>
      <w:r w:rsidRPr="00646280">
        <w:rPr>
          <w:rFonts w:ascii="Times New Roman" w:hAnsi="Times New Roman" w:cs="Arial"/>
          <w:color w:val="202124"/>
          <w:sz w:val="28"/>
          <w:szCs w:val="28"/>
          <w:lang w:val="fr-BE"/>
        </w:rPr>
        <w:t>ữ</w:t>
      </w:r>
      <w:r w:rsidRPr="00646280">
        <w:rPr>
          <w:rFonts w:ascii="Times New Roman" w:hAnsi="Times New Roman"/>
          <w:color w:val="202124"/>
          <w:sz w:val="28"/>
          <w:szCs w:val="28"/>
          <w:lang w:val="fr-BE"/>
        </w:rPr>
        <w:t>ng tr</w:t>
      </w:r>
      <w:r w:rsidRPr="00646280">
        <w:rPr>
          <w:rFonts w:ascii="Times New Roman" w:hAnsi="Times New Roman" w:cs="Arial"/>
          <w:color w:val="202124"/>
          <w:sz w:val="28"/>
          <w:szCs w:val="28"/>
          <w:lang w:val="fr-BE"/>
        </w:rPr>
        <w:t>ở</w:t>
      </w:r>
      <w:r w:rsidRPr="00646280">
        <w:rPr>
          <w:rFonts w:ascii="Times New Roman" w:hAnsi="Times New Roman"/>
          <w:color w:val="202124"/>
          <w:sz w:val="28"/>
          <w:szCs w:val="28"/>
          <w:lang w:val="fr-BE"/>
        </w:rPr>
        <w:t xml:space="preserve"> ng</w:t>
      </w:r>
      <w:r w:rsidRPr="00646280">
        <w:rPr>
          <w:rFonts w:ascii="Times New Roman" w:hAnsi="Times New Roman" w:cs="Arial"/>
          <w:color w:val="202124"/>
          <w:sz w:val="28"/>
          <w:szCs w:val="28"/>
          <w:lang w:val="fr-BE"/>
        </w:rPr>
        <w:t>ạ</w:t>
      </w:r>
      <w:r w:rsidRPr="00646280">
        <w:rPr>
          <w:rFonts w:ascii="Times New Roman" w:hAnsi="Times New Roman"/>
          <w:color w:val="202124"/>
          <w:sz w:val="28"/>
          <w:szCs w:val="28"/>
          <w:lang w:val="fr-BE"/>
        </w:rPr>
        <w:t>i c</w:t>
      </w:r>
      <w:r w:rsidRPr="00646280">
        <w:rPr>
          <w:rFonts w:ascii="Times New Roman" w:hAnsi="Times New Roman" w:cs="Century Gothic"/>
          <w:color w:val="202124"/>
          <w:sz w:val="28"/>
          <w:szCs w:val="28"/>
          <w:lang w:val="fr-BE"/>
        </w:rPr>
        <w:t>ò</w:t>
      </w:r>
      <w:r w:rsidRPr="00646280">
        <w:rPr>
          <w:rFonts w:ascii="Times New Roman" w:hAnsi="Times New Roman"/>
          <w:color w:val="202124"/>
          <w:sz w:val="28"/>
          <w:szCs w:val="28"/>
          <w:lang w:val="fr-BE"/>
        </w:rPr>
        <w:t>n l</w:t>
      </w:r>
      <w:r w:rsidRPr="00646280">
        <w:rPr>
          <w:rFonts w:ascii="Times New Roman" w:hAnsi="Times New Roman" w:cs="Arial"/>
          <w:color w:val="202124"/>
          <w:sz w:val="28"/>
          <w:szCs w:val="28"/>
          <w:lang w:val="fr-BE"/>
        </w:rPr>
        <w:t>ạ</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i v</w:t>
      </w:r>
      <w:r w:rsidRPr="00646280">
        <w:rPr>
          <w:rFonts w:ascii="Times New Roman" w:hAnsi="Times New Roman" w:cs="Arial"/>
          <w:color w:val="202124"/>
          <w:sz w:val="28"/>
          <w:szCs w:val="28"/>
          <w:lang w:val="fr-BE"/>
        </w:rPr>
        <w:t>ớ</w:t>
      </w:r>
      <w:r w:rsidRPr="00646280">
        <w:rPr>
          <w:rFonts w:ascii="Times New Roman" w:hAnsi="Times New Roman"/>
          <w:color w:val="202124"/>
          <w:sz w:val="28"/>
          <w:szCs w:val="28"/>
          <w:lang w:val="fr-BE"/>
        </w:rPr>
        <w:t>i vi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c t</w:t>
      </w:r>
      <w:r w:rsidRPr="00646280">
        <w:rPr>
          <w:rFonts w:ascii="Times New Roman" w:hAnsi="Times New Roman" w:cs="Arial"/>
          <w:color w:val="202124"/>
          <w:sz w:val="28"/>
          <w:szCs w:val="28"/>
          <w:lang w:val="fr-BE"/>
        </w:rPr>
        <w:t>ự</w:t>
      </w:r>
      <w:r w:rsidRPr="00646280">
        <w:rPr>
          <w:rFonts w:ascii="Times New Roman" w:hAnsi="Times New Roman"/>
          <w:color w:val="202124"/>
          <w:sz w:val="28"/>
          <w:szCs w:val="28"/>
          <w:lang w:val="fr-BE"/>
        </w:rPr>
        <w:t xml:space="preserve"> do l</w:t>
      </w:r>
      <w:r w:rsidRPr="00646280">
        <w:rPr>
          <w:rFonts w:ascii="Times New Roman" w:hAnsi="Times New Roman" w:cs="Arial"/>
          <w:color w:val="202124"/>
          <w:sz w:val="28"/>
          <w:szCs w:val="28"/>
          <w:lang w:val="fr-BE"/>
        </w:rPr>
        <w:t>ư</w:t>
      </w:r>
      <w:r w:rsidRPr="00646280">
        <w:rPr>
          <w:rFonts w:ascii="Times New Roman" w:hAnsi="Times New Roman"/>
          <w:color w:val="202124"/>
          <w:sz w:val="28"/>
          <w:szCs w:val="28"/>
          <w:lang w:val="fr-BE"/>
        </w:rPr>
        <w:t>u thông s</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n ph</w:t>
      </w:r>
      <w:r w:rsidRPr="00646280">
        <w:rPr>
          <w:rFonts w:ascii="Times New Roman" w:hAnsi="Times New Roman" w:cs="Arial"/>
          <w:color w:val="202124"/>
          <w:sz w:val="28"/>
          <w:szCs w:val="28"/>
          <w:lang w:val="fr-BE"/>
        </w:rPr>
        <w:t>ẩ</w:t>
      </w:r>
      <w:r w:rsidRPr="00646280">
        <w:rPr>
          <w:rFonts w:ascii="Times New Roman" w:hAnsi="Times New Roman"/>
          <w:color w:val="202124"/>
          <w:sz w:val="28"/>
          <w:szCs w:val="28"/>
          <w:lang w:val="fr-BE"/>
        </w:rPr>
        <w:t>m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m b</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o r</w:t>
      </w:r>
      <w:r w:rsidRPr="00646280">
        <w:rPr>
          <w:rFonts w:ascii="Times New Roman" w:hAnsi="Times New Roman" w:cs="Arial"/>
          <w:color w:val="202124"/>
          <w:sz w:val="28"/>
          <w:szCs w:val="28"/>
          <w:lang w:val="fr-BE"/>
        </w:rPr>
        <w:t>ằ</w:t>
      </w:r>
      <w:r w:rsidRPr="00646280">
        <w:rPr>
          <w:rFonts w:ascii="Times New Roman" w:hAnsi="Times New Roman"/>
          <w:color w:val="202124"/>
          <w:sz w:val="28"/>
          <w:szCs w:val="28"/>
          <w:lang w:val="fr-BE"/>
        </w:rPr>
        <w:t>ng ch</w:t>
      </w:r>
      <w:r w:rsidRPr="00646280">
        <w:rPr>
          <w:rFonts w:ascii="Times New Roman" w:hAnsi="Times New Roman" w:cs="Arial"/>
          <w:color w:val="202124"/>
          <w:sz w:val="28"/>
          <w:szCs w:val="28"/>
          <w:lang w:val="fr-BE"/>
        </w:rPr>
        <w:t>ỉ</w:t>
      </w:r>
      <w:r w:rsidRPr="00646280">
        <w:rPr>
          <w:rFonts w:ascii="Times New Roman" w:hAnsi="Times New Roman"/>
          <w:color w:val="202124"/>
          <w:sz w:val="28"/>
          <w:szCs w:val="28"/>
          <w:lang w:val="fr-BE"/>
        </w:rPr>
        <w:t xml:space="preserve"> nh</w:t>
      </w:r>
      <w:r w:rsidRPr="00646280">
        <w:rPr>
          <w:rFonts w:ascii="Times New Roman" w:hAnsi="Times New Roman" w:cs="Arial"/>
          <w:color w:val="202124"/>
          <w:sz w:val="28"/>
          <w:szCs w:val="28"/>
          <w:lang w:val="fr-BE"/>
        </w:rPr>
        <w:t>ữ</w:t>
      </w:r>
      <w:r w:rsidRPr="00646280">
        <w:rPr>
          <w:rFonts w:ascii="Times New Roman" w:hAnsi="Times New Roman"/>
          <w:color w:val="202124"/>
          <w:sz w:val="28"/>
          <w:szCs w:val="28"/>
          <w:lang w:val="fr-BE"/>
        </w:rPr>
        <w:t>ng s</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n ph</w:t>
      </w:r>
      <w:r w:rsidRPr="00646280">
        <w:rPr>
          <w:rFonts w:ascii="Times New Roman" w:hAnsi="Times New Roman" w:cs="Arial"/>
          <w:color w:val="202124"/>
          <w:sz w:val="28"/>
          <w:szCs w:val="28"/>
          <w:lang w:val="fr-BE"/>
        </w:rPr>
        <w:t>ẩ</w:t>
      </w:r>
      <w:r w:rsidRPr="00646280">
        <w:rPr>
          <w:rFonts w:ascii="Times New Roman" w:hAnsi="Times New Roman"/>
          <w:color w:val="202124"/>
          <w:sz w:val="28"/>
          <w:szCs w:val="28"/>
          <w:lang w:val="fr-BE"/>
        </w:rPr>
        <w:t>m an to</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n m</w:t>
      </w:r>
      <w:r w:rsidRPr="00646280">
        <w:rPr>
          <w:rFonts w:ascii="Times New Roman" w:hAnsi="Times New Roman" w:cs="Arial"/>
          <w:color w:val="202124"/>
          <w:sz w:val="28"/>
          <w:szCs w:val="28"/>
          <w:lang w:val="fr-BE"/>
        </w:rPr>
        <w:t>ớ</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ượ</w:t>
      </w:r>
      <w:r w:rsidRPr="00646280">
        <w:rPr>
          <w:rFonts w:ascii="Times New Roman" w:hAnsi="Times New Roman"/>
          <w:color w:val="202124"/>
          <w:sz w:val="28"/>
          <w:szCs w:val="28"/>
          <w:lang w:val="fr-BE"/>
        </w:rPr>
        <w:t>c l</w:t>
      </w:r>
      <w:r w:rsidRPr="00646280">
        <w:rPr>
          <w:rFonts w:ascii="Times New Roman" w:hAnsi="Times New Roman" w:cs="Arial"/>
          <w:color w:val="202124"/>
          <w:sz w:val="28"/>
          <w:szCs w:val="28"/>
          <w:lang w:val="fr-BE"/>
        </w:rPr>
        <w:t>ư</w:t>
      </w:r>
      <w:r w:rsidRPr="00646280">
        <w:rPr>
          <w:rFonts w:ascii="Times New Roman" w:hAnsi="Times New Roman"/>
          <w:color w:val="202124"/>
          <w:sz w:val="28"/>
          <w:szCs w:val="28"/>
          <w:lang w:val="fr-BE"/>
        </w:rPr>
        <w:t>u thông trên toàn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tr</w:t>
      </w:r>
      <w:r w:rsidRPr="00646280">
        <w:rPr>
          <w:rFonts w:ascii="Times New Roman" w:hAnsi="Times New Roman" w:cs="Arial"/>
          <w:color w:val="202124"/>
          <w:sz w:val="28"/>
          <w:szCs w:val="28"/>
          <w:lang w:val="fr-BE"/>
        </w:rPr>
        <w:t>ườ</w:t>
      </w:r>
      <w:r w:rsidRPr="00646280">
        <w:rPr>
          <w:rFonts w:ascii="Times New Roman" w:hAnsi="Times New Roman"/>
          <w:color w:val="202124"/>
          <w:sz w:val="28"/>
          <w:szCs w:val="28"/>
          <w:lang w:val="fr-BE"/>
        </w:rPr>
        <w:t>ng EU. Theo ngh</w:t>
      </w:r>
      <w:r w:rsidRPr="00646280">
        <w:rPr>
          <w:rFonts w:ascii="Times New Roman" w:hAnsi="Times New Roman" w:cs="Century Gothic"/>
          <w:color w:val="202124"/>
          <w:sz w:val="28"/>
          <w:szCs w:val="28"/>
          <w:lang w:val="fr-BE"/>
        </w:rPr>
        <w:t>ĩ</w:t>
      </w:r>
      <w:r w:rsidRPr="00646280">
        <w:rPr>
          <w:rFonts w:ascii="Times New Roman" w:hAnsi="Times New Roman"/>
          <w:color w:val="202124"/>
          <w:sz w:val="28"/>
          <w:szCs w:val="28"/>
          <w:lang w:val="fr-BE"/>
        </w:rPr>
        <w:t>a n</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y, c</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c</w:t>
      </w:r>
      <w:r w:rsidRPr="00646280">
        <w:rPr>
          <w:rFonts w:ascii="Times New Roman" w:hAnsi="Times New Roman" w:cs="Arial"/>
          <w:color w:val="202124"/>
          <w:sz w:val="28"/>
          <w:szCs w:val="28"/>
          <w:lang w:val="fr-BE"/>
        </w:rPr>
        <w:t>ấ</w:t>
      </w:r>
      <w:r w:rsidRPr="00646280">
        <w:rPr>
          <w:rFonts w:ascii="Times New Roman" w:hAnsi="Times New Roman"/>
          <w:color w:val="202124"/>
          <w:sz w:val="28"/>
          <w:szCs w:val="28"/>
          <w:lang w:val="fr-BE"/>
        </w:rPr>
        <w:t>u tr</w:t>
      </w:r>
      <w:r w:rsidRPr="00646280">
        <w:rPr>
          <w:rFonts w:ascii="Times New Roman" w:hAnsi="Times New Roman" w:cs="Century Gothic"/>
          <w:color w:val="202124"/>
          <w:sz w:val="28"/>
          <w:szCs w:val="28"/>
          <w:lang w:val="fr-BE"/>
        </w:rPr>
        <w:t>ú</w:t>
      </w:r>
      <w:r w:rsidRPr="00646280">
        <w:rPr>
          <w:rFonts w:ascii="Times New Roman" w:hAnsi="Times New Roman"/>
          <w:color w:val="202124"/>
          <w:sz w:val="28"/>
          <w:szCs w:val="28"/>
          <w:lang w:val="fr-BE"/>
        </w:rPr>
        <w:t>c gi</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m s</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t th</w:t>
      </w:r>
      <w:r w:rsidRPr="00646280">
        <w:rPr>
          <w:rFonts w:ascii="Times New Roman" w:hAnsi="Times New Roman" w:cs="Arial"/>
          <w:color w:val="202124"/>
          <w:sz w:val="28"/>
          <w:szCs w:val="28"/>
          <w:lang w:val="fr-BE"/>
        </w:rPr>
        <w:t>ị</w:t>
      </w:r>
      <w:r w:rsidRPr="00646280">
        <w:rPr>
          <w:rFonts w:ascii="Times New Roman" w:hAnsi="Times New Roman"/>
          <w:color w:val="202124"/>
          <w:sz w:val="28"/>
          <w:szCs w:val="28"/>
          <w:lang w:val="fr-BE"/>
        </w:rPr>
        <w:t xml:space="preserve"> tr</w:t>
      </w:r>
      <w:r w:rsidRPr="00646280">
        <w:rPr>
          <w:rFonts w:ascii="Times New Roman" w:hAnsi="Times New Roman" w:cs="Arial"/>
          <w:color w:val="202124"/>
          <w:sz w:val="28"/>
          <w:szCs w:val="28"/>
          <w:lang w:val="fr-BE"/>
        </w:rPr>
        <w:t>ườ</w:t>
      </w:r>
      <w:r w:rsidRPr="00646280">
        <w:rPr>
          <w:rFonts w:ascii="Times New Roman" w:hAnsi="Times New Roman"/>
          <w:color w:val="202124"/>
          <w:sz w:val="28"/>
          <w:szCs w:val="28"/>
          <w:lang w:val="fr-BE"/>
        </w:rPr>
        <w:t>ng c</w:t>
      </w:r>
      <w:r w:rsidRPr="00646280">
        <w:rPr>
          <w:rFonts w:ascii="Times New Roman" w:hAnsi="Times New Roman" w:cs="Century Gothic"/>
          <w:color w:val="202124"/>
          <w:sz w:val="28"/>
          <w:szCs w:val="28"/>
          <w:lang w:val="fr-BE"/>
        </w:rPr>
        <w:t>ũ</w:t>
      </w:r>
      <w:r w:rsidRPr="00646280">
        <w:rPr>
          <w:rFonts w:ascii="Times New Roman" w:hAnsi="Times New Roman"/>
          <w:color w:val="202124"/>
          <w:sz w:val="28"/>
          <w:szCs w:val="28"/>
          <w:lang w:val="fr-BE"/>
        </w:rPr>
        <w:t>ng nh</w:t>
      </w:r>
      <w:r w:rsidRPr="00646280">
        <w:rPr>
          <w:rFonts w:ascii="Times New Roman" w:hAnsi="Times New Roman" w:cs="Arial"/>
          <w:color w:val="202124"/>
          <w:sz w:val="28"/>
          <w:szCs w:val="28"/>
          <w:lang w:val="fr-BE"/>
        </w:rPr>
        <w:t>ư</w:t>
      </w:r>
      <w:r w:rsidRPr="00646280">
        <w:rPr>
          <w:rFonts w:ascii="Times New Roman" w:hAnsi="Times New Roman"/>
          <w:color w:val="202124"/>
          <w:sz w:val="28"/>
          <w:szCs w:val="28"/>
          <w:lang w:val="fr-BE"/>
        </w:rPr>
        <w:t xml:space="preserve"> các th</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 xml:space="preserve"> t</w:t>
      </w:r>
      <w:r w:rsidRPr="00646280">
        <w:rPr>
          <w:rFonts w:ascii="Times New Roman" w:hAnsi="Times New Roman" w:cs="Arial"/>
          <w:color w:val="202124"/>
          <w:sz w:val="28"/>
          <w:szCs w:val="28"/>
          <w:lang w:val="fr-BE"/>
        </w:rPr>
        <w:t>ụ</w:t>
      </w:r>
      <w:r w:rsidRPr="00646280">
        <w:rPr>
          <w:rFonts w:ascii="Times New Roman" w:hAnsi="Times New Roman"/>
          <w:color w:val="202124"/>
          <w:sz w:val="28"/>
          <w:szCs w:val="28"/>
          <w:lang w:val="fr-BE"/>
        </w:rPr>
        <w:t>c th</w:t>
      </w:r>
      <w:r w:rsidRPr="00646280">
        <w:rPr>
          <w:rFonts w:ascii="Times New Roman" w:hAnsi="Times New Roman" w:cs="Arial"/>
          <w:color w:val="202124"/>
          <w:sz w:val="28"/>
          <w:szCs w:val="28"/>
          <w:lang w:val="fr-BE"/>
        </w:rPr>
        <w:t>ử</w:t>
      </w:r>
      <w:r w:rsidRPr="00646280">
        <w:rPr>
          <w:rFonts w:ascii="Times New Roman" w:hAnsi="Times New Roman"/>
          <w:color w:val="202124"/>
          <w:sz w:val="28"/>
          <w:szCs w:val="28"/>
          <w:lang w:val="fr-BE"/>
        </w:rPr>
        <w:t xml:space="preserve"> nghi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m, ch</w:t>
      </w:r>
      <w:r w:rsidRPr="00646280">
        <w:rPr>
          <w:rFonts w:ascii="Times New Roman" w:hAnsi="Times New Roman" w:cs="Arial"/>
          <w:color w:val="202124"/>
          <w:sz w:val="28"/>
          <w:szCs w:val="28"/>
          <w:lang w:val="fr-BE"/>
        </w:rPr>
        <w:t>ứ</w:t>
      </w:r>
      <w:r w:rsidRPr="00646280">
        <w:rPr>
          <w:rFonts w:ascii="Times New Roman" w:hAnsi="Times New Roman"/>
          <w:color w:val="202124"/>
          <w:sz w:val="28"/>
          <w:szCs w:val="28"/>
          <w:lang w:val="fr-BE"/>
        </w:rPr>
        <w:t>ng nh</w:t>
      </w:r>
      <w:r w:rsidRPr="00646280">
        <w:rPr>
          <w:rFonts w:ascii="Times New Roman" w:hAnsi="Times New Roman" w:cs="Arial"/>
          <w:color w:val="202124"/>
          <w:sz w:val="28"/>
          <w:szCs w:val="28"/>
          <w:lang w:val="fr-BE"/>
        </w:rPr>
        <w:t>ậ</w:t>
      </w:r>
      <w:r w:rsidRPr="00646280">
        <w:rPr>
          <w:rFonts w:ascii="Times New Roman" w:hAnsi="Times New Roman"/>
          <w:color w:val="202124"/>
          <w:sz w:val="28"/>
          <w:szCs w:val="28"/>
          <w:lang w:val="fr-BE"/>
        </w:rPr>
        <w:t>n, c</w:t>
      </w:r>
      <w:r w:rsidRPr="00646280">
        <w:rPr>
          <w:rFonts w:ascii="Times New Roman" w:hAnsi="Times New Roman" w:cs="Century Gothic"/>
          <w:color w:val="202124"/>
          <w:sz w:val="28"/>
          <w:szCs w:val="28"/>
          <w:lang w:val="fr-BE"/>
        </w:rPr>
        <w:t>ũ</w:t>
      </w:r>
      <w:r w:rsidRPr="00646280">
        <w:rPr>
          <w:rFonts w:ascii="Times New Roman" w:hAnsi="Times New Roman"/>
          <w:color w:val="202124"/>
          <w:sz w:val="28"/>
          <w:szCs w:val="28"/>
          <w:lang w:val="fr-BE"/>
        </w:rPr>
        <w:t>ng nh</w:t>
      </w:r>
      <w:r w:rsidRPr="00646280">
        <w:rPr>
          <w:rFonts w:ascii="Times New Roman" w:hAnsi="Times New Roman" w:cs="Arial"/>
          <w:color w:val="202124"/>
          <w:sz w:val="28"/>
          <w:szCs w:val="28"/>
          <w:lang w:val="fr-BE"/>
        </w:rPr>
        <w:t>ư</w:t>
      </w:r>
      <w:r w:rsidRPr="00646280">
        <w:rPr>
          <w:rFonts w:ascii="Times New Roman" w:hAnsi="Times New Roman"/>
          <w:color w:val="202124"/>
          <w:sz w:val="28"/>
          <w:szCs w:val="28"/>
          <w:lang w:val="fr-BE"/>
        </w:rPr>
        <w:t xml:space="preserve"> s</w:t>
      </w:r>
      <w:r w:rsidRPr="00646280">
        <w:rPr>
          <w:rFonts w:ascii="Times New Roman" w:hAnsi="Times New Roman" w:cs="Arial"/>
          <w:color w:val="202124"/>
          <w:sz w:val="28"/>
          <w:szCs w:val="28"/>
          <w:lang w:val="fr-BE"/>
        </w:rPr>
        <w:t>ự</w:t>
      </w:r>
      <w:r w:rsidRPr="00646280">
        <w:rPr>
          <w:rFonts w:ascii="Times New Roman" w:hAnsi="Times New Roman"/>
          <w:color w:val="202124"/>
          <w:sz w:val="28"/>
          <w:szCs w:val="28"/>
          <w:lang w:val="fr-BE"/>
        </w:rPr>
        <w:t xml:space="preserve"> c</w:t>
      </w:r>
      <w:r w:rsidRPr="00646280">
        <w:rPr>
          <w:rFonts w:ascii="Times New Roman" w:hAnsi="Times New Roman" w:cs="Century Gothic"/>
          <w:color w:val="202124"/>
          <w:sz w:val="28"/>
          <w:szCs w:val="28"/>
          <w:lang w:val="fr-BE"/>
        </w:rPr>
        <w:t>ô</w:t>
      </w:r>
      <w:r w:rsidRPr="00646280">
        <w:rPr>
          <w:rFonts w:ascii="Times New Roman" w:hAnsi="Times New Roman"/>
          <w:color w:val="202124"/>
          <w:sz w:val="28"/>
          <w:szCs w:val="28"/>
          <w:lang w:val="fr-BE"/>
        </w:rPr>
        <w:t>ng nh</w:t>
      </w:r>
      <w:r w:rsidRPr="00646280">
        <w:rPr>
          <w:rFonts w:ascii="Times New Roman" w:hAnsi="Times New Roman" w:cs="Arial"/>
          <w:color w:val="202124"/>
          <w:sz w:val="28"/>
          <w:szCs w:val="28"/>
          <w:lang w:val="fr-BE"/>
        </w:rPr>
        <w:t>ậ</w:t>
      </w:r>
      <w:r w:rsidRPr="00646280">
        <w:rPr>
          <w:rFonts w:ascii="Times New Roman" w:hAnsi="Times New Roman"/>
          <w:color w:val="202124"/>
          <w:sz w:val="28"/>
          <w:szCs w:val="28"/>
          <w:lang w:val="fr-BE"/>
        </w:rPr>
        <w:t>n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a c</w:t>
      </w:r>
      <w:r w:rsidRPr="00646280">
        <w:rPr>
          <w:rFonts w:ascii="Times New Roman" w:hAnsi="Times New Roman" w:cs="Century Gothic"/>
          <w:color w:val="202124"/>
          <w:sz w:val="28"/>
          <w:szCs w:val="28"/>
          <w:lang w:val="fr-BE"/>
        </w:rPr>
        <w:t>á</w:t>
      </w:r>
      <w:r w:rsidRPr="00646280">
        <w:rPr>
          <w:rFonts w:ascii="Times New Roman" w:hAnsi="Times New Roman"/>
          <w:color w:val="202124"/>
          <w:sz w:val="28"/>
          <w:szCs w:val="28"/>
          <w:lang w:val="fr-BE"/>
        </w:rPr>
        <w:t>c c</w:t>
      </w:r>
      <w:r w:rsidRPr="00646280">
        <w:rPr>
          <w:rFonts w:ascii="Times New Roman" w:hAnsi="Times New Roman" w:cs="Arial"/>
          <w:color w:val="202124"/>
          <w:sz w:val="28"/>
          <w:szCs w:val="28"/>
          <w:lang w:val="fr-BE"/>
        </w:rPr>
        <w:t>ơ</w:t>
      </w:r>
      <w:r w:rsidRPr="00646280">
        <w:rPr>
          <w:rFonts w:ascii="Times New Roman" w:hAnsi="Times New Roman"/>
          <w:color w:val="202124"/>
          <w:sz w:val="28"/>
          <w:szCs w:val="28"/>
          <w:lang w:val="fr-BE"/>
        </w:rPr>
        <w:t xml:space="preserve"> quan ki</w:t>
      </w:r>
      <w:r w:rsidRPr="00646280">
        <w:rPr>
          <w:rFonts w:ascii="Times New Roman" w:hAnsi="Times New Roman" w:cs="Arial"/>
          <w:color w:val="202124"/>
          <w:sz w:val="28"/>
          <w:szCs w:val="28"/>
          <w:lang w:val="fr-BE"/>
        </w:rPr>
        <w:t>ể</w:t>
      </w:r>
      <w:r w:rsidRPr="00646280">
        <w:rPr>
          <w:rFonts w:ascii="Times New Roman" w:hAnsi="Times New Roman"/>
          <w:color w:val="202124"/>
          <w:sz w:val="28"/>
          <w:szCs w:val="28"/>
          <w:lang w:val="fr-BE"/>
        </w:rPr>
        <w:t>m tra ph</w:t>
      </w:r>
      <w:r w:rsidRPr="00646280">
        <w:rPr>
          <w:rFonts w:ascii="Times New Roman" w:hAnsi="Times New Roman" w:cs="Arial"/>
          <w:color w:val="202124"/>
          <w:sz w:val="28"/>
          <w:szCs w:val="28"/>
          <w:lang w:val="fr-BE"/>
        </w:rPr>
        <w:t>ả</w:t>
      </w:r>
      <w:r w:rsidRPr="00646280">
        <w:rPr>
          <w:rFonts w:ascii="Times New Roman" w:hAnsi="Times New Roman"/>
          <w:color w:val="202124"/>
          <w:sz w:val="28"/>
          <w:szCs w:val="28"/>
          <w:lang w:val="fr-BE"/>
        </w:rPr>
        <w:t xml:space="preserve">i </w:t>
      </w:r>
      <w:r w:rsidRPr="00646280">
        <w:rPr>
          <w:rFonts w:ascii="Times New Roman" w:hAnsi="Times New Roman" w:cs="Century Gothic"/>
          <w:color w:val="202124"/>
          <w:sz w:val="28"/>
          <w:szCs w:val="28"/>
          <w:lang w:val="fr-BE"/>
        </w:rPr>
        <w:t>đ</w:t>
      </w:r>
      <w:r w:rsidRPr="00646280">
        <w:rPr>
          <w:rFonts w:ascii="Times New Roman" w:hAnsi="Times New Roman" w:cs="Arial"/>
          <w:color w:val="202124"/>
          <w:sz w:val="28"/>
          <w:szCs w:val="28"/>
          <w:lang w:val="fr-BE"/>
        </w:rPr>
        <w:t>ượ</w:t>
      </w:r>
      <w:r w:rsidRPr="00646280">
        <w:rPr>
          <w:rFonts w:ascii="Times New Roman" w:hAnsi="Times New Roman"/>
          <w:color w:val="202124"/>
          <w:sz w:val="28"/>
          <w:szCs w:val="28"/>
          <w:lang w:val="fr-BE"/>
        </w:rPr>
        <w:t>c c</w:t>
      </w:r>
      <w:r w:rsidRPr="00646280">
        <w:rPr>
          <w:rFonts w:ascii="Times New Roman" w:hAnsi="Times New Roman" w:cs="Arial"/>
          <w:color w:val="202124"/>
          <w:sz w:val="28"/>
          <w:szCs w:val="28"/>
          <w:lang w:val="fr-BE"/>
        </w:rPr>
        <w:t>ủ</w:t>
      </w:r>
      <w:r w:rsidRPr="00646280">
        <w:rPr>
          <w:rFonts w:ascii="Times New Roman" w:hAnsi="Times New Roman"/>
          <w:color w:val="202124"/>
          <w:sz w:val="28"/>
          <w:szCs w:val="28"/>
          <w:lang w:val="fr-BE"/>
        </w:rPr>
        <w:t>ng c</w:t>
      </w:r>
      <w:r w:rsidRPr="00646280">
        <w:rPr>
          <w:rFonts w:ascii="Times New Roman" w:hAnsi="Times New Roman" w:cs="Arial"/>
          <w:color w:val="202124"/>
          <w:sz w:val="28"/>
          <w:szCs w:val="28"/>
          <w:lang w:val="fr-BE"/>
        </w:rPr>
        <w:t>ố</w:t>
      </w:r>
      <w:r w:rsidRPr="00646280">
        <w:rPr>
          <w:rFonts w:ascii="Times New Roman" w:hAnsi="Times New Roman"/>
          <w:color w:val="202124"/>
          <w:sz w:val="28"/>
          <w:szCs w:val="28"/>
          <w:lang w:val="fr-BE"/>
        </w:rPr>
        <w:t>.</w:t>
      </w:r>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r w:rsidRPr="00646280">
        <w:rPr>
          <w:rFonts w:ascii="Times New Roman" w:hAnsi="Times New Roman" w:cs="Arial"/>
          <w:color w:val="202124"/>
          <w:sz w:val="28"/>
          <w:szCs w:val="28"/>
          <w:lang w:val="fr-BE"/>
        </w:rPr>
        <w:tab/>
        <w:t>Ủ</w:t>
      </w:r>
      <w:r w:rsidRPr="00646280">
        <w:rPr>
          <w:rFonts w:ascii="Times New Roman" w:hAnsi="Times New Roman"/>
          <w:color w:val="202124"/>
          <w:sz w:val="28"/>
          <w:szCs w:val="28"/>
          <w:lang w:val="fr-BE"/>
        </w:rPr>
        <w:t>y ban Ch</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 xml:space="preserve">u </w:t>
      </w:r>
      <w:r w:rsidRPr="00646280">
        <w:rPr>
          <w:rFonts w:ascii="Times New Roman" w:hAnsi="Times New Roman" w:cs="Century Gothic"/>
          <w:color w:val="202124"/>
          <w:sz w:val="28"/>
          <w:szCs w:val="28"/>
          <w:lang w:val="fr-BE"/>
        </w:rPr>
        <w:t>Â</w:t>
      </w:r>
      <w:r w:rsidRPr="00646280">
        <w:rPr>
          <w:rFonts w:ascii="Times New Roman" w:hAnsi="Times New Roman"/>
          <w:color w:val="202124"/>
          <w:sz w:val="28"/>
          <w:szCs w:val="28"/>
          <w:lang w:val="fr-BE"/>
        </w:rPr>
        <w:t>u, Doanh nghi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p v</w:t>
      </w:r>
      <w:r w:rsidRPr="00646280">
        <w:rPr>
          <w:rFonts w:ascii="Times New Roman" w:hAnsi="Times New Roman" w:cs="Century Gothic"/>
          <w:color w:val="202124"/>
          <w:sz w:val="28"/>
          <w:szCs w:val="28"/>
          <w:lang w:val="fr-BE"/>
        </w:rPr>
        <w:t>à</w:t>
      </w:r>
      <w:r w:rsidRPr="00646280">
        <w:rPr>
          <w:rFonts w:ascii="Times New Roman" w:hAnsi="Times New Roman"/>
          <w:color w:val="202124"/>
          <w:sz w:val="28"/>
          <w:szCs w:val="28"/>
          <w:lang w:val="fr-BE"/>
        </w:rPr>
        <w:t xml:space="preserve"> C</w:t>
      </w:r>
      <w:r w:rsidRPr="00646280">
        <w:rPr>
          <w:rFonts w:ascii="Times New Roman" w:hAnsi="Times New Roman" w:cs="Century Gothic"/>
          <w:color w:val="202124"/>
          <w:sz w:val="28"/>
          <w:szCs w:val="28"/>
          <w:lang w:val="fr-BE"/>
        </w:rPr>
        <w:t>ô</w:t>
      </w:r>
      <w:r w:rsidRPr="00646280">
        <w:rPr>
          <w:rFonts w:ascii="Times New Roman" w:hAnsi="Times New Roman"/>
          <w:color w:val="202124"/>
          <w:sz w:val="28"/>
          <w:szCs w:val="28"/>
          <w:lang w:val="fr-BE"/>
        </w:rPr>
        <w:t>ng nghi</w:t>
      </w:r>
      <w:r w:rsidRPr="00646280">
        <w:rPr>
          <w:rFonts w:ascii="Times New Roman" w:hAnsi="Times New Roman" w:cs="Arial"/>
          <w:color w:val="202124"/>
          <w:sz w:val="28"/>
          <w:szCs w:val="28"/>
          <w:lang w:val="fr-BE"/>
        </w:rPr>
        <w:t>ệ</w:t>
      </w:r>
      <w:r w:rsidRPr="00646280">
        <w:rPr>
          <w:rFonts w:ascii="Times New Roman" w:hAnsi="Times New Roman"/>
          <w:color w:val="202124"/>
          <w:sz w:val="28"/>
          <w:szCs w:val="28"/>
          <w:lang w:val="fr-BE"/>
        </w:rPr>
        <w:t>p, Ph</w:t>
      </w:r>
      <w:r w:rsidRPr="00646280">
        <w:rPr>
          <w:rFonts w:ascii="Times New Roman" w:hAnsi="Times New Roman" w:cs="Arial"/>
          <w:color w:val="202124"/>
          <w:sz w:val="28"/>
          <w:szCs w:val="28"/>
          <w:lang w:val="fr-BE"/>
        </w:rPr>
        <w:t>ươ</w:t>
      </w:r>
      <w:r w:rsidRPr="00646280">
        <w:rPr>
          <w:rFonts w:ascii="Times New Roman" w:hAnsi="Times New Roman"/>
          <w:color w:val="202124"/>
          <w:sz w:val="28"/>
          <w:szCs w:val="28"/>
          <w:lang w:val="fr-BE"/>
        </w:rPr>
        <w:t>ng pháp ti</w:t>
      </w:r>
      <w:r w:rsidRPr="00646280">
        <w:rPr>
          <w:rFonts w:ascii="Times New Roman" w:hAnsi="Times New Roman" w:cs="Arial"/>
          <w:color w:val="202124"/>
          <w:sz w:val="28"/>
          <w:szCs w:val="28"/>
          <w:lang w:val="fr-BE"/>
        </w:rPr>
        <w:t>ế</w:t>
      </w:r>
      <w:r w:rsidRPr="00646280">
        <w:rPr>
          <w:rFonts w:ascii="Times New Roman" w:hAnsi="Times New Roman"/>
          <w:color w:val="202124"/>
          <w:sz w:val="28"/>
          <w:szCs w:val="28"/>
          <w:lang w:val="fr-BE"/>
        </w:rPr>
        <w:t>p c</w:t>
      </w:r>
      <w:r w:rsidRPr="00646280">
        <w:rPr>
          <w:rFonts w:ascii="Times New Roman" w:hAnsi="Times New Roman" w:cs="Arial"/>
          <w:color w:val="202124"/>
          <w:sz w:val="28"/>
          <w:szCs w:val="28"/>
          <w:lang w:val="fr-BE"/>
        </w:rPr>
        <w:t>ậ</w:t>
      </w:r>
      <w:r w:rsidRPr="00646280">
        <w:rPr>
          <w:rFonts w:ascii="Times New Roman" w:hAnsi="Times New Roman"/>
          <w:color w:val="202124"/>
          <w:sz w:val="28"/>
          <w:szCs w:val="28"/>
          <w:lang w:val="fr-BE"/>
        </w:rPr>
        <w:t>n m</w:t>
      </w:r>
      <w:r w:rsidRPr="00646280">
        <w:rPr>
          <w:rFonts w:ascii="Times New Roman" w:hAnsi="Times New Roman" w:cs="Arial"/>
          <w:color w:val="202124"/>
          <w:sz w:val="28"/>
          <w:szCs w:val="28"/>
          <w:lang w:val="fr-BE"/>
        </w:rPr>
        <w:t>ớ</w:t>
      </w:r>
      <w:r w:rsidRPr="00646280">
        <w:rPr>
          <w:rFonts w:ascii="Times New Roman" w:hAnsi="Times New Roman"/>
          <w:color w:val="202124"/>
          <w:sz w:val="28"/>
          <w:szCs w:val="28"/>
          <w:lang w:val="fr-BE"/>
        </w:rPr>
        <w:t>i:</w:t>
      </w:r>
    </w:p>
    <w:p w:rsidR="00997F55" w:rsidRPr="00646280" w:rsidRDefault="009034B1"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hyperlink r:id="rId94" w:history="1">
        <w:r w:rsidR="00997F55" w:rsidRPr="00646280">
          <w:rPr>
            <w:rStyle w:val="Hyperlink"/>
            <w:rFonts w:ascii="Times New Roman" w:hAnsi="Times New Roman"/>
            <w:sz w:val="28"/>
            <w:szCs w:val="28"/>
            <w:lang w:val="fr-BE"/>
          </w:rPr>
          <w:t>http://ec.europa.eu/enterprise/policies/single-market-goods/internal-market-for-products/market-surveillance/index_en.htm</w:t>
        </w:r>
      </w:hyperlink>
    </w:p>
    <w:p w:rsidR="00997F55" w:rsidRPr="00646280"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fr-BE"/>
        </w:rPr>
      </w:pPr>
    </w:p>
    <w:p w:rsidR="00D54805" w:rsidRPr="00D54805" w:rsidRDefault="00D54805"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997F55" w:rsidRDefault="007A12D6" w:rsidP="00997F55">
      <w:pPr>
        <w:pStyle w:val="Subheading"/>
        <w:spacing w:line="440" w:lineRule="exact"/>
        <w:ind w:right="-289"/>
        <w:rPr>
          <w:rFonts w:ascii="Arial" w:hAnsi="Arial" w:cs="Arial"/>
          <w:b/>
          <w:color w:val="948A54" w:themeColor="background2" w:themeShade="80"/>
          <w:sz w:val="36"/>
          <w:szCs w:val="36"/>
          <w:lang w:val="nl-NL"/>
        </w:rPr>
      </w:pPr>
      <w:r>
        <w:rPr>
          <w:rFonts w:ascii="Arial" w:hAnsi="Arial" w:cs="Arial"/>
          <w:b/>
          <w:color w:val="948A54" w:themeColor="background2" w:themeShade="80"/>
          <w:sz w:val="36"/>
          <w:szCs w:val="36"/>
          <w:lang w:val="nl-NL"/>
        </w:rPr>
        <w:t>BAO BÌ</w:t>
      </w:r>
    </w:p>
    <w:p w:rsidR="00997F55" w:rsidRDefault="00997F55" w:rsidP="00997F55">
      <w:pPr>
        <w:pStyle w:val="Subheading"/>
        <w:spacing w:line="440" w:lineRule="exact"/>
        <w:ind w:right="-289"/>
        <w:rPr>
          <w:rFonts w:ascii="Arial" w:hAnsi="Arial" w:cs="Arial"/>
          <w:b/>
          <w:color w:val="948A54" w:themeColor="background2" w:themeShade="80"/>
          <w:sz w:val="36"/>
          <w:szCs w:val="36"/>
          <w:lang w:val="nl-NL"/>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3544"/>
        <w:gridCol w:w="5096"/>
      </w:tblGrid>
      <w:tr w:rsidR="00997F55" w:rsidRPr="004F3FDA" w:rsidTr="009A5E98">
        <w:trPr>
          <w:trHeight w:val="6196"/>
          <w:jc w:val="center"/>
        </w:trPr>
        <w:tc>
          <w:tcPr>
            <w:tcW w:w="3544" w:type="dxa"/>
            <w:shd w:val="clear" w:color="auto" w:fill="auto"/>
            <w:vAlign w:val="center"/>
          </w:tcPr>
          <w:p w:rsidR="00997F55" w:rsidRPr="001B2B93" w:rsidRDefault="007A12D6" w:rsidP="007A12D6">
            <w:pPr>
              <w:pStyle w:val="CaptionText-green"/>
              <w:framePr w:hSpace="0" w:wrap="auto" w:vAnchor="margin" w:hAnchor="text" w:xAlign="left" w:yAlign="inline"/>
              <w:suppressOverlap w:val="0"/>
              <w:rPr>
                <w:lang w:val="vi-VN"/>
              </w:rPr>
            </w:pPr>
            <w:r>
              <w:rPr>
                <w:noProof/>
              </w:rPr>
              <w:drawing>
                <wp:inline distT="0" distB="0" distL="0" distR="0" wp14:anchorId="2350437D" wp14:editId="5939EA4D">
                  <wp:extent cx="2314575" cy="2857500"/>
                  <wp:effectExtent l="0" t="0" r="9525" b="0"/>
                  <wp:docPr id="33725" name="Picture 33725" descr="https://tse4.explicit.bing.net/th?id=OIP.rlHeUoBcVNYaV53r_EDOqgHaJK&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explicit.bing.net/th?id=OIP.rlHeUoBcVNYaV53r_EDOqgHaJK&amp;pid=Api&amp;P=0&amp;w=300&amp;h=3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4575" cy="2857500"/>
                          </a:xfrm>
                          <a:prstGeom prst="rect">
                            <a:avLst/>
                          </a:prstGeom>
                          <a:noFill/>
                          <a:ln>
                            <a:noFill/>
                          </a:ln>
                        </pic:spPr>
                      </pic:pic>
                    </a:graphicData>
                  </a:graphic>
                </wp:inline>
              </w:drawing>
            </w:r>
          </w:p>
        </w:tc>
        <w:tc>
          <w:tcPr>
            <w:tcW w:w="5096" w:type="dxa"/>
            <w:shd w:val="clear" w:color="auto" w:fill="auto"/>
            <w:vAlign w:val="bottom"/>
          </w:tcPr>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A5E98">
              <w:rPr>
                <w:rFonts w:ascii="Times New Roman" w:hAnsi="Times New Roman"/>
                <w:color w:val="202124"/>
                <w:sz w:val="28"/>
                <w:szCs w:val="28"/>
                <w:lang w:val="vi-VN"/>
              </w:rPr>
              <w:t>Bao bì ti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p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trong EU ph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tu</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n th</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y</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c</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u chung nh</w:t>
            </w:r>
            <w:r w:rsidRPr="009A5E98">
              <w:rPr>
                <w:rFonts w:ascii="Times New Roman" w:hAnsi="Times New Roman" w:cs="Arial"/>
                <w:color w:val="202124"/>
                <w:sz w:val="28"/>
                <w:szCs w:val="28"/>
                <w:lang w:val="vi-VN"/>
              </w:rPr>
              <w:t>ằ</w:t>
            </w:r>
            <w:r w:rsidRPr="009A5E98">
              <w:rPr>
                <w:rFonts w:ascii="Times New Roman" w:hAnsi="Times New Roman"/>
                <w:color w:val="202124"/>
                <w:sz w:val="28"/>
                <w:szCs w:val="28"/>
                <w:lang w:val="vi-VN"/>
              </w:rPr>
              <w:t>m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o v</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 m</w:t>
            </w:r>
            <w:r w:rsidRPr="009A5E98">
              <w:rPr>
                <w:rFonts w:ascii="Times New Roman" w:hAnsi="Times New Roman" w:cs="Century Gothic"/>
                <w:color w:val="202124"/>
                <w:sz w:val="28"/>
                <w:szCs w:val="28"/>
                <w:lang w:val="vi-VN"/>
              </w:rPr>
              <w:t>ô</w:t>
            </w:r>
            <w:r w:rsidRPr="009A5E98">
              <w:rPr>
                <w:rFonts w:ascii="Times New Roman" w:hAnsi="Times New Roman"/>
                <w:color w:val="202124"/>
                <w:sz w:val="28"/>
                <w:szCs w:val="28"/>
                <w:lang w:val="vi-VN"/>
              </w:rPr>
              <w:t>i tr</w:t>
            </w:r>
            <w:r w:rsidRPr="009A5E98">
              <w:rPr>
                <w:rFonts w:ascii="Times New Roman" w:hAnsi="Times New Roman" w:cs="Arial"/>
                <w:color w:val="202124"/>
                <w:sz w:val="28"/>
                <w:szCs w:val="28"/>
                <w:lang w:val="vi-VN"/>
              </w:rPr>
              <w:t>ườ</w:t>
            </w:r>
            <w:r w:rsidRPr="009A5E98">
              <w:rPr>
                <w:rFonts w:ascii="Times New Roman" w:hAnsi="Times New Roman"/>
                <w:color w:val="202124"/>
                <w:sz w:val="28"/>
                <w:szCs w:val="28"/>
                <w:lang w:val="vi-VN"/>
              </w:rPr>
              <w:t>ng, c</w:t>
            </w:r>
            <w:r w:rsidRPr="009A5E98">
              <w:rPr>
                <w:rFonts w:ascii="Times New Roman" w:hAnsi="Times New Roman" w:cs="Century Gothic"/>
                <w:color w:val="202124"/>
                <w:sz w:val="28"/>
                <w:szCs w:val="28"/>
                <w:lang w:val="vi-VN"/>
              </w:rPr>
              <w:t>ũ</w:t>
            </w:r>
            <w:r w:rsidRPr="009A5E98">
              <w:rPr>
                <w:rFonts w:ascii="Times New Roman" w:hAnsi="Times New Roman"/>
                <w:color w:val="202124"/>
                <w:sz w:val="28"/>
                <w:szCs w:val="28"/>
                <w:lang w:val="vi-VN"/>
              </w:rPr>
              <w:t>ng nh</w:t>
            </w:r>
            <w:r w:rsidRPr="009A5E98">
              <w:rPr>
                <w:rFonts w:ascii="Times New Roman" w:hAnsi="Times New Roman" w:cs="Arial"/>
                <w:color w:val="202124"/>
                <w:sz w:val="28"/>
                <w:szCs w:val="28"/>
                <w:lang w:val="vi-VN"/>
              </w:rPr>
              <w:t>ư</w:t>
            </w:r>
            <w:r w:rsidRPr="009A5E98">
              <w:rPr>
                <w:rFonts w:ascii="Times New Roman" w:hAnsi="Times New Roman"/>
                <w:color w:val="202124"/>
                <w:sz w:val="28"/>
                <w:szCs w:val="28"/>
                <w:lang w:val="vi-VN"/>
              </w:rPr>
              <w:t xml:space="preserve"> các quy 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c</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c thi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t k</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ng</w:t>
            </w:r>
            <w:r w:rsidRPr="009A5E98">
              <w:rPr>
                <w:rFonts w:ascii="Times New Roman" w:hAnsi="Times New Roman" w:cs="Century Gothic"/>
                <w:color w:val="202124"/>
                <w:sz w:val="28"/>
                <w:szCs w:val="28"/>
                <w:lang w:val="vi-VN"/>
              </w:rPr>
              <w:t>ă</w:t>
            </w:r>
            <w:r w:rsidRPr="009A5E98">
              <w:rPr>
                <w:rFonts w:ascii="Times New Roman" w:hAnsi="Times New Roman"/>
                <w:color w:val="202124"/>
                <w:sz w:val="28"/>
                <w:szCs w:val="28"/>
                <w:lang w:val="vi-VN"/>
              </w:rPr>
              <w:t>n ng</w:t>
            </w:r>
            <w:r w:rsidRPr="009A5E98">
              <w:rPr>
                <w:rFonts w:ascii="Times New Roman" w:hAnsi="Times New Roman" w:cs="Arial"/>
                <w:color w:val="202124"/>
                <w:sz w:val="28"/>
                <w:szCs w:val="28"/>
                <w:lang w:val="vi-VN"/>
              </w:rPr>
              <w:t>ừ</w:t>
            </w:r>
            <w:r w:rsidRPr="009A5E98">
              <w:rPr>
                <w:rFonts w:ascii="Times New Roman" w:hAnsi="Times New Roman"/>
                <w:color w:val="202124"/>
                <w:sz w:val="28"/>
                <w:szCs w:val="28"/>
                <w:lang w:val="vi-VN"/>
              </w:rPr>
              <w:t>a b</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t k</w:t>
            </w:r>
            <w:r w:rsidRPr="009A5E98">
              <w:rPr>
                <w:rFonts w:ascii="Times New Roman" w:hAnsi="Times New Roman" w:cs="Century Gothic"/>
                <w:color w:val="202124"/>
                <w:sz w:val="28"/>
                <w:szCs w:val="28"/>
                <w:lang w:val="vi-VN"/>
              </w:rPr>
              <w:t>ỳ</w:t>
            </w:r>
            <w:r w:rsidRPr="009A5E98">
              <w:rPr>
                <w:rFonts w:ascii="Times New Roman" w:hAnsi="Times New Roman"/>
                <w:color w:val="202124"/>
                <w:sz w:val="28"/>
                <w:szCs w:val="28"/>
                <w:lang w:val="vi-VN"/>
              </w:rPr>
              <w:t xml:space="preserve"> r</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i ro n</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o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i v</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i s</w:t>
            </w:r>
            <w:r w:rsidRPr="009A5E98">
              <w:rPr>
                <w:rFonts w:ascii="Times New Roman" w:hAnsi="Times New Roman" w:cs="Arial"/>
                <w:color w:val="202124"/>
                <w:sz w:val="28"/>
                <w:szCs w:val="28"/>
                <w:lang w:val="vi-VN"/>
              </w:rPr>
              <w:t>ứ</w:t>
            </w:r>
            <w:r w:rsidRPr="009A5E98">
              <w:rPr>
                <w:rFonts w:ascii="Times New Roman" w:hAnsi="Times New Roman"/>
                <w:color w:val="202124"/>
                <w:sz w:val="28"/>
                <w:szCs w:val="28"/>
                <w:lang w:val="vi-VN"/>
              </w:rPr>
              <w:t>c kh</w:t>
            </w:r>
            <w:r w:rsidRPr="009A5E98">
              <w:rPr>
                <w:rFonts w:ascii="Times New Roman" w:hAnsi="Times New Roman" w:cs="Arial"/>
                <w:color w:val="202124"/>
                <w:sz w:val="28"/>
                <w:szCs w:val="28"/>
                <w:lang w:val="vi-VN"/>
              </w:rPr>
              <w:t>ỏ</w:t>
            </w:r>
            <w:r w:rsidRPr="009A5E98">
              <w:rPr>
                <w:rFonts w:ascii="Times New Roman" w:hAnsi="Times New Roman"/>
                <w:color w:val="202124"/>
                <w:sz w:val="28"/>
                <w:szCs w:val="28"/>
                <w:lang w:val="vi-VN"/>
              </w:rPr>
              <w:t>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ng</w:t>
            </w:r>
            <w:r w:rsidRPr="009A5E98">
              <w:rPr>
                <w:rFonts w:ascii="Times New Roman" w:hAnsi="Times New Roman" w:cs="Arial"/>
                <w:color w:val="202124"/>
                <w:sz w:val="28"/>
                <w:szCs w:val="28"/>
                <w:lang w:val="vi-VN"/>
              </w:rPr>
              <w:t>ườ</w:t>
            </w:r>
            <w:r w:rsidRPr="009A5E98">
              <w:rPr>
                <w:rFonts w:ascii="Times New Roman" w:hAnsi="Times New Roman"/>
                <w:color w:val="202124"/>
                <w:sz w:val="28"/>
                <w:szCs w:val="28"/>
                <w:lang w:val="vi-VN"/>
              </w:rPr>
              <w:t>i ti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d</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v</w:t>
            </w:r>
            <w:r w:rsidRPr="009A5E98">
              <w:rPr>
                <w:rFonts w:ascii="Times New Roman" w:hAnsi="Times New Roman" w:cs="Century Gothic"/>
                <w:color w:val="202124"/>
                <w:sz w:val="28"/>
                <w:szCs w:val="28"/>
                <w:lang w:val="vi-VN"/>
              </w:rPr>
              <w:t>í</w:t>
            </w:r>
            <w:r w:rsidRPr="009A5E98">
              <w:rPr>
                <w:rFonts w:ascii="Times New Roman" w:hAnsi="Times New Roman"/>
                <w:color w:val="202124"/>
                <w:sz w:val="28"/>
                <w:szCs w:val="28"/>
                <w:lang w:val="vi-VN"/>
              </w:rPr>
              <w:t xml:space="preserve"> d</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A5E98">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 xml:space="preserve"> Tái ch</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 xml:space="preserve">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li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u, ng</w:t>
            </w:r>
            <w:r w:rsidRPr="009A5E98">
              <w:rPr>
                <w:rFonts w:ascii="Times New Roman" w:hAnsi="Times New Roman" w:cs="Century Gothic"/>
                <w:color w:val="202124"/>
                <w:sz w:val="28"/>
                <w:szCs w:val="28"/>
                <w:lang w:val="vi-VN"/>
              </w:rPr>
              <w:t>ă</w:t>
            </w:r>
            <w:r w:rsidRPr="009A5E98">
              <w:rPr>
                <w:rFonts w:ascii="Times New Roman" w:hAnsi="Times New Roman"/>
                <w:color w:val="202124"/>
                <w:sz w:val="28"/>
                <w:szCs w:val="28"/>
                <w:lang w:val="vi-VN"/>
              </w:rPr>
              <w:t>n ng</w:t>
            </w:r>
            <w:r w:rsidRPr="009A5E98">
              <w:rPr>
                <w:rFonts w:ascii="Times New Roman" w:hAnsi="Times New Roman" w:cs="Arial"/>
                <w:color w:val="202124"/>
                <w:sz w:val="28"/>
                <w:szCs w:val="28"/>
                <w:lang w:val="vi-VN"/>
              </w:rPr>
              <w:t>ừ</w:t>
            </w:r>
            <w:r w:rsidRPr="009A5E98">
              <w:rPr>
                <w:rFonts w:ascii="Times New Roman" w:hAnsi="Times New Roman"/>
                <w:color w:val="202124"/>
                <w:sz w:val="28"/>
                <w:szCs w:val="28"/>
                <w:lang w:val="vi-VN"/>
              </w:rPr>
              <w:t>a ch</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t th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bao b</w:t>
            </w:r>
            <w:r w:rsidRPr="009A5E98">
              <w:rPr>
                <w:rFonts w:ascii="Times New Roman" w:hAnsi="Times New Roman" w:cs="Century Gothic"/>
                <w:color w:val="202124"/>
                <w:sz w:val="28"/>
                <w:szCs w:val="28"/>
                <w:lang w:val="vi-VN"/>
              </w:rPr>
              <w:t>ì</w:t>
            </w:r>
            <w:r w:rsidRPr="009A5E98">
              <w:rPr>
                <w:rFonts w:ascii="Times New Roman" w:hAnsi="Times New Roman"/>
                <w:color w:val="202124"/>
                <w:sz w:val="28"/>
                <w:szCs w:val="28"/>
                <w:lang w:val="vi-VN"/>
              </w:rPr>
              <w:t>,</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A5E98">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 xml:space="preserve"> Kích th</w:t>
            </w:r>
            <w:r w:rsidRPr="009A5E98">
              <w:rPr>
                <w:rFonts w:ascii="Times New Roman" w:hAnsi="Times New Roman" w:cs="Arial"/>
                <w:color w:val="202124"/>
                <w:sz w:val="28"/>
                <w:szCs w:val="28"/>
                <w:lang w:val="vi-VN"/>
              </w:rPr>
              <w:t>ướ</w:t>
            </w:r>
            <w:r w:rsidRPr="009A5E98">
              <w:rPr>
                <w:rFonts w:ascii="Times New Roman" w:hAnsi="Times New Roman"/>
                <w:color w:val="202124"/>
                <w:sz w:val="28"/>
                <w:szCs w:val="28"/>
                <w:lang w:val="vi-VN"/>
              </w:rPr>
              <w:t>c, s</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 xml:space="preserve"> l</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ng danh ngh</w:t>
            </w:r>
            <w:r w:rsidRPr="009A5E98">
              <w:rPr>
                <w:rFonts w:ascii="Times New Roman" w:hAnsi="Times New Roman" w:cs="Century Gothic"/>
                <w:color w:val="202124"/>
                <w:sz w:val="28"/>
                <w:szCs w:val="28"/>
                <w:lang w:val="vi-VN"/>
              </w:rPr>
              <w:t>ĩ</w:t>
            </w:r>
            <w:r w:rsidRPr="009A5E98">
              <w:rPr>
                <w:rFonts w:ascii="Times New Roman" w:hAnsi="Times New Roman"/>
                <w:color w:val="202124"/>
                <w:sz w:val="28"/>
                <w:szCs w:val="28"/>
                <w:lang w:val="vi-VN"/>
              </w:rPr>
              <w:t>a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ô</w:t>
            </w:r>
            <w:r w:rsidRPr="009A5E98">
              <w:rPr>
                <w:rFonts w:ascii="Times New Roman" w:hAnsi="Times New Roman"/>
                <w:color w:val="202124"/>
                <w:sz w:val="28"/>
                <w:szCs w:val="28"/>
                <w:lang w:val="vi-VN"/>
              </w:rPr>
              <w:t>ng su</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t,</w:t>
            </w:r>
          </w:p>
          <w:p w:rsidR="00997F55" w:rsidRPr="00422FB6"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lang w:val="vi-VN"/>
              </w:rPr>
            </w:pPr>
            <w:r w:rsidRPr="009A5E98">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 xml:space="preserve"> Thành ph</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n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th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nh ph</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n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li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u d</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ti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p x</w:t>
            </w:r>
            <w:r w:rsidRPr="009A5E98">
              <w:rPr>
                <w:rFonts w:ascii="Times New Roman" w:hAnsi="Times New Roman" w:cs="Century Gothic"/>
                <w:color w:val="202124"/>
                <w:sz w:val="28"/>
                <w:szCs w:val="28"/>
                <w:lang w:val="vi-VN"/>
              </w:rPr>
              <w:t>ú</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i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w:t>
            </w:r>
          </w:p>
        </w:tc>
      </w:tr>
    </w:tbl>
    <w:p w:rsidR="00997F55" w:rsidRPr="009F3A43"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9A5E98" w:rsidRPr="009A5E98" w:rsidRDefault="00997F55"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202124"/>
          <w:sz w:val="28"/>
          <w:szCs w:val="28"/>
          <w:lang w:val="vi-VN"/>
        </w:rPr>
      </w:pPr>
      <w:r w:rsidRPr="009F3A43">
        <w:rPr>
          <w:rFonts w:ascii="Times New Roman" w:hAnsi="Times New Roman"/>
          <w:color w:val="202124"/>
          <w:sz w:val="28"/>
          <w:szCs w:val="28"/>
          <w:lang w:val="vi-VN"/>
        </w:rPr>
        <w:tab/>
      </w:r>
      <w:r w:rsidR="009A5E98" w:rsidRPr="009A5E98">
        <w:rPr>
          <w:rFonts w:ascii="Times New Roman" w:hAnsi="Times New Roman"/>
          <w:i/>
          <w:color w:val="202124"/>
          <w:sz w:val="28"/>
          <w:szCs w:val="28"/>
          <w:lang w:val="vi-VN"/>
        </w:rPr>
        <w:t>Bao bì phải tu</w:t>
      </w:r>
      <w:r w:rsidR="009A5E98" w:rsidRPr="009A5E98">
        <w:rPr>
          <w:rFonts w:ascii="Times New Roman" w:hAnsi="Times New Roman" w:cs="Century Gothic"/>
          <w:i/>
          <w:color w:val="202124"/>
          <w:sz w:val="28"/>
          <w:szCs w:val="28"/>
          <w:lang w:val="vi-VN"/>
        </w:rPr>
        <w:t>â</w:t>
      </w:r>
      <w:r w:rsidR="009A5E98" w:rsidRPr="009A5E98">
        <w:rPr>
          <w:rFonts w:ascii="Times New Roman" w:hAnsi="Times New Roman"/>
          <w:i/>
          <w:color w:val="202124"/>
          <w:sz w:val="28"/>
          <w:szCs w:val="28"/>
          <w:lang w:val="vi-VN"/>
        </w:rPr>
        <w:t>n th</w:t>
      </w:r>
      <w:r w:rsidR="009A5E98" w:rsidRPr="009A5E98">
        <w:rPr>
          <w:rFonts w:ascii="Times New Roman" w:hAnsi="Times New Roman" w:cs="Arial"/>
          <w:i/>
          <w:color w:val="202124"/>
          <w:sz w:val="28"/>
          <w:szCs w:val="28"/>
          <w:lang w:val="vi-VN"/>
        </w:rPr>
        <w:t>ủ</w:t>
      </w:r>
      <w:r w:rsidR="009A5E98" w:rsidRPr="009A5E98">
        <w:rPr>
          <w:rFonts w:ascii="Times New Roman" w:hAnsi="Times New Roman"/>
          <w:i/>
          <w:color w:val="202124"/>
          <w:sz w:val="28"/>
          <w:szCs w:val="28"/>
          <w:lang w:val="vi-VN"/>
        </w:rPr>
        <w:t>:</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A5E98">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ab/>
        <w:t>Các yêu c</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u chung li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 xml:space="preserve">n quan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n bao b</w:t>
      </w:r>
      <w:r w:rsidRPr="009A5E98">
        <w:rPr>
          <w:rFonts w:ascii="Times New Roman" w:hAnsi="Times New Roman" w:cs="Century Gothic"/>
          <w:color w:val="202124"/>
          <w:sz w:val="28"/>
          <w:szCs w:val="28"/>
          <w:lang w:val="vi-VN"/>
        </w:rPr>
        <w:t>ì</w:t>
      </w:r>
      <w:r w:rsidRPr="009A5E98">
        <w:rPr>
          <w:rFonts w:ascii="Times New Roman" w:hAnsi="Times New Roman"/>
          <w:color w:val="202124"/>
          <w:sz w:val="28"/>
          <w:szCs w:val="28"/>
          <w:lang w:val="vi-VN"/>
        </w:rPr>
        <w:t xml:space="preserve">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ch</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t th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đó</w:t>
      </w:r>
      <w:r w:rsidRPr="009A5E98">
        <w:rPr>
          <w:rFonts w:ascii="Times New Roman" w:hAnsi="Times New Roman"/>
          <w:color w:val="202124"/>
          <w:sz w:val="28"/>
          <w:szCs w:val="28"/>
          <w:lang w:val="vi-VN"/>
        </w:rPr>
        <w:t>ng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 xml:space="preserve">c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trong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94/62 / EC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Ngh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vi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Ch</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 xml:space="preserve">u </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u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 xml:space="preserve">ng (OJ L-365 31/12/1994) (CELEX 31994L0062) ;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ab/>
        <w:t>Các quy 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c</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li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 xml:space="preserve">n quan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 xml:space="preserve">n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c</w:t>
      </w:r>
      <w:r w:rsidRPr="009A5E98">
        <w:rPr>
          <w:rFonts w:ascii="Times New Roman" w:hAnsi="Times New Roman" w:cs="Arial"/>
          <w:color w:val="202124"/>
          <w:sz w:val="28"/>
          <w:szCs w:val="28"/>
          <w:lang w:val="vi-VN"/>
        </w:rPr>
        <w:t>ỡ</w:t>
      </w:r>
      <w:r w:rsidRPr="009A5E98">
        <w:rPr>
          <w:rFonts w:ascii="Times New Roman" w:hAnsi="Times New Roman"/>
          <w:color w:val="202124"/>
          <w:sz w:val="28"/>
          <w:szCs w:val="28"/>
          <w:lang w:val="vi-VN"/>
        </w:rPr>
        <w:t xml:space="preserve">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i 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ng,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c thi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t l</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p trong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ng 75/106 / EEC (OJ L-42 15/02/1975) (CELEX 31975L0106) và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 xml:space="preserve">ng 80/322 / EEC (OJ L-51 25/02/1980) (CELEX 31980L0232) ;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ab/>
        <w:t>Các quy t</w:t>
      </w:r>
      <w:r w:rsidRPr="009A5E98">
        <w:rPr>
          <w:rFonts w:ascii="Times New Roman" w:hAnsi="Times New Roman" w:cs="Arial"/>
          <w:color w:val="202124"/>
          <w:sz w:val="28"/>
          <w:szCs w:val="28"/>
          <w:lang w:val="vi-VN"/>
        </w:rPr>
        <w:t>ắ</w:t>
      </w:r>
      <w:r w:rsidRPr="009A5E98">
        <w:rPr>
          <w:rFonts w:ascii="Times New Roman" w:hAnsi="Times New Roman"/>
          <w:color w:val="202124"/>
          <w:sz w:val="28"/>
          <w:szCs w:val="28"/>
          <w:lang w:val="vi-VN"/>
        </w:rPr>
        <w:t>c c</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s</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 xml:space="preserve"> l</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ng danh ngh</w:t>
      </w:r>
      <w:r w:rsidRPr="009A5E98">
        <w:rPr>
          <w:rFonts w:ascii="Times New Roman" w:hAnsi="Times New Roman" w:cs="Century Gothic"/>
          <w:color w:val="202124"/>
          <w:sz w:val="28"/>
          <w:szCs w:val="28"/>
          <w:lang w:val="vi-VN"/>
        </w:rPr>
        <w:t>ĩ</w:t>
      </w:r>
      <w:r w:rsidRPr="009A5E98">
        <w:rPr>
          <w:rFonts w:ascii="Times New Roman" w:hAnsi="Times New Roman"/>
          <w:color w:val="202124"/>
          <w:sz w:val="28"/>
          <w:szCs w:val="28"/>
          <w:lang w:val="vi-VN"/>
        </w:rPr>
        <w:t xml:space="preserve">a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i v</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i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s</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 xml:space="preserve">m </w:t>
      </w:r>
      <w:r w:rsidRPr="009A5E98">
        <w:rPr>
          <w:rFonts w:ascii="Times New Roman" w:hAnsi="Times New Roman" w:cs="Century Gothic"/>
          <w:color w:val="202124"/>
          <w:sz w:val="28"/>
          <w:szCs w:val="28"/>
          <w:lang w:val="vi-VN"/>
        </w:rPr>
        <w:t>đó</w:t>
      </w:r>
      <w:r w:rsidRPr="009A5E98">
        <w:rPr>
          <w:rFonts w:ascii="Times New Roman" w:hAnsi="Times New Roman"/>
          <w:color w:val="202124"/>
          <w:sz w:val="28"/>
          <w:szCs w:val="28"/>
          <w:lang w:val="vi-VN"/>
        </w:rPr>
        <w:t>ng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i s</w:t>
      </w:r>
      <w:r w:rsidRPr="009A5E98">
        <w:rPr>
          <w:rFonts w:ascii="Times New Roman" w:hAnsi="Times New Roman" w:cs="Arial"/>
          <w:color w:val="202124"/>
          <w:sz w:val="28"/>
          <w:szCs w:val="28"/>
          <w:lang w:val="vi-VN"/>
        </w:rPr>
        <w:t>ẵ</w:t>
      </w:r>
      <w:r w:rsidRPr="009A5E98">
        <w:rPr>
          <w:rFonts w:ascii="Times New Roman" w:hAnsi="Times New Roman"/>
          <w:color w:val="202124"/>
          <w:sz w:val="28"/>
          <w:szCs w:val="28"/>
          <w:lang w:val="vi-VN"/>
        </w:rPr>
        <w:t xml:space="preserve">n,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 xml:space="preserve">c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b</w:t>
      </w:r>
      <w:r w:rsidRPr="009A5E98">
        <w:rPr>
          <w:rFonts w:ascii="Times New Roman" w:hAnsi="Times New Roman" w:cs="Arial"/>
          <w:color w:val="202124"/>
          <w:sz w:val="28"/>
          <w:szCs w:val="28"/>
          <w:lang w:val="vi-VN"/>
        </w:rPr>
        <w:t>ở</w:t>
      </w:r>
      <w:r w:rsidRPr="009A5E98">
        <w:rPr>
          <w:rFonts w:ascii="Times New Roman" w:hAnsi="Times New Roman"/>
          <w:color w:val="202124"/>
          <w:sz w:val="28"/>
          <w:szCs w:val="28"/>
          <w:lang w:val="vi-VN"/>
        </w:rPr>
        <w:t>i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2007/45 / EC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Ngh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vi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Ch</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 xml:space="preserve">u </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u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i 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 xml:space="preserve">ng (OJ L-247 21/09/2007) (CELEX 32007L0045)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hint="eastAsia"/>
          <w:color w:val="202124"/>
          <w:sz w:val="28"/>
          <w:szCs w:val="28"/>
          <w:lang w:val="vi-VN"/>
        </w:rPr>
        <w:t>•</w:t>
      </w:r>
      <w:r w:rsidRPr="009A5E98">
        <w:rPr>
          <w:rFonts w:ascii="Times New Roman" w:hAnsi="Times New Roman"/>
          <w:color w:val="202124"/>
          <w:sz w:val="28"/>
          <w:szCs w:val="28"/>
          <w:lang w:val="vi-VN"/>
        </w:rPr>
        <w:tab/>
        <w:t>Các quy t</w:t>
      </w:r>
      <w:r w:rsidRPr="009A5E98">
        <w:rPr>
          <w:rFonts w:ascii="Times New Roman" w:hAnsi="Times New Roman" w:cs="Arial"/>
          <w:color w:val="202124"/>
          <w:sz w:val="28"/>
          <w:szCs w:val="28"/>
          <w:lang w:val="vi-VN"/>
        </w:rPr>
        <w:t>ắ</w:t>
      </w:r>
      <w:r w:rsidRPr="009A5E98">
        <w:rPr>
          <w:rFonts w:ascii="Times New Roman" w:hAnsi="Times New Roman"/>
          <w:color w:val="202124"/>
          <w:sz w:val="28"/>
          <w:szCs w:val="28"/>
          <w:lang w:val="vi-VN"/>
        </w:rPr>
        <w:t xml:space="preserve">c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ặ</w:t>
      </w:r>
      <w:r w:rsidRPr="009A5E98">
        <w:rPr>
          <w:rFonts w:ascii="Times New Roman" w:hAnsi="Times New Roman"/>
          <w:color w:val="202124"/>
          <w:sz w:val="28"/>
          <w:szCs w:val="28"/>
          <w:lang w:val="vi-VN"/>
        </w:rPr>
        <w:t>c bi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t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i v</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i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nguy</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n li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u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 d</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ti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p x</w:t>
      </w:r>
      <w:r w:rsidRPr="009A5E98">
        <w:rPr>
          <w:rFonts w:ascii="Times New Roman" w:hAnsi="Times New Roman" w:cs="Century Gothic"/>
          <w:color w:val="202124"/>
          <w:sz w:val="28"/>
          <w:szCs w:val="28"/>
          <w:lang w:val="vi-VN"/>
        </w:rPr>
        <w:t>ú</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i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 xml:space="preserve">m,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 xml:space="preserve">c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 xml:space="preserve">p trong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(EC) s</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 xml:space="preserve"> 1935/2004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Ngh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vi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Ch</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 xml:space="preserve">u </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u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 xml:space="preserve">ng (OJ L-338 13/11/2004) (CELEX 32004R1935) .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Bên c</w:t>
      </w:r>
      <w:r w:rsidRPr="009A5E98">
        <w:rPr>
          <w:rFonts w:ascii="Times New Roman" w:hAnsi="Times New Roman" w:cs="Arial"/>
          <w:color w:val="202124"/>
          <w:sz w:val="28"/>
          <w:szCs w:val="28"/>
          <w:lang w:val="vi-VN"/>
        </w:rPr>
        <w:t>ạ</w:t>
      </w:r>
      <w:r w:rsidRPr="009A5E98">
        <w:rPr>
          <w:rFonts w:ascii="Times New Roman" w:hAnsi="Times New Roman"/>
          <w:color w:val="202124"/>
          <w:sz w:val="28"/>
          <w:szCs w:val="28"/>
          <w:lang w:val="vi-VN"/>
        </w:rPr>
        <w:t>nh nh</w:t>
      </w:r>
      <w:r w:rsidRPr="009A5E98">
        <w:rPr>
          <w:rFonts w:ascii="Times New Roman" w:hAnsi="Times New Roman" w:cs="Arial"/>
          <w:color w:val="202124"/>
          <w:sz w:val="28"/>
          <w:szCs w:val="28"/>
          <w:lang w:val="vi-VN"/>
        </w:rPr>
        <w:t>ữ</w:t>
      </w:r>
      <w:r w:rsidRPr="009A5E98">
        <w:rPr>
          <w:rFonts w:ascii="Times New Roman" w:hAnsi="Times New Roman"/>
          <w:color w:val="202124"/>
          <w:sz w:val="28"/>
          <w:szCs w:val="28"/>
          <w:lang w:val="vi-VN"/>
        </w:rPr>
        <w:t xml:space="preserve">ng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b</w:t>
      </w:r>
      <w:r w:rsidRPr="009A5E98">
        <w:rPr>
          <w:rFonts w:ascii="Times New Roman" w:hAnsi="Times New Roman" w:cs="Arial"/>
          <w:color w:val="202124"/>
          <w:sz w:val="28"/>
          <w:szCs w:val="28"/>
          <w:lang w:val="vi-VN"/>
        </w:rPr>
        <w:t>ắ</w:t>
      </w:r>
      <w:r w:rsidRPr="009A5E98">
        <w:rPr>
          <w:rFonts w:ascii="Times New Roman" w:hAnsi="Times New Roman"/>
          <w:color w:val="202124"/>
          <w:sz w:val="28"/>
          <w:szCs w:val="28"/>
          <w:lang w:val="vi-VN"/>
        </w:rPr>
        <w:t>t bu</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c n</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y, 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ng nh</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p kh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u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o EU bao b</w:t>
      </w:r>
      <w:r w:rsidRPr="009A5E98">
        <w:rPr>
          <w:rFonts w:ascii="Times New Roman" w:hAnsi="Times New Roman" w:cs="Century Gothic"/>
          <w:color w:val="202124"/>
          <w:sz w:val="28"/>
          <w:szCs w:val="28"/>
          <w:lang w:val="vi-VN"/>
        </w:rPr>
        <w:t>ì</w:t>
      </w:r>
      <w:r w:rsidRPr="009A5E98">
        <w:rPr>
          <w:rFonts w:ascii="Times New Roman" w:hAnsi="Times New Roman"/>
          <w:color w:val="202124"/>
          <w:sz w:val="28"/>
          <w:szCs w:val="28"/>
          <w:lang w:val="vi-VN"/>
        </w:rPr>
        <w:t xml:space="preserve"> b</w:t>
      </w:r>
      <w:r w:rsidRPr="009A5E98">
        <w:rPr>
          <w:rFonts w:ascii="Times New Roman" w:hAnsi="Times New Roman" w:cs="Arial"/>
          <w:color w:val="202124"/>
          <w:sz w:val="28"/>
          <w:szCs w:val="28"/>
          <w:lang w:val="vi-VN"/>
        </w:rPr>
        <w:t>ằ</w:t>
      </w:r>
      <w:r w:rsidRPr="009A5E98">
        <w:rPr>
          <w:rFonts w:ascii="Times New Roman" w:hAnsi="Times New Roman"/>
          <w:color w:val="202124"/>
          <w:sz w:val="28"/>
          <w:szCs w:val="28"/>
          <w:lang w:val="vi-VN"/>
        </w:rPr>
        <w:t>ng g</w:t>
      </w:r>
      <w:r w:rsidRPr="009A5E98">
        <w:rPr>
          <w:rFonts w:ascii="Times New Roman" w:hAnsi="Times New Roman" w:cs="Arial"/>
          <w:color w:val="202124"/>
          <w:sz w:val="28"/>
          <w:szCs w:val="28"/>
          <w:lang w:val="vi-VN"/>
        </w:rPr>
        <w:t>ỗ</w:t>
      </w:r>
      <w:r w:rsidRPr="009A5E98">
        <w:rPr>
          <w:rFonts w:ascii="Times New Roman" w:hAnsi="Times New Roman"/>
          <w:color w:val="202124"/>
          <w:sz w:val="28"/>
          <w:szCs w:val="28"/>
          <w:lang w:val="vi-VN"/>
        </w:rPr>
        <w:t xml:space="preserve">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s</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kh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c</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ph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tu</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n theo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bi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ph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p ki</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m d</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ch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theo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ồ</w:t>
      </w:r>
      <w:r w:rsidRPr="009A5E98">
        <w:rPr>
          <w:rFonts w:ascii="Times New Roman" w:hAnsi="Times New Roman"/>
          <w:color w:val="202124"/>
          <w:sz w:val="28"/>
          <w:szCs w:val="28"/>
          <w:lang w:val="vi-VN"/>
        </w:rPr>
        <w:t xml:space="preserve">ng 2000/29 / EC (OJ L-169 10/07/2000) (CELEX 32000L0029) .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Liên quan đ</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 xml:space="preserve">n </w:t>
      </w:r>
      <w:r w:rsidRPr="009A5E98">
        <w:rPr>
          <w:rFonts w:ascii="Times New Roman" w:hAnsi="Times New Roman" w:cs="Century Gothic"/>
          <w:color w:val="202124"/>
          <w:sz w:val="28"/>
          <w:szCs w:val="28"/>
          <w:lang w:val="vi-VN"/>
        </w:rPr>
        <w:t>đó</w:t>
      </w:r>
      <w:r w:rsidRPr="009A5E98">
        <w:rPr>
          <w:rFonts w:ascii="Times New Roman" w:hAnsi="Times New Roman"/>
          <w:color w:val="202124"/>
          <w:sz w:val="28"/>
          <w:szCs w:val="28"/>
          <w:lang w:val="vi-VN"/>
        </w:rPr>
        <w:t>ng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i b</w:t>
      </w:r>
      <w:r w:rsidRPr="009A5E98">
        <w:rPr>
          <w:rFonts w:ascii="Times New Roman" w:hAnsi="Times New Roman" w:cs="Arial"/>
          <w:color w:val="202124"/>
          <w:sz w:val="28"/>
          <w:szCs w:val="28"/>
          <w:lang w:val="vi-VN"/>
        </w:rPr>
        <w:t>ằ</w:t>
      </w:r>
      <w:r w:rsidRPr="009A5E98">
        <w:rPr>
          <w:rFonts w:ascii="Times New Roman" w:hAnsi="Times New Roman"/>
          <w:color w:val="202124"/>
          <w:sz w:val="28"/>
          <w:szCs w:val="28"/>
          <w:lang w:val="vi-VN"/>
        </w:rPr>
        <w:t>ng g</w:t>
      </w:r>
      <w:r w:rsidRPr="009A5E98">
        <w:rPr>
          <w:rFonts w:ascii="Times New Roman" w:hAnsi="Times New Roman" w:cs="Arial"/>
          <w:color w:val="202124"/>
          <w:sz w:val="28"/>
          <w:szCs w:val="28"/>
          <w:lang w:val="vi-VN"/>
        </w:rPr>
        <w:t>ỗ</w:t>
      </w:r>
      <w:r w:rsidRPr="009A5E98">
        <w:rPr>
          <w:rFonts w:ascii="Times New Roman" w:hAnsi="Times New Roman"/>
          <w:color w:val="202124"/>
          <w:sz w:val="28"/>
          <w:szCs w:val="28"/>
          <w:lang w:val="vi-VN"/>
        </w:rPr>
        <w:t>,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 xml:space="preserve">c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nh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 xml:space="preserve">c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w:t>
      </w:r>
      <w:r w:rsidRPr="009A5E98">
        <w:rPr>
          <w:rFonts w:ascii="Times New Roman" w:hAnsi="Times New Roman"/>
          <w:color w:val="202124"/>
          <w:sz w:val="28"/>
          <w:szCs w:val="28"/>
          <w:lang w:val="vi-VN"/>
        </w:rPr>
        <w:t>a ra b</w:t>
      </w:r>
      <w:r w:rsidRPr="009A5E98">
        <w:rPr>
          <w:rFonts w:ascii="Times New Roman" w:hAnsi="Times New Roman" w:cs="Arial"/>
          <w:color w:val="202124"/>
          <w:sz w:val="28"/>
          <w:szCs w:val="28"/>
          <w:lang w:val="vi-VN"/>
        </w:rPr>
        <w:t>ở</w:t>
      </w:r>
      <w:r w:rsidRPr="009A5E98">
        <w:rPr>
          <w:rFonts w:ascii="Times New Roman" w:hAnsi="Times New Roman"/>
          <w:color w:val="202124"/>
          <w:sz w:val="28"/>
          <w:szCs w:val="28"/>
          <w:lang w:val="vi-VN"/>
        </w:rPr>
        <w:t>i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 xml:space="preserve">a </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 xml:space="preserve">y ban 2004/2002 / EC (OJ L-309 06/10/2004) (CELEX 32004L0102)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r</w:t>
      </w:r>
      <w:r w:rsidRPr="009A5E98">
        <w:rPr>
          <w:rFonts w:ascii="Times New Roman" w:hAnsi="Times New Roman" w:cs="Arial"/>
          <w:color w:val="202124"/>
          <w:sz w:val="28"/>
          <w:szCs w:val="28"/>
          <w:lang w:val="vi-VN"/>
        </w:rPr>
        <w:t>ằ</w:t>
      </w:r>
      <w:r w:rsidRPr="009A5E98">
        <w:rPr>
          <w:rFonts w:ascii="Times New Roman" w:hAnsi="Times New Roman"/>
          <w:color w:val="202124"/>
          <w:sz w:val="28"/>
          <w:szCs w:val="28"/>
          <w:lang w:val="vi-VN"/>
        </w:rPr>
        <w:t>ng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i g</w:t>
      </w:r>
      <w:r w:rsidRPr="009A5E98">
        <w:rPr>
          <w:rFonts w:ascii="Times New Roman" w:hAnsi="Times New Roman" w:cs="Arial"/>
          <w:color w:val="202124"/>
          <w:sz w:val="28"/>
          <w:szCs w:val="28"/>
          <w:lang w:val="vi-VN"/>
        </w:rPr>
        <w:t>ỗ</w:t>
      </w:r>
      <w:r w:rsidRPr="009A5E98">
        <w:rPr>
          <w:rFonts w:ascii="Times New Roman" w:hAnsi="Times New Roman"/>
          <w:color w:val="202124"/>
          <w:sz w:val="28"/>
          <w:szCs w:val="28"/>
          <w:lang w:val="vi-VN"/>
        </w:rPr>
        <w:t xml:space="preserve"> thu</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c b</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t k</w:t>
      </w:r>
      <w:r w:rsidRPr="009A5E98">
        <w:rPr>
          <w:rFonts w:ascii="Times New Roman" w:hAnsi="Times New Roman" w:cs="Century Gothic"/>
          <w:color w:val="202124"/>
          <w:sz w:val="28"/>
          <w:szCs w:val="28"/>
          <w:lang w:val="vi-VN"/>
        </w:rPr>
        <w:t>ỳ</w:t>
      </w:r>
      <w:r w:rsidRPr="009A5E98">
        <w:rPr>
          <w:rFonts w:ascii="Times New Roman" w:hAnsi="Times New Roman"/>
          <w:color w:val="202124"/>
          <w:sz w:val="28"/>
          <w:szCs w:val="28"/>
          <w:lang w:val="vi-VN"/>
        </w:rPr>
        <w:t xml:space="preserve"> lo</w:t>
      </w:r>
      <w:r w:rsidRPr="009A5E98">
        <w:rPr>
          <w:rFonts w:ascii="Times New Roman" w:hAnsi="Times New Roman" w:cs="Arial"/>
          <w:color w:val="202124"/>
          <w:sz w:val="28"/>
          <w:szCs w:val="28"/>
          <w:lang w:val="vi-VN"/>
        </w:rPr>
        <w:t>ạ</w:t>
      </w:r>
      <w:r w:rsidRPr="009A5E98">
        <w:rPr>
          <w:rFonts w:ascii="Times New Roman" w:hAnsi="Times New Roman"/>
          <w:color w:val="202124"/>
          <w:sz w:val="28"/>
          <w:szCs w:val="28"/>
          <w:lang w:val="vi-VN"/>
        </w:rPr>
        <w:t>i n</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o (th</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p, th</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th</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phuy, pallet, pallet h</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p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ng t</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ng kh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giá đ</w:t>
      </w:r>
      <w:r w:rsidRPr="009A5E98">
        <w:rPr>
          <w:rFonts w:ascii="Times New Roman" w:hAnsi="Times New Roman" w:cs="Arial"/>
          <w:color w:val="202124"/>
          <w:sz w:val="28"/>
          <w:szCs w:val="28"/>
          <w:lang w:val="vi-VN"/>
        </w:rPr>
        <w:t>ỡ</w:t>
      </w:r>
      <w:r w:rsidRPr="009A5E98">
        <w:rPr>
          <w:rFonts w:ascii="Times New Roman" w:hAnsi="Times New Roman"/>
          <w:color w:val="202124"/>
          <w:sz w:val="28"/>
          <w:szCs w:val="28"/>
          <w:lang w:val="vi-VN"/>
        </w:rPr>
        <w:t xml:space="preserve"> pallet, v.v.) ph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tr</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qua m</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t trong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ph</w:t>
      </w:r>
      <w:r w:rsidRPr="009A5E98">
        <w:rPr>
          <w:rFonts w:ascii="Times New Roman" w:hAnsi="Times New Roman" w:cs="Arial"/>
          <w:color w:val="202124"/>
          <w:sz w:val="28"/>
          <w:szCs w:val="28"/>
          <w:lang w:val="vi-VN"/>
        </w:rPr>
        <w:t>ươ</w:t>
      </w:r>
      <w:r w:rsidRPr="009A5E98">
        <w:rPr>
          <w:rFonts w:ascii="Times New Roman" w:hAnsi="Times New Roman"/>
          <w:color w:val="202124"/>
          <w:sz w:val="28"/>
          <w:szCs w:val="28"/>
          <w:lang w:val="vi-VN"/>
        </w:rPr>
        <w:t>ng pháp x</w:t>
      </w:r>
      <w:r w:rsidRPr="009A5E98">
        <w:rPr>
          <w:rFonts w:ascii="Times New Roman" w:hAnsi="Times New Roman" w:cs="Arial"/>
          <w:color w:val="202124"/>
          <w:sz w:val="28"/>
          <w:szCs w:val="28"/>
          <w:lang w:val="vi-VN"/>
        </w:rPr>
        <w:t>ử</w:t>
      </w:r>
      <w:r w:rsidRPr="009A5E98">
        <w:rPr>
          <w:rFonts w:ascii="Times New Roman" w:hAnsi="Times New Roman"/>
          <w:color w:val="202124"/>
          <w:sz w:val="28"/>
          <w:szCs w:val="28"/>
          <w:lang w:val="vi-VN"/>
        </w:rPr>
        <w:t xml:space="preserve"> l</w:t>
      </w:r>
      <w:r w:rsidRPr="009A5E98">
        <w:rPr>
          <w:rFonts w:ascii="Times New Roman" w:hAnsi="Times New Roman" w:cs="Century Gothic"/>
          <w:color w:val="202124"/>
          <w:sz w:val="28"/>
          <w:szCs w:val="28"/>
          <w:lang w:val="vi-VN"/>
        </w:rPr>
        <w:t>ý</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đã</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c ph</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 xml:space="preserve"> duy</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t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trong Ph</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l</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c I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Ti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chu</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n qu</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c t</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 xml:space="preserve"> FAO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bi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ph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p ki</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m d</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ch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s</w:t>
      </w:r>
      <w:r w:rsidRPr="009A5E98">
        <w:rPr>
          <w:rFonts w:ascii="Times New Roman" w:hAnsi="Times New Roman" w:cs="Arial"/>
          <w:color w:val="202124"/>
          <w:sz w:val="28"/>
          <w:szCs w:val="28"/>
          <w:lang w:val="vi-VN"/>
        </w:rPr>
        <w:t>ố</w:t>
      </w:r>
      <w:r w:rsidRPr="009A5E98">
        <w:rPr>
          <w:rFonts w:ascii="Times New Roman" w:hAnsi="Times New Roman"/>
          <w:color w:val="202124"/>
          <w:sz w:val="28"/>
          <w:szCs w:val="28"/>
          <w:lang w:val="vi-VN"/>
        </w:rPr>
        <w:t xml:space="preserve"> 15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ph</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i c</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 xml:space="preserve"> nh</w:t>
      </w:r>
      <w:r w:rsidRPr="009A5E98">
        <w:rPr>
          <w:rFonts w:ascii="Times New Roman" w:hAnsi="Times New Roman" w:cs="Century Gothic"/>
          <w:color w:val="202124"/>
          <w:sz w:val="28"/>
          <w:szCs w:val="28"/>
          <w:lang w:val="vi-VN"/>
        </w:rPr>
        <w:t>ã</w:t>
      </w:r>
      <w:r w:rsidRPr="009A5E98">
        <w:rPr>
          <w:rFonts w:ascii="Times New Roman" w:hAnsi="Times New Roman"/>
          <w:color w:val="202124"/>
          <w:sz w:val="28"/>
          <w:szCs w:val="28"/>
          <w:lang w:val="vi-VN"/>
        </w:rPr>
        <w:t>n hi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u t</w:t>
      </w:r>
      <w:r w:rsidRPr="009A5E98">
        <w:rPr>
          <w:rFonts w:ascii="Times New Roman" w:hAnsi="Times New Roman" w:cs="Arial"/>
          <w:color w:val="202124"/>
          <w:sz w:val="28"/>
          <w:szCs w:val="28"/>
          <w:lang w:val="vi-VN"/>
        </w:rPr>
        <w:t>ươ</w:t>
      </w:r>
      <w:r w:rsidRPr="009A5E98">
        <w:rPr>
          <w:rFonts w:ascii="Times New Roman" w:hAnsi="Times New Roman"/>
          <w:color w:val="202124"/>
          <w:sz w:val="28"/>
          <w:szCs w:val="28"/>
          <w:lang w:val="vi-VN"/>
        </w:rPr>
        <w:t xml:space="preserve">ng </w:t>
      </w:r>
      <w:r w:rsidRPr="009A5E98">
        <w:rPr>
          <w:rFonts w:ascii="Times New Roman" w:hAnsi="Times New Roman" w:cs="Arial"/>
          <w:color w:val="202124"/>
          <w:sz w:val="28"/>
          <w:szCs w:val="28"/>
          <w:lang w:val="vi-VN"/>
        </w:rPr>
        <w:t>ứ</w:t>
      </w:r>
      <w:r w:rsidRPr="009A5E98">
        <w:rPr>
          <w:rFonts w:ascii="Times New Roman" w:hAnsi="Times New Roman"/>
          <w:color w:val="202124"/>
          <w:sz w:val="28"/>
          <w:szCs w:val="28"/>
          <w:lang w:val="vi-VN"/>
        </w:rPr>
        <w:t>ng nh</w:t>
      </w:r>
      <w:r w:rsidRPr="009A5E98">
        <w:rPr>
          <w:rFonts w:ascii="Times New Roman" w:hAnsi="Times New Roman" w:cs="Arial"/>
          <w:color w:val="202124"/>
          <w:sz w:val="28"/>
          <w:szCs w:val="28"/>
          <w:lang w:val="vi-VN"/>
        </w:rPr>
        <w:t>ư</w:t>
      </w:r>
      <w:r w:rsidRPr="009A5E98">
        <w:rPr>
          <w:rFonts w:ascii="Times New Roman" w:hAnsi="Times New Roman"/>
          <w:color w:val="202124"/>
          <w:sz w:val="28"/>
          <w:szCs w:val="28"/>
          <w:lang w:val="vi-VN"/>
        </w:rPr>
        <w:t xml:space="preserve"> quy 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trong Ph</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l</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c II.  </w:t>
      </w:r>
    </w:p>
    <w:p w:rsidR="00997F55" w:rsidRPr="00646280"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s="Arial"/>
          <w:color w:val="202124"/>
          <w:sz w:val="28"/>
          <w:szCs w:val="28"/>
          <w:lang w:val="vi-VN"/>
        </w:rPr>
        <w:tab/>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y ban Ch</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u Âu, S</w:t>
      </w:r>
      <w:r w:rsidRPr="009A5E98">
        <w:rPr>
          <w:rFonts w:ascii="Times New Roman" w:hAnsi="Times New Roman" w:cs="Arial"/>
          <w:color w:val="202124"/>
          <w:sz w:val="28"/>
          <w:szCs w:val="28"/>
          <w:lang w:val="vi-VN"/>
        </w:rPr>
        <w:t>ứ</w:t>
      </w:r>
      <w:r w:rsidRPr="009A5E98">
        <w:rPr>
          <w:rFonts w:ascii="Times New Roman" w:hAnsi="Times New Roman"/>
          <w:color w:val="202124"/>
          <w:sz w:val="28"/>
          <w:szCs w:val="28"/>
          <w:lang w:val="vi-VN"/>
        </w:rPr>
        <w:t>c kh</w:t>
      </w:r>
      <w:r w:rsidRPr="009A5E98">
        <w:rPr>
          <w:rFonts w:ascii="Times New Roman" w:hAnsi="Times New Roman" w:cs="Arial"/>
          <w:color w:val="202124"/>
          <w:sz w:val="28"/>
          <w:szCs w:val="28"/>
          <w:lang w:val="vi-VN"/>
        </w:rPr>
        <w:t>ỏ</w:t>
      </w:r>
      <w:r w:rsidRPr="009A5E98">
        <w:rPr>
          <w:rFonts w:ascii="Times New Roman" w:hAnsi="Times New Roman"/>
          <w:color w:val="202124"/>
          <w:sz w:val="28"/>
          <w:szCs w:val="28"/>
          <w:lang w:val="vi-VN"/>
        </w:rPr>
        <w:t>e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An to</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o v</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T</w:t>
      </w:r>
      <w:r w:rsidRPr="009A5E98">
        <w:rPr>
          <w:rFonts w:ascii="Times New Roman" w:hAnsi="Times New Roman" w:cs="Arial"/>
          <w:color w:val="202124"/>
          <w:sz w:val="28"/>
          <w:szCs w:val="28"/>
          <w:lang w:val="vi-VN"/>
        </w:rPr>
        <w:t>ổ</w:t>
      </w:r>
      <w:r w:rsidRPr="009A5E98">
        <w:rPr>
          <w:rFonts w:ascii="Times New Roman" w:hAnsi="Times New Roman"/>
          <w:color w:val="202124"/>
          <w:sz w:val="28"/>
          <w:szCs w:val="28"/>
          <w:lang w:val="vi-VN"/>
        </w:rPr>
        <w:t>ng quan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 xml:space="preserve">c quy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nh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EU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v</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li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u </w:t>
      </w:r>
      <w:r w:rsidRPr="009A5E98">
        <w:rPr>
          <w:rFonts w:ascii="Times New Roman" w:hAnsi="Times New Roman" w:cs="Century Gothic"/>
          <w:color w:val="202124"/>
          <w:sz w:val="28"/>
          <w:szCs w:val="28"/>
          <w:lang w:val="vi-VN"/>
        </w:rPr>
        <w:t>đó</w:t>
      </w:r>
      <w:r w:rsidRPr="009A5E98">
        <w:rPr>
          <w:rFonts w:ascii="Times New Roman" w:hAnsi="Times New Roman"/>
          <w:color w:val="202124"/>
          <w:sz w:val="28"/>
          <w:szCs w:val="28"/>
          <w:lang w:val="vi-VN"/>
        </w:rPr>
        <w:t>ng g</w:t>
      </w:r>
      <w:r w:rsidRPr="009A5E98">
        <w:rPr>
          <w:rFonts w:ascii="Times New Roman" w:hAnsi="Times New Roman" w:cs="Century Gothic"/>
          <w:color w:val="202124"/>
          <w:sz w:val="28"/>
          <w:szCs w:val="28"/>
          <w:lang w:val="vi-VN"/>
        </w:rPr>
        <w:t>ó</w:t>
      </w:r>
      <w:r w:rsidRPr="009A5E98">
        <w:rPr>
          <w:rFonts w:ascii="Times New Roman" w:hAnsi="Times New Roman"/>
          <w:color w:val="202124"/>
          <w:sz w:val="28"/>
          <w:szCs w:val="28"/>
          <w:lang w:val="vi-VN"/>
        </w:rPr>
        <w:t>i b</w:t>
      </w:r>
      <w:r w:rsidRPr="009A5E98">
        <w:rPr>
          <w:rFonts w:ascii="Times New Roman" w:hAnsi="Times New Roman" w:cs="Arial"/>
          <w:color w:val="202124"/>
          <w:sz w:val="28"/>
          <w:szCs w:val="28"/>
          <w:lang w:val="vi-VN"/>
        </w:rPr>
        <w:t>ằ</w:t>
      </w:r>
      <w:r w:rsidRPr="009A5E98">
        <w:rPr>
          <w:rFonts w:ascii="Times New Roman" w:hAnsi="Times New Roman"/>
          <w:color w:val="202124"/>
          <w:sz w:val="28"/>
          <w:szCs w:val="28"/>
          <w:lang w:val="vi-VN"/>
        </w:rPr>
        <w:t>ng g</w:t>
      </w:r>
      <w:r w:rsidRPr="009A5E98">
        <w:rPr>
          <w:rFonts w:ascii="Times New Roman" w:hAnsi="Times New Roman" w:cs="Arial"/>
          <w:color w:val="202124"/>
          <w:sz w:val="28"/>
          <w:szCs w:val="28"/>
          <w:lang w:val="vi-VN"/>
        </w:rPr>
        <w:t>ỗ</w:t>
      </w:r>
      <w:r w:rsidRPr="009A5E98">
        <w:rPr>
          <w:rFonts w:ascii="Times New Roman" w:hAnsi="Times New Roman"/>
          <w:color w:val="202124"/>
          <w:sz w:val="28"/>
          <w:szCs w:val="28"/>
          <w:lang w:val="vi-VN"/>
        </w:rPr>
        <w:t xml:space="preserve">: </w:t>
      </w:r>
      <w:hyperlink r:id="rId96" w:history="1">
        <w:r w:rsidRPr="00611A40">
          <w:rPr>
            <w:rStyle w:val="Hyperlink"/>
            <w:rFonts w:ascii="Times New Roman" w:hAnsi="Times New Roman"/>
            <w:sz w:val="28"/>
            <w:szCs w:val="28"/>
            <w:lang w:val="vi-VN"/>
          </w:rPr>
          <w:t>http://ec.europa.eu/food/plant/organisms/imports/overview_eu_rules.pdf</w:t>
        </w:r>
      </w:hyperlink>
    </w:p>
    <w:p w:rsidR="00997F55" w:rsidRPr="009A5E98" w:rsidRDefault="00997F55" w:rsidP="00997F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p>
    <w:p w:rsidR="007A12D6" w:rsidRPr="002B735D" w:rsidRDefault="009A5E98" w:rsidP="002B735D">
      <w:pPr>
        <w:spacing w:before="120" w:after="120" w:line="500" w:lineRule="exact"/>
        <w:ind w:right="-289"/>
        <w:outlineLvl w:val="1"/>
        <w:rPr>
          <w:rFonts w:ascii="Arial" w:hAnsi="Arial" w:cs="Arial"/>
          <w:b/>
          <w:caps/>
          <w:color w:val="948A54" w:themeColor="background2" w:themeShade="80"/>
          <w:spacing w:val="80"/>
          <w:sz w:val="40"/>
          <w:szCs w:val="40"/>
          <w:lang w:val="nl-NL"/>
        </w:rPr>
      </w:pPr>
      <w:r w:rsidRPr="002B735D">
        <w:rPr>
          <w:rFonts w:ascii="Arial" w:hAnsi="Arial" w:cs="Arial"/>
          <w:b/>
          <w:caps/>
          <w:color w:val="948A54" w:themeColor="background2" w:themeShade="80"/>
          <w:spacing w:val="80"/>
          <w:sz w:val="40"/>
          <w:szCs w:val="40"/>
          <w:lang w:val="nl-NL"/>
        </w:rPr>
        <w:t>Nhãn mác</w:t>
      </w:r>
    </w:p>
    <w:p w:rsidR="007A12D6" w:rsidRPr="007A12D6" w:rsidRDefault="007A12D6" w:rsidP="007A12D6">
      <w:pPr>
        <w:spacing w:after="80" w:line="440" w:lineRule="exact"/>
        <w:ind w:right="-289"/>
        <w:outlineLvl w:val="1"/>
        <w:rPr>
          <w:rFonts w:ascii="Arial" w:hAnsi="Arial" w:cs="Arial"/>
          <w:b/>
          <w:caps/>
          <w:color w:val="948A54" w:themeColor="background2" w:themeShade="80"/>
          <w:spacing w:val="80"/>
          <w:sz w:val="36"/>
          <w:szCs w:val="36"/>
          <w:lang w:val="nl-NL"/>
        </w:rPr>
      </w:pPr>
    </w:p>
    <w:tbl>
      <w:tblPr>
        <w:tblW w:w="8640" w:type="dxa"/>
        <w:jc w:val="center"/>
        <w:tblLayout w:type="fixed"/>
        <w:tblCellMar>
          <w:left w:w="29" w:type="dxa"/>
          <w:bottom w:w="29" w:type="dxa"/>
          <w:right w:w="29" w:type="dxa"/>
        </w:tblCellMar>
        <w:tblLook w:val="0000" w:firstRow="0" w:lastRow="0" w:firstColumn="0" w:lastColumn="0" w:noHBand="0" w:noVBand="0"/>
      </w:tblPr>
      <w:tblGrid>
        <w:gridCol w:w="4820"/>
        <w:gridCol w:w="3820"/>
      </w:tblGrid>
      <w:tr w:rsidR="007A12D6" w:rsidRPr="004F3FDA" w:rsidTr="009A5E98">
        <w:trPr>
          <w:trHeight w:val="4230"/>
          <w:jc w:val="center"/>
        </w:trPr>
        <w:tc>
          <w:tcPr>
            <w:tcW w:w="4820" w:type="dxa"/>
            <w:shd w:val="clear" w:color="auto" w:fill="auto"/>
            <w:vAlign w:val="center"/>
          </w:tcPr>
          <w:p w:rsidR="007A12D6" w:rsidRPr="007A12D6" w:rsidRDefault="009A5E98" w:rsidP="007A12D6">
            <w:pPr>
              <w:jc w:val="center"/>
              <w:rPr>
                <w:color w:val="CDD3B1"/>
                <w:sz w:val="13"/>
                <w:lang w:val="vi-VN"/>
              </w:rPr>
            </w:pPr>
            <w:r>
              <w:rPr>
                <w:noProof/>
              </w:rPr>
              <w:drawing>
                <wp:inline distT="0" distB="0" distL="0" distR="0" wp14:anchorId="31EFBADB" wp14:editId="54E024D2">
                  <wp:extent cx="2857500" cy="2847975"/>
                  <wp:effectExtent l="0" t="0" r="0" b="9525"/>
                  <wp:docPr id="33726" name="Picture 33726" descr="https://tse2.mm.bing.net/th?id=OIP.YQcC9Bw9-Vd6_VX57Gk03w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YQcC9Bw9-Vd6_VX57Gk03wAAAA&amp;pid=Api&amp;P=0&amp;w=300&amp;h=3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tc>
        <w:tc>
          <w:tcPr>
            <w:tcW w:w="3820" w:type="dxa"/>
            <w:shd w:val="clear" w:color="auto" w:fill="auto"/>
            <w:vAlign w:val="bottom"/>
          </w:tcPr>
          <w:p w:rsidR="009A5E98" w:rsidRPr="009A5E98" w:rsidRDefault="007A12D6" w:rsidP="009007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lang w:val="vi-VN"/>
              </w:rPr>
            </w:pPr>
            <w:r w:rsidRPr="007A12D6">
              <w:rPr>
                <w:rFonts w:ascii="Times New Roman" w:hAnsi="Times New Roman"/>
                <w:color w:val="202124"/>
                <w:sz w:val="28"/>
                <w:szCs w:val="28"/>
                <w:lang w:val="vi-VN"/>
              </w:rPr>
              <w:t xml:space="preserve"> </w:t>
            </w:r>
            <w:r w:rsidR="009A5E98" w:rsidRPr="009A5E98">
              <w:rPr>
                <w:rFonts w:ascii="Times New Roman" w:hAnsi="Times New Roman"/>
                <w:color w:val="202124"/>
                <w:sz w:val="28"/>
                <w:szCs w:val="28"/>
                <w:lang w:val="vi-VN"/>
              </w:rPr>
              <w:t>EU có yêu cầu thông tin trên nhãn mác phải đầy đủ và rõ ràng để người tiêu dùng nắm rõ về sản phẩm</w:t>
            </w:r>
          </w:p>
          <w:p w:rsidR="009A5E98" w:rsidRPr="0090077B"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Arial" w:hAnsi="Arial" w:cs="Arial"/>
                <w:lang w:val="vi-VN"/>
              </w:rPr>
            </w:pPr>
            <w:r w:rsidRPr="0090077B">
              <w:rPr>
                <w:lang w:val="vi-VN"/>
              </w:rPr>
              <w:t>Tham kh</w:t>
            </w:r>
            <w:r w:rsidRPr="0090077B">
              <w:rPr>
                <w:rFonts w:ascii="Arial" w:hAnsi="Arial" w:cs="Arial"/>
                <w:lang w:val="vi-VN"/>
              </w:rPr>
              <w:t>ảo hướng dẫn của Doanh nghiệp về nhãn mác tại EU:</w:t>
            </w:r>
          </w:p>
          <w:p w:rsidR="0090077B" w:rsidRPr="0090077B" w:rsidRDefault="009034B1" w:rsidP="009007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Arial" w:hAnsi="Arial" w:cs="Arial"/>
                <w:lang w:val="vi-VN"/>
              </w:rPr>
            </w:pPr>
            <w:hyperlink r:id="rId98" w:history="1">
              <w:r w:rsidR="0090077B" w:rsidRPr="00611A40">
                <w:rPr>
                  <w:rStyle w:val="Hyperlink"/>
                  <w:rFonts w:ascii="Arial" w:hAnsi="Arial" w:cs="Arial"/>
                  <w:lang w:val="vi-VN"/>
                </w:rPr>
                <w:t>https://www.eubusiness.com/topics/single-market/labelling/</w:t>
              </w:r>
            </w:hyperlink>
          </w:p>
        </w:tc>
      </w:tr>
    </w:tbl>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lang w:val="vi-VN"/>
        </w:rPr>
      </w:pPr>
      <w:r w:rsidRPr="009A5E98">
        <w:rPr>
          <w:rFonts w:ascii="Times New Roman" w:hAnsi="Times New Roman"/>
          <w:b/>
          <w:i/>
          <w:color w:val="202124"/>
          <w:sz w:val="28"/>
          <w:szCs w:val="28"/>
          <w:lang w:val="vi-VN"/>
        </w:rPr>
        <w:t>Yêu c</w:t>
      </w:r>
      <w:r w:rsidRPr="009A5E98">
        <w:rPr>
          <w:rFonts w:ascii="Times New Roman" w:hAnsi="Times New Roman" w:cs="Arial"/>
          <w:b/>
          <w:i/>
          <w:color w:val="202124"/>
          <w:sz w:val="28"/>
          <w:szCs w:val="28"/>
          <w:lang w:val="vi-VN"/>
        </w:rPr>
        <w:t>ầ</w:t>
      </w:r>
      <w:r w:rsidRPr="009A5E98">
        <w:rPr>
          <w:rFonts w:ascii="Times New Roman" w:hAnsi="Times New Roman"/>
          <w:b/>
          <w:i/>
          <w:color w:val="202124"/>
          <w:sz w:val="28"/>
          <w:szCs w:val="28"/>
          <w:lang w:val="vi-VN"/>
        </w:rPr>
        <w:t>u v</w:t>
      </w:r>
      <w:r w:rsidRPr="009A5E98">
        <w:rPr>
          <w:rFonts w:ascii="Times New Roman" w:hAnsi="Times New Roman" w:cs="Arial"/>
          <w:b/>
          <w:i/>
          <w:color w:val="202124"/>
          <w:sz w:val="28"/>
          <w:szCs w:val="28"/>
          <w:lang w:val="vi-VN"/>
        </w:rPr>
        <w:t>ề</w:t>
      </w:r>
      <w:r w:rsidRPr="009A5E98">
        <w:rPr>
          <w:rFonts w:ascii="Times New Roman" w:hAnsi="Times New Roman"/>
          <w:b/>
          <w:i/>
          <w:color w:val="202124"/>
          <w:sz w:val="28"/>
          <w:szCs w:val="28"/>
          <w:lang w:val="vi-VN"/>
        </w:rPr>
        <w:t xml:space="preserve"> nh</w:t>
      </w:r>
      <w:r w:rsidRPr="009A5E98">
        <w:rPr>
          <w:rFonts w:ascii="Times New Roman" w:hAnsi="Times New Roman" w:cs="Century Gothic"/>
          <w:b/>
          <w:i/>
          <w:color w:val="202124"/>
          <w:sz w:val="28"/>
          <w:szCs w:val="28"/>
          <w:lang w:val="vi-VN"/>
        </w:rPr>
        <w:t>ã</w:t>
      </w:r>
      <w:r w:rsidRPr="009A5E98">
        <w:rPr>
          <w:rFonts w:ascii="Times New Roman" w:hAnsi="Times New Roman"/>
          <w:b/>
          <w:i/>
          <w:color w:val="202124"/>
          <w:sz w:val="28"/>
          <w:szCs w:val="28"/>
          <w:lang w:val="vi-VN"/>
        </w:rPr>
        <w:t>n</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Theo quan đi</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m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o v</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 ng</w:t>
      </w:r>
      <w:r w:rsidRPr="009A5E98">
        <w:rPr>
          <w:rFonts w:ascii="Times New Roman" w:hAnsi="Times New Roman" w:cs="Arial"/>
          <w:color w:val="202124"/>
          <w:sz w:val="28"/>
          <w:szCs w:val="28"/>
          <w:lang w:val="vi-VN"/>
        </w:rPr>
        <w:t>ườ</w:t>
      </w:r>
      <w:r w:rsidRPr="009A5E98">
        <w:rPr>
          <w:rFonts w:ascii="Times New Roman" w:hAnsi="Times New Roman"/>
          <w:color w:val="202124"/>
          <w:sz w:val="28"/>
          <w:szCs w:val="28"/>
          <w:lang w:val="vi-VN"/>
        </w:rPr>
        <w:t>i ti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d</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ch</w:t>
      </w:r>
      <w:r w:rsidRPr="009A5E98">
        <w:rPr>
          <w:rFonts w:ascii="Times New Roman" w:hAnsi="Times New Roman" w:cs="Arial"/>
          <w:color w:val="202124"/>
          <w:sz w:val="28"/>
          <w:szCs w:val="28"/>
          <w:lang w:val="vi-VN"/>
        </w:rPr>
        <w:t>ỉ</w:t>
      </w:r>
      <w:r w:rsidRPr="009A5E98">
        <w:rPr>
          <w:rFonts w:ascii="Times New Roman" w:hAnsi="Times New Roman"/>
          <w:color w:val="202124"/>
          <w:sz w:val="28"/>
          <w:szCs w:val="28"/>
          <w:lang w:val="vi-VN"/>
        </w:rPr>
        <w:t xml:space="preserve"> nh</w:t>
      </w:r>
      <w:r w:rsidRPr="009A5E98">
        <w:rPr>
          <w:rFonts w:ascii="Times New Roman" w:hAnsi="Times New Roman" w:cs="Arial"/>
          <w:color w:val="202124"/>
          <w:sz w:val="28"/>
          <w:szCs w:val="28"/>
          <w:lang w:val="vi-VN"/>
        </w:rPr>
        <w:t>ữ</w:t>
      </w:r>
      <w:r w:rsidRPr="009A5E98">
        <w:rPr>
          <w:rFonts w:ascii="Times New Roman" w:hAnsi="Times New Roman"/>
          <w:color w:val="202124"/>
          <w:sz w:val="28"/>
          <w:szCs w:val="28"/>
          <w:lang w:val="vi-VN"/>
        </w:rPr>
        <w:t>ng s</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 tu</w:t>
      </w:r>
      <w:r w:rsidRPr="009A5E98">
        <w:rPr>
          <w:rFonts w:ascii="Times New Roman" w:hAnsi="Times New Roman" w:cs="Century Gothic"/>
          <w:color w:val="202124"/>
          <w:sz w:val="28"/>
          <w:szCs w:val="28"/>
          <w:lang w:val="vi-VN"/>
        </w:rPr>
        <w:t>â</w:t>
      </w:r>
      <w:r w:rsidRPr="009A5E98">
        <w:rPr>
          <w:rFonts w:ascii="Times New Roman" w:hAnsi="Times New Roman"/>
          <w:color w:val="202124"/>
          <w:sz w:val="28"/>
          <w:szCs w:val="28"/>
          <w:lang w:val="vi-VN"/>
        </w:rPr>
        <w:t>n th</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y</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c</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u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nh</w:t>
      </w:r>
      <w:r w:rsidRPr="009A5E98">
        <w:rPr>
          <w:rFonts w:ascii="Times New Roman" w:hAnsi="Times New Roman" w:cs="Century Gothic"/>
          <w:color w:val="202124"/>
          <w:sz w:val="28"/>
          <w:szCs w:val="28"/>
          <w:lang w:val="vi-VN"/>
        </w:rPr>
        <w:t>ã</w:t>
      </w:r>
      <w:r w:rsidRPr="009A5E98">
        <w:rPr>
          <w:rFonts w:ascii="Times New Roman" w:hAnsi="Times New Roman"/>
          <w:color w:val="202124"/>
          <w:sz w:val="28"/>
          <w:szCs w:val="28"/>
          <w:lang w:val="vi-VN"/>
        </w:rPr>
        <w:t>n m</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EU m</w:t>
      </w:r>
      <w:r w:rsidRPr="009A5E98">
        <w:rPr>
          <w:rFonts w:ascii="Times New Roman" w:hAnsi="Times New Roman" w:cs="Arial"/>
          <w:color w:val="202124"/>
          <w:sz w:val="28"/>
          <w:szCs w:val="28"/>
          <w:lang w:val="vi-VN"/>
        </w:rPr>
        <w:t>ớ</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ượ</w:t>
      </w:r>
      <w:r w:rsidRPr="009A5E98">
        <w:rPr>
          <w:rFonts w:ascii="Times New Roman" w:hAnsi="Times New Roman"/>
          <w:color w:val="202124"/>
          <w:sz w:val="28"/>
          <w:szCs w:val="28"/>
          <w:lang w:val="vi-VN"/>
        </w:rPr>
        <w:t>c ti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p th</w:t>
      </w:r>
      <w:r w:rsidRPr="009A5E98">
        <w:rPr>
          <w:rFonts w:ascii="Times New Roman" w:hAnsi="Times New Roman" w:cs="Arial"/>
          <w:color w:val="202124"/>
          <w:sz w:val="28"/>
          <w:szCs w:val="28"/>
          <w:lang w:val="vi-VN"/>
        </w:rPr>
        <w:t>ị</w:t>
      </w:r>
      <w:r w:rsidRPr="009A5E98">
        <w:rPr>
          <w:rFonts w:ascii="Times New Roman" w:hAnsi="Times New Roman"/>
          <w:color w:val="202124"/>
          <w:sz w:val="28"/>
          <w:szCs w:val="28"/>
          <w:lang w:val="vi-VN"/>
        </w:rPr>
        <w:t xml:space="preserve"> trong EU.</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M</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c </w:t>
      </w:r>
      <w:r w:rsidRPr="009A5E98">
        <w:rPr>
          <w:rFonts w:ascii="Times New Roman" w:hAnsi="Times New Roman" w:cs="Century Gothic"/>
          <w:color w:val="202124"/>
          <w:sz w:val="28"/>
          <w:szCs w:val="28"/>
          <w:lang w:val="vi-VN"/>
        </w:rPr>
        <w:t>đí</w:t>
      </w:r>
      <w:r w:rsidRPr="009A5E98">
        <w:rPr>
          <w:rFonts w:ascii="Times New Roman" w:hAnsi="Times New Roman"/>
          <w:color w:val="202124"/>
          <w:sz w:val="28"/>
          <w:szCs w:val="28"/>
          <w:lang w:val="vi-VN"/>
        </w:rPr>
        <w:t>ch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y</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c</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u ghi nh</w:t>
      </w:r>
      <w:r w:rsidRPr="009A5E98">
        <w:rPr>
          <w:rFonts w:ascii="Times New Roman" w:hAnsi="Times New Roman" w:cs="Century Gothic"/>
          <w:color w:val="202124"/>
          <w:sz w:val="28"/>
          <w:szCs w:val="28"/>
          <w:lang w:val="vi-VN"/>
        </w:rPr>
        <w:t>ã</w:t>
      </w:r>
      <w:r w:rsidRPr="009A5E98">
        <w:rPr>
          <w:rFonts w:ascii="Times New Roman" w:hAnsi="Times New Roman"/>
          <w:color w:val="202124"/>
          <w:sz w:val="28"/>
          <w:szCs w:val="28"/>
          <w:lang w:val="vi-VN"/>
        </w:rPr>
        <w:t>n l</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m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o m</w:t>
      </w:r>
      <w:r w:rsidRPr="009A5E98">
        <w:rPr>
          <w:rFonts w:ascii="Times New Roman" w:hAnsi="Times New Roman" w:cs="Arial"/>
          <w:color w:val="202124"/>
          <w:sz w:val="28"/>
          <w:szCs w:val="28"/>
          <w:lang w:val="vi-VN"/>
        </w:rPr>
        <w:t>ứ</w:t>
      </w:r>
      <w:r w:rsidRPr="009A5E98">
        <w:rPr>
          <w:rFonts w:ascii="Times New Roman" w:hAnsi="Times New Roman"/>
          <w:color w:val="202124"/>
          <w:sz w:val="28"/>
          <w:szCs w:val="28"/>
          <w:lang w:val="vi-VN"/>
        </w:rPr>
        <w:t xml:space="preserve">c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 xml:space="preserve"> b</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o v</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 xml:space="preserve"> s</w:t>
      </w:r>
      <w:r w:rsidRPr="009A5E98">
        <w:rPr>
          <w:rFonts w:ascii="Times New Roman" w:hAnsi="Times New Roman" w:cs="Arial"/>
          <w:color w:val="202124"/>
          <w:sz w:val="28"/>
          <w:szCs w:val="28"/>
          <w:lang w:val="vi-VN"/>
        </w:rPr>
        <w:t>ứ</w:t>
      </w:r>
      <w:r w:rsidRPr="009A5E98">
        <w:rPr>
          <w:rFonts w:ascii="Times New Roman" w:hAnsi="Times New Roman"/>
          <w:color w:val="202124"/>
          <w:sz w:val="28"/>
          <w:szCs w:val="28"/>
          <w:lang w:val="vi-VN"/>
        </w:rPr>
        <w:t>c kh</w:t>
      </w:r>
      <w:r w:rsidRPr="009A5E98">
        <w:rPr>
          <w:rFonts w:ascii="Times New Roman" w:hAnsi="Times New Roman" w:cs="Arial"/>
          <w:color w:val="202124"/>
          <w:sz w:val="28"/>
          <w:szCs w:val="28"/>
          <w:lang w:val="vi-VN"/>
        </w:rPr>
        <w:t>ỏ</w:t>
      </w:r>
      <w:r w:rsidR="0090077B">
        <w:rPr>
          <w:rFonts w:ascii="Times New Roman" w:hAnsi="Times New Roman"/>
          <w:color w:val="202124"/>
          <w:sz w:val="28"/>
          <w:szCs w:val="28"/>
          <w:lang w:val="vi-VN"/>
        </w:rPr>
        <w:t>e</w:t>
      </w:r>
      <w:r w:rsidRPr="009A5E98">
        <w:rPr>
          <w:rFonts w:ascii="Times New Roman" w:hAnsi="Times New Roman"/>
          <w:color w:val="202124"/>
          <w:sz w:val="28"/>
          <w:szCs w:val="28"/>
          <w:lang w:val="vi-VN"/>
        </w:rPr>
        <w:t>, an to</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l</w:t>
      </w:r>
      <w:r w:rsidRPr="009A5E98">
        <w:rPr>
          <w:rFonts w:ascii="Times New Roman" w:hAnsi="Times New Roman" w:cs="Arial"/>
          <w:color w:val="202124"/>
          <w:sz w:val="28"/>
          <w:szCs w:val="28"/>
          <w:lang w:val="vi-VN"/>
        </w:rPr>
        <w:t>ợ</w:t>
      </w:r>
      <w:r w:rsidRPr="009A5E98">
        <w:rPr>
          <w:rFonts w:ascii="Times New Roman" w:hAnsi="Times New Roman"/>
          <w:color w:val="202124"/>
          <w:sz w:val="28"/>
          <w:szCs w:val="28"/>
          <w:lang w:val="vi-VN"/>
        </w:rPr>
        <w:t xml:space="preserve">i </w:t>
      </w:r>
      <w:r w:rsidRPr="009A5E98">
        <w:rPr>
          <w:rFonts w:ascii="Times New Roman" w:hAnsi="Times New Roman" w:cs="Century Gothic"/>
          <w:color w:val="202124"/>
          <w:sz w:val="28"/>
          <w:szCs w:val="28"/>
          <w:lang w:val="vi-VN"/>
        </w:rPr>
        <w:t>í</w:t>
      </w:r>
      <w:r w:rsidRPr="009A5E98">
        <w:rPr>
          <w:rFonts w:ascii="Times New Roman" w:hAnsi="Times New Roman"/>
          <w:color w:val="202124"/>
          <w:sz w:val="28"/>
          <w:szCs w:val="28"/>
          <w:lang w:val="vi-VN"/>
        </w:rPr>
        <w:t>ch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ng</w:t>
      </w:r>
      <w:r w:rsidRPr="009A5E98">
        <w:rPr>
          <w:rFonts w:ascii="Times New Roman" w:hAnsi="Times New Roman" w:cs="Arial"/>
          <w:color w:val="202124"/>
          <w:sz w:val="28"/>
          <w:szCs w:val="28"/>
          <w:lang w:val="vi-VN"/>
        </w:rPr>
        <w:t>ườ</w:t>
      </w:r>
      <w:r w:rsidRPr="009A5E98">
        <w:rPr>
          <w:rFonts w:ascii="Times New Roman" w:hAnsi="Times New Roman"/>
          <w:color w:val="202124"/>
          <w:sz w:val="28"/>
          <w:szCs w:val="28"/>
          <w:lang w:val="vi-VN"/>
        </w:rPr>
        <w:t>i ti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d</w:t>
      </w:r>
      <w:r w:rsidRPr="009A5E98">
        <w:rPr>
          <w:rFonts w:ascii="Times New Roman" w:hAnsi="Times New Roman" w:cs="Century Gothic"/>
          <w:color w:val="202124"/>
          <w:sz w:val="28"/>
          <w:szCs w:val="28"/>
          <w:lang w:val="vi-VN"/>
        </w:rPr>
        <w:t>ù</w:t>
      </w:r>
      <w:r w:rsidRPr="009A5E98">
        <w:rPr>
          <w:rFonts w:ascii="Times New Roman" w:hAnsi="Times New Roman"/>
          <w:color w:val="202124"/>
          <w:sz w:val="28"/>
          <w:szCs w:val="28"/>
          <w:lang w:val="vi-VN"/>
        </w:rPr>
        <w:t>ng, cung c</w:t>
      </w:r>
      <w:r w:rsidRPr="009A5E98">
        <w:rPr>
          <w:rFonts w:ascii="Times New Roman" w:hAnsi="Times New Roman" w:cs="Arial"/>
          <w:color w:val="202124"/>
          <w:sz w:val="28"/>
          <w:szCs w:val="28"/>
          <w:lang w:val="vi-VN"/>
        </w:rPr>
        <w:t>ấ</w:t>
      </w:r>
      <w:r w:rsidRPr="009A5E98">
        <w:rPr>
          <w:rFonts w:ascii="Times New Roman" w:hAnsi="Times New Roman"/>
          <w:color w:val="202124"/>
          <w:sz w:val="28"/>
          <w:szCs w:val="28"/>
          <w:lang w:val="vi-VN"/>
        </w:rPr>
        <w:t>p th</w:t>
      </w:r>
      <w:r w:rsidRPr="009A5E98">
        <w:rPr>
          <w:rFonts w:ascii="Times New Roman" w:hAnsi="Times New Roman" w:cs="Century Gothic"/>
          <w:color w:val="202124"/>
          <w:sz w:val="28"/>
          <w:szCs w:val="28"/>
          <w:lang w:val="vi-VN"/>
        </w:rPr>
        <w:t>ô</w:t>
      </w:r>
      <w:r w:rsidRPr="009A5E98">
        <w:rPr>
          <w:rFonts w:ascii="Times New Roman" w:hAnsi="Times New Roman"/>
          <w:color w:val="202124"/>
          <w:sz w:val="28"/>
          <w:szCs w:val="28"/>
          <w:lang w:val="vi-VN"/>
        </w:rPr>
        <w:t>ng tin v</w:t>
      </w:r>
      <w:r w:rsidRPr="009A5E98">
        <w:rPr>
          <w:rFonts w:ascii="Times New Roman" w:hAnsi="Times New Roman" w:cs="Arial"/>
          <w:color w:val="202124"/>
          <w:sz w:val="28"/>
          <w:szCs w:val="28"/>
          <w:lang w:val="vi-VN"/>
        </w:rPr>
        <w:t>ề</w:t>
      </w:r>
      <w:r w:rsidRPr="009A5E98">
        <w:rPr>
          <w:rFonts w:ascii="Times New Roman" w:hAnsi="Times New Roman"/>
          <w:color w:val="202124"/>
          <w:sz w:val="28"/>
          <w:szCs w:val="28"/>
          <w:lang w:val="vi-VN"/>
        </w:rPr>
        <w:t xml:space="preserve"> s</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 li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 xml:space="preserve">n quan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n n</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i dung, th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nh ph</w:t>
      </w:r>
      <w:r w:rsidRPr="009A5E98">
        <w:rPr>
          <w:rFonts w:ascii="Times New Roman" w:hAnsi="Times New Roman" w:cs="Arial"/>
          <w:color w:val="202124"/>
          <w:sz w:val="28"/>
          <w:szCs w:val="28"/>
          <w:lang w:val="vi-VN"/>
        </w:rPr>
        <w:t>ầ</w:t>
      </w:r>
      <w:r w:rsidRPr="009A5E98">
        <w:rPr>
          <w:rFonts w:ascii="Times New Roman" w:hAnsi="Times New Roman"/>
          <w:color w:val="202124"/>
          <w:sz w:val="28"/>
          <w:szCs w:val="28"/>
          <w:lang w:val="vi-VN"/>
        </w:rPr>
        <w:t>n,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ch s</w:t>
      </w:r>
      <w:r w:rsidRPr="009A5E98">
        <w:rPr>
          <w:rFonts w:ascii="Times New Roman" w:hAnsi="Times New Roman" w:cs="Arial"/>
          <w:color w:val="202124"/>
          <w:sz w:val="28"/>
          <w:szCs w:val="28"/>
          <w:lang w:val="vi-VN"/>
        </w:rPr>
        <w:t>ử</w:t>
      </w:r>
      <w:r w:rsidRPr="009A5E98">
        <w:rPr>
          <w:rFonts w:ascii="Times New Roman" w:hAnsi="Times New Roman"/>
          <w:color w:val="202124"/>
          <w:sz w:val="28"/>
          <w:szCs w:val="28"/>
          <w:lang w:val="vi-VN"/>
        </w:rPr>
        <w:t xml:space="preserve"> d</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ng an to</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 v</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 xml:space="preserve">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bi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n ph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p ph</w:t>
      </w:r>
      <w:r w:rsidRPr="009A5E98">
        <w:rPr>
          <w:rFonts w:ascii="Times New Roman" w:hAnsi="Times New Roman" w:cs="Century Gothic"/>
          <w:color w:val="202124"/>
          <w:sz w:val="28"/>
          <w:szCs w:val="28"/>
          <w:lang w:val="vi-VN"/>
        </w:rPr>
        <w:t>ò</w:t>
      </w:r>
      <w:r w:rsidRPr="009A5E98">
        <w:rPr>
          <w:rFonts w:ascii="Times New Roman" w:hAnsi="Times New Roman"/>
          <w:color w:val="202124"/>
          <w:sz w:val="28"/>
          <w:szCs w:val="28"/>
          <w:lang w:val="vi-VN"/>
        </w:rPr>
        <w:t>ng ng</w:t>
      </w:r>
      <w:r w:rsidRPr="009A5E98">
        <w:rPr>
          <w:rFonts w:ascii="Times New Roman" w:hAnsi="Times New Roman" w:cs="Arial"/>
          <w:color w:val="202124"/>
          <w:sz w:val="28"/>
          <w:szCs w:val="28"/>
          <w:lang w:val="vi-VN"/>
        </w:rPr>
        <w:t>ừ</w:t>
      </w:r>
      <w:r w:rsidRPr="009A5E98">
        <w:rPr>
          <w:rFonts w:ascii="Times New Roman" w:hAnsi="Times New Roman"/>
          <w:color w:val="202124"/>
          <w:sz w:val="28"/>
          <w:szCs w:val="28"/>
          <w:lang w:val="vi-VN"/>
        </w:rPr>
        <w:t xml:space="preserve">a </w:t>
      </w:r>
      <w:r w:rsidRPr="009A5E98">
        <w:rPr>
          <w:rFonts w:ascii="Times New Roman" w:hAnsi="Times New Roman" w:cs="Century Gothic"/>
          <w:color w:val="202124"/>
          <w:sz w:val="28"/>
          <w:szCs w:val="28"/>
          <w:lang w:val="vi-VN"/>
        </w:rPr>
        <w:t>đ</w:t>
      </w:r>
      <w:r w:rsidRPr="009A5E98">
        <w:rPr>
          <w:rFonts w:ascii="Times New Roman" w:hAnsi="Times New Roman" w:cs="Arial"/>
          <w:color w:val="202124"/>
          <w:sz w:val="28"/>
          <w:szCs w:val="28"/>
          <w:lang w:val="vi-VN"/>
        </w:rPr>
        <w:t>ặ</w:t>
      </w:r>
      <w:r w:rsidRPr="009A5E98">
        <w:rPr>
          <w:rFonts w:ascii="Times New Roman" w:hAnsi="Times New Roman"/>
          <w:color w:val="202124"/>
          <w:sz w:val="28"/>
          <w:szCs w:val="28"/>
          <w:lang w:val="vi-VN"/>
        </w:rPr>
        <w:t>c bi</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t,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chi ti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t c</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xml:space="preserve"> kh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 xml:space="preserve">c... </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Lu</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c</w:t>
      </w:r>
      <w:r w:rsidRPr="009A5E98">
        <w:rPr>
          <w:rFonts w:ascii="Times New Roman" w:hAnsi="Times New Roman" w:cs="Arial"/>
          <w:color w:val="202124"/>
          <w:sz w:val="28"/>
          <w:szCs w:val="28"/>
          <w:lang w:val="vi-VN"/>
        </w:rPr>
        <w:t>ủ</w:t>
      </w:r>
      <w:r w:rsidRPr="009A5E98">
        <w:rPr>
          <w:rFonts w:ascii="Times New Roman" w:hAnsi="Times New Roman"/>
          <w:color w:val="202124"/>
          <w:sz w:val="28"/>
          <w:szCs w:val="28"/>
          <w:lang w:val="vi-VN"/>
        </w:rPr>
        <w:t>a EU thi</w:t>
      </w:r>
      <w:r w:rsidRPr="009A5E98">
        <w:rPr>
          <w:rFonts w:ascii="Times New Roman" w:hAnsi="Times New Roman" w:cs="Arial"/>
          <w:color w:val="202124"/>
          <w:sz w:val="28"/>
          <w:szCs w:val="28"/>
          <w:lang w:val="vi-VN"/>
        </w:rPr>
        <w:t>ế</w:t>
      </w:r>
      <w:r w:rsidRPr="009A5E98">
        <w:rPr>
          <w:rFonts w:ascii="Times New Roman" w:hAnsi="Times New Roman"/>
          <w:color w:val="202124"/>
          <w:sz w:val="28"/>
          <w:szCs w:val="28"/>
          <w:lang w:val="vi-VN"/>
        </w:rPr>
        <w:t>t l</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p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ti</w:t>
      </w:r>
      <w:r w:rsidRPr="009A5E98">
        <w:rPr>
          <w:rFonts w:ascii="Times New Roman" w:hAnsi="Times New Roman" w:cs="Century Gothic"/>
          <w:color w:val="202124"/>
          <w:sz w:val="28"/>
          <w:szCs w:val="28"/>
          <w:lang w:val="vi-VN"/>
        </w:rPr>
        <w:t>ê</w:t>
      </w:r>
      <w:r w:rsidRPr="009A5E98">
        <w:rPr>
          <w:rFonts w:ascii="Times New Roman" w:hAnsi="Times New Roman"/>
          <w:color w:val="202124"/>
          <w:sz w:val="28"/>
          <w:szCs w:val="28"/>
          <w:lang w:val="vi-VN"/>
        </w:rPr>
        <w:t>u chu</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n ghi nh</w:t>
      </w:r>
      <w:r w:rsidRPr="009A5E98">
        <w:rPr>
          <w:rFonts w:ascii="Times New Roman" w:hAnsi="Times New Roman" w:cs="Century Gothic"/>
          <w:color w:val="202124"/>
          <w:sz w:val="28"/>
          <w:szCs w:val="28"/>
          <w:lang w:val="vi-VN"/>
        </w:rPr>
        <w:t>ã</w:t>
      </w:r>
      <w:r w:rsidRPr="009A5E98">
        <w:rPr>
          <w:rFonts w:ascii="Times New Roman" w:hAnsi="Times New Roman"/>
          <w:color w:val="202124"/>
          <w:sz w:val="28"/>
          <w:szCs w:val="28"/>
          <w:lang w:val="vi-VN"/>
        </w:rPr>
        <w:t>n b</w:t>
      </w:r>
      <w:r w:rsidRPr="009A5E98">
        <w:rPr>
          <w:rFonts w:ascii="Times New Roman" w:hAnsi="Times New Roman" w:cs="Arial"/>
          <w:color w:val="202124"/>
          <w:sz w:val="28"/>
          <w:szCs w:val="28"/>
          <w:lang w:val="vi-VN"/>
        </w:rPr>
        <w:t>ắ</w:t>
      </w:r>
      <w:r w:rsidRPr="009A5E98">
        <w:rPr>
          <w:rFonts w:ascii="Times New Roman" w:hAnsi="Times New Roman"/>
          <w:color w:val="202124"/>
          <w:sz w:val="28"/>
          <w:szCs w:val="28"/>
          <w:lang w:val="vi-VN"/>
        </w:rPr>
        <w:t>t bu</w:t>
      </w:r>
      <w:r w:rsidRPr="009A5E98">
        <w:rPr>
          <w:rFonts w:ascii="Times New Roman" w:hAnsi="Times New Roman" w:cs="Arial"/>
          <w:color w:val="202124"/>
          <w:sz w:val="28"/>
          <w:szCs w:val="28"/>
          <w:lang w:val="vi-VN"/>
        </w:rPr>
        <w:t>ộ</w:t>
      </w:r>
      <w:r w:rsidRPr="009A5E98">
        <w:rPr>
          <w:rFonts w:ascii="Times New Roman" w:hAnsi="Times New Roman"/>
          <w:color w:val="202124"/>
          <w:sz w:val="28"/>
          <w:szCs w:val="28"/>
          <w:lang w:val="vi-VN"/>
        </w:rPr>
        <w:t>c cho c</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c ng</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nh c</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 xml:space="preserve"> th</w:t>
      </w:r>
      <w:r w:rsidRPr="009A5E98">
        <w:rPr>
          <w:rFonts w:ascii="Times New Roman" w:hAnsi="Times New Roman" w:cs="Arial"/>
          <w:color w:val="202124"/>
          <w:sz w:val="28"/>
          <w:szCs w:val="28"/>
          <w:lang w:val="vi-VN"/>
        </w:rPr>
        <w:t>ể</w:t>
      </w:r>
      <w:r w:rsidRPr="009A5E98">
        <w:rPr>
          <w:rFonts w:ascii="Times New Roman" w:hAnsi="Times New Roman"/>
          <w:color w:val="202124"/>
          <w:sz w:val="28"/>
          <w:szCs w:val="28"/>
          <w:lang w:val="vi-VN"/>
        </w:rPr>
        <w:t>, ch</w:t>
      </w:r>
      <w:r w:rsidRPr="009A5E98">
        <w:rPr>
          <w:rFonts w:ascii="Times New Roman" w:hAnsi="Times New Roman" w:cs="Arial"/>
          <w:color w:val="202124"/>
          <w:sz w:val="28"/>
          <w:szCs w:val="28"/>
          <w:lang w:val="vi-VN"/>
        </w:rPr>
        <w:t>ẳ</w:t>
      </w:r>
      <w:r w:rsidRPr="009A5E98">
        <w:rPr>
          <w:rFonts w:ascii="Times New Roman" w:hAnsi="Times New Roman"/>
          <w:color w:val="202124"/>
          <w:sz w:val="28"/>
          <w:szCs w:val="28"/>
          <w:lang w:val="vi-VN"/>
        </w:rPr>
        <w:t>ng h</w:t>
      </w:r>
      <w:r w:rsidRPr="009A5E98">
        <w:rPr>
          <w:rFonts w:ascii="Times New Roman" w:hAnsi="Times New Roman" w:cs="Arial"/>
          <w:color w:val="202124"/>
          <w:sz w:val="28"/>
          <w:szCs w:val="28"/>
          <w:lang w:val="vi-VN"/>
        </w:rPr>
        <w:t>ạ</w:t>
      </w:r>
      <w:r w:rsidRPr="009A5E98">
        <w:rPr>
          <w:rFonts w:ascii="Times New Roman" w:hAnsi="Times New Roman"/>
          <w:color w:val="202124"/>
          <w:sz w:val="28"/>
          <w:szCs w:val="28"/>
          <w:lang w:val="vi-VN"/>
        </w:rPr>
        <w:t>n th</w:t>
      </w:r>
      <w:r w:rsidRPr="009A5E98">
        <w:rPr>
          <w:rFonts w:ascii="Times New Roman" w:hAnsi="Times New Roman" w:cs="Arial"/>
          <w:color w:val="202124"/>
          <w:sz w:val="28"/>
          <w:szCs w:val="28"/>
          <w:lang w:val="vi-VN"/>
        </w:rPr>
        <w:t>ự</w:t>
      </w:r>
      <w:r w:rsidRPr="009A5E98">
        <w:rPr>
          <w:rFonts w:ascii="Times New Roman" w:hAnsi="Times New Roman"/>
          <w:color w:val="202124"/>
          <w:sz w:val="28"/>
          <w:szCs w:val="28"/>
          <w:lang w:val="vi-VN"/>
        </w:rPr>
        <w:t>c ph</w:t>
      </w:r>
      <w:r w:rsidRPr="009A5E98">
        <w:rPr>
          <w:rFonts w:ascii="Times New Roman" w:hAnsi="Times New Roman" w:cs="Arial"/>
          <w:color w:val="202124"/>
          <w:sz w:val="28"/>
          <w:szCs w:val="28"/>
          <w:lang w:val="vi-VN"/>
        </w:rPr>
        <w:t>ẩ</w:t>
      </w:r>
      <w:r w:rsidR="0090077B">
        <w:rPr>
          <w:rFonts w:ascii="Times New Roman" w:hAnsi="Times New Roman"/>
          <w:color w:val="202124"/>
          <w:sz w:val="28"/>
          <w:szCs w:val="28"/>
          <w:lang w:val="vi-VN"/>
        </w:rPr>
        <w:t>m,</w:t>
      </w:r>
      <w:r w:rsidRPr="009A5E98">
        <w:rPr>
          <w:rFonts w:ascii="Times New Roman" w:hAnsi="Times New Roman"/>
          <w:color w:val="202124"/>
          <w:sz w:val="28"/>
          <w:szCs w:val="28"/>
          <w:lang w:val="vi-VN"/>
        </w:rPr>
        <w:t xml:space="preserve"> gia d</w:t>
      </w:r>
      <w:r w:rsidRPr="009A5E98">
        <w:rPr>
          <w:rFonts w:ascii="Times New Roman" w:hAnsi="Times New Roman" w:cs="Arial"/>
          <w:color w:val="202124"/>
          <w:sz w:val="28"/>
          <w:szCs w:val="28"/>
          <w:lang w:val="vi-VN"/>
        </w:rPr>
        <w:t>ụ</w:t>
      </w:r>
      <w:r w:rsidRPr="009A5E98">
        <w:rPr>
          <w:rFonts w:ascii="Times New Roman" w:hAnsi="Times New Roman"/>
          <w:color w:val="202124"/>
          <w:sz w:val="28"/>
          <w:szCs w:val="28"/>
          <w:lang w:val="vi-VN"/>
        </w:rPr>
        <w:t>ng, gi</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y d</w:t>
      </w:r>
      <w:r w:rsidRPr="009A5E98">
        <w:rPr>
          <w:rFonts w:ascii="Times New Roman" w:hAnsi="Times New Roman" w:cs="Century Gothic"/>
          <w:color w:val="202124"/>
          <w:sz w:val="28"/>
          <w:szCs w:val="28"/>
          <w:lang w:val="vi-VN"/>
        </w:rPr>
        <w:t>é</w:t>
      </w:r>
      <w:r w:rsidRPr="009A5E98">
        <w:rPr>
          <w:rFonts w:ascii="Times New Roman" w:hAnsi="Times New Roman"/>
          <w:color w:val="202124"/>
          <w:sz w:val="28"/>
          <w:szCs w:val="28"/>
          <w:lang w:val="vi-VN"/>
        </w:rPr>
        <w:t>p, h</w:t>
      </w:r>
      <w:r w:rsidRPr="009A5E98">
        <w:rPr>
          <w:rFonts w:ascii="Times New Roman" w:hAnsi="Times New Roman" w:cs="Century Gothic"/>
          <w:color w:val="202124"/>
          <w:sz w:val="28"/>
          <w:szCs w:val="28"/>
          <w:lang w:val="vi-VN"/>
        </w:rPr>
        <w:t>à</w:t>
      </w:r>
      <w:r w:rsidRPr="009A5E98">
        <w:rPr>
          <w:rFonts w:ascii="Times New Roman" w:hAnsi="Times New Roman"/>
          <w:color w:val="202124"/>
          <w:sz w:val="28"/>
          <w:szCs w:val="28"/>
          <w:lang w:val="vi-VN"/>
        </w:rPr>
        <w:t>ng d</w:t>
      </w:r>
      <w:r w:rsidRPr="009A5E98">
        <w:rPr>
          <w:rFonts w:ascii="Times New Roman" w:hAnsi="Times New Roman" w:cs="Arial"/>
          <w:color w:val="202124"/>
          <w:sz w:val="28"/>
          <w:szCs w:val="28"/>
          <w:lang w:val="vi-VN"/>
        </w:rPr>
        <w:t>ệ</w:t>
      </w:r>
      <w:r w:rsidRPr="009A5E98">
        <w:rPr>
          <w:rFonts w:ascii="Times New Roman" w:hAnsi="Times New Roman"/>
          <w:color w:val="202124"/>
          <w:sz w:val="28"/>
          <w:szCs w:val="28"/>
          <w:lang w:val="vi-VN"/>
        </w:rPr>
        <w:t>t may, v.v.</w:t>
      </w:r>
    </w:p>
    <w:p w:rsidR="009A5E98" w:rsidRPr="009A5E98"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Pr="009A5E98">
        <w:rPr>
          <w:rFonts w:ascii="Times New Roman" w:hAnsi="Times New Roman"/>
          <w:color w:val="202124"/>
          <w:sz w:val="28"/>
          <w:szCs w:val="28"/>
          <w:lang w:val="vi-VN"/>
        </w:rPr>
        <w:t>Tóm t</w:t>
      </w:r>
      <w:r w:rsidRPr="009A5E98">
        <w:rPr>
          <w:rFonts w:ascii="Times New Roman" w:hAnsi="Times New Roman" w:cs="Arial"/>
          <w:color w:val="202124"/>
          <w:sz w:val="28"/>
          <w:szCs w:val="28"/>
          <w:lang w:val="vi-VN"/>
        </w:rPr>
        <w:t>ắ</w:t>
      </w:r>
      <w:r w:rsidRPr="009A5E98">
        <w:rPr>
          <w:rFonts w:ascii="Times New Roman" w:hAnsi="Times New Roman"/>
          <w:color w:val="202124"/>
          <w:sz w:val="28"/>
          <w:szCs w:val="28"/>
          <w:lang w:val="vi-VN"/>
        </w:rPr>
        <w:t>t ph</w:t>
      </w:r>
      <w:r w:rsidRPr="009A5E98">
        <w:rPr>
          <w:rFonts w:ascii="Times New Roman" w:hAnsi="Times New Roman" w:cs="Century Gothic"/>
          <w:color w:val="202124"/>
          <w:sz w:val="28"/>
          <w:szCs w:val="28"/>
          <w:lang w:val="vi-VN"/>
        </w:rPr>
        <w:t>á</w:t>
      </w:r>
      <w:r w:rsidRPr="009A5E98">
        <w:rPr>
          <w:rFonts w:ascii="Times New Roman" w:hAnsi="Times New Roman"/>
          <w:color w:val="202124"/>
          <w:sz w:val="28"/>
          <w:szCs w:val="28"/>
          <w:lang w:val="vi-VN"/>
        </w:rPr>
        <w:t>p lu</w:t>
      </w:r>
      <w:r w:rsidRPr="009A5E98">
        <w:rPr>
          <w:rFonts w:ascii="Times New Roman" w:hAnsi="Times New Roman" w:cs="Arial"/>
          <w:color w:val="202124"/>
          <w:sz w:val="28"/>
          <w:szCs w:val="28"/>
          <w:lang w:val="vi-VN"/>
        </w:rPr>
        <w:t>ậ</w:t>
      </w:r>
      <w:r w:rsidRPr="009A5E98">
        <w:rPr>
          <w:rFonts w:ascii="Times New Roman" w:hAnsi="Times New Roman"/>
          <w:color w:val="202124"/>
          <w:sz w:val="28"/>
          <w:szCs w:val="28"/>
          <w:lang w:val="vi-VN"/>
        </w:rPr>
        <w:t>t, Ghi nhãn và Đóng gói S</w:t>
      </w:r>
      <w:r w:rsidRPr="009A5E98">
        <w:rPr>
          <w:rFonts w:ascii="Times New Roman" w:hAnsi="Times New Roman" w:cs="Arial"/>
          <w:color w:val="202124"/>
          <w:sz w:val="28"/>
          <w:szCs w:val="28"/>
          <w:lang w:val="vi-VN"/>
        </w:rPr>
        <w:t>ả</w:t>
      </w:r>
      <w:r w:rsidRPr="009A5E98">
        <w:rPr>
          <w:rFonts w:ascii="Times New Roman" w:hAnsi="Times New Roman"/>
          <w:color w:val="202124"/>
          <w:sz w:val="28"/>
          <w:szCs w:val="28"/>
          <w:lang w:val="vi-VN"/>
        </w:rPr>
        <w:t>n ph</w:t>
      </w:r>
      <w:r w:rsidRPr="009A5E98">
        <w:rPr>
          <w:rFonts w:ascii="Times New Roman" w:hAnsi="Times New Roman" w:cs="Arial"/>
          <w:color w:val="202124"/>
          <w:sz w:val="28"/>
          <w:szCs w:val="28"/>
          <w:lang w:val="vi-VN"/>
        </w:rPr>
        <w:t>ẩ</w:t>
      </w:r>
      <w:r w:rsidRPr="009A5E98">
        <w:rPr>
          <w:rFonts w:ascii="Times New Roman" w:hAnsi="Times New Roman"/>
          <w:color w:val="202124"/>
          <w:sz w:val="28"/>
          <w:szCs w:val="28"/>
          <w:lang w:val="vi-VN"/>
        </w:rPr>
        <w:t>m:</w:t>
      </w:r>
      <w:r w:rsidR="0090077B" w:rsidRPr="00646280">
        <w:rPr>
          <w:rFonts w:ascii="Times New Roman" w:hAnsi="Times New Roman"/>
          <w:color w:val="202124"/>
          <w:sz w:val="28"/>
          <w:szCs w:val="28"/>
          <w:lang w:val="vi-VN"/>
        </w:rPr>
        <w:t xml:space="preserve"> </w:t>
      </w:r>
      <w:hyperlink r:id="rId99" w:history="1">
        <w:r w:rsidR="0090077B" w:rsidRPr="00611A40">
          <w:rPr>
            <w:rStyle w:val="Hyperlink"/>
            <w:rFonts w:ascii="Times New Roman" w:hAnsi="Times New Roman"/>
            <w:sz w:val="28"/>
            <w:szCs w:val="28"/>
            <w:lang w:val="vi-VN"/>
          </w:rPr>
          <w:t>http://eurlex.europa.eu/summary/chapter/consumers.html?root_default=SUM_1_CODED%3D09%2CSUM_2_CODED%3D0905&amp;obsolete=true&amp;locale=vi</w:t>
        </w:r>
      </w:hyperlink>
    </w:p>
    <w:p w:rsidR="009A5E98" w:rsidRPr="0090077B" w:rsidRDefault="009A5E98"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i/>
          <w:color w:val="202124"/>
          <w:sz w:val="28"/>
          <w:szCs w:val="28"/>
          <w:u w:val="single"/>
          <w:lang w:val="vi-VN"/>
        </w:rPr>
      </w:pPr>
      <w:r w:rsidRPr="0090077B">
        <w:rPr>
          <w:rFonts w:ascii="Times New Roman" w:hAnsi="Times New Roman"/>
          <w:b/>
          <w:i/>
          <w:color w:val="202124"/>
          <w:sz w:val="28"/>
          <w:szCs w:val="28"/>
          <w:u w:val="single"/>
          <w:lang w:val="vi-VN"/>
        </w:rPr>
        <w:t>Nhãn sinh thái c</w:t>
      </w:r>
      <w:r w:rsidRPr="0090077B">
        <w:rPr>
          <w:rFonts w:ascii="Times New Roman" w:hAnsi="Times New Roman" w:cs="Arial"/>
          <w:b/>
          <w:i/>
          <w:color w:val="202124"/>
          <w:sz w:val="28"/>
          <w:szCs w:val="28"/>
          <w:u w:val="single"/>
          <w:lang w:val="vi-VN"/>
        </w:rPr>
        <w:t>ủ</w:t>
      </w:r>
      <w:r w:rsidRPr="0090077B">
        <w:rPr>
          <w:rFonts w:ascii="Times New Roman" w:hAnsi="Times New Roman"/>
          <w:b/>
          <w:i/>
          <w:color w:val="202124"/>
          <w:sz w:val="28"/>
          <w:szCs w:val="28"/>
          <w:u w:val="single"/>
          <w:lang w:val="vi-VN"/>
        </w:rPr>
        <w:t>a EU:</w:t>
      </w:r>
    </w:p>
    <w:p w:rsidR="009A5E98" w:rsidRPr="009A5E98"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90077B">
        <w:rPr>
          <w:rFonts w:ascii="Times New Roman" w:hAnsi="Times New Roman"/>
          <w:color w:val="202124"/>
          <w:sz w:val="28"/>
          <w:szCs w:val="28"/>
          <w:lang w:val="fr-BE"/>
        </w:rPr>
        <w:tab/>
      </w:r>
      <w:r w:rsidR="009A5E98" w:rsidRPr="009A5E98">
        <w:rPr>
          <w:rFonts w:ascii="Times New Roman" w:hAnsi="Times New Roman"/>
          <w:color w:val="202124"/>
          <w:sz w:val="28"/>
          <w:szCs w:val="28"/>
          <w:lang w:val="vi-VN"/>
        </w:rPr>
        <w:t>Nhãn sinh thái EU ho</w:t>
      </w:r>
      <w:r w:rsidR="009A5E98" w:rsidRPr="009A5E98">
        <w:rPr>
          <w:rFonts w:ascii="Times New Roman" w:hAnsi="Times New Roman" w:cs="Arial"/>
          <w:color w:val="202124"/>
          <w:sz w:val="28"/>
          <w:szCs w:val="28"/>
          <w:lang w:val="vi-VN"/>
        </w:rPr>
        <w:t>ặ</w:t>
      </w:r>
      <w:r w:rsidR="009A5E98" w:rsidRPr="009A5E98">
        <w:rPr>
          <w:rFonts w:ascii="Times New Roman" w:hAnsi="Times New Roman"/>
          <w:color w:val="202124"/>
          <w:sz w:val="28"/>
          <w:szCs w:val="28"/>
          <w:lang w:val="vi-VN"/>
        </w:rPr>
        <w:t>c 'Bi</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u t</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ng Hoa' l</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m</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t ch</w:t>
      </w:r>
      <w:r w:rsidR="009A5E98" w:rsidRPr="009A5E98">
        <w:rPr>
          <w:rFonts w:ascii="Times New Roman" w:hAnsi="Times New Roman" w:cs="Arial"/>
          <w:color w:val="202124"/>
          <w:sz w:val="28"/>
          <w:szCs w:val="28"/>
          <w:lang w:val="vi-VN"/>
        </w:rPr>
        <w:t>ươ</w:t>
      </w:r>
      <w:r w:rsidR="009A5E98" w:rsidRPr="009A5E98">
        <w:rPr>
          <w:rFonts w:ascii="Times New Roman" w:hAnsi="Times New Roman"/>
          <w:color w:val="202124"/>
          <w:sz w:val="28"/>
          <w:szCs w:val="28"/>
          <w:lang w:val="vi-VN"/>
        </w:rPr>
        <w:t>ng trình t</w:t>
      </w:r>
      <w:r w:rsidR="009A5E98" w:rsidRPr="009A5E98">
        <w:rPr>
          <w:rFonts w:ascii="Times New Roman" w:hAnsi="Times New Roman" w:cs="Arial"/>
          <w:color w:val="202124"/>
          <w:sz w:val="28"/>
          <w:szCs w:val="28"/>
          <w:lang w:val="vi-VN"/>
        </w:rPr>
        <w:t>ự</w:t>
      </w:r>
      <w:r w:rsidR="009A5E98" w:rsidRPr="009A5E98">
        <w:rPr>
          <w:rFonts w:ascii="Times New Roman" w:hAnsi="Times New Roman"/>
          <w:color w:val="202124"/>
          <w:sz w:val="28"/>
          <w:szCs w:val="28"/>
          <w:lang w:val="vi-VN"/>
        </w:rPr>
        <w:t xml:space="preserve"> nguy</w:t>
      </w:r>
      <w:r w:rsidR="009A5E98" w:rsidRPr="009A5E98">
        <w:rPr>
          <w:rFonts w:ascii="Times New Roman" w:hAnsi="Times New Roman" w:cs="Arial"/>
          <w:color w:val="202124"/>
          <w:sz w:val="28"/>
          <w:szCs w:val="28"/>
          <w:lang w:val="vi-VN"/>
        </w:rPr>
        <w:t>ệ</w:t>
      </w:r>
      <w:r w:rsidR="009A5E98" w:rsidRPr="009A5E98">
        <w:rPr>
          <w:rFonts w:ascii="Times New Roman" w:hAnsi="Times New Roman"/>
          <w:color w:val="202124"/>
          <w:sz w:val="28"/>
          <w:szCs w:val="28"/>
          <w:lang w:val="vi-VN"/>
        </w:rPr>
        <w:t>n c</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 xml:space="preserve"> th</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c trao cho c</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 xml:space="preserve">m </w:t>
      </w:r>
      <w:r w:rsidR="009A5E98" w:rsidRPr="009A5E98">
        <w:rPr>
          <w:rFonts w:ascii="Times New Roman" w:hAnsi="Times New Roman" w:cs="Century Gothic"/>
          <w:color w:val="202124"/>
          <w:sz w:val="28"/>
          <w:szCs w:val="28"/>
          <w:lang w:val="vi-VN"/>
        </w:rPr>
        <w:t>đó</w:t>
      </w:r>
      <w:r w:rsidR="009A5E98" w:rsidRPr="009A5E98">
        <w:rPr>
          <w:rFonts w:ascii="Times New Roman" w:hAnsi="Times New Roman"/>
          <w:color w:val="202124"/>
          <w:sz w:val="28"/>
          <w:szCs w:val="28"/>
          <w:lang w:val="vi-VN"/>
        </w:rPr>
        <w:t>ng g</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 xml:space="preserve">p </w:t>
      </w:r>
      <w:r w:rsidR="009A5E98" w:rsidRPr="009A5E98">
        <w:rPr>
          <w:rFonts w:ascii="Times New Roman" w:hAnsi="Times New Roman" w:cs="Century Gothic"/>
          <w:color w:val="202124"/>
          <w:sz w:val="28"/>
          <w:szCs w:val="28"/>
          <w:lang w:val="vi-VN"/>
        </w:rPr>
        <w:t>đá</w:t>
      </w:r>
      <w:r w:rsidR="009A5E98" w:rsidRPr="009A5E98">
        <w:rPr>
          <w:rFonts w:ascii="Times New Roman" w:hAnsi="Times New Roman"/>
          <w:color w:val="202124"/>
          <w:sz w:val="28"/>
          <w:szCs w:val="28"/>
          <w:lang w:val="vi-VN"/>
        </w:rPr>
        <w:t>ng k</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v</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o vi</w:t>
      </w:r>
      <w:r w:rsidR="009A5E98" w:rsidRPr="009A5E98">
        <w:rPr>
          <w:rFonts w:ascii="Times New Roman" w:hAnsi="Times New Roman" w:cs="Arial"/>
          <w:color w:val="202124"/>
          <w:sz w:val="28"/>
          <w:szCs w:val="28"/>
          <w:lang w:val="vi-VN"/>
        </w:rPr>
        <w:t>ệ</w:t>
      </w:r>
      <w:r w:rsidR="009A5E98" w:rsidRPr="009A5E98">
        <w:rPr>
          <w:rFonts w:ascii="Times New Roman" w:hAnsi="Times New Roman"/>
          <w:color w:val="202124"/>
          <w:sz w:val="28"/>
          <w:szCs w:val="28"/>
          <w:lang w:val="vi-VN"/>
        </w:rPr>
        <w:t>c c</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i ti</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n li</w:t>
      </w:r>
      <w:r w:rsidR="009A5E98" w:rsidRPr="009A5E98">
        <w:rPr>
          <w:rFonts w:ascii="Times New Roman" w:hAnsi="Times New Roman" w:cs="Century Gothic"/>
          <w:color w:val="202124"/>
          <w:sz w:val="28"/>
          <w:szCs w:val="28"/>
          <w:lang w:val="vi-VN"/>
        </w:rPr>
        <w:t>ê</w:t>
      </w:r>
      <w:r w:rsidR="009A5E98" w:rsidRPr="009A5E98">
        <w:rPr>
          <w:rFonts w:ascii="Times New Roman" w:hAnsi="Times New Roman"/>
          <w:color w:val="202124"/>
          <w:sz w:val="28"/>
          <w:szCs w:val="28"/>
          <w:lang w:val="vi-VN"/>
        </w:rPr>
        <w:t xml:space="preserve">n quan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n c</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kh</w:t>
      </w:r>
      <w:r w:rsidR="009A5E98" w:rsidRPr="009A5E98">
        <w:rPr>
          <w:rFonts w:ascii="Times New Roman" w:hAnsi="Times New Roman" w:cs="Century Gothic"/>
          <w:color w:val="202124"/>
          <w:sz w:val="28"/>
          <w:szCs w:val="28"/>
          <w:lang w:val="vi-VN"/>
        </w:rPr>
        <w:t>í</w:t>
      </w:r>
      <w:r w:rsidR="009A5E98" w:rsidRPr="009A5E98">
        <w:rPr>
          <w:rFonts w:ascii="Times New Roman" w:hAnsi="Times New Roman"/>
          <w:color w:val="202124"/>
          <w:sz w:val="28"/>
          <w:szCs w:val="28"/>
          <w:lang w:val="vi-VN"/>
        </w:rPr>
        <w:t>a c</w:t>
      </w:r>
      <w:r w:rsidR="009A5E98" w:rsidRPr="009A5E98">
        <w:rPr>
          <w:rFonts w:ascii="Times New Roman" w:hAnsi="Times New Roman" w:cs="Arial"/>
          <w:color w:val="202124"/>
          <w:sz w:val="28"/>
          <w:szCs w:val="28"/>
          <w:lang w:val="vi-VN"/>
        </w:rPr>
        <w:t>ạ</w:t>
      </w:r>
      <w:r w:rsidR="009A5E98" w:rsidRPr="009A5E98">
        <w:rPr>
          <w:rFonts w:ascii="Times New Roman" w:hAnsi="Times New Roman"/>
          <w:color w:val="202124"/>
          <w:sz w:val="28"/>
          <w:szCs w:val="28"/>
          <w:lang w:val="vi-VN"/>
        </w:rPr>
        <w:t>nh m</w:t>
      </w:r>
      <w:r w:rsidR="009A5E98" w:rsidRPr="009A5E98">
        <w:rPr>
          <w:rFonts w:ascii="Times New Roman" w:hAnsi="Times New Roman" w:cs="Century Gothic"/>
          <w:color w:val="202124"/>
          <w:sz w:val="28"/>
          <w:szCs w:val="28"/>
          <w:lang w:val="vi-VN"/>
        </w:rPr>
        <w:t>ô</w:t>
      </w:r>
      <w:r w:rsidR="009A5E98" w:rsidRPr="009A5E98">
        <w:rPr>
          <w:rFonts w:ascii="Times New Roman" w:hAnsi="Times New Roman"/>
          <w:color w:val="202124"/>
          <w:sz w:val="28"/>
          <w:szCs w:val="28"/>
          <w:lang w:val="vi-VN"/>
        </w:rPr>
        <w:t>i tr</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ng ch</w:t>
      </w:r>
      <w:r w:rsidR="009A5E98" w:rsidRPr="009A5E98">
        <w:rPr>
          <w:rFonts w:ascii="Times New Roman" w:hAnsi="Times New Roman" w:cs="Century Gothic"/>
          <w:color w:val="202124"/>
          <w:sz w:val="28"/>
          <w:szCs w:val="28"/>
          <w:lang w:val="vi-VN"/>
        </w:rPr>
        <w:t>í</w:t>
      </w:r>
      <w:r w:rsidR="009A5E98" w:rsidRPr="009A5E98">
        <w:rPr>
          <w:rFonts w:ascii="Times New Roman" w:hAnsi="Times New Roman"/>
          <w:color w:val="202124"/>
          <w:sz w:val="28"/>
          <w:szCs w:val="28"/>
          <w:lang w:val="vi-VN"/>
        </w:rPr>
        <w:t>nh v</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cung c</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p h</w:t>
      </w:r>
      <w:r w:rsidR="009A5E98" w:rsidRPr="009A5E98">
        <w:rPr>
          <w:rFonts w:ascii="Times New Roman" w:hAnsi="Times New Roman" w:cs="Arial"/>
          <w:color w:val="202124"/>
          <w:sz w:val="28"/>
          <w:szCs w:val="28"/>
          <w:lang w:val="vi-VN"/>
        </w:rPr>
        <w:t>ướ</w:t>
      </w:r>
      <w:r w:rsidR="009A5E98" w:rsidRPr="009A5E98">
        <w:rPr>
          <w:rFonts w:ascii="Times New Roman" w:hAnsi="Times New Roman"/>
          <w:color w:val="202124"/>
          <w:sz w:val="28"/>
          <w:szCs w:val="28"/>
          <w:lang w:val="vi-VN"/>
        </w:rPr>
        <w:t>ng d</w:t>
      </w:r>
      <w:r w:rsidR="009A5E98" w:rsidRPr="009A5E98">
        <w:rPr>
          <w:rFonts w:ascii="Times New Roman" w:hAnsi="Times New Roman" w:cs="Arial"/>
          <w:color w:val="202124"/>
          <w:sz w:val="28"/>
          <w:szCs w:val="28"/>
          <w:lang w:val="vi-VN"/>
        </w:rPr>
        <w:t>ẫ</w:t>
      </w:r>
      <w:r w:rsidR="009A5E98" w:rsidRPr="009A5E98">
        <w:rPr>
          <w:rFonts w:ascii="Times New Roman" w:hAnsi="Times New Roman"/>
          <w:color w:val="202124"/>
          <w:sz w:val="28"/>
          <w:szCs w:val="28"/>
          <w:lang w:val="vi-VN"/>
        </w:rPr>
        <w:t xml:space="preserve">n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ơ</w:t>
      </w:r>
      <w:r w:rsidR="009A5E98" w:rsidRPr="009A5E98">
        <w:rPr>
          <w:rFonts w:ascii="Times New Roman" w:hAnsi="Times New Roman"/>
          <w:color w:val="202124"/>
          <w:sz w:val="28"/>
          <w:szCs w:val="28"/>
          <w:lang w:val="vi-VN"/>
        </w:rPr>
        <w:t>n gi</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v</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ch</w:t>
      </w:r>
      <w:r w:rsidR="009A5E98" w:rsidRPr="009A5E98">
        <w:rPr>
          <w:rFonts w:ascii="Times New Roman" w:hAnsi="Times New Roman" w:cs="Century Gothic"/>
          <w:color w:val="202124"/>
          <w:sz w:val="28"/>
          <w:szCs w:val="28"/>
          <w:lang w:val="vi-VN"/>
        </w:rPr>
        <w:t>í</w:t>
      </w:r>
      <w:r w:rsidR="009A5E98" w:rsidRPr="009A5E98">
        <w:rPr>
          <w:rFonts w:ascii="Times New Roman" w:hAnsi="Times New Roman"/>
          <w:color w:val="202124"/>
          <w:sz w:val="28"/>
          <w:szCs w:val="28"/>
          <w:lang w:val="vi-VN"/>
        </w:rPr>
        <w:t>nh x</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cho ng</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i ti</w:t>
      </w:r>
      <w:r w:rsidR="009A5E98" w:rsidRPr="009A5E98">
        <w:rPr>
          <w:rFonts w:ascii="Times New Roman" w:hAnsi="Times New Roman" w:cs="Century Gothic"/>
          <w:color w:val="202124"/>
          <w:sz w:val="28"/>
          <w:szCs w:val="28"/>
          <w:lang w:val="vi-VN"/>
        </w:rPr>
        <w:t>ê</w:t>
      </w:r>
      <w:r w:rsidR="009A5E98" w:rsidRPr="009A5E98">
        <w:rPr>
          <w:rFonts w:ascii="Times New Roman" w:hAnsi="Times New Roman"/>
          <w:color w:val="202124"/>
          <w:sz w:val="28"/>
          <w:szCs w:val="28"/>
          <w:lang w:val="vi-VN"/>
        </w:rPr>
        <w:t>u d</w:t>
      </w:r>
      <w:r w:rsidR="009A5E98" w:rsidRPr="009A5E98">
        <w:rPr>
          <w:rFonts w:ascii="Times New Roman" w:hAnsi="Times New Roman" w:cs="Century Gothic"/>
          <w:color w:val="202124"/>
          <w:sz w:val="28"/>
          <w:szCs w:val="28"/>
          <w:lang w:val="vi-VN"/>
        </w:rPr>
        <w:t>ù</w:t>
      </w:r>
      <w:r w:rsidR="009A5E98" w:rsidRPr="009A5E98">
        <w:rPr>
          <w:rFonts w:ascii="Times New Roman" w:hAnsi="Times New Roman"/>
          <w:color w:val="202124"/>
          <w:sz w:val="28"/>
          <w:szCs w:val="28"/>
          <w:lang w:val="vi-VN"/>
        </w:rPr>
        <w:t>ng v</w:t>
      </w:r>
      <w:r w:rsidR="009A5E98" w:rsidRPr="009A5E98">
        <w:rPr>
          <w:rFonts w:ascii="Times New Roman" w:hAnsi="Times New Roman" w:cs="Arial"/>
          <w:color w:val="202124"/>
          <w:sz w:val="28"/>
          <w:szCs w:val="28"/>
          <w:lang w:val="vi-VN"/>
        </w:rPr>
        <w:t>ề</w:t>
      </w:r>
      <w:r w:rsidR="009A5E98" w:rsidRPr="009A5E98">
        <w:rPr>
          <w:rFonts w:ascii="Times New Roman" w:hAnsi="Times New Roman"/>
          <w:color w:val="202124"/>
          <w:sz w:val="28"/>
          <w:szCs w:val="28"/>
          <w:lang w:val="vi-VN"/>
        </w:rPr>
        <w:t xml:space="preserve"> t</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 xml:space="preserve">c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ng m</w:t>
      </w:r>
      <w:r w:rsidR="009A5E98" w:rsidRPr="009A5E98">
        <w:rPr>
          <w:rFonts w:ascii="Times New Roman" w:hAnsi="Times New Roman" w:cs="Century Gothic"/>
          <w:color w:val="202124"/>
          <w:sz w:val="28"/>
          <w:szCs w:val="28"/>
          <w:lang w:val="vi-VN"/>
        </w:rPr>
        <w:t>ô</w:t>
      </w:r>
      <w:r w:rsidR="009A5E98" w:rsidRPr="009A5E98">
        <w:rPr>
          <w:rFonts w:ascii="Times New Roman" w:hAnsi="Times New Roman"/>
          <w:color w:val="202124"/>
          <w:sz w:val="28"/>
          <w:szCs w:val="28"/>
          <w:lang w:val="vi-VN"/>
        </w:rPr>
        <w:t>i tr</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ng c</w:t>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a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C</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quy t</w:t>
      </w:r>
      <w:r w:rsidR="009A5E98" w:rsidRPr="009A5E98">
        <w:rPr>
          <w:rFonts w:ascii="Times New Roman" w:hAnsi="Times New Roman" w:cs="Arial"/>
          <w:color w:val="202124"/>
          <w:sz w:val="28"/>
          <w:szCs w:val="28"/>
          <w:lang w:val="vi-VN"/>
        </w:rPr>
        <w:t>ắ</w:t>
      </w:r>
      <w:r w:rsidR="009A5E98" w:rsidRPr="009A5E98">
        <w:rPr>
          <w:rFonts w:ascii="Times New Roman" w:hAnsi="Times New Roman"/>
          <w:color w:val="202124"/>
          <w:sz w:val="28"/>
          <w:szCs w:val="28"/>
          <w:lang w:val="vi-VN"/>
        </w:rPr>
        <w:t>c c</w:t>
      </w:r>
      <w:r w:rsidR="009A5E98" w:rsidRPr="009A5E98">
        <w:rPr>
          <w:rFonts w:ascii="Times New Roman" w:hAnsi="Times New Roman" w:cs="Arial"/>
          <w:color w:val="202124"/>
          <w:sz w:val="28"/>
          <w:szCs w:val="28"/>
          <w:lang w:val="vi-VN"/>
        </w:rPr>
        <w:t>ơ</w:t>
      </w:r>
      <w:r w:rsidR="009A5E98" w:rsidRPr="009A5E98">
        <w:rPr>
          <w:rFonts w:ascii="Times New Roman" w:hAnsi="Times New Roman"/>
          <w:color w:val="202124"/>
          <w:sz w:val="28"/>
          <w:szCs w:val="28"/>
          <w:lang w:val="vi-VN"/>
        </w:rPr>
        <w:t xml:space="preserve"> b</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v</w:t>
      </w:r>
      <w:r w:rsidR="009A5E98" w:rsidRPr="009A5E98">
        <w:rPr>
          <w:rFonts w:ascii="Times New Roman" w:hAnsi="Times New Roman" w:cs="Arial"/>
          <w:color w:val="202124"/>
          <w:sz w:val="28"/>
          <w:szCs w:val="28"/>
          <w:lang w:val="vi-VN"/>
        </w:rPr>
        <w:t>ề</w:t>
      </w:r>
      <w:r w:rsidR="009A5E98" w:rsidRPr="009A5E98">
        <w:rPr>
          <w:rFonts w:ascii="Times New Roman" w:hAnsi="Times New Roman"/>
          <w:color w:val="202124"/>
          <w:sz w:val="28"/>
          <w:szCs w:val="28"/>
          <w:lang w:val="vi-VN"/>
        </w:rPr>
        <w:t xml:space="preserve"> D</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n nh</w:t>
      </w:r>
      <w:r w:rsidR="009A5E98" w:rsidRPr="009A5E98">
        <w:rPr>
          <w:rFonts w:ascii="Times New Roman" w:hAnsi="Times New Roman" w:cs="Century Gothic"/>
          <w:color w:val="202124"/>
          <w:sz w:val="28"/>
          <w:szCs w:val="28"/>
          <w:lang w:val="vi-VN"/>
        </w:rPr>
        <w:t>ã</w:t>
      </w:r>
      <w:r w:rsidR="009A5E98" w:rsidRPr="009A5E98">
        <w:rPr>
          <w:rFonts w:ascii="Times New Roman" w:hAnsi="Times New Roman"/>
          <w:color w:val="202124"/>
          <w:sz w:val="28"/>
          <w:szCs w:val="28"/>
          <w:lang w:val="vi-VN"/>
        </w:rPr>
        <w:t>n sinh th</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 xml:space="preserve">i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c thi</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t l</w:t>
      </w:r>
      <w:r w:rsidR="009A5E98" w:rsidRPr="009A5E98">
        <w:rPr>
          <w:rFonts w:ascii="Times New Roman" w:hAnsi="Times New Roman" w:cs="Arial"/>
          <w:color w:val="202124"/>
          <w:sz w:val="28"/>
          <w:szCs w:val="28"/>
          <w:lang w:val="vi-VN"/>
        </w:rPr>
        <w:t>ậ</w:t>
      </w:r>
      <w:r w:rsidR="009A5E98" w:rsidRPr="009A5E98">
        <w:rPr>
          <w:rFonts w:ascii="Times New Roman" w:hAnsi="Times New Roman"/>
          <w:color w:val="202124"/>
          <w:sz w:val="28"/>
          <w:szCs w:val="28"/>
          <w:lang w:val="vi-VN"/>
        </w:rPr>
        <w:t xml:space="preserve">p trong Quy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nh (EC) s</w:t>
      </w:r>
      <w:r w:rsidR="009A5E98" w:rsidRPr="009A5E98">
        <w:rPr>
          <w:rFonts w:ascii="Times New Roman" w:hAnsi="Times New Roman" w:cs="Arial"/>
          <w:color w:val="202124"/>
          <w:sz w:val="28"/>
          <w:szCs w:val="28"/>
          <w:lang w:val="vi-VN"/>
        </w:rPr>
        <w:t>ố</w:t>
      </w:r>
      <w:r w:rsidR="009A5E98" w:rsidRPr="009A5E98">
        <w:rPr>
          <w:rFonts w:ascii="Times New Roman" w:hAnsi="Times New Roman"/>
          <w:color w:val="202124"/>
          <w:sz w:val="28"/>
          <w:szCs w:val="28"/>
          <w:lang w:val="vi-VN"/>
        </w:rPr>
        <w:t xml:space="preserve"> 66/2010 c</w:t>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a Ngh</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 xml:space="preserve"> vi</w:t>
      </w:r>
      <w:r w:rsidR="009A5E98" w:rsidRPr="009A5E98">
        <w:rPr>
          <w:rFonts w:ascii="Times New Roman" w:hAnsi="Times New Roman" w:cs="Arial"/>
          <w:color w:val="202124"/>
          <w:sz w:val="28"/>
          <w:szCs w:val="28"/>
          <w:lang w:val="vi-VN"/>
        </w:rPr>
        <w:t>ệ</w:t>
      </w:r>
      <w:r w:rsidR="009A5E98" w:rsidRPr="009A5E98">
        <w:rPr>
          <w:rFonts w:ascii="Times New Roman" w:hAnsi="Times New Roman"/>
          <w:color w:val="202124"/>
          <w:sz w:val="28"/>
          <w:szCs w:val="28"/>
          <w:lang w:val="vi-VN"/>
        </w:rPr>
        <w:t>n Ch</w:t>
      </w:r>
      <w:r w:rsidR="009A5E98" w:rsidRPr="009A5E98">
        <w:rPr>
          <w:rFonts w:ascii="Times New Roman" w:hAnsi="Times New Roman" w:cs="Century Gothic"/>
          <w:color w:val="202124"/>
          <w:sz w:val="28"/>
          <w:szCs w:val="28"/>
          <w:lang w:val="vi-VN"/>
        </w:rPr>
        <w:t>â</w:t>
      </w:r>
      <w:r w:rsidR="009A5E98" w:rsidRPr="009A5E98">
        <w:rPr>
          <w:rFonts w:ascii="Times New Roman" w:hAnsi="Times New Roman"/>
          <w:color w:val="202124"/>
          <w:sz w:val="28"/>
          <w:szCs w:val="28"/>
          <w:lang w:val="vi-VN"/>
        </w:rPr>
        <w:t xml:space="preserve">u </w:t>
      </w:r>
      <w:r w:rsidR="009A5E98" w:rsidRPr="009A5E98">
        <w:rPr>
          <w:rFonts w:ascii="Times New Roman" w:hAnsi="Times New Roman" w:cs="Century Gothic"/>
          <w:color w:val="202124"/>
          <w:sz w:val="28"/>
          <w:szCs w:val="28"/>
          <w:lang w:val="vi-VN"/>
        </w:rPr>
        <w:t>Â</w:t>
      </w:r>
      <w:r w:rsidR="009A5E98" w:rsidRPr="009A5E98">
        <w:rPr>
          <w:rFonts w:ascii="Times New Roman" w:hAnsi="Times New Roman"/>
          <w:color w:val="202124"/>
          <w:sz w:val="28"/>
          <w:szCs w:val="28"/>
          <w:lang w:val="vi-VN"/>
        </w:rPr>
        <w:t>u v</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c</w:t>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a H</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 xml:space="preserve">i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ồ</w:t>
      </w:r>
      <w:r w:rsidR="009A5E98" w:rsidRPr="009A5E98">
        <w:rPr>
          <w:rFonts w:ascii="Times New Roman" w:hAnsi="Times New Roman"/>
          <w:color w:val="202124"/>
          <w:sz w:val="28"/>
          <w:szCs w:val="28"/>
          <w:lang w:val="vi-VN"/>
        </w:rPr>
        <w:t>ng ng</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y 25/11/2009 v</w:t>
      </w:r>
      <w:r w:rsidR="009A5E98" w:rsidRPr="009A5E98">
        <w:rPr>
          <w:rFonts w:ascii="Times New Roman" w:hAnsi="Times New Roman" w:cs="Arial"/>
          <w:color w:val="202124"/>
          <w:sz w:val="28"/>
          <w:szCs w:val="28"/>
          <w:lang w:val="vi-VN"/>
        </w:rPr>
        <w:t>ề</w:t>
      </w:r>
      <w:r w:rsidR="009A5E98" w:rsidRPr="009A5E98">
        <w:rPr>
          <w:rFonts w:ascii="Times New Roman" w:hAnsi="Times New Roman"/>
          <w:color w:val="202124"/>
          <w:sz w:val="28"/>
          <w:szCs w:val="28"/>
          <w:lang w:val="vi-VN"/>
        </w:rPr>
        <w:t xml:space="preserve"> Nh</w:t>
      </w:r>
      <w:r w:rsidR="009A5E98" w:rsidRPr="009A5E98">
        <w:rPr>
          <w:rFonts w:ascii="Times New Roman" w:hAnsi="Times New Roman" w:cs="Century Gothic"/>
          <w:color w:val="202124"/>
          <w:sz w:val="28"/>
          <w:szCs w:val="28"/>
          <w:lang w:val="vi-VN"/>
        </w:rPr>
        <w:t>ã</w:t>
      </w:r>
      <w:r w:rsidR="009A5E98" w:rsidRPr="009A5E98">
        <w:rPr>
          <w:rFonts w:ascii="Times New Roman" w:hAnsi="Times New Roman"/>
          <w:color w:val="202124"/>
          <w:sz w:val="28"/>
          <w:szCs w:val="28"/>
          <w:lang w:val="vi-VN"/>
        </w:rPr>
        <w:t xml:space="preserve">n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olor w:val="202124"/>
          <w:sz w:val="28"/>
          <w:szCs w:val="28"/>
          <w:lang w:val="vi-VN"/>
        </w:rPr>
        <w:t>i</w:t>
      </w:r>
      <w:r w:rsidR="009A5E98" w:rsidRPr="009A5E98">
        <w:rPr>
          <w:rFonts w:ascii="Times New Roman" w:hAnsi="Times New Roman" w:cs="Arial"/>
          <w:color w:val="202124"/>
          <w:sz w:val="28"/>
          <w:szCs w:val="28"/>
          <w:lang w:val="vi-VN"/>
        </w:rPr>
        <w:t>ệ</w:t>
      </w:r>
      <w:r w:rsidR="009A5E98" w:rsidRPr="009A5E98">
        <w:rPr>
          <w:rFonts w:ascii="Times New Roman" w:hAnsi="Times New Roman"/>
          <w:color w:val="202124"/>
          <w:sz w:val="28"/>
          <w:szCs w:val="28"/>
          <w:lang w:val="vi-VN"/>
        </w:rPr>
        <w:t>n t</w:t>
      </w:r>
      <w:r w:rsidR="009A5E98" w:rsidRPr="009A5E98">
        <w:rPr>
          <w:rFonts w:ascii="Times New Roman" w:hAnsi="Times New Roman" w:cs="Arial"/>
          <w:color w:val="202124"/>
          <w:sz w:val="28"/>
          <w:szCs w:val="28"/>
          <w:lang w:val="vi-VN"/>
        </w:rPr>
        <w:t>ử</w:t>
      </w:r>
      <w:r w:rsidR="009A5E98" w:rsidRPr="009A5E98">
        <w:rPr>
          <w:rFonts w:ascii="Times New Roman" w:hAnsi="Times New Roman"/>
          <w:color w:val="202124"/>
          <w:sz w:val="28"/>
          <w:szCs w:val="28"/>
          <w:lang w:val="vi-VN"/>
        </w:rPr>
        <w:t xml:space="preserve"> c</w:t>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 xml:space="preserve">a EU (OJ L-27 30/01/2010) (CELEX 32010R0066) . </w:t>
      </w:r>
    </w:p>
    <w:p w:rsidR="009A5E98" w:rsidRPr="009A5E98"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9A5E98" w:rsidRPr="009A5E98">
        <w:rPr>
          <w:rFonts w:ascii="Times New Roman" w:hAnsi="Times New Roman"/>
          <w:color w:val="202124"/>
          <w:sz w:val="28"/>
          <w:szCs w:val="28"/>
          <w:lang w:val="vi-VN"/>
        </w:rPr>
        <w:t>Tiêu chí nhãn sinh thái đ</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c thi</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t l</w:t>
      </w:r>
      <w:r w:rsidR="009A5E98" w:rsidRPr="009A5E98">
        <w:rPr>
          <w:rFonts w:ascii="Times New Roman" w:hAnsi="Times New Roman" w:cs="Arial"/>
          <w:color w:val="202124"/>
          <w:sz w:val="28"/>
          <w:szCs w:val="28"/>
          <w:lang w:val="vi-VN"/>
        </w:rPr>
        <w:t>ậ</w:t>
      </w:r>
      <w:r w:rsidR="009A5E98" w:rsidRPr="009A5E98">
        <w:rPr>
          <w:rFonts w:ascii="Times New Roman" w:hAnsi="Times New Roman"/>
          <w:color w:val="202124"/>
          <w:sz w:val="28"/>
          <w:szCs w:val="28"/>
          <w:lang w:val="vi-VN"/>
        </w:rPr>
        <w:t>p c</w:t>
      </w:r>
      <w:r w:rsidR="009A5E98" w:rsidRPr="009A5E98">
        <w:rPr>
          <w:rFonts w:ascii="Times New Roman" w:hAnsi="Times New Roman" w:cs="Arial"/>
          <w:color w:val="202124"/>
          <w:sz w:val="28"/>
          <w:szCs w:val="28"/>
          <w:lang w:val="vi-VN"/>
        </w:rPr>
        <w:t>ụ</w:t>
      </w:r>
      <w:r w:rsidR="009A5E98" w:rsidRPr="009A5E98">
        <w:rPr>
          <w:rFonts w:ascii="Times New Roman" w:hAnsi="Times New Roman"/>
          <w:color w:val="202124"/>
          <w:sz w:val="28"/>
          <w:szCs w:val="28"/>
          <w:lang w:val="vi-VN"/>
        </w:rPr>
        <w:t xml:space="preserve"> th</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theo c</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nh</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m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kh</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nhau (v</w:t>
      </w:r>
      <w:r w:rsidR="009A5E98" w:rsidRPr="009A5E98">
        <w:rPr>
          <w:rFonts w:ascii="Times New Roman" w:hAnsi="Times New Roman" w:cs="Century Gothic"/>
          <w:color w:val="202124"/>
          <w:sz w:val="28"/>
          <w:szCs w:val="28"/>
          <w:lang w:val="vi-VN"/>
        </w:rPr>
        <w:t>í</w:t>
      </w:r>
      <w:r w:rsidR="009A5E98" w:rsidRPr="009A5E98">
        <w:rPr>
          <w:rFonts w:ascii="Times New Roman" w:hAnsi="Times New Roman"/>
          <w:color w:val="202124"/>
          <w:sz w:val="28"/>
          <w:szCs w:val="28"/>
          <w:lang w:val="vi-VN"/>
        </w:rPr>
        <w:t xml:space="preserve"> d</w:t>
      </w:r>
      <w:r w:rsidR="009A5E98" w:rsidRPr="009A5E98">
        <w:rPr>
          <w:rFonts w:ascii="Times New Roman" w:hAnsi="Times New Roman" w:cs="Arial"/>
          <w:color w:val="202124"/>
          <w:sz w:val="28"/>
          <w:szCs w:val="28"/>
          <w:lang w:val="vi-VN"/>
        </w:rPr>
        <w:t>ụ</w:t>
      </w:r>
      <w:r w:rsidR="009A5E98" w:rsidRPr="009A5E98">
        <w:rPr>
          <w:rFonts w:ascii="Times New Roman" w:hAnsi="Times New Roman"/>
          <w:color w:val="202124"/>
          <w:sz w:val="28"/>
          <w:szCs w:val="28"/>
          <w:lang w:val="vi-VN"/>
        </w:rPr>
        <w:t>: d</w:t>
      </w:r>
      <w:r w:rsidR="009A5E98" w:rsidRPr="009A5E98">
        <w:rPr>
          <w:rFonts w:ascii="Times New Roman" w:hAnsi="Times New Roman" w:cs="Arial"/>
          <w:color w:val="202124"/>
          <w:sz w:val="28"/>
          <w:szCs w:val="28"/>
          <w:lang w:val="vi-VN"/>
        </w:rPr>
        <w:t>ệ</w:t>
      </w:r>
      <w:r w:rsidR="009A5E98" w:rsidRPr="009A5E98">
        <w:rPr>
          <w:rFonts w:ascii="Times New Roman" w:hAnsi="Times New Roman"/>
          <w:color w:val="202124"/>
          <w:sz w:val="28"/>
          <w:szCs w:val="28"/>
          <w:lang w:val="vi-VN"/>
        </w:rPr>
        <w:t>t may, giày dép,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t</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y r</w:t>
      </w:r>
      <w:r w:rsidR="009A5E98" w:rsidRPr="009A5E98">
        <w:rPr>
          <w:rFonts w:ascii="Times New Roman" w:hAnsi="Times New Roman" w:cs="Arial"/>
          <w:color w:val="202124"/>
          <w:sz w:val="28"/>
          <w:szCs w:val="28"/>
          <w:lang w:val="vi-VN"/>
        </w:rPr>
        <w:t>ử</w:t>
      </w:r>
      <w:r w:rsidR="009A5E98" w:rsidRPr="009A5E98">
        <w:rPr>
          <w:rFonts w:ascii="Times New Roman" w:hAnsi="Times New Roman"/>
          <w:color w:val="202124"/>
          <w:sz w:val="28"/>
          <w:szCs w:val="28"/>
          <w:lang w:val="vi-VN"/>
        </w:rPr>
        <w:t>a, thi</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t b</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 xml:space="preserve"> gia d</w:t>
      </w:r>
      <w:r w:rsidR="009A5E98" w:rsidRPr="009A5E98">
        <w:rPr>
          <w:rFonts w:ascii="Times New Roman" w:hAnsi="Times New Roman" w:cs="Arial"/>
          <w:color w:val="202124"/>
          <w:sz w:val="28"/>
          <w:szCs w:val="28"/>
          <w:lang w:val="vi-VN"/>
        </w:rPr>
        <w:t>ụ</w:t>
      </w:r>
      <w:r w:rsidR="009A5E98" w:rsidRPr="009A5E98">
        <w:rPr>
          <w:rFonts w:ascii="Times New Roman" w:hAnsi="Times New Roman"/>
          <w:color w:val="202124"/>
          <w:sz w:val="28"/>
          <w:szCs w:val="28"/>
          <w:lang w:val="vi-VN"/>
        </w:rPr>
        <w:t>ng,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gi</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y...).</w:t>
      </w:r>
    </w:p>
    <w:p w:rsidR="009A5E98" w:rsidRPr="009A5E98"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9A5E98" w:rsidRPr="009A5E98">
        <w:rPr>
          <w:rFonts w:ascii="Times New Roman" w:hAnsi="Times New Roman"/>
          <w:color w:val="202124"/>
          <w:sz w:val="28"/>
          <w:szCs w:val="28"/>
          <w:lang w:val="vi-VN"/>
        </w:rPr>
        <w:t>Bi</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u t</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ng Hoa c</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 xml:space="preserve"> th</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c hi</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n th</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 xml:space="preserve"> nh</w:t>
      </w:r>
      <w:r w:rsidR="009A5E98" w:rsidRPr="009A5E98">
        <w:rPr>
          <w:rFonts w:ascii="Times New Roman" w:hAnsi="Times New Roman" w:cs="Arial"/>
          <w:color w:val="202124"/>
          <w:sz w:val="28"/>
          <w:szCs w:val="28"/>
          <w:lang w:val="vi-VN"/>
        </w:rPr>
        <w:t>ư</w:t>
      </w:r>
      <w:r w:rsidR="009A5E98" w:rsidRPr="009A5E98">
        <w:rPr>
          <w:rFonts w:ascii="Times New Roman" w:hAnsi="Times New Roman"/>
          <w:color w:val="202124"/>
          <w:sz w:val="28"/>
          <w:szCs w:val="28"/>
          <w:lang w:val="vi-VN"/>
        </w:rPr>
        <w:t xml:space="preserve"> m</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t c</w:t>
      </w:r>
      <w:r w:rsidR="009A5E98" w:rsidRPr="009A5E98">
        <w:rPr>
          <w:rFonts w:ascii="Times New Roman" w:hAnsi="Times New Roman" w:cs="Century Gothic"/>
          <w:color w:val="202124"/>
          <w:sz w:val="28"/>
          <w:szCs w:val="28"/>
          <w:lang w:val="vi-VN"/>
        </w:rPr>
        <w:t>ô</w:t>
      </w:r>
      <w:r w:rsidR="009A5E98" w:rsidRPr="009A5E98">
        <w:rPr>
          <w:rFonts w:ascii="Times New Roman" w:hAnsi="Times New Roman"/>
          <w:color w:val="202124"/>
          <w:sz w:val="28"/>
          <w:szCs w:val="28"/>
          <w:lang w:val="vi-VN"/>
        </w:rPr>
        <w:t>ng c</w:t>
      </w:r>
      <w:r w:rsidR="009A5E98" w:rsidRPr="009A5E98">
        <w:rPr>
          <w:rFonts w:ascii="Times New Roman" w:hAnsi="Times New Roman" w:cs="Arial"/>
          <w:color w:val="202124"/>
          <w:sz w:val="28"/>
          <w:szCs w:val="28"/>
          <w:lang w:val="vi-VN"/>
        </w:rPr>
        <w:t>ụ</w:t>
      </w:r>
      <w:r w:rsidR="009A5E98" w:rsidRPr="009A5E98">
        <w:rPr>
          <w:rFonts w:ascii="Times New Roman" w:hAnsi="Times New Roman"/>
          <w:color w:val="202124"/>
          <w:sz w:val="28"/>
          <w:szCs w:val="28"/>
          <w:lang w:val="vi-VN"/>
        </w:rPr>
        <w:t xml:space="preserve"> ti</w:t>
      </w:r>
      <w:r w:rsidR="009A5E98" w:rsidRPr="009A5E98">
        <w:rPr>
          <w:rFonts w:ascii="Times New Roman" w:hAnsi="Times New Roman" w:cs="Arial"/>
          <w:color w:val="202124"/>
          <w:sz w:val="28"/>
          <w:szCs w:val="28"/>
          <w:lang w:val="vi-VN"/>
        </w:rPr>
        <w:t>ế</w:t>
      </w:r>
      <w:r w:rsidR="009A5E98" w:rsidRPr="009A5E98">
        <w:rPr>
          <w:rFonts w:ascii="Times New Roman" w:hAnsi="Times New Roman"/>
          <w:color w:val="202124"/>
          <w:sz w:val="28"/>
          <w:szCs w:val="28"/>
          <w:lang w:val="vi-VN"/>
        </w:rPr>
        <w:t>p th</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 xml:space="preserve">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cho ng</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i ti</w:t>
      </w:r>
      <w:r w:rsidR="009A5E98" w:rsidRPr="009A5E98">
        <w:rPr>
          <w:rFonts w:ascii="Times New Roman" w:hAnsi="Times New Roman" w:cs="Century Gothic"/>
          <w:color w:val="202124"/>
          <w:sz w:val="28"/>
          <w:szCs w:val="28"/>
          <w:lang w:val="vi-VN"/>
        </w:rPr>
        <w:t>ê</w:t>
      </w:r>
      <w:r w:rsidR="009A5E98" w:rsidRPr="009A5E98">
        <w:rPr>
          <w:rFonts w:ascii="Times New Roman" w:hAnsi="Times New Roman"/>
          <w:color w:val="202124"/>
          <w:sz w:val="28"/>
          <w:szCs w:val="28"/>
          <w:lang w:val="vi-VN"/>
        </w:rPr>
        <w:t>u d</w:t>
      </w:r>
      <w:r w:rsidR="009A5E98" w:rsidRPr="009A5E98">
        <w:rPr>
          <w:rFonts w:ascii="Times New Roman" w:hAnsi="Times New Roman" w:cs="Century Gothic"/>
          <w:color w:val="202124"/>
          <w:sz w:val="28"/>
          <w:szCs w:val="28"/>
          <w:lang w:val="vi-VN"/>
        </w:rPr>
        <w:t>ù</w:t>
      </w:r>
      <w:r w:rsidR="009A5E98" w:rsidRPr="009A5E98">
        <w:rPr>
          <w:rFonts w:ascii="Times New Roman" w:hAnsi="Times New Roman"/>
          <w:color w:val="202124"/>
          <w:sz w:val="28"/>
          <w:szCs w:val="28"/>
          <w:lang w:val="vi-VN"/>
        </w:rPr>
        <w:t>ng th</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y r</w:t>
      </w:r>
      <w:r w:rsidR="009A5E98" w:rsidRPr="009A5E98">
        <w:rPr>
          <w:rFonts w:ascii="Times New Roman" w:hAnsi="Times New Roman" w:cs="Arial"/>
          <w:color w:val="202124"/>
          <w:sz w:val="28"/>
          <w:szCs w:val="28"/>
          <w:lang w:val="vi-VN"/>
        </w:rPr>
        <w:t>ằ</w:t>
      </w:r>
      <w:r w:rsidR="009A5E98" w:rsidRPr="009A5E98">
        <w:rPr>
          <w:rFonts w:ascii="Times New Roman" w:hAnsi="Times New Roman"/>
          <w:color w:val="202124"/>
          <w:sz w:val="28"/>
          <w:szCs w:val="28"/>
          <w:lang w:val="vi-VN"/>
        </w:rPr>
        <w:t>ng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c</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 xml:space="preserve"> ch</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t l</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ng m</w:t>
      </w:r>
      <w:r w:rsidR="009A5E98" w:rsidRPr="009A5E98">
        <w:rPr>
          <w:rFonts w:ascii="Times New Roman" w:hAnsi="Times New Roman" w:cs="Century Gothic"/>
          <w:color w:val="202124"/>
          <w:sz w:val="28"/>
          <w:szCs w:val="28"/>
          <w:lang w:val="vi-VN"/>
        </w:rPr>
        <w:t>ô</w:t>
      </w:r>
      <w:r w:rsidR="009A5E98" w:rsidRPr="009A5E98">
        <w:rPr>
          <w:rFonts w:ascii="Times New Roman" w:hAnsi="Times New Roman"/>
          <w:color w:val="202124"/>
          <w:sz w:val="28"/>
          <w:szCs w:val="28"/>
          <w:lang w:val="vi-VN"/>
        </w:rPr>
        <w:t>i tr</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ng v</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t tr</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i khi so s</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nh v</w:t>
      </w:r>
      <w:r w:rsidR="009A5E98" w:rsidRPr="009A5E98">
        <w:rPr>
          <w:rFonts w:ascii="Times New Roman" w:hAnsi="Times New Roman" w:cs="Arial"/>
          <w:color w:val="202124"/>
          <w:sz w:val="28"/>
          <w:szCs w:val="28"/>
          <w:lang w:val="vi-VN"/>
        </w:rPr>
        <w:t>ớ</w:t>
      </w:r>
      <w:r w:rsidR="009A5E98" w:rsidRPr="009A5E98">
        <w:rPr>
          <w:rFonts w:ascii="Times New Roman" w:hAnsi="Times New Roman"/>
          <w:color w:val="202124"/>
          <w:sz w:val="28"/>
          <w:szCs w:val="28"/>
          <w:lang w:val="vi-VN"/>
        </w:rPr>
        <w:t>i c</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kh</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c c</w:t>
      </w:r>
      <w:r w:rsidR="009A5E98" w:rsidRPr="009A5E98">
        <w:rPr>
          <w:rFonts w:ascii="Times New Roman" w:hAnsi="Times New Roman" w:cs="Century Gothic"/>
          <w:color w:val="202124"/>
          <w:sz w:val="28"/>
          <w:szCs w:val="28"/>
          <w:lang w:val="vi-VN"/>
        </w:rPr>
        <w:t>ù</w:t>
      </w:r>
      <w:r w:rsidR="009A5E98" w:rsidRPr="009A5E98">
        <w:rPr>
          <w:rFonts w:ascii="Times New Roman" w:hAnsi="Times New Roman"/>
          <w:color w:val="202124"/>
          <w:sz w:val="28"/>
          <w:szCs w:val="28"/>
          <w:lang w:val="vi-VN"/>
        </w:rPr>
        <w:t>ng nh</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m.</w:t>
      </w:r>
    </w:p>
    <w:p w:rsidR="009A5E98" w:rsidRPr="009A5E98"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olor w:val="202124"/>
          <w:sz w:val="28"/>
          <w:szCs w:val="28"/>
          <w:lang w:val="vi-VN"/>
        </w:rPr>
        <w:tab/>
      </w:r>
      <w:r w:rsidR="009A5E98" w:rsidRPr="009A5E98">
        <w:rPr>
          <w:rFonts w:ascii="Times New Roman" w:hAnsi="Times New Roman"/>
          <w:color w:val="202124"/>
          <w:sz w:val="28"/>
          <w:szCs w:val="28"/>
          <w:lang w:val="vi-VN"/>
        </w:rPr>
        <w:t>Các nhà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xu</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t, nh</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nh</w:t>
      </w:r>
      <w:r w:rsidR="009A5E98" w:rsidRPr="009A5E98">
        <w:rPr>
          <w:rFonts w:ascii="Times New Roman" w:hAnsi="Times New Roman" w:cs="Arial"/>
          <w:color w:val="202124"/>
          <w:sz w:val="28"/>
          <w:szCs w:val="28"/>
          <w:lang w:val="vi-VN"/>
        </w:rPr>
        <w:t>ậ</w:t>
      </w:r>
      <w:r w:rsidR="009A5E98" w:rsidRPr="009A5E98">
        <w:rPr>
          <w:rFonts w:ascii="Times New Roman" w:hAnsi="Times New Roman"/>
          <w:color w:val="202124"/>
          <w:sz w:val="28"/>
          <w:szCs w:val="28"/>
          <w:lang w:val="vi-VN"/>
        </w:rPr>
        <w:t>p kh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u, nh</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cung c</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p d</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ch v</w:t>
      </w:r>
      <w:r w:rsidR="009A5E98" w:rsidRPr="009A5E98">
        <w:rPr>
          <w:rFonts w:ascii="Times New Roman" w:hAnsi="Times New Roman" w:cs="Arial"/>
          <w:color w:val="202124"/>
          <w:sz w:val="28"/>
          <w:szCs w:val="28"/>
          <w:lang w:val="vi-VN"/>
        </w:rPr>
        <w:t>ụ</w:t>
      </w:r>
      <w:r w:rsidR="009A5E98" w:rsidRPr="009A5E98">
        <w:rPr>
          <w:rFonts w:ascii="Times New Roman" w:hAnsi="Times New Roman"/>
          <w:color w:val="202124"/>
          <w:sz w:val="28"/>
          <w:szCs w:val="28"/>
          <w:lang w:val="vi-VN"/>
        </w:rPr>
        <w:t>, th</w:t>
      </w:r>
      <w:r w:rsidR="009A5E98" w:rsidRPr="009A5E98">
        <w:rPr>
          <w:rFonts w:ascii="Times New Roman" w:hAnsi="Times New Roman" w:cs="Arial"/>
          <w:color w:val="202124"/>
          <w:sz w:val="28"/>
          <w:szCs w:val="28"/>
          <w:lang w:val="vi-VN"/>
        </w:rPr>
        <w:t>ươ</w:t>
      </w:r>
      <w:r w:rsidR="009A5E98" w:rsidRPr="009A5E98">
        <w:rPr>
          <w:rFonts w:ascii="Times New Roman" w:hAnsi="Times New Roman"/>
          <w:color w:val="202124"/>
          <w:sz w:val="28"/>
          <w:szCs w:val="28"/>
          <w:lang w:val="vi-VN"/>
        </w:rPr>
        <w:t>ng nhân ho</w:t>
      </w:r>
      <w:r w:rsidR="009A5E98" w:rsidRPr="009A5E98">
        <w:rPr>
          <w:rFonts w:ascii="Times New Roman" w:hAnsi="Times New Roman" w:cs="Arial"/>
          <w:color w:val="202124"/>
          <w:sz w:val="28"/>
          <w:szCs w:val="28"/>
          <w:lang w:val="vi-VN"/>
        </w:rPr>
        <w:t>ặ</w:t>
      </w:r>
      <w:r w:rsidR="009A5E98" w:rsidRPr="009A5E98">
        <w:rPr>
          <w:rFonts w:ascii="Times New Roman" w:hAnsi="Times New Roman"/>
          <w:color w:val="202124"/>
          <w:sz w:val="28"/>
          <w:szCs w:val="28"/>
          <w:lang w:val="vi-VN"/>
        </w:rPr>
        <w:t>c nh</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 xml:space="preserve"> b</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n l</w:t>
      </w:r>
      <w:r w:rsidR="009A5E98" w:rsidRPr="009A5E98">
        <w:rPr>
          <w:rFonts w:ascii="Times New Roman" w:hAnsi="Times New Roman" w:cs="Arial"/>
          <w:color w:val="202124"/>
          <w:sz w:val="28"/>
          <w:szCs w:val="28"/>
          <w:lang w:val="vi-VN"/>
        </w:rPr>
        <w:t>ẻ</w:t>
      </w:r>
      <w:r w:rsidR="009A5E98" w:rsidRPr="009A5E98">
        <w:rPr>
          <w:rFonts w:ascii="Times New Roman" w:hAnsi="Times New Roman"/>
          <w:color w:val="202124"/>
          <w:sz w:val="28"/>
          <w:szCs w:val="28"/>
          <w:lang w:val="vi-VN"/>
        </w:rPr>
        <w:t xml:space="preserve"> c</w:t>
      </w:r>
      <w:r w:rsidR="009A5E98" w:rsidRPr="009A5E98">
        <w:rPr>
          <w:rFonts w:ascii="Times New Roman" w:hAnsi="Times New Roman" w:cs="Century Gothic"/>
          <w:color w:val="202124"/>
          <w:sz w:val="28"/>
          <w:szCs w:val="28"/>
          <w:lang w:val="vi-VN"/>
        </w:rPr>
        <w:t>ó</w:t>
      </w:r>
      <w:r w:rsidR="009A5E98" w:rsidRPr="009A5E98">
        <w:rPr>
          <w:rFonts w:ascii="Times New Roman" w:hAnsi="Times New Roman"/>
          <w:color w:val="202124"/>
          <w:sz w:val="28"/>
          <w:szCs w:val="28"/>
          <w:lang w:val="vi-VN"/>
        </w:rPr>
        <w:t xml:space="preserve"> th</w:t>
      </w:r>
      <w:r w:rsidR="009A5E98" w:rsidRPr="009A5E98">
        <w:rPr>
          <w:rFonts w:ascii="Times New Roman" w:hAnsi="Times New Roman" w:cs="Arial"/>
          <w:color w:val="202124"/>
          <w:sz w:val="28"/>
          <w:szCs w:val="28"/>
          <w:lang w:val="vi-VN"/>
        </w:rPr>
        <w:t>ể</w:t>
      </w:r>
      <w:r w:rsidR="009A5E98" w:rsidRPr="009A5E98">
        <w:rPr>
          <w:rFonts w:ascii="Times New Roman" w:hAnsi="Times New Roman"/>
          <w:color w:val="202124"/>
          <w:sz w:val="28"/>
          <w:szCs w:val="28"/>
          <w:lang w:val="vi-VN"/>
        </w:rPr>
        <w:t xml:space="preserve"> n</w:t>
      </w:r>
      <w:r w:rsidR="009A5E98" w:rsidRPr="009A5E98">
        <w:rPr>
          <w:rFonts w:ascii="Times New Roman" w:hAnsi="Times New Roman" w:cs="Arial"/>
          <w:color w:val="202124"/>
          <w:sz w:val="28"/>
          <w:szCs w:val="28"/>
          <w:lang w:val="vi-VN"/>
        </w:rPr>
        <w:t>ộ</w:t>
      </w:r>
      <w:r w:rsidR="009A5E98" w:rsidRPr="009A5E98">
        <w:rPr>
          <w:rFonts w:ascii="Times New Roman" w:hAnsi="Times New Roman"/>
          <w:color w:val="202124"/>
          <w:sz w:val="28"/>
          <w:szCs w:val="28"/>
          <w:lang w:val="vi-VN"/>
        </w:rPr>
        <w:t xml:space="preserve">p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ơ</w:t>
      </w:r>
      <w:r w:rsidR="009A5E98" w:rsidRPr="009A5E98">
        <w:rPr>
          <w:rFonts w:ascii="Times New Roman" w:hAnsi="Times New Roman"/>
          <w:color w:val="202124"/>
          <w:sz w:val="28"/>
          <w:szCs w:val="28"/>
          <w:lang w:val="vi-VN"/>
        </w:rPr>
        <w:t>n xin c</w:t>
      </w:r>
      <w:r w:rsidR="009A5E98" w:rsidRPr="009A5E98">
        <w:rPr>
          <w:rFonts w:ascii="Times New Roman" w:hAnsi="Times New Roman" w:cs="Arial"/>
          <w:color w:val="202124"/>
          <w:sz w:val="28"/>
          <w:szCs w:val="28"/>
          <w:lang w:val="vi-VN"/>
        </w:rPr>
        <w:t>ấ</w:t>
      </w:r>
      <w:r w:rsidR="009A5E98" w:rsidRPr="009A5E98">
        <w:rPr>
          <w:rFonts w:ascii="Times New Roman" w:hAnsi="Times New Roman"/>
          <w:color w:val="202124"/>
          <w:sz w:val="28"/>
          <w:szCs w:val="28"/>
          <w:lang w:val="vi-VN"/>
        </w:rPr>
        <w:t>p Nh</w:t>
      </w:r>
      <w:r w:rsidR="009A5E98" w:rsidRPr="009A5E98">
        <w:rPr>
          <w:rFonts w:ascii="Times New Roman" w:hAnsi="Times New Roman" w:cs="Century Gothic"/>
          <w:color w:val="202124"/>
          <w:sz w:val="28"/>
          <w:szCs w:val="28"/>
          <w:lang w:val="vi-VN"/>
        </w:rPr>
        <w:t>ã</w:t>
      </w:r>
      <w:r w:rsidR="009A5E98" w:rsidRPr="009A5E98">
        <w:rPr>
          <w:rFonts w:ascii="Times New Roman" w:hAnsi="Times New Roman"/>
          <w:color w:val="202124"/>
          <w:sz w:val="28"/>
          <w:szCs w:val="28"/>
          <w:lang w:val="vi-VN"/>
        </w:rPr>
        <w:t>n sinh th</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i cho c</w:t>
      </w:r>
      <w:r w:rsidR="009A5E98" w:rsidRPr="009A5E98">
        <w:rPr>
          <w:rFonts w:ascii="Times New Roman" w:hAnsi="Times New Roman" w:cs="Arial"/>
          <w:color w:val="202124"/>
          <w:sz w:val="28"/>
          <w:szCs w:val="28"/>
          <w:lang w:val="vi-VN"/>
        </w:rPr>
        <w:t>ơ</w:t>
      </w:r>
      <w:r w:rsidR="009A5E98" w:rsidRPr="009A5E98">
        <w:rPr>
          <w:rFonts w:ascii="Times New Roman" w:hAnsi="Times New Roman"/>
          <w:color w:val="202124"/>
          <w:sz w:val="28"/>
          <w:szCs w:val="28"/>
          <w:lang w:val="vi-VN"/>
        </w:rPr>
        <w:t xml:space="preserve"> quan có th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m quy</w:t>
      </w:r>
      <w:r w:rsidR="009A5E98" w:rsidRPr="009A5E98">
        <w:rPr>
          <w:rFonts w:ascii="Times New Roman" w:hAnsi="Times New Roman" w:cs="Arial"/>
          <w:color w:val="202124"/>
          <w:sz w:val="28"/>
          <w:szCs w:val="28"/>
          <w:lang w:val="vi-VN"/>
        </w:rPr>
        <w:t>ề</w:t>
      </w:r>
      <w:r w:rsidR="009A5E98" w:rsidRPr="009A5E98">
        <w:rPr>
          <w:rFonts w:ascii="Times New Roman" w:hAnsi="Times New Roman"/>
          <w:color w:val="202124"/>
          <w:sz w:val="28"/>
          <w:szCs w:val="28"/>
          <w:lang w:val="vi-VN"/>
        </w:rPr>
        <w:t>n c</w:t>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a Qu</w:t>
      </w:r>
      <w:r w:rsidR="009A5E98" w:rsidRPr="009A5E98">
        <w:rPr>
          <w:rFonts w:ascii="Times New Roman" w:hAnsi="Times New Roman" w:cs="Arial"/>
          <w:color w:val="202124"/>
          <w:sz w:val="28"/>
          <w:szCs w:val="28"/>
          <w:lang w:val="vi-VN"/>
        </w:rPr>
        <w:t>ố</w:t>
      </w:r>
      <w:r w:rsidR="009A5E98" w:rsidRPr="009A5E98">
        <w:rPr>
          <w:rFonts w:ascii="Times New Roman" w:hAnsi="Times New Roman"/>
          <w:color w:val="202124"/>
          <w:sz w:val="28"/>
          <w:szCs w:val="28"/>
          <w:lang w:val="vi-VN"/>
        </w:rPr>
        <w:t>c gia th</w:t>
      </w:r>
      <w:r w:rsidR="009A5E98" w:rsidRPr="009A5E98">
        <w:rPr>
          <w:rFonts w:ascii="Times New Roman" w:hAnsi="Times New Roman" w:cs="Century Gothic"/>
          <w:color w:val="202124"/>
          <w:sz w:val="28"/>
          <w:szCs w:val="28"/>
          <w:lang w:val="vi-VN"/>
        </w:rPr>
        <w:t>à</w:t>
      </w:r>
      <w:r w:rsidR="009A5E98" w:rsidRPr="009A5E98">
        <w:rPr>
          <w:rFonts w:ascii="Times New Roman" w:hAnsi="Times New Roman"/>
          <w:color w:val="202124"/>
          <w:sz w:val="28"/>
          <w:szCs w:val="28"/>
          <w:lang w:val="vi-VN"/>
        </w:rPr>
        <w:t>nh vi</w:t>
      </w:r>
      <w:r w:rsidR="009A5E98" w:rsidRPr="009A5E98">
        <w:rPr>
          <w:rFonts w:ascii="Times New Roman" w:hAnsi="Times New Roman" w:cs="Century Gothic"/>
          <w:color w:val="202124"/>
          <w:sz w:val="28"/>
          <w:szCs w:val="28"/>
          <w:lang w:val="vi-VN"/>
        </w:rPr>
        <w:t>ê</w:t>
      </w:r>
      <w:r w:rsidR="009A5E98" w:rsidRPr="009A5E98">
        <w:rPr>
          <w:rFonts w:ascii="Times New Roman" w:hAnsi="Times New Roman"/>
          <w:color w:val="202124"/>
          <w:sz w:val="28"/>
          <w:szCs w:val="28"/>
          <w:lang w:val="vi-VN"/>
        </w:rPr>
        <w:t>n n</w:t>
      </w:r>
      <w:r w:rsidR="009A5E98" w:rsidRPr="009A5E98">
        <w:rPr>
          <w:rFonts w:ascii="Times New Roman" w:hAnsi="Times New Roman" w:cs="Arial"/>
          <w:color w:val="202124"/>
          <w:sz w:val="28"/>
          <w:szCs w:val="28"/>
          <w:lang w:val="vi-VN"/>
        </w:rPr>
        <w:t>ơ</w:t>
      </w:r>
      <w:r w:rsidR="009A5E98" w:rsidRPr="009A5E98">
        <w:rPr>
          <w:rFonts w:ascii="Times New Roman" w:hAnsi="Times New Roman"/>
          <w:color w:val="202124"/>
          <w:sz w:val="28"/>
          <w:szCs w:val="28"/>
          <w:lang w:val="vi-VN"/>
        </w:rPr>
        <w:t>i s</w:t>
      </w:r>
      <w:r w:rsidR="009A5E98" w:rsidRPr="009A5E98">
        <w:rPr>
          <w:rFonts w:ascii="Times New Roman" w:hAnsi="Times New Roman" w:cs="Arial"/>
          <w:color w:val="202124"/>
          <w:sz w:val="28"/>
          <w:szCs w:val="28"/>
          <w:lang w:val="vi-VN"/>
        </w:rPr>
        <w:t>ả</w:t>
      </w:r>
      <w:r w:rsidR="009A5E98" w:rsidRPr="009A5E98">
        <w:rPr>
          <w:rFonts w:ascii="Times New Roman" w:hAnsi="Times New Roman"/>
          <w:color w:val="202124"/>
          <w:sz w:val="28"/>
          <w:szCs w:val="28"/>
          <w:lang w:val="vi-VN"/>
        </w:rPr>
        <w:t>n ph</w:t>
      </w:r>
      <w:r w:rsidR="009A5E98" w:rsidRPr="009A5E98">
        <w:rPr>
          <w:rFonts w:ascii="Times New Roman" w:hAnsi="Times New Roman" w:cs="Arial"/>
          <w:color w:val="202124"/>
          <w:sz w:val="28"/>
          <w:szCs w:val="28"/>
          <w:lang w:val="vi-VN"/>
        </w:rPr>
        <w:t>ẩ</w:t>
      </w:r>
      <w:r w:rsidR="009A5E98" w:rsidRPr="009A5E98">
        <w:rPr>
          <w:rFonts w:ascii="Times New Roman" w:hAnsi="Times New Roman"/>
          <w:color w:val="202124"/>
          <w:sz w:val="28"/>
          <w:szCs w:val="28"/>
          <w:lang w:val="vi-VN"/>
        </w:rPr>
        <w:t xml:space="preserve">m </w:t>
      </w:r>
      <w:r w:rsidR="009A5E98" w:rsidRPr="009A5E98">
        <w:rPr>
          <w:rFonts w:ascii="Times New Roman" w:hAnsi="Times New Roman" w:cs="Century Gothic"/>
          <w:color w:val="202124"/>
          <w:sz w:val="28"/>
          <w:szCs w:val="28"/>
          <w:lang w:val="vi-VN"/>
        </w:rPr>
        <w:t>đã</w:t>
      </w:r>
      <w:r w:rsidR="009A5E98" w:rsidRPr="009A5E98">
        <w:rPr>
          <w:rFonts w:ascii="Times New Roman" w:hAnsi="Times New Roman"/>
          <w:color w:val="202124"/>
          <w:sz w:val="28"/>
          <w:szCs w:val="28"/>
          <w:lang w:val="vi-VN"/>
        </w:rPr>
        <w:t xml:space="preserve">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ượ</w:t>
      </w:r>
      <w:r w:rsidR="009A5E98" w:rsidRPr="009A5E98">
        <w:rPr>
          <w:rFonts w:ascii="Times New Roman" w:hAnsi="Times New Roman"/>
          <w:color w:val="202124"/>
          <w:sz w:val="28"/>
          <w:szCs w:val="28"/>
          <w:lang w:val="vi-VN"/>
        </w:rPr>
        <w:t xml:space="preserve">c </w:t>
      </w:r>
      <w:r w:rsidR="009A5E98" w:rsidRPr="009A5E98">
        <w:rPr>
          <w:rFonts w:ascii="Times New Roman" w:hAnsi="Times New Roman" w:cs="Century Gothic"/>
          <w:color w:val="202124"/>
          <w:sz w:val="28"/>
          <w:szCs w:val="28"/>
          <w:lang w:val="vi-VN"/>
        </w:rPr>
        <w:t>đ</w:t>
      </w:r>
      <w:r w:rsidR="009A5E98" w:rsidRPr="009A5E98">
        <w:rPr>
          <w:rFonts w:ascii="Times New Roman" w:hAnsi="Times New Roman" w:cs="Arial"/>
          <w:color w:val="202124"/>
          <w:sz w:val="28"/>
          <w:szCs w:val="28"/>
          <w:lang w:val="vi-VN"/>
        </w:rPr>
        <w:t>ư</w:t>
      </w:r>
      <w:r w:rsidR="009A5E98" w:rsidRPr="009A5E98">
        <w:rPr>
          <w:rFonts w:ascii="Times New Roman" w:hAnsi="Times New Roman"/>
          <w:color w:val="202124"/>
          <w:sz w:val="28"/>
          <w:szCs w:val="28"/>
          <w:lang w:val="vi-VN"/>
        </w:rPr>
        <w:t>a vào th</w:t>
      </w:r>
      <w:r w:rsidR="009A5E98" w:rsidRPr="009A5E98">
        <w:rPr>
          <w:rFonts w:ascii="Times New Roman" w:hAnsi="Times New Roman" w:cs="Arial"/>
          <w:color w:val="202124"/>
          <w:sz w:val="28"/>
          <w:szCs w:val="28"/>
          <w:lang w:val="vi-VN"/>
        </w:rPr>
        <w:t>ị</w:t>
      </w:r>
      <w:r w:rsidR="009A5E98" w:rsidRPr="009A5E98">
        <w:rPr>
          <w:rFonts w:ascii="Times New Roman" w:hAnsi="Times New Roman"/>
          <w:color w:val="202124"/>
          <w:sz w:val="28"/>
          <w:szCs w:val="28"/>
          <w:lang w:val="vi-VN"/>
        </w:rPr>
        <w:t xml:space="preserve"> tr</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ng.</w:t>
      </w:r>
    </w:p>
    <w:p w:rsidR="009A5E98" w:rsidRPr="009A5E98" w:rsidRDefault="0090077B" w:rsidP="009A5E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r w:rsidRPr="00646280">
        <w:rPr>
          <w:rFonts w:ascii="Times New Roman" w:hAnsi="Times New Roman" w:cs="Arial"/>
          <w:color w:val="202124"/>
          <w:sz w:val="28"/>
          <w:szCs w:val="28"/>
          <w:lang w:val="vi-VN"/>
        </w:rPr>
        <w:tab/>
      </w:r>
      <w:r w:rsidR="009A5E98" w:rsidRPr="009A5E98">
        <w:rPr>
          <w:rFonts w:ascii="Times New Roman" w:hAnsi="Times New Roman" w:cs="Arial"/>
          <w:color w:val="202124"/>
          <w:sz w:val="28"/>
          <w:szCs w:val="28"/>
          <w:lang w:val="vi-VN"/>
        </w:rPr>
        <w:t>Ủ</w:t>
      </w:r>
      <w:r w:rsidR="009A5E98" w:rsidRPr="009A5E98">
        <w:rPr>
          <w:rFonts w:ascii="Times New Roman" w:hAnsi="Times New Roman"/>
          <w:color w:val="202124"/>
          <w:sz w:val="28"/>
          <w:szCs w:val="28"/>
          <w:lang w:val="vi-VN"/>
        </w:rPr>
        <w:t>y ban Ch</w:t>
      </w:r>
      <w:r w:rsidR="009A5E98" w:rsidRPr="009A5E98">
        <w:rPr>
          <w:rFonts w:ascii="Times New Roman" w:hAnsi="Times New Roman" w:cs="Century Gothic"/>
          <w:color w:val="202124"/>
          <w:sz w:val="28"/>
          <w:szCs w:val="28"/>
          <w:lang w:val="vi-VN"/>
        </w:rPr>
        <w:t>â</w:t>
      </w:r>
      <w:r w:rsidR="009A5E98" w:rsidRPr="009A5E98">
        <w:rPr>
          <w:rFonts w:ascii="Times New Roman" w:hAnsi="Times New Roman"/>
          <w:color w:val="202124"/>
          <w:sz w:val="28"/>
          <w:szCs w:val="28"/>
          <w:lang w:val="vi-VN"/>
        </w:rPr>
        <w:t xml:space="preserve">u </w:t>
      </w:r>
      <w:r w:rsidR="009A5E98" w:rsidRPr="009A5E98">
        <w:rPr>
          <w:rFonts w:ascii="Times New Roman" w:hAnsi="Times New Roman" w:cs="Century Gothic"/>
          <w:color w:val="202124"/>
          <w:sz w:val="28"/>
          <w:szCs w:val="28"/>
          <w:lang w:val="vi-VN"/>
        </w:rPr>
        <w:t>Â</w:t>
      </w:r>
      <w:r w:rsidR="009A5E98" w:rsidRPr="009A5E98">
        <w:rPr>
          <w:rFonts w:ascii="Times New Roman" w:hAnsi="Times New Roman"/>
          <w:color w:val="202124"/>
          <w:sz w:val="28"/>
          <w:szCs w:val="28"/>
          <w:lang w:val="vi-VN"/>
        </w:rPr>
        <w:t>u, M</w:t>
      </w:r>
      <w:r w:rsidR="009A5E98" w:rsidRPr="009A5E98">
        <w:rPr>
          <w:rFonts w:ascii="Times New Roman" w:hAnsi="Times New Roman" w:cs="Century Gothic"/>
          <w:color w:val="202124"/>
          <w:sz w:val="28"/>
          <w:szCs w:val="28"/>
          <w:lang w:val="vi-VN"/>
        </w:rPr>
        <w:t>ô</w:t>
      </w:r>
      <w:r w:rsidR="009A5E98" w:rsidRPr="009A5E98">
        <w:rPr>
          <w:rFonts w:ascii="Times New Roman" w:hAnsi="Times New Roman"/>
          <w:color w:val="202124"/>
          <w:sz w:val="28"/>
          <w:szCs w:val="28"/>
          <w:lang w:val="vi-VN"/>
        </w:rPr>
        <w:t>i tr</w:t>
      </w:r>
      <w:r w:rsidR="009A5E98" w:rsidRPr="009A5E98">
        <w:rPr>
          <w:rFonts w:ascii="Times New Roman" w:hAnsi="Times New Roman" w:cs="Arial"/>
          <w:color w:val="202124"/>
          <w:sz w:val="28"/>
          <w:szCs w:val="28"/>
          <w:lang w:val="vi-VN"/>
        </w:rPr>
        <w:t>ườ</w:t>
      </w:r>
      <w:r w:rsidR="009A5E98" w:rsidRPr="009A5E98">
        <w:rPr>
          <w:rFonts w:ascii="Times New Roman" w:hAnsi="Times New Roman"/>
          <w:color w:val="202124"/>
          <w:sz w:val="28"/>
          <w:szCs w:val="28"/>
          <w:lang w:val="vi-VN"/>
        </w:rPr>
        <w:t>ng, Nh</w:t>
      </w:r>
      <w:r w:rsidR="009A5E98" w:rsidRPr="009A5E98">
        <w:rPr>
          <w:rFonts w:ascii="Times New Roman" w:hAnsi="Times New Roman" w:cs="Century Gothic"/>
          <w:color w:val="202124"/>
          <w:sz w:val="28"/>
          <w:szCs w:val="28"/>
          <w:lang w:val="vi-VN"/>
        </w:rPr>
        <w:t>ã</w:t>
      </w:r>
      <w:r w:rsidR="009A5E98" w:rsidRPr="009A5E98">
        <w:rPr>
          <w:rFonts w:ascii="Times New Roman" w:hAnsi="Times New Roman"/>
          <w:color w:val="202124"/>
          <w:sz w:val="28"/>
          <w:szCs w:val="28"/>
          <w:lang w:val="vi-VN"/>
        </w:rPr>
        <w:t>n sinh th</w:t>
      </w:r>
      <w:r w:rsidR="009A5E98" w:rsidRPr="009A5E98">
        <w:rPr>
          <w:rFonts w:ascii="Times New Roman" w:hAnsi="Times New Roman" w:cs="Century Gothic"/>
          <w:color w:val="202124"/>
          <w:sz w:val="28"/>
          <w:szCs w:val="28"/>
          <w:lang w:val="vi-VN"/>
        </w:rPr>
        <w:t>á</w:t>
      </w:r>
      <w:r w:rsidR="009A5E98" w:rsidRPr="009A5E98">
        <w:rPr>
          <w:rFonts w:ascii="Times New Roman" w:hAnsi="Times New Roman"/>
          <w:color w:val="202124"/>
          <w:sz w:val="28"/>
          <w:szCs w:val="28"/>
          <w:lang w:val="vi-VN"/>
        </w:rPr>
        <w:t>i:</w:t>
      </w:r>
    </w:p>
    <w:p w:rsidR="00D54805" w:rsidRPr="00646280" w:rsidRDefault="009034B1" w:rsidP="002973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202124"/>
          <w:sz w:val="28"/>
          <w:szCs w:val="28"/>
          <w:lang w:val="vi-VN"/>
        </w:rPr>
      </w:pPr>
      <w:hyperlink r:id="rId100" w:history="1">
        <w:r w:rsidR="0090077B" w:rsidRPr="00611A40">
          <w:rPr>
            <w:rStyle w:val="Hyperlink"/>
            <w:rFonts w:ascii="Times New Roman" w:hAnsi="Times New Roman"/>
            <w:sz w:val="28"/>
            <w:szCs w:val="28"/>
            <w:lang w:val="vi-VN"/>
          </w:rPr>
          <w:t>http://ec.europa.eu/enosystem/ecolabel/index_en.htm</w:t>
        </w:r>
      </w:hyperlink>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r w:rsidRPr="00617B59">
        <w:rPr>
          <w:noProof/>
          <w:color w:val="00B0F0"/>
        </w:rPr>
        <mc:AlternateContent>
          <mc:Choice Requires="wps">
            <w:drawing>
              <wp:anchor distT="0" distB="0" distL="114300" distR="114300" simplePos="0" relativeHeight="251674112" behindDoc="1" locked="0" layoutInCell="1" allowOverlap="1" wp14:anchorId="3DA12A2C" wp14:editId="6ADBAC7A">
                <wp:simplePos x="0" y="0"/>
                <wp:positionH relativeFrom="page">
                  <wp:posOffset>752475</wp:posOffset>
                </wp:positionH>
                <wp:positionV relativeFrom="page">
                  <wp:posOffset>752475</wp:posOffset>
                </wp:positionV>
                <wp:extent cx="6858000" cy="9144000"/>
                <wp:effectExtent l="0" t="0" r="19050" b="19050"/>
                <wp:wrapNone/>
                <wp:docPr id="1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gradFill flip="none" rotWithShape="1">
                          <a:gsLst>
                            <a:gs pos="0">
                              <a:srgbClr val="2A20EC"/>
                            </a:gs>
                            <a:gs pos="3000">
                              <a:srgbClr val="2A20EC"/>
                            </a:gs>
                            <a:gs pos="100000">
                              <a:srgbClr val="2A20EC"/>
                            </a:gs>
                            <a:gs pos="0">
                              <a:srgbClr val="4B6482"/>
                            </a:gs>
                            <a:gs pos="0">
                              <a:srgbClr val="7B8EA4"/>
                            </a:gs>
                            <a:gs pos="0">
                              <a:srgbClr val="1F497D">
                                <a:lumMod val="75000"/>
                              </a:srgbClr>
                            </a:gs>
                            <a:gs pos="0">
                              <a:srgbClr val="6E829B"/>
                            </a:gs>
                            <a:gs pos="50000">
                              <a:sysClr val="window" lastClr="FFFFFF"/>
                            </a:gs>
                            <a:gs pos="100000">
                              <a:srgbClr val="CDD3B1"/>
                            </a:gs>
                          </a:gsLst>
                          <a:lin ang="2700000" scaled="1"/>
                          <a:tileRect/>
                        </a:gradFill>
                        <a:ln w="6350">
                          <a:solidFill>
                            <a:srgbClr val="2A20EC"/>
                          </a:solidFill>
                          <a:miter lim="800000"/>
                          <a:headEnd/>
                          <a:tailEnd/>
                        </a:ln>
                        <a:extLst/>
                      </wps:spPr>
                      <wps:txbx>
                        <w:txbxContent>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r>
                              <w:rPr>
                                <w:rFonts w:ascii="Arial" w:hAnsi="Arial" w:cs="Arial"/>
                                <w:b/>
                                <w:color w:val="FF0000"/>
                                <w:lang w:val="nl-NL"/>
                              </w:rPr>
                              <w:t xml:space="preserve">                         </w:t>
                            </w:r>
                            <w:r>
                              <w:rPr>
                                <w:rFonts w:ascii="Arial" w:hAnsi="Arial" w:cs="Arial"/>
                                <w:b/>
                                <w:color w:val="FF0000"/>
                                <w:lang w:val="nl-NL"/>
                              </w:rPr>
                              <w:t>quy định cụ thể về</w:t>
                            </w:r>
                          </w:p>
                          <w:p w:rsidR="009034B1" w:rsidRDefault="009034B1" w:rsidP="00646280">
                            <w:pPr>
                              <w:pStyle w:val="Subheading"/>
                              <w:spacing w:before="240" w:after="240" w:line="500" w:lineRule="exact"/>
                              <w:rPr>
                                <w:rFonts w:ascii="Arial" w:hAnsi="Arial" w:cs="Arial"/>
                                <w:b/>
                                <w:color w:val="FF0000"/>
                                <w:lang w:val="nl-NL"/>
                              </w:rPr>
                            </w:pPr>
                            <w:r>
                              <w:rPr>
                                <w:rFonts w:ascii="Arial" w:hAnsi="Arial" w:cs="Arial"/>
                                <w:b/>
                                <w:color w:val="FF0000"/>
                                <w:lang w:val="nl-NL"/>
                              </w:rPr>
                              <w:t xml:space="preserve">                         một số chứng</w:t>
                            </w:r>
                            <w:r w:rsidRPr="00116F02">
                              <w:rPr>
                                <w:rFonts w:ascii="Arial" w:hAnsi="Arial" w:cs="Arial"/>
                                <w:b/>
                                <w:color w:val="FF0000"/>
                                <w:lang w:val="nl-NL"/>
                              </w:rPr>
                              <w:t>từ</w:t>
                            </w:r>
                          </w:p>
                          <w:p w:rsidR="009034B1" w:rsidRPr="00FA6E9A" w:rsidRDefault="009034B1" w:rsidP="00646280">
                            <w:pPr>
                              <w:pStyle w:val="Subheading"/>
                              <w:spacing w:before="240" w:after="240" w:line="500" w:lineRule="exact"/>
                              <w:rPr>
                                <w:rFonts w:ascii="Arial" w:hAnsi="Arial" w:cs="Arial"/>
                                <w:b/>
                                <w:color w:val="FF0000"/>
                                <w:lang w:val="vi-VN"/>
                              </w:rPr>
                            </w:pPr>
                            <w:r>
                              <w:rPr>
                                <w:rFonts w:ascii="Arial" w:hAnsi="Arial" w:cs="Arial"/>
                                <w:b/>
                                <w:color w:val="FF0000"/>
                                <w:lang w:val="nl-NL"/>
                              </w:rPr>
                              <w:t xml:space="preserve">                         </w:t>
                            </w:r>
                            <w:r w:rsidRPr="00116F02">
                              <w:rPr>
                                <w:rFonts w:ascii="Arial" w:hAnsi="Arial" w:cs="Arial"/>
                                <w:b/>
                                <w:color w:val="FF0000"/>
                                <w:lang w:val="nl-NL"/>
                              </w:rPr>
                              <w:t>nhập khẩu</w:t>
                            </w:r>
                            <w:r>
                              <w:rPr>
                                <w:rFonts w:ascii="Arial" w:hAnsi="Arial" w:cs="Arial"/>
                                <w:b/>
                                <w:color w:val="FF0000"/>
                                <w:lang w:val="nl-NL"/>
                              </w:rPr>
                              <w:t xml:space="preserve"> VÀO eu</w:t>
                            </w:r>
                            <w:r w:rsidRPr="00FA6E9A">
                              <w:rPr>
                                <w:rFonts w:ascii="Arial" w:hAnsi="Arial" w:cs="Arial"/>
                                <w:b/>
                                <w:color w:val="FF0000"/>
                                <w:lang w:val="vi-VN"/>
                              </w:rPr>
                              <w:t xml:space="preserve"> </w:t>
                            </w:r>
                          </w:p>
                          <w:p w:rsidR="009034B1" w:rsidRPr="00116F02" w:rsidRDefault="009034B1" w:rsidP="00646280">
                            <w:pPr>
                              <w:pStyle w:val="Subheading"/>
                              <w:rPr>
                                <w:lang w:val="nl-NL"/>
                              </w:rPr>
                            </w:pPr>
                          </w:p>
                          <w:p w:rsidR="009034B1" w:rsidRPr="004F3FDA" w:rsidRDefault="009034B1" w:rsidP="00646280">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55" style="position:absolute;margin-left:59.25pt;margin-top:59.25pt;width:540pt;height:10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" fillcolor="#2a20ec" strokecolor="#2a20ec" strokeweight=".5pt">
                <v:fill color2="#cdd3b1" rotate="t" angle="45" colors="0 #2a20ec;0 #4b6482;0 #7b8ea4;0 #17375e;0 #6e829b;1966f #2a20ec;.5 window;1 #2a20ec;1 #cdd3b1" focus="100%" type="gradient"/>
                <v:textbox>
                  <w:txbxContent>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p>
                    <w:p w:rsidR="009034B1" w:rsidRDefault="009034B1" w:rsidP="00646280">
                      <w:pPr>
                        <w:pStyle w:val="Subheading"/>
                        <w:spacing w:before="240" w:after="240" w:line="500" w:lineRule="exact"/>
                        <w:rPr>
                          <w:rFonts w:ascii="Arial" w:hAnsi="Arial" w:cs="Arial"/>
                          <w:b/>
                          <w:color w:val="FF0000"/>
                          <w:lang w:val="nl-NL"/>
                        </w:rPr>
                      </w:pPr>
                      <w:r>
                        <w:rPr>
                          <w:rFonts w:ascii="Arial" w:hAnsi="Arial" w:cs="Arial"/>
                          <w:b/>
                          <w:color w:val="FF0000"/>
                          <w:lang w:val="nl-NL"/>
                        </w:rPr>
                        <w:t xml:space="preserve">                         </w:t>
                      </w:r>
                      <w:r>
                        <w:rPr>
                          <w:rFonts w:ascii="Arial" w:hAnsi="Arial" w:cs="Arial"/>
                          <w:b/>
                          <w:color w:val="FF0000"/>
                          <w:lang w:val="nl-NL"/>
                        </w:rPr>
                        <w:t>quy định cụ thể về</w:t>
                      </w:r>
                    </w:p>
                    <w:p w:rsidR="009034B1" w:rsidRDefault="009034B1" w:rsidP="00646280">
                      <w:pPr>
                        <w:pStyle w:val="Subheading"/>
                        <w:spacing w:before="240" w:after="240" w:line="500" w:lineRule="exact"/>
                        <w:rPr>
                          <w:rFonts w:ascii="Arial" w:hAnsi="Arial" w:cs="Arial"/>
                          <w:b/>
                          <w:color w:val="FF0000"/>
                          <w:lang w:val="nl-NL"/>
                        </w:rPr>
                      </w:pPr>
                      <w:r>
                        <w:rPr>
                          <w:rFonts w:ascii="Arial" w:hAnsi="Arial" w:cs="Arial"/>
                          <w:b/>
                          <w:color w:val="FF0000"/>
                          <w:lang w:val="nl-NL"/>
                        </w:rPr>
                        <w:t xml:space="preserve">                         một số chứng</w:t>
                      </w:r>
                      <w:r w:rsidRPr="00116F02">
                        <w:rPr>
                          <w:rFonts w:ascii="Arial" w:hAnsi="Arial" w:cs="Arial"/>
                          <w:b/>
                          <w:color w:val="FF0000"/>
                          <w:lang w:val="nl-NL"/>
                        </w:rPr>
                        <w:t>từ</w:t>
                      </w:r>
                    </w:p>
                    <w:p w:rsidR="009034B1" w:rsidRPr="00FA6E9A" w:rsidRDefault="009034B1" w:rsidP="00646280">
                      <w:pPr>
                        <w:pStyle w:val="Subheading"/>
                        <w:spacing w:before="240" w:after="240" w:line="500" w:lineRule="exact"/>
                        <w:rPr>
                          <w:rFonts w:ascii="Arial" w:hAnsi="Arial" w:cs="Arial"/>
                          <w:b/>
                          <w:color w:val="FF0000"/>
                          <w:lang w:val="vi-VN"/>
                        </w:rPr>
                      </w:pPr>
                      <w:r>
                        <w:rPr>
                          <w:rFonts w:ascii="Arial" w:hAnsi="Arial" w:cs="Arial"/>
                          <w:b/>
                          <w:color w:val="FF0000"/>
                          <w:lang w:val="nl-NL"/>
                        </w:rPr>
                        <w:t xml:space="preserve">                         </w:t>
                      </w:r>
                      <w:r w:rsidRPr="00116F02">
                        <w:rPr>
                          <w:rFonts w:ascii="Arial" w:hAnsi="Arial" w:cs="Arial"/>
                          <w:b/>
                          <w:color w:val="FF0000"/>
                          <w:lang w:val="nl-NL"/>
                        </w:rPr>
                        <w:t>nhập khẩu</w:t>
                      </w:r>
                      <w:r>
                        <w:rPr>
                          <w:rFonts w:ascii="Arial" w:hAnsi="Arial" w:cs="Arial"/>
                          <w:b/>
                          <w:color w:val="FF0000"/>
                          <w:lang w:val="nl-NL"/>
                        </w:rPr>
                        <w:t xml:space="preserve"> VÀO eu</w:t>
                      </w:r>
                      <w:r w:rsidRPr="00FA6E9A">
                        <w:rPr>
                          <w:rFonts w:ascii="Arial" w:hAnsi="Arial" w:cs="Arial"/>
                          <w:b/>
                          <w:color w:val="FF0000"/>
                          <w:lang w:val="vi-VN"/>
                        </w:rPr>
                        <w:t xml:space="preserve"> </w:t>
                      </w:r>
                    </w:p>
                    <w:p w:rsidR="009034B1" w:rsidRPr="00116F02" w:rsidRDefault="009034B1" w:rsidP="00646280">
                      <w:pPr>
                        <w:pStyle w:val="Subheading"/>
                        <w:rPr>
                          <w:lang w:val="nl-NL"/>
                        </w:rPr>
                      </w:pPr>
                    </w:p>
                    <w:p w:rsidR="009034B1" w:rsidRPr="004F3FDA" w:rsidRDefault="009034B1" w:rsidP="00646280">
                      <w:pPr>
                        <w:jc w:val="center"/>
                        <w:rPr>
                          <w:lang w:val="nl-NL"/>
                        </w:rPr>
                      </w:pPr>
                    </w:p>
                  </w:txbxContent>
                </v:textbox>
                <w10:wrap anchorx="page" anchory="page"/>
              </v:rect>
            </w:pict>
          </mc:Fallback>
        </mc:AlternateContent>
      </w: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Pr="004F3FDA" w:rsidRDefault="00646280" w:rsidP="00CB3D66">
      <w:pPr>
        <w:rPr>
          <w:lang w:val="vi-VN"/>
        </w:rPr>
      </w:pPr>
    </w:p>
    <w:p w:rsidR="00646280" w:rsidRDefault="00646280" w:rsidP="00CB3D66">
      <w:pPr>
        <w:rPr>
          <w:lang w:val="nl-NL"/>
        </w:rPr>
      </w:pPr>
      <w:r w:rsidRPr="004F3FDA">
        <w:rPr>
          <w:lang w:val="vi-VN"/>
        </w:rPr>
        <w:t xml:space="preserve">                                                                 </w:t>
      </w:r>
      <w:r>
        <w:rPr>
          <w:noProof/>
        </w:rPr>
        <w:drawing>
          <wp:inline distT="0" distB="0" distL="0" distR="0" wp14:anchorId="721BEE41" wp14:editId="34902428">
            <wp:extent cx="828235" cy="70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H="1" flipV="1">
                      <a:off x="0" y="0"/>
                      <a:ext cx="828235" cy="708675"/>
                    </a:xfrm>
                    <a:prstGeom prst="rect">
                      <a:avLst/>
                    </a:prstGeom>
                    <a:noFill/>
                    <a:ln>
                      <a:noFill/>
                    </a:ln>
                  </pic:spPr>
                </pic:pic>
              </a:graphicData>
            </a:graphic>
          </wp:inline>
        </w:drawing>
      </w: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Default="00646280" w:rsidP="00CB3D66">
      <w:pPr>
        <w:rPr>
          <w:lang w:val="nl-NL"/>
        </w:rPr>
      </w:pPr>
    </w:p>
    <w:p w:rsidR="00646280" w:rsidRPr="00646280" w:rsidRDefault="00646280" w:rsidP="004F3FDA">
      <w:pPr>
        <w:shd w:val="clear" w:color="auto" w:fill="FFFFFF"/>
        <w:spacing w:before="60" w:after="120" w:line="500" w:lineRule="exact"/>
        <w:jc w:val="both"/>
        <w:rPr>
          <w:rFonts w:ascii="Arial" w:hAnsi="Arial" w:cs="Arial"/>
          <w:b/>
          <w:caps/>
          <w:color w:val="948A54" w:themeColor="background2" w:themeShade="80"/>
          <w:spacing w:val="80"/>
          <w:sz w:val="40"/>
          <w:szCs w:val="40"/>
          <w:lang w:val="vi-VN"/>
        </w:rPr>
      </w:pPr>
      <w:r w:rsidRPr="00646280">
        <w:rPr>
          <w:rFonts w:ascii="Arial" w:hAnsi="Arial" w:cs="Arial"/>
          <w:b/>
          <w:caps/>
          <w:color w:val="948A54" w:themeColor="background2" w:themeShade="80"/>
          <w:spacing w:val="80"/>
          <w:sz w:val="40"/>
          <w:szCs w:val="40"/>
          <w:lang w:val="vi-VN"/>
        </w:rPr>
        <w:t>H</w:t>
      </w:r>
      <w:r w:rsidR="004F3FDA">
        <w:rPr>
          <w:rFonts w:ascii="Arial" w:hAnsi="Arial" w:cs="Arial"/>
          <w:b/>
          <w:caps/>
          <w:color w:val="948A54" w:themeColor="background2" w:themeShade="80"/>
          <w:spacing w:val="80"/>
          <w:sz w:val="40"/>
          <w:szCs w:val="40"/>
          <w:lang w:val="nl-NL"/>
        </w:rPr>
        <w:t>ó</w:t>
      </w:r>
      <w:r w:rsidRPr="00646280">
        <w:rPr>
          <w:rFonts w:ascii="Arial" w:hAnsi="Arial" w:cs="Arial"/>
          <w:b/>
          <w:caps/>
          <w:color w:val="948A54" w:themeColor="background2" w:themeShade="80"/>
          <w:spacing w:val="80"/>
          <w:sz w:val="40"/>
          <w:szCs w:val="40"/>
          <w:lang w:val="vi-VN"/>
        </w:rPr>
        <w:t>a đơn thương mại</w:t>
      </w:r>
    </w:p>
    <w:p w:rsidR="00646280" w:rsidRPr="00646280" w:rsidRDefault="00646280" w:rsidP="00646280">
      <w:pPr>
        <w:shd w:val="clear" w:color="auto" w:fill="FFFFFF"/>
        <w:spacing w:before="60" w:after="120" w:line="360" w:lineRule="exact"/>
        <w:ind w:firstLine="540"/>
        <w:jc w:val="both"/>
        <w:rPr>
          <w:rFonts w:ascii="Arial" w:hAnsi="Arial" w:cs="Arial"/>
          <w:b/>
          <w:caps/>
          <w:color w:val="948A54" w:themeColor="background2" w:themeShade="80"/>
          <w:spacing w:val="80"/>
          <w:sz w:val="40"/>
          <w:szCs w:val="40"/>
          <w:lang w:val="vi-VN"/>
        </w:rPr>
      </w:pPr>
    </w:p>
    <w:p w:rsidR="00646280" w:rsidRPr="00646280" w:rsidRDefault="00646280" w:rsidP="00646280">
      <w:pPr>
        <w:shd w:val="clear" w:color="auto" w:fill="FFFFFF"/>
        <w:spacing w:before="60" w:after="120" w:line="360" w:lineRule="exact"/>
        <w:ind w:firstLine="540"/>
        <w:jc w:val="both"/>
        <w:rPr>
          <w:rFonts w:ascii="Times New Roman" w:hAnsi="Times New Roman"/>
          <w:color w:val="000000"/>
          <w:sz w:val="28"/>
          <w:szCs w:val="28"/>
          <w:lang w:val="vi-VN"/>
        </w:rPr>
      </w:pPr>
      <w:r w:rsidRPr="00646280">
        <w:rPr>
          <w:rFonts w:ascii="Times New Roman" w:hAnsi="Times New Roman"/>
          <w:color w:val="000000"/>
          <w:sz w:val="28"/>
          <w:szCs w:val="28"/>
          <w:lang w:val="vi-VN"/>
        </w:rPr>
        <w:t>Hóa đơn thương mại là một bản ghi hoặc bằng chứng về giao dịch giữa nhà xuất khẩu và nhà nhập khẩu. Sau khi có hàng, nhà xuất khẩu xuất hóa đơn thương mại cho nhà nhập khẩu để tính tiền hàng.</w:t>
      </w:r>
    </w:p>
    <w:p w:rsidR="00646280" w:rsidRPr="00646280" w:rsidRDefault="00646280" w:rsidP="00646280">
      <w:pPr>
        <w:shd w:val="clear" w:color="auto" w:fill="FFFFFF"/>
        <w:spacing w:before="60" w:after="120" w:line="360" w:lineRule="exact"/>
        <w:ind w:firstLine="540"/>
        <w:jc w:val="both"/>
        <w:rPr>
          <w:rFonts w:ascii="Times New Roman" w:hAnsi="Times New Roman"/>
          <w:color w:val="000000"/>
          <w:sz w:val="28"/>
          <w:szCs w:val="28"/>
          <w:lang w:val="vi-VN"/>
        </w:rPr>
      </w:pPr>
      <w:r w:rsidRPr="00646280">
        <w:rPr>
          <w:rFonts w:ascii="Times New Roman" w:hAnsi="Times New Roman"/>
          <w:color w:val="000000"/>
          <w:sz w:val="28"/>
          <w:szCs w:val="28"/>
          <w:lang w:val="vi-VN"/>
        </w:rPr>
        <w:t>Hóa đơn thương mại bao gồm các thông tin cơ bản về giao dịch và luôn được yêu cầu để làm thủ tục hải quan.</w:t>
      </w:r>
    </w:p>
    <w:p w:rsidR="00646280" w:rsidRPr="00646280" w:rsidRDefault="00646280" w:rsidP="00646280">
      <w:pPr>
        <w:shd w:val="clear" w:color="auto" w:fill="FFFFFF"/>
        <w:spacing w:before="60" w:after="120" w:line="360" w:lineRule="exact"/>
        <w:ind w:firstLine="540"/>
        <w:jc w:val="both"/>
        <w:rPr>
          <w:rFonts w:ascii="Times New Roman" w:hAnsi="Times New Roman"/>
          <w:color w:val="000000"/>
          <w:sz w:val="28"/>
          <w:szCs w:val="28"/>
          <w:lang w:val="vi-VN"/>
        </w:rPr>
      </w:pPr>
      <w:r w:rsidRPr="00646280">
        <w:rPr>
          <w:rFonts w:ascii="Times New Roman" w:hAnsi="Times New Roman"/>
          <w:color w:val="000000"/>
          <w:sz w:val="28"/>
          <w:szCs w:val="28"/>
          <w:lang w:val="vi-VN"/>
        </w:rPr>
        <w:t>Mặc dù một số bút toán dành riêng cho thương mại xuất nhập khẩu được thêm vào nhưng hóa đơn thương mại vẫn tương tự như một hóa đơn bán hàng thông thường. Dữ liệu tối thiểu thường được bao gồm như sau:</w:t>
      </w:r>
    </w:p>
    <w:p w:rsidR="00646280" w:rsidRPr="00646280"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lang w:val="vi-VN"/>
        </w:rPr>
      </w:pPr>
      <w:r w:rsidRPr="00646280">
        <w:rPr>
          <w:rFonts w:ascii="Times New Roman" w:hAnsi="Times New Roman"/>
          <w:color w:val="000000"/>
          <w:sz w:val="28"/>
          <w:szCs w:val="28"/>
          <w:lang w:val="vi-VN"/>
        </w:rPr>
        <w:t>Thông tin về nhà xuất khẩu và nhà nhập khẩu (tên và địa chỉ)</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Ngày cấp</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Số hóa đơn</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Mô tả hàng hóa (tên, chất lượng, v.v.)</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Đơn vị đo lường</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Số lượng hàng hoá</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Giá trị đơn vị</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Tổng giá trị mặt hàng</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Tổng giá trị hóa đơn và loại tiền thanh toán. Số tiền tương đương phải được thể hiện bằng đơn vị tiền tệ tự do chuyển đổi sang Euro hoặc đấu thầu hợp pháp khác tại Quốc gia Thành viên nhập khẩu</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Điều khoản thanh toán (phương thức và ngày thanh toán, chiết khấu</w:t>
      </w:r>
      <w:r w:rsidR="004F3FDA">
        <w:rPr>
          <w:rFonts w:ascii="Times New Roman" w:hAnsi="Times New Roman"/>
          <w:color w:val="000000"/>
          <w:sz w:val="28"/>
          <w:szCs w:val="28"/>
        </w:rPr>
        <w:t>)</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Các điều khoản giao hàng theo Incoterm thích hợp</w:t>
      </w:r>
    </w:p>
    <w:p w:rsidR="00646280" w:rsidRPr="0040131A" w:rsidRDefault="00646280" w:rsidP="004F3FDA">
      <w:pPr>
        <w:numPr>
          <w:ilvl w:val="0"/>
          <w:numId w:val="5"/>
        </w:numPr>
        <w:shd w:val="clear" w:color="auto" w:fill="FFFFFF"/>
        <w:spacing w:before="60" w:after="120" w:line="340" w:lineRule="exact"/>
        <w:ind w:left="0" w:firstLine="539"/>
        <w:jc w:val="both"/>
        <w:rPr>
          <w:rFonts w:ascii="Times New Roman" w:hAnsi="Times New Roman"/>
          <w:color w:val="000000"/>
          <w:sz w:val="28"/>
          <w:szCs w:val="28"/>
        </w:rPr>
      </w:pPr>
      <w:r w:rsidRPr="0040131A">
        <w:rPr>
          <w:rFonts w:ascii="Times New Roman" w:hAnsi="Times New Roman"/>
          <w:color w:val="000000"/>
          <w:sz w:val="28"/>
          <w:szCs w:val="28"/>
        </w:rPr>
        <w:t>Phương tiện vận chuyển</w:t>
      </w:r>
    </w:p>
    <w:p w:rsidR="00646280" w:rsidRDefault="00646280" w:rsidP="004F3FDA">
      <w:pPr>
        <w:shd w:val="clear" w:color="auto" w:fill="FFFFFF"/>
        <w:spacing w:before="60" w:after="120" w:line="360" w:lineRule="exact"/>
        <w:ind w:firstLine="540"/>
        <w:jc w:val="both"/>
      </w:pPr>
      <w:proofErr w:type="gramStart"/>
      <w:r w:rsidRPr="0040131A">
        <w:rPr>
          <w:rFonts w:ascii="Times New Roman" w:hAnsi="Times New Roman"/>
          <w:color w:val="000000"/>
          <w:sz w:val="28"/>
          <w:szCs w:val="28"/>
        </w:rPr>
        <w:t>Không có biểu mẫu cụ thể được yêu cầu.</w:t>
      </w:r>
      <w:proofErr w:type="gramEnd"/>
      <w:r w:rsidRPr="0040131A">
        <w:rPr>
          <w:rFonts w:ascii="Times New Roman" w:hAnsi="Times New Roman"/>
          <w:color w:val="000000"/>
          <w:sz w:val="28"/>
          <w:szCs w:val="28"/>
        </w:rPr>
        <w:t xml:space="preserve"> Hóa đơn thương mại do nhà xuất khẩu lập </w:t>
      </w:r>
      <w:proofErr w:type="gramStart"/>
      <w:r w:rsidRPr="0040131A">
        <w:rPr>
          <w:rFonts w:ascii="Times New Roman" w:hAnsi="Times New Roman"/>
          <w:color w:val="000000"/>
          <w:sz w:val="28"/>
          <w:szCs w:val="28"/>
        </w:rPr>
        <w:t>theo</w:t>
      </w:r>
      <w:proofErr w:type="gramEnd"/>
      <w:r w:rsidRPr="0040131A">
        <w:rPr>
          <w:rFonts w:ascii="Times New Roman" w:hAnsi="Times New Roman"/>
          <w:color w:val="000000"/>
          <w:sz w:val="28"/>
          <w:szCs w:val="28"/>
        </w:rPr>
        <w:t xml:space="preserve"> thông lệ kinh doanh thông thường và phải được nộp bản chính cùng với ít nhất một bản sao. Nói </w:t>
      </w:r>
      <w:proofErr w:type="gramStart"/>
      <w:r w:rsidRPr="0040131A">
        <w:rPr>
          <w:rFonts w:ascii="Times New Roman" w:hAnsi="Times New Roman"/>
          <w:color w:val="000000"/>
          <w:sz w:val="28"/>
          <w:szCs w:val="28"/>
        </w:rPr>
        <w:t>chung</w:t>
      </w:r>
      <w:proofErr w:type="gramEnd"/>
      <w:r w:rsidRPr="0040131A">
        <w:rPr>
          <w:rFonts w:ascii="Times New Roman" w:hAnsi="Times New Roman"/>
          <w:color w:val="000000"/>
          <w:sz w:val="28"/>
          <w:szCs w:val="28"/>
        </w:rPr>
        <w:t>, không cần phải ký vào hóa đơn. </w:t>
      </w:r>
      <w:proofErr w:type="gramStart"/>
      <w:r w:rsidRPr="0040131A">
        <w:rPr>
          <w:rFonts w:ascii="Times New Roman" w:hAnsi="Times New Roman"/>
          <w:color w:val="000000"/>
          <w:sz w:val="28"/>
          <w:szCs w:val="28"/>
        </w:rPr>
        <w:t>Trong thực tế, cả bản gốc và bản sao của hóa đơn thương mại thường được ký kết.</w:t>
      </w:r>
      <w:proofErr w:type="gramEnd"/>
      <w:r w:rsidRPr="0040131A">
        <w:rPr>
          <w:rFonts w:ascii="Times New Roman" w:hAnsi="Times New Roman"/>
          <w:color w:val="000000"/>
          <w:sz w:val="28"/>
          <w:szCs w:val="28"/>
        </w:rPr>
        <w:t> Hóa đơn thương mại có thể được lập bằng bất kỳ ngôn ngữ nào. Tuy nhiên, một bản dịch sang tiếng Anh được khuyến khích.</w:t>
      </w:r>
    </w:p>
    <w:p w:rsidR="00646280" w:rsidRDefault="00646280" w:rsidP="004F3FDA">
      <w:pPr>
        <w:shd w:val="clear" w:color="auto" w:fill="FFFFFF"/>
        <w:spacing w:before="120" w:after="120" w:line="500" w:lineRule="exact"/>
        <w:rPr>
          <w:rFonts w:ascii="Times New Roman" w:hAnsi="Times New Roman"/>
          <w:color w:val="000000"/>
          <w:sz w:val="28"/>
          <w:szCs w:val="28"/>
        </w:rPr>
      </w:pPr>
      <w:r w:rsidRPr="0040131A">
        <w:rPr>
          <w:rFonts w:ascii="Arial" w:hAnsi="Arial" w:cs="Arial"/>
          <w:b/>
          <w:caps/>
          <w:color w:val="948A54" w:themeColor="background2" w:themeShade="80"/>
          <w:spacing w:val="80"/>
          <w:sz w:val="40"/>
          <w:szCs w:val="40"/>
        </w:rPr>
        <w:t>Tờ khai trị giá hải quan</w:t>
      </w:r>
      <w:r w:rsidRPr="0040131A">
        <w:rPr>
          <w:rFonts w:ascii="Times New Roman" w:hAnsi="Times New Roman"/>
          <w:color w:val="000000"/>
          <w:sz w:val="28"/>
          <w:szCs w:val="28"/>
        </w:rPr>
        <w:br/>
      </w:r>
    </w:p>
    <w:p w:rsidR="00646280" w:rsidRDefault="00646280" w:rsidP="00646280">
      <w:pPr>
        <w:shd w:val="clear" w:color="auto" w:fill="FFFFFF"/>
        <w:spacing w:before="60" w:after="120" w:line="360" w:lineRule="exact"/>
        <w:ind w:firstLine="709"/>
        <w:jc w:val="both"/>
        <w:rPr>
          <w:rFonts w:ascii="Times New Roman" w:hAnsi="Times New Roman"/>
          <w:color w:val="000000"/>
          <w:sz w:val="28"/>
          <w:szCs w:val="28"/>
        </w:rPr>
      </w:pPr>
      <w:proofErr w:type="gramStart"/>
      <w:r w:rsidRPr="0040131A">
        <w:rPr>
          <w:rFonts w:ascii="Times New Roman" w:hAnsi="Times New Roman"/>
          <w:color w:val="000000"/>
          <w:sz w:val="28"/>
          <w:szCs w:val="28"/>
        </w:rPr>
        <w:t>Tờ khai Trị giá Hải quan là một chứng từ phải được xuất trình cho cơ quan hải quan khi giá trị của hàng hóa nhập khẩu vượt quá 20.000 EUR.</w:t>
      </w:r>
      <w:proofErr w:type="gramEnd"/>
      <w:r w:rsidRPr="0040131A">
        <w:rPr>
          <w:rFonts w:ascii="Times New Roman" w:hAnsi="Times New Roman"/>
          <w:color w:val="000000"/>
          <w:sz w:val="28"/>
          <w:szCs w:val="28"/>
        </w:rPr>
        <w:t xml:space="preserve"> </w:t>
      </w:r>
    </w:p>
    <w:p w:rsidR="00646280" w:rsidRPr="0040131A" w:rsidRDefault="00646280" w:rsidP="00646280">
      <w:pPr>
        <w:shd w:val="clear" w:color="auto" w:fill="FFFFFF"/>
        <w:spacing w:before="60" w:after="120" w:line="360" w:lineRule="exact"/>
        <w:ind w:firstLine="709"/>
        <w:jc w:val="both"/>
        <w:rPr>
          <w:rFonts w:ascii="Times New Roman" w:hAnsi="Times New Roman"/>
          <w:color w:val="000000"/>
          <w:sz w:val="28"/>
          <w:szCs w:val="28"/>
        </w:rPr>
      </w:pPr>
      <w:r w:rsidRPr="0040131A">
        <w:rPr>
          <w:rFonts w:ascii="Times New Roman" w:hAnsi="Times New Roman"/>
          <w:color w:val="000000"/>
          <w:sz w:val="28"/>
          <w:szCs w:val="28"/>
        </w:rPr>
        <w:t>Tờ khai Trị giá Hải quan phải được lập theo Mẫu DV 1, có mẫu tại </w:t>
      </w:r>
      <w:hyperlink r:id="rId101" w:tgtFrame="new_form" w:history="1">
        <w:r w:rsidRPr="0040131A">
          <w:rPr>
            <w:rFonts w:ascii="Times New Roman" w:hAnsi="Times New Roman"/>
            <w:color w:val="012B58"/>
            <w:sz w:val="28"/>
            <w:szCs w:val="28"/>
            <w:u w:val="single"/>
          </w:rPr>
          <w:t>Phụ lục 8 đối với Quy định (EU) 2016/341</w:t>
        </w:r>
      </w:hyperlink>
      <w:r w:rsidRPr="0040131A">
        <w:rPr>
          <w:rFonts w:ascii="Times New Roman" w:hAnsi="Times New Roman"/>
          <w:color w:val="000000"/>
          <w:sz w:val="28"/>
          <w:szCs w:val="28"/>
        </w:rPr>
        <w:t> (OJ L-69 15/03/2016) </w:t>
      </w:r>
      <w:hyperlink r:id="rId102" w:tgtFrame="oj" w:history="1">
        <w:r w:rsidRPr="0040131A">
          <w:rPr>
            <w:rFonts w:ascii="Times New Roman" w:hAnsi="Times New Roman"/>
            <w:color w:val="012B58"/>
            <w:sz w:val="28"/>
            <w:szCs w:val="28"/>
            <w:u w:val="single"/>
          </w:rPr>
          <w:t>(CELEX 32016R0341)</w:t>
        </w:r>
      </w:hyperlink>
      <w:r w:rsidRPr="0040131A">
        <w:rPr>
          <w:rFonts w:ascii="Times New Roman" w:hAnsi="Times New Roman"/>
          <w:color w:val="000000"/>
          <w:sz w:val="28"/>
          <w:szCs w:val="28"/>
        </w:rPr>
        <w:t> được gọi là Đạo luật được ủy quyền chuyển tiếp của UCC. </w:t>
      </w:r>
      <w:proofErr w:type="gramStart"/>
      <w:r w:rsidRPr="0040131A">
        <w:rPr>
          <w:rFonts w:ascii="Times New Roman" w:hAnsi="Times New Roman"/>
          <w:color w:val="000000"/>
          <w:sz w:val="28"/>
          <w:szCs w:val="28"/>
        </w:rPr>
        <w:t>Biểu mẫu này phải được xuất trình cùng với Tài liệu hành chính duy nhất (SAD).</w:t>
      </w:r>
      <w:proofErr w:type="gramEnd"/>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Mục đích chính của yêu cầu này là đánh giá giá trị của giao dịch nhằm ấn định trị giá hải quan (trị giá tính thuế) để áp dụng thuế quan.</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Trị giá hải quan tương ứng với giá trị của hàng hóa bao gồm tất cả các chi phí phát sinh (ví dụ: giá thương mại, vận tải, bảo hiểm) cho đến điểm nhập cảnh đầu tiên trong Liên minh Châu Âu. </w:t>
      </w:r>
      <w:proofErr w:type="gramStart"/>
      <w:r w:rsidRPr="0040131A">
        <w:rPr>
          <w:rFonts w:ascii="Times New Roman" w:hAnsi="Times New Roman"/>
          <w:color w:val="000000"/>
          <w:sz w:val="28"/>
          <w:szCs w:val="28"/>
        </w:rPr>
        <w:t>Phương pháp thông thường để xác định trị giá hải quan là sử dụng trị giá giao dịch (giá thanh toán hoặc phải trả cho hàng hóa nhập khẩu).</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Trong một số trường hợp nhất định, giá trị giao dịch của hàng hóa nhập khẩu có thể phải điều chỉnh, bao gồm các khoản bổ sung hoặc khấu trừ. Ví dụ:</w:t>
      </w:r>
    </w:p>
    <w:p w:rsidR="00646280" w:rsidRPr="0040131A" w:rsidRDefault="00646280" w:rsidP="00646280">
      <w:pPr>
        <w:numPr>
          <w:ilvl w:val="0"/>
          <w:numId w:val="6"/>
        </w:numPr>
        <w:shd w:val="clear" w:color="auto" w:fill="FFFFFF"/>
        <w:spacing w:before="60" w:after="120" w:line="360" w:lineRule="exact"/>
        <w:ind w:left="0" w:firstLine="540"/>
        <w:jc w:val="both"/>
        <w:rPr>
          <w:rFonts w:ascii="Times New Roman" w:hAnsi="Times New Roman"/>
          <w:color w:val="000000"/>
          <w:sz w:val="28"/>
          <w:szCs w:val="28"/>
        </w:rPr>
      </w:pPr>
      <w:r w:rsidRPr="0040131A">
        <w:rPr>
          <w:rFonts w:ascii="Times New Roman" w:hAnsi="Times New Roman"/>
          <w:color w:val="000000"/>
          <w:sz w:val="28"/>
          <w:szCs w:val="28"/>
        </w:rPr>
        <w:t>hoa hồng hoặc tiền bản quyền có thể cần được thêm vào giá;</w:t>
      </w:r>
    </w:p>
    <w:p w:rsidR="00646280" w:rsidRPr="0040131A" w:rsidRDefault="00646280" w:rsidP="00646280">
      <w:pPr>
        <w:numPr>
          <w:ilvl w:val="0"/>
          <w:numId w:val="6"/>
        </w:numPr>
        <w:shd w:val="clear" w:color="auto" w:fill="FFFFFF"/>
        <w:spacing w:before="60" w:after="120" w:line="360" w:lineRule="exact"/>
        <w:ind w:left="0"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phí</w:t>
      </w:r>
      <w:proofErr w:type="gramEnd"/>
      <w:r w:rsidRPr="0040131A">
        <w:rPr>
          <w:rFonts w:ascii="Times New Roman" w:hAnsi="Times New Roman"/>
          <w:color w:val="000000"/>
          <w:sz w:val="28"/>
          <w:szCs w:val="28"/>
        </w:rPr>
        <w:t xml:space="preserve"> vận chuyển nội bộ (từ điểm nhập cảnh đến điểm đến cuối cùng trong Lãnh thổ Hải quan Cộng đồng) phải được khấu trừ.</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Cơ quan hải quan sẽ từ bỏ yêu cầu đối với toàn bộ hoặc một phần tờ khai trị giá hải quan trong trường hợp:</w:t>
      </w:r>
    </w:p>
    <w:p w:rsidR="00646280" w:rsidRPr="0040131A" w:rsidRDefault="00646280" w:rsidP="00646280">
      <w:pPr>
        <w:numPr>
          <w:ilvl w:val="0"/>
          <w:numId w:val="7"/>
        </w:numPr>
        <w:shd w:val="clear" w:color="auto" w:fill="FFFFFF"/>
        <w:spacing w:before="60" w:after="120" w:line="360" w:lineRule="exact"/>
        <w:ind w:left="0" w:firstLine="540"/>
        <w:jc w:val="both"/>
        <w:rPr>
          <w:rFonts w:ascii="Times New Roman" w:hAnsi="Times New Roman"/>
          <w:color w:val="000000"/>
          <w:sz w:val="28"/>
          <w:szCs w:val="28"/>
        </w:rPr>
      </w:pPr>
      <w:r w:rsidRPr="0040131A">
        <w:rPr>
          <w:rFonts w:ascii="Times New Roman" w:hAnsi="Times New Roman"/>
          <w:color w:val="000000"/>
          <w:sz w:val="28"/>
          <w:szCs w:val="28"/>
        </w:rPr>
        <w:t>Trị giá hải quan của hàng hóa nhập khẩu trong một lô hàng không vượt quá 20.000 EUR, với điều kiện không tạo thành các lô hàng bị chia nhỏ hoặc nhiều chuyến từ cùng một người gửi đến cùng một người nhận, hoặc</w:t>
      </w:r>
    </w:p>
    <w:p w:rsidR="004F3FDA" w:rsidRDefault="00646280" w:rsidP="00646280">
      <w:pPr>
        <w:numPr>
          <w:ilvl w:val="0"/>
          <w:numId w:val="7"/>
        </w:numPr>
        <w:shd w:val="clear" w:color="auto" w:fill="FFFFFF"/>
        <w:spacing w:before="60" w:after="120" w:line="360" w:lineRule="exact"/>
        <w:ind w:left="0" w:firstLine="540"/>
        <w:jc w:val="both"/>
        <w:rPr>
          <w:rFonts w:ascii="Times New Roman" w:hAnsi="Times New Roman"/>
          <w:color w:val="000000"/>
          <w:sz w:val="28"/>
          <w:szCs w:val="28"/>
        </w:rPr>
      </w:pPr>
      <w:r w:rsidRPr="004F3FDA">
        <w:rPr>
          <w:rFonts w:ascii="Times New Roman" w:hAnsi="Times New Roman"/>
          <w:color w:val="000000"/>
          <w:sz w:val="28"/>
          <w:szCs w:val="28"/>
        </w:rPr>
        <w:t>các hoạt động nhập khẩu liên quan có tính chất phi thương mại; hoặc</w:t>
      </w:r>
    </w:p>
    <w:p w:rsidR="00646280" w:rsidRPr="004F3FDA" w:rsidRDefault="00646280" w:rsidP="00646280">
      <w:pPr>
        <w:numPr>
          <w:ilvl w:val="0"/>
          <w:numId w:val="7"/>
        </w:numPr>
        <w:shd w:val="clear" w:color="auto" w:fill="FFFFFF"/>
        <w:spacing w:before="60" w:after="120" w:line="360" w:lineRule="exact"/>
        <w:ind w:left="0" w:firstLine="540"/>
        <w:jc w:val="both"/>
        <w:rPr>
          <w:rFonts w:ascii="Times New Roman" w:hAnsi="Times New Roman"/>
          <w:color w:val="000000"/>
          <w:sz w:val="28"/>
          <w:szCs w:val="28"/>
        </w:rPr>
      </w:pPr>
      <w:r w:rsidRPr="004F3FDA">
        <w:rPr>
          <w:rFonts w:ascii="Times New Roman" w:hAnsi="Times New Roman"/>
          <w:color w:val="000000"/>
          <w:sz w:val="28"/>
          <w:szCs w:val="28"/>
        </w:rPr>
        <w:t xml:space="preserve">Việc nộp các chi tiết được đề cập là không cần thiết để áp dụng Biểu thuế Hải quan của Cộng đồng Châu Âu hoặc khi các khoản thuế hải quan quy định trong Biểu thuế không bị tính </w:t>
      </w:r>
      <w:proofErr w:type="gramStart"/>
      <w:r w:rsidRPr="004F3FDA">
        <w:rPr>
          <w:rFonts w:ascii="Times New Roman" w:hAnsi="Times New Roman"/>
          <w:color w:val="000000"/>
          <w:sz w:val="28"/>
          <w:szCs w:val="28"/>
        </w:rPr>
        <w:t>theo</w:t>
      </w:r>
      <w:proofErr w:type="gramEnd"/>
      <w:r w:rsidRPr="004F3FDA">
        <w:rPr>
          <w:rFonts w:ascii="Times New Roman" w:hAnsi="Times New Roman"/>
          <w:color w:val="000000"/>
          <w:sz w:val="28"/>
          <w:szCs w:val="28"/>
        </w:rPr>
        <w:t xml:space="preserve"> các quy định hải quan cụ thể.</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Pháp luật</w:t>
      </w:r>
    </w:p>
    <w:p w:rsidR="00646280" w:rsidRPr="0040131A" w:rsidRDefault="00646280" w:rsidP="00646280">
      <w:pPr>
        <w:numPr>
          <w:ilvl w:val="0"/>
          <w:numId w:val="8"/>
        </w:numPr>
        <w:shd w:val="clear" w:color="auto" w:fill="FFFFFF"/>
        <w:spacing w:before="60" w:after="120" w:line="360" w:lineRule="exact"/>
        <w:ind w:left="0" w:firstLine="540"/>
        <w:jc w:val="both"/>
        <w:rPr>
          <w:rFonts w:ascii="Times New Roman" w:hAnsi="Times New Roman"/>
          <w:color w:val="000000"/>
          <w:sz w:val="28"/>
          <w:szCs w:val="28"/>
        </w:rPr>
      </w:pPr>
      <w:r w:rsidRPr="0040131A">
        <w:rPr>
          <w:rFonts w:ascii="Times New Roman" w:hAnsi="Times New Roman"/>
          <w:color w:val="000000"/>
          <w:sz w:val="28"/>
          <w:szCs w:val="28"/>
        </w:rPr>
        <w:t>Quy định (EU) số 952/2013 của Nghị viện và Hội đồng Châu Âu, ban hành Bộ luật Hải quan ( OJ L-269 10/10/2013) </w:t>
      </w:r>
      <w:hyperlink r:id="rId103" w:tgtFrame="oj" w:history="1">
        <w:r w:rsidRPr="0040131A">
          <w:rPr>
            <w:rFonts w:ascii="Times New Roman" w:hAnsi="Times New Roman"/>
            <w:color w:val="012B58"/>
            <w:sz w:val="28"/>
            <w:szCs w:val="28"/>
            <w:u w:val="single"/>
          </w:rPr>
          <w:t>(CELEX 32013R0952)</w:t>
        </w:r>
      </w:hyperlink>
      <w:r w:rsidRPr="0040131A">
        <w:rPr>
          <w:rFonts w:ascii="Times New Roman" w:hAnsi="Times New Roman"/>
          <w:color w:val="000000"/>
          <w:sz w:val="28"/>
          <w:szCs w:val="28"/>
        </w:rPr>
        <w:t> </w:t>
      </w:r>
    </w:p>
    <w:p w:rsidR="00646280" w:rsidRPr="0040131A" w:rsidRDefault="00646280" w:rsidP="00646280">
      <w:pPr>
        <w:numPr>
          <w:ilvl w:val="0"/>
          <w:numId w:val="8"/>
        </w:numPr>
        <w:shd w:val="clear" w:color="auto" w:fill="FFFFFF"/>
        <w:spacing w:before="60" w:after="120" w:line="360" w:lineRule="exact"/>
        <w:ind w:left="0" w:firstLine="540"/>
        <w:jc w:val="both"/>
        <w:rPr>
          <w:rFonts w:ascii="Times New Roman" w:hAnsi="Times New Roman"/>
          <w:color w:val="000000"/>
          <w:sz w:val="28"/>
          <w:szCs w:val="28"/>
        </w:rPr>
      </w:pPr>
      <w:r w:rsidRPr="0040131A">
        <w:rPr>
          <w:rFonts w:ascii="Times New Roman" w:hAnsi="Times New Roman"/>
          <w:color w:val="000000"/>
          <w:sz w:val="28"/>
          <w:szCs w:val="28"/>
        </w:rPr>
        <w:t>Quy định được ủy quyền của Ủy ban (EU) 2016/341 bổ sung Quy định (EU) số 952/2013 của Nghị viện và Hội đồng châu Âu liên quan đến các quy tắc chuyển tiếp đối với một số điều khoản của Bộ luật Hải quan Liên minh trong đó các hệ thống điện tử liên quan chưa hoạt động và sửa đổi Được ủy quyền Quy định (EU) 2015/2446 (OJ L-69 15/03/2016) </w:t>
      </w:r>
      <w:hyperlink r:id="rId104" w:tgtFrame="oj" w:history="1">
        <w:r w:rsidRPr="0040131A">
          <w:rPr>
            <w:rFonts w:ascii="Times New Roman" w:hAnsi="Times New Roman"/>
            <w:color w:val="012B58"/>
            <w:sz w:val="28"/>
            <w:szCs w:val="28"/>
            <w:u w:val="single"/>
          </w:rPr>
          <w:t>(CELEX 32016R0341)</w:t>
        </w:r>
      </w:hyperlink>
      <w:r w:rsidRPr="0040131A">
        <w:rPr>
          <w:rFonts w:ascii="Times New Roman" w:hAnsi="Times New Roman"/>
          <w:color w:val="000000"/>
          <w:sz w:val="28"/>
          <w:szCs w:val="28"/>
        </w:rPr>
        <w:t> </w:t>
      </w: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646280" w:rsidRDefault="00646280" w:rsidP="00646280">
      <w:pPr>
        <w:pStyle w:val="Subheading"/>
      </w:pPr>
    </w:p>
    <w:p w:rsidR="004F3FDA" w:rsidRDefault="004F3FDA" w:rsidP="00646280">
      <w:pPr>
        <w:shd w:val="clear" w:color="auto" w:fill="FFFFFF"/>
        <w:spacing w:before="120" w:after="120" w:line="500" w:lineRule="exact"/>
        <w:ind w:firstLine="539"/>
        <w:jc w:val="both"/>
        <w:rPr>
          <w:rFonts w:ascii="Arial" w:hAnsi="Arial" w:cs="Arial"/>
          <w:b/>
          <w:caps/>
          <w:color w:val="948A54" w:themeColor="background2" w:themeShade="80"/>
          <w:spacing w:val="80"/>
          <w:sz w:val="40"/>
          <w:szCs w:val="40"/>
        </w:rPr>
      </w:pPr>
    </w:p>
    <w:p w:rsidR="004F3FDA" w:rsidRDefault="004F3FDA" w:rsidP="00646280">
      <w:pPr>
        <w:shd w:val="clear" w:color="auto" w:fill="FFFFFF"/>
        <w:spacing w:before="120" w:after="120" w:line="500" w:lineRule="exact"/>
        <w:ind w:firstLine="539"/>
        <w:jc w:val="both"/>
        <w:rPr>
          <w:rFonts w:ascii="Arial" w:hAnsi="Arial" w:cs="Arial"/>
          <w:b/>
          <w:caps/>
          <w:color w:val="948A54" w:themeColor="background2" w:themeShade="80"/>
          <w:spacing w:val="80"/>
          <w:sz w:val="40"/>
          <w:szCs w:val="40"/>
        </w:rPr>
      </w:pPr>
    </w:p>
    <w:p w:rsidR="00646280" w:rsidRDefault="00646280" w:rsidP="004F3FDA">
      <w:pPr>
        <w:shd w:val="clear" w:color="auto" w:fill="FFFFFF"/>
        <w:spacing w:before="120" w:after="120" w:line="500" w:lineRule="exact"/>
        <w:jc w:val="both"/>
        <w:rPr>
          <w:rFonts w:ascii="Arial" w:hAnsi="Arial" w:cs="Arial"/>
          <w:b/>
          <w:caps/>
          <w:color w:val="948A54" w:themeColor="background2" w:themeShade="80"/>
          <w:spacing w:val="80"/>
          <w:sz w:val="40"/>
          <w:szCs w:val="40"/>
        </w:rPr>
      </w:pPr>
      <w:r w:rsidRPr="0040131A">
        <w:rPr>
          <w:rFonts w:ascii="Arial" w:hAnsi="Arial" w:cs="Arial"/>
          <w:b/>
          <w:caps/>
          <w:color w:val="948A54" w:themeColor="background2" w:themeShade="80"/>
          <w:spacing w:val="80"/>
          <w:sz w:val="40"/>
          <w:szCs w:val="40"/>
        </w:rPr>
        <w:t xml:space="preserve">Chứng từ vận chuyển </w:t>
      </w:r>
    </w:p>
    <w:p w:rsidR="00646280" w:rsidRPr="0040131A" w:rsidRDefault="00646280" w:rsidP="00646280">
      <w:pPr>
        <w:shd w:val="clear" w:color="auto" w:fill="FFFFFF"/>
        <w:spacing w:before="120" w:after="120" w:line="500" w:lineRule="exact"/>
        <w:ind w:firstLine="539"/>
        <w:jc w:val="both"/>
        <w:rPr>
          <w:rFonts w:ascii="Arial" w:hAnsi="Arial" w:cs="Arial"/>
          <w:b/>
          <w:caps/>
          <w:color w:val="948A54" w:themeColor="background2" w:themeShade="80"/>
          <w:spacing w:val="80"/>
          <w:sz w:val="40"/>
          <w:szCs w:val="40"/>
        </w:rPr>
      </w:pP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Tùy thuộc vào phương tiện vận tải được sử dụng, các tài liệu sau phải được điền và xuất trình cho cơ quan hải quan của Nước thành viên Liên minh Châu Âu (EU) nhập khẩu (MS) khi nhập khẩu để hàng hóa được thông quan:</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FIATA</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đường bộ (CMR)</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hàng không (AWB)</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đường sắt (CIM)</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ATA Carnet</w:t>
      </w:r>
    </w:p>
    <w:p w:rsidR="00646280" w:rsidRPr="0040131A" w:rsidRDefault="00646280" w:rsidP="00646280">
      <w:pPr>
        <w:numPr>
          <w:ilvl w:val="0"/>
          <w:numId w:val="9"/>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TIR Carnet</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đơn</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(B/L) là chứng từ do hãng tàu cấp cho người gửi hàng điều hành, xác nhận rằng hàng hóa đã được nhận lên tàu. Theo cách này, Vận đơn đóng vai trò là bằng chứng về việc người vận chuyển đã nhận hàng và bắt buộc người vận chuyển phải giao hàng cho người nhận hàng. Vận đơn chứa các thông tin chi tiết về hàng hóa, tàu và cảng đến. Vận đơn chứng minh hợp đồng vận chuyển và chuyển quyền sở hữu cho hàng hóa, nghĩa là người mang Vận đơn là chủ sở hữu của hàng hóa.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có thể là một chứng từ thương lượng. Có thể sử dụng một số loại vận đơn khác nhau. 'Vận đơn sạch' nêu rõ rằng hàng hóa đã được nhận trong tình trạng tốt và rõ ràng. </w:t>
      </w:r>
      <w:proofErr w:type="gramStart"/>
      <w:r w:rsidRPr="0040131A">
        <w:rPr>
          <w:rFonts w:ascii="Times New Roman" w:hAnsi="Times New Roman"/>
          <w:color w:val="000000"/>
          <w:sz w:val="28"/>
          <w:szCs w:val="28"/>
        </w:rPr>
        <w:t>'Vận đơn không rõ ràng hoặc bẩn' chỉ ra rằng hàng hóa bị hư hỏng hoặc có thứ tự xấu, trong trường hợp này, ngân hàng cấp vốn có thể từ chối chấp nhận các chứng từ của người gửi hàng.</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đơn FIATA</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Các </w:t>
      </w:r>
      <w:r w:rsidRPr="0040131A">
        <w:rPr>
          <w:rFonts w:ascii="Times New Roman" w:hAnsi="Times New Roman"/>
          <w:b/>
          <w:bCs/>
          <w:color w:val="000000"/>
          <w:sz w:val="28"/>
          <w:szCs w:val="28"/>
        </w:rPr>
        <w:t>FIATA Bill of Lading </w:t>
      </w:r>
      <w:r w:rsidRPr="0040131A">
        <w:rPr>
          <w:rFonts w:ascii="Times New Roman" w:hAnsi="Times New Roman"/>
          <w:color w:val="000000"/>
          <w:sz w:val="28"/>
          <w:szCs w:val="28"/>
        </w:rPr>
        <w:t>là một tài liệu được thiết kế để được sử dụng như một tài liệu vận tải đa phương hoặc kết hợp với tình trạng chuyển nhượng, mà đã được phát triển bởi Liên đoàn quốc tế về giao nhận Hiệp hội vận tải (FIATA). </w:t>
      </w:r>
      <w:r w:rsidRPr="0040131A">
        <w:rPr>
          <w:rFonts w:ascii="Times New Roman" w:hAnsi="Times New Roman"/>
          <w:b/>
          <w:bCs/>
          <w:color w:val="000000"/>
          <w:sz w:val="28"/>
          <w:szCs w:val="28"/>
        </w:rPr>
        <w:t> </w:t>
      </w:r>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đơn đường bộ (CMR)</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Giấy gửi hàng đường bộ là một chứng từ bao gồm các chi tiết về việc vận chuyển hàng hoá quốc tế bằng đường bộ, được quy định bởi Công ước về Hợp đồng Vận chuyển hàng hoá Quốc tế bằng Đường bộ 1956 (Công ước CMR).</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CMR cho phép người gửi hàng có thể sử dụng hàng hóa của mình trong quá trình vận chuyển.</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CMR phải được phát hành bốn lần và có chữ ký của người gửi hàng và người vận chuyển.</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Bản sao đầu tiên dành cho người gửi hàng; thứ hai vẫn thuộc quyền sở hữu của người vận chuyển; các đi kèm với ba hàng hoá và được phân phối đến người nhận hàng và ra người ta phải có chữ ký và đóng dấu của người nhận hàng và sau đó quay trở lại người gửi hàng.</w:t>
      </w:r>
      <w:proofErr w:type="gramEnd"/>
      <w:r w:rsidRPr="0040131A">
        <w:rPr>
          <w:rFonts w:ascii="Times New Roman" w:hAnsi="Times New Roman"/>
          <w:color w:val="000000"/>
          <w:sz w:val="28"/>
          <w:szCs w:val="28"/>
        </w:rPr>
        <w:t xml:space="preserve"> Thông thường, một CMR được cấp cho mỗi chiếc </w:t>
      </w:r>
      <w:proofErr w:type="gramStart"/>
      <w:r w:rsidRPr="0040131A">
        <w:rPr>
          <w:rFonts w:ascii="Times New Roman" w:hAnsi="Times New Roman"/>
          <w:color w:val="000000"/>
          <w:sz w:val="28"/>
          <w:szCs w:val="28"/>
        </w:rPr>
        <w:t>xe</w:t>
      </w:r>
      <w:proofErr w:type="gramEnd"/>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Ghi chú CMR không phải là tài liệu về quyền sở hữu và không thể thương lượng.</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đơn hàng không (AWB)</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 xml:space="preserve">Vận đơn hàng không là một chứng từ, làm bằng chứng xác nhận hợp đồng vận chuyển giữa người gửi hàng và công ty của người vận chuyển. AWB do đại lý của hãng vận chuyển phát hành và tuân </w:t>
      </w:r>
      <w:proofErr w:type="gramStart"/>
      <w:r w:rsidRPr="0040131A">
        <w:rPr>
          <w:rFonts w:ascii="Times New Roman" w:hAnsi="Times New Roman"/>
          <w:color w:val="000000"/>
          <w:sz w:val="28"/>
          <w:szCs w:val="28"/>
        </w:rPr>
        <w:t>theo</w:t>
      </w:r>
      <w:proofErr w:type="gramEnd"/>
      <w:r w:rsidRPr="0040131A">
        <w:rPr>
          <w:rFonts w:ascii="Times New Roman" w:hAnsi="Times New Roman"/>
          <w:color w:val="000000"/>
          <w:sz w:val="28"/>
          <w:szCs w:val="28"/>
        </w:rPr>
        <w:t xml:space="preserve"> các quy định của Công ước Warsaw (Công ước thống nhất các quy tắc nhất định liên quan đến Vận chuyển quốc tế bằng đường hàng không, ngày 12/10/1929). Một vận đơn hàng không thể được sử dụng cho nhiều chuyến hàng hóa, chứa ba bản gốc và một số bản sao bổ sung. </w:t>
      </w:r>
      <w:proofErr w:type="gramStart"/>
      <w:r w:rsidRPr="0040131A">
        <w:rPr>
          <w:rFonts w:ascii="Times New Roman" w:hAnsi="Times New Roman"/>
          <w:color w:val="000000"/>
          <w:sz w:val="28"/>
          <w:szCs w:val="28"/>
        </w:rPr>
        <w:t>Mỗi bên tham gia vận chuyển (người gửi hàng, người nhận hàng và người vận chuyển) giữ một bản chính.</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Các bản sao có thể được yêu cầu tại sân bay đi / đến, để giao hàng và trong một số trường hợp, đối với các hãng vận chuyển hàng hóa khác.</w:t>
      </w:r>
      <w:proofErr w:type="gramEnd"/>
      <w:r w:rsidRPr="0040131A">
        <w:rPr>
          <w:rFonts w:ascii="Times New Roman" w:hAnsi="Times New Roman"/>
          <w:color w:val="000000"/>
          <w:sz w:val="28"/>
          <w:szCs w:val="28"/>
        </w:rPr>
        <w:t> Vận đơn hàng không là vận đơn hàng hóa, là chứng cứ của hợp đồng vận chuyển và chứng minh việc nhận hàng.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Một loại Vận đơn hàng không cụ thể là loại được sử dụng bởi tất cả các hãng vận tải thuộc </w:t>
      </w:r>
      <w:r w:rsidRPr="0040131A">
        <w:rPr>
          <w:rFonts w:ascii="Times New Roman" w:hAnsi="Times New Roman"/>
          <w:i/>
          <w:iCs/>
          <w:color w:val="000000"/>
          <w:sz w:val="28"/>
          <w:szCs w:val="28"/>
        </w:rPr>
        <w:t>Hiệp hội Vận tải Hàng không Quốc tế </w:t>
      </w:r>
      <w:r w:rsidRPr="0040131A">
        <w:rPr>
          <w:rFonts w:ascii="Times New Roman" w:hAnsi="Times New Roman"/>
          <w:color w:val="000000"/>
          <w:sz w:val="28"/>
          <w:szCs w:val="28"/>
        </w:rPr>
        <w:t>(IATA); một hóa đơn được gọi là </w:t>
      </w:r>
      <w:r w:rsidRPr="0040131A">
        <w:rPr>
          <w:rFonts w:ascii="Times New Roman" w:hAnsi="Times New Roman"/>
          <w:b/>
          <w:bCs/>
          <w:color w:val="000000"/>
          <w:sz w:val="28"/>
          <w:szCs w:val="28"/>
        </w:rPr>
        <w:t>Vận đơn hàng không tiêu chuẩn IATA</w:t>
      </w:r>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AWB thể hiện các điều kiện tiêu chuẩn liên quan đến những điều kiện được quy định trong Công ước Warsaw.</w:t>
      </w:r>
      <w:proofErr w:type="gramEnd"/>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đơn đường sắt (CIM)</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Vận đơn đường sắt (CIM) là chứng từ cần thiết cho việc vận chuyển hàng hóa bằng đường sắt. </w:t>
      </w:r>
      <w:proofErr w:type="gramStart"/>
      <w:r w:rsidRPr="0040131A">
        <w:rPr>
          <w:rFonts w:ascii="Times New Roman" w:hAnsi="Times New Roman"/>
          <w:color w:val="000000"/>
          <w:sz w:val="28"/>
          <w:szCs w:val="28"/>
        </w:rPr>
        <w:t>CIM được quy định bởi Công ước liên quan đến Vận chuyển Quốc tế bằng Đường sắt 1980 (COTIF-CIM).</w:t>
      </w:r>
      <w:proofErr w:type="gramEnd"/>
      <w:r w:rsidRPr="0040131A">
        <w:rPr>
          <w:rFonts w:ascii="Times New Roman" w:hAnsi="Times New Roman"/>
          <w:color w:val="000000"/>
          <w:sz w:val="28"/>
          <w:szCs w:val="28"/>
        </w:rPr>
        <w:t> CIM do người vận chuyển cấp thành 5 bản, bản chính đi kèm hàng hóa, bản sao của bản chính do người gửi hàng giữ và 3 bản còn lại do người vận chuyển giữ cho mục đích nội bộ. </w:t>
      </w:r>
      <w:proofErr w:type="gramStart"/>
      <w:r w:rsidRPr="0040131A">
        <w:rPr>
          <w:rFonts w:ascii="Times New Roman" w:hAnsi="Times New Roman"/>
          <w:color w:val="000000"/>
          <w:sz w:val="28"/>
          <w:szCs w:val="28"/>
        </w:rPr>
        <w:t>CIM được coi là hợp đồng vận tải đường sắt.</w:t>
      </w:r>
      <w:proofErr w:type="gramEnd"/>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ATA Carnet</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Carnet ATA (Admission Temporaire / Temporary Admission) là chứng từ hải quan quốc tế do các phòng thương mại ở phần lớn các nước công nghiệp phát hành để cho phép tạm nhập khẩu hàng hóa, miễn thuế và hải quan. Mạng lưới ATA có thể được cấp cho các loại hàng hóa sau: hàng mẫu thương mại, thiết bị chuyên nghiệp và hàng hóa để trình bày hoặc sử dụng tại hội chợ, triển lãm, triển lãm thương mại và những thứ tương tự. Có thể lấy thêm thông tin trên trang web của Phòng Thương mại Quốc tế: </w:t>
      </w:r>
      <w:hyperlink r:id="rId105" w:tgtFrame="new_window" w:history="1">
        <w:r w:rsidRPr="0040131A">
          <w:rPr>
            <w:rFonts w:ascii="Times New Roman" w:hAnsi="Times New Roman"/>
            <w:color w:val="012B58"/>
            <w:sz w:val="28"/>
            <w:szCs w:val="28"/>
            <w:u w:val="single"/>
          </w:rPr>
          <w:t>http://www.iccwbo.org/ata/id2924/index.html</w:t>
        </w:r>
      </w:hyperlink>
      <w:r w:rsidRPr="0040131A">
        <w:rPr>
          <w:rFonts w:ascii="Times New Roman" w:hAnsi="Times New Roman"/>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TIR Carnet</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Carnet TIR là chứng từ quá cảnh hải quan được sử dụng để vận chuyển hàng hóa quốc tế, một phần trong số đó phải được thực hiện bằng đường bộ.</w:t>
      </w:r>
      <w:proofErr w:type="gramEnd"/>
      <w:r w:rsidRPr="0040131A">
        <w:rPr>
          <w:rFonts w:ascii="Times New Roman" w:hAnsi="Times New Roman"/>
          <w:color w:val="000000"/>
          <w:sz w:val="28"/>
          <w:szCs w:val="28"/>
        </w:rPr>
        <w:t> Họ cho phép vận chuyển hàng hóa theo một thủ tục được gọi là thủ tục TIR, được quy định trong Công ước TIR năm 1975, được ký kết dưới sự bảo trợ của Ủy ban Kinh tế Liên hợp quốc về Châu Âu (UNECE): </w:t>
      </w:r>
      <w:hyperlink r:id="rId106" w:tgtFrame="new_window" w:history="1">
        <w:r w:rsidRPr="0040131A">
          <w:rPr>
            <w:rFonts w:ascii="Times New Roman" w:hAnsi="Times New Roman"/>
            <w:color w:val="012B58"/>
            <w:sz w:val="28"/>
            <w:szCs w:val="28"/>
            <w:u w:val="single"/>
          </w:rPr>
          <w:t>http://www.unece.org/trans/ bcf / tir / welcome.html</w:t>
        </w:r>
      </w:hyperlink>
      <w:r w:rsidRPr="0040131A">
        <w:rPr>
          <w:rFonts w:ascii="Times New Roman" w:hAnsi="Times New Roman"/>
          <w:color w:val="000000"/>
          <w:sz w:val="28"/>
          <w:szCs w:val="28"/>
        </w:rPr>
        <w:t> .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Hệ thống TIR yêu cầu hàng hóa phải di chuyển trong các phương tiện hoặc container an toàn, tất cả các loại thuế và thuế rủi ro trong suốt hành trình phải được bảo đảm có giá trị quốc tế, hàng hóa phải được đi kèm với mạng lưới TIR và các biện pháp kiểm soát hải quan tại quốc gia khởi hành được các nước quá cảnh và điểm đến chấp nhận.</w:t>
      </w:r>
    </w:p>
    <w:p w:rsidR="00646280" w:rsidRPr="00CB3D66" w:rsidRDefault="00646280" w:rsidP="00646280">
      <w:pPr>
        <w:sectPr w:rsidR="00646280" w:rsidRPr="00CB3D66" w:rsidSect="00706E2B">
          <w:pgSz w:w="12240" w:h="15840" w:code="1"/>
          <w:pgMar w:top="1440" w:right="1800" w:bottom="1440" w:left="1800" w:header="720" w:footer="1080" w:gutter="0"/>
          <w:cols w:space="720"/>
          <w:docGrid w:linePitch="360"/>
        </w:sectPr>
      </w:pPr>
    </w:p>
    <w:p w:rsidR="00646280" w:rsidRDefault="00646280" w:rsidP="009034B1">
      <w:pPr>
        <w:shd w:val="clear" w:color="auto" w:fill="FFFFFF"/>
        <w:spacing w:before="120" w:after="120" w:line="500" w:lineRule="exact"/>
        <w:jc w:val="both"/>
        <w:rPr>
          <w:rFonts w:ascii="Arial" w:hAnsi="Arial" w:cs="Arial"/>
          <w:b/>
          <w:caps/>
          <w:color w:val="948A54" w:themeColor="background2" w:themeShade="80"/>
          <w:spacing w:val="80"/>
          <w:sz w:val="40"/>
          <w:szCs w:val="40"/>
        </w:rPr>
      </w:pPr>
      <w:r w:rsidRPr="007771E1">
        <w:rPr>
          <w:rFonts w:ascii="Arial" w:hAnsi="Arial" w:cs="Arial"/>
          <w:b/>
          <w:caps/>
          <w:color w:val="948A54" w:themeColor="background2" w:themeShade="80"/>
          <w:spacing w:val="80"/>
          <w:sz w:val="40"/>
          <w:szCs w:val="40"/>
        </w:rPr>
        <w:t>Bảo hiểm hàng hóa</w:t>
      </w:r>
    </w:p>
    <w:p w:rsidR="00646280" w:rsidRPr="007771E1" w:rsidRDefault="00646280" w:rsidP="00646280">
      <w:pPr>
        <w:shd w:val="clear" w:color="auto" w:fill="FFFFFF"/>
        <w:spacing w:before="120" w:after="120" w:line="500" w:lineRule="exact"/>
        <w:ind w:firstLine="539"/>
        <w:jc w:val="both"/>
        <w:rPr>
          <w:rFonts w:ascii="Arial" w:hAnsi="Arial" w:cs="Arial"/>
          <w:b/>
          <w:caps/>
          <w:color w:val="948A54" w:themeColor="background2" w:themeShade="80"/>
          <w:spacing w:val="80"/>
          <w:sz w:val="40"/>
          <w:szCs w:val="40"/>
        </w:rPr>
      </w:pP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Bảo hiểm là một thỏa thuận mà người được bảo hiểm được bồi thường trong trường hợp thiệt hại do rủi ro được bảo hiểm trong hợp đồng bảo hiểm. Bảo hiểm là quan trọng nhất trong việc vận chuyển hàng hóa vì chúng phải đối mặt với nhiều rủi ro phổ biến hơn trong quá trình xếp dỡ, lưu kho, bốc xếp hoặc vận chuyển hàng hóa, nhưng cũng có nguy cơ hiếm gặp khác, chẳng hạn như bạo loạn, đình công hoặc khủng bố.</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Có sự khác biệt giữa bảo hiểm vận chuyển hàng hoá và bảo hiểm trách nhiệm của người vận chuyển.</w:t>
      </w:r>
      <w:proofErr w:type="gramEnd"/>
      <w:r w:rsidRPr="0040131A">
        <w:rPr>
          <w:rFonts w:ascii="Times New Roman" w:hAnsi="Times New Roman"/>
          <w:color w:val="000000"/>
          <w:sz w:val="28"/>
          <w:szCs w:val="28"/>
        </w:rPr>
        <w:t xml:space="preserve"> Các rủi ro được bảo hiểm, mức bồi thường cố định và mức bồi thường của hợp đồng bảo hiểm vận tải do chủ sở hữu lựa chọn. Tuy nhiên, bảo hiểm trách nhiệm của người vận chuyển được xác định </w:t>
      </w:r>
      <w:proofErr w:type="gramStart"/>
      <w:r w:rsidRPr="0040131A">
        <w:rPr>
          <w:rFonts w:ascii="Times New Roman" w:hAnsi="Times New Roman"/>
          <w:color w:val="000000"/>
          <w:sz w:val="28"/>
          <w:szCs w:val="28"/>
        </w:rPr>
        <w:t>theo</w:t>
      </w:r>
      <w:proofErr w:type="gramEnd"/>
      <w:r w:rsidRPr="0040131A">
        <w:rPr>
          <w:rFonts w:ascii="Times New Roman" w:hAnsi="Times New Roman"/>
          <w:color w:val="000000"/>
          <w:sz w:val="28"/>
          <w:szCs w:val="28"/>
        </w:rPr>
        <w:t xml:space="preserve"> các quy định khác nhau. </w:t>
      </w:r>
      <w:proofErr w:type="gramStart"/>
      <w:r w:rsidRPr="0040131A">
        <w:rPr>
          <w:rFonts w:ascii="Times New Roman" w:hAnsi="Times New Roman"/>
          <w:color w:val="000000"/>
          <w:sz w:val="28"/>
          <w:szCs w:val="28"/>
        </w:rPr>
        <w:t>Tùy thuộc vào phương tiện vận tải, việc bồi thường bị giới hạn bởi trọng lượng và giá trị của hàng hóa và chỉ được đưa ra trong trường hợp người vận chuyển không thể trốn tránh trách nhiệm.</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Hóa đơn bảo hiểm chỉ được yêu cầu làm thủ tục hải quan khi dữ liệu liên quan không xuất hiện trong hóa đơn thương mại cho biết phí bảo hiểm được trả để bảo hiểm hàng hóa.</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Mức độ tiêu chuẩn của trách nhiệm của người vận chuyển được quy định trong các công ước quốc tế sau:</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b/>
          <w:bCs/>
          <w:color w:val="000000"/>
          <w:sz w:val="28"/>
          <w:szCs w:val="28"/>
        </w:rPr>
        <w:t>Vận chuyển đường bộ</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Vận tải hàng hóa quốc tế bằng đường bộ chịu sự điều chỉnh của </w:t>
      </w:r>
      <w:r w:rsidRPr="0040131A">
        <w:rPr>
          <w:rFonts w:ascii="Times New Roman" w:hAnsi="Times New Roman"/>
          <w:i/>
          <w:iCs/>
          <w:color w:val="000000"/>
          <w:sz w:val="28"/>
          <w:szCs w:val="28"/>
        </w:rPr>
        <w:t>Công ước về Hợp đồng Vận chuyển hàng hóa quốc tế bằng đường bộ </w:t>
      </w:r>
      <w:r w:rsidRPr="0040131A">
        <w:rPr>
          <w:rFonts w:ascii="Times New Roman" w:hAnsi="Times New Roman"/>
          <w:color w:val="000000"/>
          <w:sz w:val="28"/>
          <w:szCs w:val="28"/>
        </w:rPr>
        <w:t>(Công ước CMR) được ký kết tại Geneva năm 1956.</w:t>
      </w:r>
      <w:proofErr w:type="gramEnd"/>
      <w:r w:rsidRPr="0040131A">
        <w:rPr>
          <w:rFonts w:ascii="Times New Roman" w:hAnsi="Times New Roman"/>
          <w:color w:val="000000"/>
          <w:sz w:val="28"/>
          <w:szCs w:val="28"/>
        </w:rPr>
        <w:t> </w:t>
      </w:r>
      <w:r w:rsidRPr="0040131A">
        <w:rPr>
          <w:rFonts w:ascii="Times New Roman" w:hAnsi="Times New Roman"/>
          <w:i/>
          <w:iCs/>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Theo Công ước này, người tham gia giao thông đường bộ không chịu trách nhiệm về những mất mát hoặc hư hỏng đối với hàng hóa nếu anh ta chứng minh được rằng chúng phát sinh từ:</w:t>
      </w:r>
    </w:p>
    <w:p w:rsidR="00646280" w:rsidRPr="0040131A" w:rsidRDefault="00646280" w:rsidP="00646280">
      <w:pPr>
        <w:numPr>
          <w:ilvl w:val="0"/>
          <w:numId w:val="10"/>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(các) lỗi riêng của hàng hóa;</w:t>
      </w:r>
    </w:p>
    <w:p w:rsidR="00646280" w:rsidRPr="0040131A" w:rsidRDefault="00646280" w:rsidP="00646280">
      <w:pPr>
        <w:numPr>
          <w:ilvl w:val="0"/>
          <w:numId w:val="10"/>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bất khả kháng;</w:t>
      </w:r>
    </w:p>
    <w:p w:rsidR="00646280" w:rsidRPr="0040131A" w:rsidRDefault="00646280" w:rsidP="00646280">
      <w:pPr>
        <w:numPr>
          <w:ilvl w:val="0"/>
          <w:numId w:val="10"/>
        </w:num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lỗi</w:t>
      </w:r>
      <w:proofErr w:type="gramEnd"/>
      <w:r w:rsidRPr="0040131A">
        <w:rPr>
          <w:rFonts w:ascii="Times New Roman" w:hAnsi="Times New Roman"/>
          <w:color w:val="000000"/>
          <w:sz w:val="28"/>
          <w:szCs w:val="28"/>
        </w:rPr>
        <w:t xml:space="preserve"> do người nạp hoặc người nhận hàng.</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Không có quy định của Liên minh Châu Âu về bồi thường cho vận chuyển hàng hóa đường bộ.</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Pr>
          <w:rFonts w:ascii="Times New Roman" w:hAnsi="Times New Roman"/>
          <w:b/>
          <w:bCs/>
          <w:color w:val="000000"/>
          <w:sz w:val="28"/>
          <w:szCs w:val="28"/>
        </w:rPr>
        <w:t>V</w:t>
      </w:r>
      <w:r w:rsidRPr="0040131A">
        <w:rPr>
          <w:rFonts w:ascii="Times New Roman" w:hAnsi="Times New Roman"/>
          <w:b/>
          <w:bCs/>
          <w:color w:val="000000"/>
          <w:sz w:val="28"/>
          <w:szCs w:val="28"/>
        </w:rPr>
        <w:t>ận chuyển đường sắt</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Vận chuyển hàng hóa quốc tế bằng đường sắt chịu sự điều chỉnh của </w:t>
      </w:r>
      <w:r w:rsidRPr="0040131A">
        <w:rPr>
          <w:rFonts w:ascii="Times New Roman" w:hAnsi="Times New Roman"/>
          <w:i/>
          <w:iCs/>
          <w:color w:val="000000"/>
          <w:sz w:val="28"/>
          <w:szCs w:val="28"/>
        </w:rPr>
        <w:t>Công ước liên quan đến Vận chuyển bằng đường sắt </w:t>
      </w:r>
      <w:r w:rsidRPr="0040131A">
        <w:rPr>
          <w:rFonts w:ascii="Times New Roman" w:hAnsi="Times New Roman"/>
          <w:color w:val="000000"/>
          <w:sz w:val="28"/>
          <w:szCs w:val="28"/>
        </w:rPr>
        <w:t>(Công ước CIM), được ký kết tại Bern năm 1980.</w:t>
      </w:r>
      <w:proofErr w:type="gramEnd"/>
      <w:r w:rsidRPr="0040131A">
        <w:rPr>
          <w:rFonts w:ascii="Times New Roman" w:hAnsi="Times New Roman"/>
          <w:color w:val="000000"/>
          <w:sz w:val="28"/>
          <w:szCs w:val="28"/>
        </w:rPr>
        <w:t> </w:t>
      </w:r>
      <w:r w:rsidRPr="0040131A">
        <w:rPr>
          <w:rFonts w:ascii="Times New Roman" w:hAnsi="Times New Roman"/>
          <w:i/>
          <w:iCs/>
          <w:color w:val="000000"/>
          <w:sz w:val="28"/>
          <w:szCs w:val="28"/>
        </w:rPr>
        <w:t>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Người vận chuyển đường sắt không chịu trách nhiệm về những mất mát hoặc hư hỏng đối với hàng hoá nếu chứng minh được rằng chúng phát sinh từ:</w:t>
      </w:r>
    </w:p>
    <w:p w:rsidR="00646280" w:rsidRPr="0040131A" w:rsidRDefault="00646280" w:rsidP="00646280">
      <w:pPr>
        <w:numPr>
          <w:ilvl w:val="0"/>
          <w:numId w:val="11"/>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(các) lỗi riêng của hàng hóa;</w:t>
      </w:r>
    </w:p>
    <w:p w:rsidR="00646280" w:rsidRPr="0040131A" w:rsidRDefault="00646280" w:rsidP="00646280">
      <w:pPr>
        <w:numPr>
          <w:ilvl w:val="0"/>
          <w:numId w:val="11"/>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bất khả kháng;</w:t>
      </w:r>
    </w:p>
    <w:p w:rsidR="00646280" w:rsidRPr="0040131A" w:rsidRDefault="00646280" w:rsidP="00646280">
      <w:pPr>
        <w:numPr>
          <w:ilvl w:val="0"/>
          <w:numId w:val="11"/>
        </w:num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lỗi</w:t>
      </w:r>
      <w:proofErr w:type="gramEnd"/>
      <w:r w:rsidRPr="0040131A">
        <w:rPr>
          <w:rFonts w:ascii="Times New Roman" w:hAnsi="Times New Roman"/>
          <w:color w:val="000000"/>
          <w:sz w:val="28"/>
          <w:szCs w:val="28"/>
        </w:rPr>
        <w:t xml:space="preserve"> do người nạp hoặc người nhận hàng.</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Về vấn đề bồi thường, hiện nay Liên minh châu Âu chưa có quy định.</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Bồi thường thường được giới hạn ở mức tối đa cho mỗi kg tổng bị mất hoặc bị hư hỏng.</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Điều có thể kết luận từ hệ thống này là, trong phần lớn các trường hợp, công ty không có khả năng nhận được bất kỳ thứ gì gần với giá trị hàng hóa của mình.</w:t>
      </w:r>
      <w:proofErr w:type="gramEnd"/>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Pr>
          <w:rFonts w:ascii="Times New Roman" w:hAnsi="Times New Roman"/>
          <w:b/>
          <w:bCs/>
          <w:color w:val="000000"/>
          <w:sz w:val="28"/>
          <w:szCs w:val="28"/>
        </w:rPr>
        <w:t>V</w:t>
      </w:r>
      <w:r w:rsidRPr="0040131A">
        <w:rPr>
          <w:rFonts w:ascii="Times New Roman" w:hAnsi="Times New Roman"/>
          <w:b/>
          <w:bCs/>
          <w:color w:val="000000"/>
          <w:sz w:val="28"/>
          <w:szCs w:val="28"/>
        </w:rPr>
        <w:t>ận chuyển</w:t>
      </w:r>
      <w:r>
        <w:rPr>
          <w:rFonts w:ascii="Times New Roman" w:hAnsi="Times New Roman"/>
          <w:b/>
          <w:bCs/>
          <w:color w:val="000000"/>
          <w:sz w:val="28"/>
          <w:szCs w:val="28"/>
        </w:rPr>
        <w:t xml:space="preserve"> đường thủy</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i/>
          <w:iCs/>
          <w:color w:val="000000"/>
          <w:sz w:val="28"/>
          <w:szCs w:val="28"/>
        </w:rPr>
        <w:t>Công ước Quốc tế về Vận đơn </w:t>
      </w:r>
      <w:r w:rsidRPr="0040131A">
        <w:rPr>
          <w:rFonts w:ascii="Times New Roman" w:hAnsi="Times New Roman"/>
          <w:color w:val="000000"/>
          <w:sz w:val="28"/>
          <w:szCs w:val="28"/>
        </w:rPr>
        <w:t>năm 1968, được biết đến nhiều hơn với tên gọi 'Quy tắc La Hay' hoặc 'Công ước Brussels' quy định trách nhiệm của người vận chuyển hàng hải khi vận chuyển hàng hóa quốc tế. </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Công ty vận chuyển không chịu trách nhiệm về những mất mát hoặc hư hỏng đối với hàng hóa nếu chứng minh được rằng chúng phát sinh từ:</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khuyết tật và giảm trọng lượng của hàng hóa trong quá trình vận chuyển;</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một sai lầm hàng hải của thủy thủ đoàn;</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Một đám cháy;</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nếu tàu không đủ khả năng đi biển;</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bất khả kháng;</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đình công hoặc khóa cửa;</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một sai lầm của bộ nạp;</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những khiếm khuyết tiềm ẩn trên tàu mà không được phát hiện trong quá trình kiểm tra nghiêm ngặt;</w:t>
      </w:r>
    </w:p>
    <w:p w:rsidR="00646280" w:rsidRPr="0040131A" w:rsidRDefault="00646280" w:rsidP="00646280">
      <w:pPr>
        <w:numPr>
          <w:ilvl w:val="0"/>
          <w:numId w:val="12"/>
        </w:num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nỗ</w:t>
      </w:r>
      <w:proofErr w:type="gramEnd"/>
      <w:r w:rsidRPr="0040131A">
        <w:rPr>
          <w:rFonts w:ascii="Times New Roman" w:hAnsi="Times New Roman"/>
          <w:color w:val="000000"/>
          <w:sz w:val="28"/>
          <w:szCs w:val="28"/>
        </w:rPr>
        <w:t xml:space="preserve"> lực cứu sống hoặc hàng hóa trên biển.</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Về vấn đề bồi thường, hiện chưa có sự hài hòa ở cấp độ Liên minh Châu Âu.</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Nó thường được giới hạn ở một số tiền nhất định cho mỗi kg hàng hóa bị mất hoặc bị hư hỏng.</w:t>
      </w:r>
      <w:proofErr w:type="gramEnd"/>
      <w:r w:rsidRPr="0040131A">
        <w:rPr>
          <w:rFonts w:ascii="Times New Roman" w:hAnsi="Times New Roman"/>
          <w:color w:val="000000"/>
          <w:sz w:val="28"/>
          <w:szCs w:val="28"/>
        </w:rPr>
        <w:t xml:space="preserve"> Hệ thống này gây ra các vấn đề tương tự như </w:t>
      </w:r>
      <w:proofErr w:type="gramStart"/>
      <w:r w:rsidRPr="0040131A">
        <w:rPr>
          <w:rFonts w:ascii="Times New Roman" w:hAnsi="Times New Roman"/>
          <w:color w:val="000000"/>
          <w:sz w:val="28"/>
          <w:szCs w:val="28"/>
        </w:rPr>
        <w:t>tai</w:t>
      </w:r>
      <w:proofErr w:type="gramEnd"/>
      <w:r w:rsidRPr="0040131A">
        <w:rPr>
          <w:rFonts w:ascii="Times New Roman" w:hAnsi="Times New Roman"/>
          <w:color w:val="000000"/>
          <w:sz w:val="28"/>
          <w:szCs w:val="28"/>
        </w:rPr>
        <w:t xml:space="preserve"> nạn đường sắt, là nhà xuất khẩu có khả năng mất nhiều giá trị hàng hóa.</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Pr>
          <w:rFonts w:ascii="Times New Roman" w:hAnsi="Times New Roman"/>
          <w:b/>
          <w:bCs/>
          <w:color w:val="000000"/>
          <w:sz w:val="28"/>
          <w:szCs w:val="28"/>
        </w:rPr>
        <w:t>V</w:t>
      </w:r>
      <w:r w:rsidRPr="0040131A">
        <w:rPr>
          <w:rFonts w:ascii="Times New Roman" w:hAnsi="Times New Roman"/>
          <w:b/>
          <w:bCs/>
          <w:color w:val="000000"/>
          <w:sz w:val="28"/>
          <w:szCs w:val="28"/>
        </w:rPr>
        <w:t>ận chuyển hàng không</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Các </w:t>
      </w:r>
      <w:r w:rsidRPr="0040131A">
        <w:rPr>
          <w:rFonts w:ascii="Times New Roman" w:hAnsi="Times New Roman"/>
          <w:i/>
          <w:iCs/>
          <w:color w:val="000000"/>
          <w:sz w:val="28"/>
          <w:szCs w:val="28"/>
        </w:rPr>
        <w:t>Công ước 1929 Warsaw </w:t>
      </w:r>
      <w:r w:rsidRPr="0040131A">
        <w:rPr>
          <w:rFonts w:ascii="Times New Roman" w:hAnsi="Times New Roman"/>
          <w:color w:val="000000"/>
          <w:sz w:val="28"/>
          <w:szCs w:val="28"/>
        </w:rPr>
        <w:t>cũng như </w:t>
      </w:r>
      <w:r w:rsidRPr="0040131A">
        <w:rPr>
          <w:rFonts w:ascii="Times New Roman" w:hAnsi="Times New Roman"/>
          <w:i/>
          <w:iCs/>
          <w:color w:val="000000"/>
          <w:sz w:val="28"/>
          <w:szCs w:val="28"/>
        </w:rPr>
        <w:t>dự thảo Hiệp ước Montreal năm 1975 </w:t>
      </w:r>
      <w:r w:rsidRPr="0040131A">
        <w:rPr>
          <w:rFonts w:ascii="Times New Roman" w:hAnsi="Times New Roman"/>
          <w:color w:val="000000"/>
          <w:sz w:val="28"/>
          <w:szCs w:val="28"/>
        </w:rPr>
        <w:t>xác định rằng các hãng hàng không không chịu trách nhiệm về những thiệt hại, mất mát của hàng hóa nếu nó được chứng minh rằng:    </w:t>
      </w:r>
    </w:p>
    <w:p w:rsidR="00646280" w:rsidRPr="0040131A" w:rsidRDefault="00646280" w:rsidP="00646280">
      <w:pPr>
        <w:numPr>
          <w:ilvl w:val="0"/>
          <w:numId w:val="13"/>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người vận chuyển và các cộng sự đã thực hiện mọi biện pháp cần thiết để tránh thiệt hại hoặc không thể thực hiện được (trường hợp bất khả kháng);</w:t>
      </w:r>
    </w:p>
    <w:p w:rsidR="00646280" w:rsidRPr="0040131A" w:rsidRDefault="00646280" w:rsidP="00646280">
      <w:pPr>
        <w:numPr>
          <w:ilvl w:val="0"/>
          <w:numId w:val="13"/>
        </w:numPr>
        <w:shd w:val="clear" w:color="auto" w:fill="FFFFFF"/>
        <w:spacing w:before="60" w:after="120" w:line="360" w:lineRule="exact"/>
        <w:ind w:firstLine="540"/>
        <w:jc w:val="both"/>
        <w:rPr>
          <w:rFonts w:ascii="Times New Roman" w:hAnsi="Times New Roman"/>
          <w:color w:val="000000"/>
          <w:sz w:val="28"/>
          <w:szCs w:val="28"/>
        </w:rPr>
      </w:pPr>
      <w:r w:rsidRPr="0040131A">
        <w:rPr>
          <w:rFonts w:ascii="Times New Roman" w:hAnsi="Times New Roman"/>
          <w:color w:val="000000"/>
          <w:sz w:val="28"/>
          <w:szCs w:val="28"/>
        </w:rPr>
        <w:t>những tổn thất phát sinh từ sai sót của hoa tiêu hoặc điều hướng;</w:t>
      </w:r>
    </w:p>
    <w:p w:rsidR="00646280" w:rsidRPr="0040131A" w:rsidRDefault="00646280" w:rsidP="00646280">
      <w:pPr>
        <w:numPr>
          <w:ilvl w:val="0"/>
          <w:numId w:val="13"/>
        </w:num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bên</w:t>
      </w:r>
      <w:proofErr w:type="gramEnd"/>
      <w:r w:rsidRPr="0040131A">
        <w:rPr>
          <w:rFonts w:ascii="Times New Roman" w:hAnsi="Times New Roman"/>
          <w:color w:val="000000"/>
          <w:sz w:val="28"/>
          <w:szCs w:val="28"/>
        </w:rPr>
        <w:t xml:space="preserve"> bị thương là nguyên nhân gây ra thiệt hại hoặc góp phần gây ra thiệt hại đó.</w:t>
      </w:r>
    </w:p>
    <w:p w:rsidR="00646280" w:rsidRPr="0040131A"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Liên quan đến việc bồi thường cho bên bị thương, không có tiêu chuẩn của Liên minh Châu Âu.</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Việc bồi thường thường được giới hạn trong một số lượng ấn định trên mỗi kg tổng của hàng hóa bị hư hỏng hoặc mất mát.</w:t>
      </w:r>
      <w:proofErr w:type="gramEnd"/>
    </w:p>
    <w:p w:rsidR="00646280" w:rsidRDefault="00646280" w:rsidP="00646280">
      <w:pPr>
        <w:ind w:firstLine="540"/>
        <w:jc w:val="both"/>
        <w:rPr>
          <w:rFonts w:ascii="Times New Roman" w:hAnsi="Times New Roman"/>
          <w:color w:val="000000"/>
          <w:sz w:val="28"/>
          <w:szCs w:val="28"/>
        </w:rPr>
      </w:pPr>
      <w:proofErr w:type="gramStart"/>
      <w:r w:rsidRPr="0040131A">
        <w:rPr>
          <w:rFonts w:ascii="Times New Roman" w:hAnsi="Times New Roman"/>
          <w:color w:val="000000"/>
          <w:sz w:val="28"/>
          <w:szCs w:val="28"/>
        </w:rPr>
        <w:t>Người vận chuyển hàng không có thể nêu các đặt chỗ cụ thể tại thời điểm nhận hàng.</w:t>
      </w:r>
      <w:proofErr w:type="gramEnd"/>
      <w:r w:rsidRPr="0040131A">
        <w:rPr>
          <w:rFonts w:ascii="Times New Roman" w:hAnsi="Times New Roman"/>
          <w:color w:val="000000"/>
          <w:sz w:val="28"/>
          <w:szCs w:val="28"/>
        </w:rPr>
        <w:t> </w:t>
      </w:r>
      <w:proofErr w:type="gramStart"/>
      <w:r w:rsidRPr="0040131A">
        <w:rPr>
          <w:rFonts w:ascii="Times New Roman" w:hAnsi="Times New Roman"/>
          <w:color w:val="000000"/>
          <w:sz w:val="28"/>
          <w:szCs w:val="28"/>
        </w:rPr>
        <w:t>Những bảo lưu này sẽ được ghi trên phiếu gửi hàng không (ACN) (hợp đồng vận chuyển hàng không) và sẽ được dùng làm bằng chứng.</w:t>
      </w:r>
      <w:proofErr w:type="gramEnd"/>
      <w:r w:rsidRPr="0040131A">
        <w:rPr>
          <w:rFonts w:ascii="Times New Roman" w:hAnsi="Times New Roman"/>
          <w:color w:val="000000"/>
          <w:sz w:val="28"/>
          <w:szCs w:val="28"/>
        </w:rPr>
        <w:t> Tuy nhiên, các hãng hàng không thông thường sẽ từ chối các gói không rõ ràng hoặc những gói</w:t>
      </w:r>
      <w:r>
        <w:rPr>
          <w:rFonts w:ascii="Times New Roman" w:hAnsi="Times New Roman"/>
          <w:color w:val="000000"/>
          <w:sz w:val="28"/>
          <w:szCs w:val="28"/>
        </w:rPr>
        <w:t>.</w:t>
      </w:r>
    </w:p>
    <w:p w:rsidR="00646280" w:rsidRDefault="00646280" w:rsidP="00646280">
      <w:pPr>
        <w:ind w:firstLine="540"/>
        <w:jc w:val="both"/>
        <w:rPr>
          <w:rFonts w:ascii="Times New Roman" w:hAnsi="Times New Roman"/>
          <w:color w:val="000000"/>
          <w:sz w:val="28"/>
          <w:szCs w:val="28"/>
        </w:rPr>
      </w:pPr>
    </w:p>
    <w:p w:rsidR="00646280" w:rsidRDefault="00646280" w:rsidP="00646280">
      <w:pPr>
        <w:ind w:firstLine="540"/>
        <w:jc w:val="both"/>
        <w:rPr>
          <w:rFonts w:ascii="Times New Roman" w:hAnsi="Times New Roman"/>
          <w:color w:val="000000"/>
          <w:sz w:val="28"/>
          <w:szCs w:val="28"/>
        </w:rPr>
      </w:pPr>
    </w:p>
    <w:p w:rsidR="00646280" w:rsidRDefault="00646280" w:rsidP="00646280">
      <w:pPr>
        <w:ind w:firstLine="540"/>
        <w:jc w:val="both"/>
        <w:rPr>
          <w:rFonts w:ascii="Times New Roman" w:hAnsi="Times New Roman"/>
          <w:color w:val="000000"/>
          <w:sz w:val="28"/>
          <w:szCs w:val="28"/>
        </w:rPr>
      </w:pPr>
    </w:p>
    <w:p w:rsidR="00646280" w:rsidRDefault="00646280" w:rsidP="00646280">
      <w:pPr>
        <w:ind w:firstLine="540"/>
        <w:jc w:val="both"/>
        <w:rPr>
          <w:rFonts w:ascii="Times New Roman" w:hAnsi="Times New Roman"/>
          <w:color w:val="000000"/>
          <w:sz w:val="28"/>
          <w:szCs w:val="28"/>
        </w:rPr>
      </w:pPr>
    </w:p>
    <w:p w:rsidR="00646280" w:rsidRDefault="00646280" w:rsidP="00646280">
      <w:pPr>
        <w:ind w:firstLine="540"/>
        <w:jc w:val="both"/>
        <w:rPr>
          <w:rFonts w:ascii="Times New Roman" w:hAnsi="Times New Roman"/>
          <w:color w:val="000000"/>
          <w:sz w:val="28"/>
          <w:szCs w:val="28"/>
        </w:rPr>
      </w:pPr>
    </w:p>
    <w:p w:rsidR="00646280" w:rsidRDefault="00646280" w:rsidP="00646280">
      <w:pPr>
        <w:ind w:firstLine="540"/>
        <w:jc w:val="both"/>
        <w:rPr>
          <w:rFonts w:ascii="Times New Roman" w:hAnsi="Times New Roman"/>
          <w:color w:val="000000"/>
          <w:sz w:val="28"/>
          <w:szCs w:val="28"/>
        </w:rPr>
      </w:pPr>
    </w:p>
    <w:p w:rsidR="00646280" w:rsidRDefault="00646280" w:rsidP="009034B1">
      <w:pPr>
        <w:shd w:val="clear" w:color="auto" w:fill="FFFFFF"/>
        <w:spacing w:before="120" w:after="120" w:line="500" w:lineRule="exact"/>
        <w:jc w:val="both"/>
        <w:rPr>
          <w:rFonts w:ascii="Arial" w:hAnsi="Arial" w:cs="Arial"/>
          <w:b/>
          <w:caps/>
          <w:color w:val="948A54" w:themeColor="background2" w:themeShade="80"/>
          <w:spacing w:val="80"/>
          <w:sz w:val="40"/>
          <w:szCs w:val="40"/>
        </w:rPr>
      </w:pPr>
      <w:r w:rsidRPr="007771E1">
        <w:rPr>
          <w:rFonts w:ascii="Arial" w:hAnsi="Arial" w:cs="Arial"/>
          <w:b/>
          <w:caps/>
          <w:color w:val="948A54" w:themeColor="background2" w:themeShade="80"/>
          <w:spacing w:val="80"/>
          <w:sz w:val="40"/>
          <w:szCs w:val="40"/>
        </w:rPr>
        <w:t>Danh sách đóng gói</w:t>
      </w: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Pr="007771E1"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Danh sách đóng gói (P / L) là một chứng từ thương mại đi kèm với hóa đơn thương mại và các chứng từ vận tải. </w:t>
      </w:r>
      <w:proofErr w:type="gramStart"/>
      <w:r w:rsidRPr="007771E1">
        <w:rPr>
          <w:rFonts w:ascii="Times New Roman" w:hAnsi="Times New Roman"/>
          <w:color w:val="000000"/>
          <w:sz w:val="28"/>
          <w:szCs w:val="28"/>
        </w:rPr>
        <w:t>Danh sách đóng gói cung cấp thông tin về các mặt hàng nhập khẩu và chi tiết đóng gói của từng lô hàng (trọng lượng, kích thước, các vấn đề xử lý, v.v.)</w:t>
      </w:r>
      <w:proofErr w:type="gramEnd"/>
    </w:p>
    <w:p w:rsidR="00646280" w:rsidRPr="007771E1"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7771E1">
        <w:rPr>
          <w:rFonts w:ascii="Times New Roman" w:hAnsi="Times New Roman"/>
          <w:color w:val="000000"/>
          <w:sz w:val="28"/>
          <w:szCs w:val="28"/>
        </w:rPr>
        <w:t>Danh sách đóng gói được yêu cầu để làm thủ tục hải quan như một bản kiểm kê hàng hóa đến.</w:t>
      </w:r>
      <w:proofErr w:type="gramEnd"/>
    </w:p>
    <w:p w:rsidR="00646280" w:rsidRPr="007771E1"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Dữ liệu thường được bao gồm là:</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Thông tin về nhà xuất khẩu, nhà nhập khẩu và công ty vận tải</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Ngày cấp</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Số hóa đơn vận chuyển hàng hóa</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Loại bao bì (thùng phuy, thùng, thùng, hộp, thùng, túi, v.v.)</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Số lượng gói</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Nội dung của mỗi gói (mô tả hàng hóa và số lượng mặt hàng trên mỗi gói)</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Dấu và số</w:t>
      </w:r>
    </w:p>
    <w:p w:rsidR="00646280" w:rsidRPr="007771E1" w:rsidRDefault="00646280" w:rsidP="00646280">
      <w:pPr>
        <w:numPr>
          <w:ilvl w:val="0"/>
          <w:numId w:val="14"/>
        </w:numPr>
        <w:shd w:val="clear" w:color="auto" w:fill="FFFFFF"/>
        <w:spacing w:before="60" w:after="120" w:line="360" w:lineRule="exact"/>
        <w:ind w:firstLine="540"/>
        <w:jc w:val="both"/>
        <w:rPr>
          <w:rFonts w:ascii="Times New Roman" w:hAnsi="Times New Roman"/>
          <w:color w:val="000000"/>
          <w:sz w:val="28"/>
          <w:szCs w:val="28"/>
        </w:rPr>
      </w:pPr>
      <w:r w:rsidRPr="007771E1">
        <w:rPr>
          <w:rFonts w:ascii="Times New Roman" w:hAnsi="Times New Roman"/>
          <w:color w:val="000000"/>
          <w:sz w:val="28"/>
          <w:szCs w:val="28"/>
        </w:rPr>
        <w:t>Khối lượng tịnh, khối lượng tổng và số đo của các gói hàng</w:t>
      </w: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7771E1">
        <w:rPr>
          <w:rFonts w:ascii="Times New Roman" w:hAnsi="Times New Roman"/>
          <w:color w:val="000000"/>
          <w:sz w:val="28"/>
          <w:szCs w:val="28"/>
        </w:rPr>
        <w:t>Không có biểu mẫu cụ thể được yêu cầu.</w:t>
      </w:r>
      <w:proofErr w:type="gramEnd"/>
      <w:r w:rsidRPr="007771E1">
        <w:rPr>
          <w:rFonts w:ascii="Times New Roman" w:hAnsi="Times New Roman"/>
          <w:color w:val="000000"/>
          <w:sz w:val="28"/>
          <w:szCs w:val="28"/>
        </w:rPr>
        <w:t xml:space="preserve"> Danh sách đóng gói do nhà xuất khẩu lập </w:t>
      </w:r>
      <w:proofErr w:type="gramStart"/>
      <w:r w:rsidRPr="007771E1">
        <w:rPr>
          <w:rFonts w:ascii="Times New Roman" w:hAnsi="Times New Roman"/>
          <w:color w:val="000000"/>
          <w:sz w:val="28"/>
          <w:szCs w:val="28"/>
        </w:rPr>
        <w:t>theo</w:t>
      </w:r>
      <w:proofErr w:type="gramEnd"/>
      <w:r w:rsidRPr="007771E1">
        <w:rPr>
          <w:rFonts w:ascii="Times New Roman" w:hAnsi="Times New Roman"/>
          <w:color w:val="000000"/>
          <w:sz w:val="28"/>
          <w:szCs w:val="28"/>
        </w:rPr>
        <w:t xml:space="preserve"> thông lệ kinh doanh tiêu chuẩn và phải nộp bản gốc cùng với ít nhất một bản sao, nói chung là không cần phải ký. </w:t>
      </w:r>
      <w:proofErr w:type="gramStart"/>
      <w:r w:rsidRPr="007771E1">
        <w:rPr>
          <w:rFonts w:ascii="Times New Roman" w:hAnsi="Times New Roman"/>
          <w:color w:val="000000"/>
          <w:sz w:val="28"/>
          <w:szCs w:val="28"/>
        </w:rPr>
        <w:t>Tuy nhiên, trên thực tế, bản chính và bản sao của danh sách đóng gói thường được ký kết.</w:t>
      </w:r>
      <w:proofErr w:type="gramEnd"/>
      <w:r w:rsidRPr="007771E1">
        <w:rPr>
          <w:rFonts w:ascii="Times New Roman" w:hAnsi="Times New Roman"/>
          <w:color w:val="000000"/>
          <w:sz w:val="28"/>
          <w:szCs w:val="28"/>
        </w:rPr>
        <w:t> </w:t>
      </w:r>
      <w:proofErr w:type="gramStart"/>
      <w:r w:rsidRPr="007771E1">
        <w:rPr>
          <w:rFonts w:ascii="Times New Roman" w:hAnsi="Times New Roman"/>
          <w:color w:val="000000"/>
          <w:sz w:val="28"/>
          <w:szCs w:val="28"/>
        </w:rPr>
        <w:t>Danh sách đóng gói có thể được chuẩn bị bằng bất kỳ ngôn ngữ nào.</w:t>
      </w:r>
      <w:proofErr w:type="gramEnd"/>
      <w:r w:rsidRPr="007771E1">
        <w:rPr>
          <w:rFonts w:ascii="Times New Roman" w:hAnsi="Times New Roman"/>
          <w:color w:val="000000"/>
          <w:sz w:val="28"/>
          <w:szCs w:val="28"/>
        </w:rPr>
        <w:t> Tuy nhiên, một bản dịch sang tiếng Anh được khuyến khích.</w:t>
      </w: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9034B1">
      <w:pPr>
        <w:shd w:val="clear" w:color="auto" w:fill="FFFFFF"/>
        <w:spacing w:before="120" w:after="120" w:line="500" w:lineRule="exact"/>
        <w:jc w:val="both"/>
        <w:rPr>
          <w:rFonts w:ascii="Arial" w:hAnsi="Arial" w:cs="Arial"/>
          <w:b/>
          <w:caps/>
          <w:color w:val="948A54" w:themeColor="background2" w:themeShade="80"/>
          <w:spacing w:val="80"/>
          <w:sz w:val="40"/>
          <w:szCs w:val="40"/>
        </w:rPr>
      </w:pPr>
      <w:r>
        <w:rPr>
          <w:rFonts w:ascii="Arial" w:hAnsi="Arial" w:cs="Arial"/>
          <w:b/>
          <w:caps/>
          <w:color w:val="948A54" w:themeColor="background2" w:themeShade="80"/>
          <w:spacing w:val="80"/>
          <w:sz w:val="40"/>
          <w:szCs w:val="40"/>
        </w:rPr>
        <w:t xml:space="preserve">hồ </w:t>
      </w:r>
      <w:proofErr w:type="gramStart"/>
      <w:r>
        <w:rPr>
          <w:rFonts w:ascii="Arial" w:hAnsi="Arial" w:cs="Arial"/>
          <w:b/>
          <w:caps/>
          <w:color w:val="948A54" w:themeColor="background2" w:themeShade="80"/>
          <w:spacing w:val="80"/>
          <w:sz w:val="40"/>
          <w:szCs w:val="40"/>
        </w:rPr>
        <w:t>sơ</w:t>
      </w:r>
      <w:proofErr w:type="gramEnd"/>
      <w:r>
        <w:rPr>
          <w:rFonts w:ascii="Arial" w:hAnsi="Arial" w:cs="Arial"/>
          <w:b/>
          <w:caps/>
          <w:color w:val="948A54" w:themeColor="background2" w:themeShade="80"/>
          <w:spacing w:val="80"/>
          <w:sz w:val="40"/>
          <w:szCs w:val="40"/>
        </w:rPr>
        <w:t xml:space="preserve"> hành chính một cửa</w:t>
      </w: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color w:val="000000"/>
          <w:sz w:val="28"/>
          <w:szCs w:val="28"/>
        </w:rPr>
        <w:t>T</w:t>
      </w:r>
      <w:r w:rsidRPr="00AA7B0E">
        <w:rPr>
          <w:rFonts w:ascii="Times New Roman" w:hAnsi="Times New Roman" w:cs="Arial"/>
          <w:color w:val="000000"/>
          <w:sz w:val="28"/>
          <w:szCs w:val="28"/>
        </w:rPr>
        <w:t>ấ</w:t>
      </w:r>
      <w:r w:rsidRPr="00AA7B0E">
        <w:rPr>
          <w:rFonts w:ascii="Times New Roman" w:hAnsi="Times New Roman"/>
          <w:color w:val="000000"/>
          <w:sz w:val="28"/>
          <w:szCs w:val="28"/>
        </w:rPr>
        <w:t>t c</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ng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a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o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minh ch</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 xml:space="preserve">u </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u (EU) ph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khai b</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o v</w:t>
      </w:r>
      <w:r w:rsidRPr="00AA7B0E">
        <w:rPr>
          <w:rFonts w:ascii="Times New Roman" w:hAnsi="Times New Roman" w:cs="Arial"/>
          <w:color w:val="000000"/>
          <w:sz w:val="28"/>
          <w:szCs w:val="28"/>
        </w:rPr>
        <w:t>ớ</w:t>
      </w:r>
      <w:r w:rsidRPr="00AA7B0E">
        <w:rPr>
          <w:rFonts w:ascii="Times New Roman" w:hAnsi="Times New Roman"/>
          <w:color w:val="000000"/>
          <w:sz w:val="28"/>
          <w:szCs w:val="28"/>
        </w:rPr>
        <w:t>i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h</w:t>
      </w:r>
      <w:r w:rsidRPr="00AA7B0E">
        <w:rPr>
          <w:rFonts w:ascii="Times New Roman" w:hAnsi="Times New Roman" w:cs="Arial"/>
          <w:color w:val="000000"/>
          <w:sz w:val="28"/>
          <w:szCs w:val="28"/>
        </w:rPr>
        <w:t>ả</w:t>
      </w:r>
      <w:r w:rsidRPr="00AA7B0E">
        <w:rPr>
          <w:rFonts w:ascii="Times New Roman" w:hAnsi="Times New Roman"/>
          <w:color w:val="000000"/>
          <w:sz w:val="28"/>
          <w:szCs w:val="28"/>
        </w:rPr>
        <w:t>i quan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th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vi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t</w:t>
      </w:r>
      <w:r w:rsidRPr="00AA7B0E">
        <w:rPr>
          <w:rFonts w:ascii="Times New Roman" w:hAnsi="Times New Roman" w:cs="Arial"/>
          <w:color w:val="000000"/>
          <w:sz w:val="28"/>
          <w:szCs w:val="28"/>
        </w:rPr>
        <w:t>ươ</w:t>
      </w:r>
      <w:r w:rsidRPr="00AA7B0E">
        <w:rPr>
          <w:rFonts w:ascii="Times New Roman" w:hAnsi="Times New Roman"/>
          <w:color w:val="000000"/>
          <w:sz w:val="28"/>
          <w:szCs w:val="28"/>
        </w:rPr>
        <w:t xml:space="preserve">ng </w:t>
      </w:r>
      <w:r w:rsidRPr="00AA7B0E">
        <w:rPr>
          <w:rFonts w:ascii="Times New Roman" w:hAnsi="Times New Roman" w:cs="Arial"/>
          <w:color w:val="000000"/>
          <w:sz w:val="28"/>
          <w:szCs w:val="28"/>
        </w:rPr>
        <w:t>ứ</w:t>
      </w:r>
      <w:r w:rsidRPr="00AA7B0E">
        <w:rPr>
          <w:rFonts w:ascii="Times New Roman" w:hAnsi="Times New Roman"/>
          <w:color w:val="000000"/>
          <w:sz w:val="28"/>
          <w:szCs w:val="28"/>
        </w:rPr>
        <w:t>ng b</w:t>
      </w:r>
      <w:r w:rsidRPr="00AA7B0E">
        <w:rPr>
          <w:rFonts w:ascii="Times New Roman" w:hAnsi="Times New Roman" w:cs="Arial"/>
          <w:color w:val="000000"/>
          <w:sz w:val="28"/>
          <w:szCs w:val="28"/>
        </w:rPr>
        <w:t>ằ</w:t>
      </w:r>
      <w:r w:rsidRPr="00AA7B0E">
        <w:rPr>
          <w:rFonts w:ascii="Times New Roman" w:hAnsi="Times New Roman"/>
          <w:color w:val="000000"/>
          <w:sz w:val="28"/>
          <w:szCs w:val="28"/>
        </w:rPr>
        <w:t xml:space="preserve">ng </w:t>
      </w:r>
      <w:r>
        <w:rPr>
          <w:rFonts w:ascii="Times New Roman" w:hAnsi="Times New Roman"/>
          <w:color w:val="000000"/>
          <w:sz w:val="28"/>
          <w:szCs w:val="28"/>
        </w:rPr>
        <w:t>hồ sơ</w:t>
      </w:r>
      <w:r w:rsidRPr="00AA7B0E">
        <w:rPr>
          <w:rFonts w:ascii="Times New Roman" w:hAnsi="Times New Roman"/>
          <w:color w:val="000000"/>
          <w:sz w:val="28"/>
          <w:szCs w:val="28"/>
        </w:rPr>
        <w:t xml:space="preserve">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ch</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nh duy nh</w:t>
      </w:r>
      <w:r w:rsidRPr="00AA7B0E">
        <w:rPr>
          <w:rFonts w:ascii="Times New Roman" w:hAnsi="Times New Roman" w:cs="Arial"/>
          <w:color w:val="000000"/>
          <w:sz w:val="28"/>
          <w:szCs w:val="28"/>
        </w:rPr>
        <w:t>ấ</w:t>
      </w:r>
      <w:r w:rsidRPr="00AA7B0E">
        <w:rPr>
          <w:rFonts w:ascii="Times New Roman" w:hAnsi="Times New Roman"/>
          <w:color w:val="000000"/>
          <w:sz w:val="28"/>
          <w:szCs w:val="28"/>
        </w:rPr>
        <w:t>t (SAD), l</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bi</w:t>
      </w:r>
      <w:r w:rsidRPr="00AA7B0E">
        <w:rPr>
          <w:rFonts w:ascii="Times New Roman" w:hAnsi="Times New Roman" w:cs="Arial"/>
          <w:color w:val="000000"/>
          <w:sz w:val="28"/>
          <w:szCs w:val="28"/>
        </w:rPr>
        <w:t>ể</w:t>
      </w:r>
      <w:r w:rsidRPr="00AA7B0E">
        <w:rPr>
          <w:rFonts w:ascii="Times New Roman" w:hAnsi="Times New Roman"/>
          <w:color w:val="000000"/>
          <w:sz w:val="28"/>
          <w:szCs w:val="28"/>
        </w:rPr>
        <w:t>u m</w:t>
      </w:r>
      <w:r w:rsidRPr="00AA7B0E">
        <w:rPr>
          <w:rFonts w:ascii="Times New Roman" w:hAnsi="Times New Roman" w:cs="Arial"/>
          <w:color w:val="000000"/>
          <w:sz w:val="28"/>
          <w:szCs w:val="28"/>
        </w:rPr>
        <w:t>ẫ</w:t>
      </w:r>
      <w:r w:rsidRPr="00AA7B0E">
        <w:rPr>
          <w:rFonts w:ascii="Times New Roman" w:hAnsi="Times New Roman"/>
          <w:color w:val="000000"/>
          <w:sz w:val="28"/>
          <w:szCs w:val="28"/>
        </w:rPr>
        <w:t>u khai b</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o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chung cho t</w:t>
      </w:r>
      <w:r w:rsidRPr="00AA7B0E">
        <w:rPr>
          <w:rFonts w:ascii="Times New Roman" w:hAnsi="Times New Roman" w:cs="Arial"/>
          <w:color w:val="000000"/>
          <w:sz w:val="28"/>
          <w:szCs w:val="28"/>
        </w:rPr>
        <w:t>ấ</w:t>
      </w:r>
      <w:r w:rsidRPr="00AA7B0E">
        <w:rPr>
          <w:rFonts w:ascii="Times New Roman" w:hAnsi="Times New Roman"/>
          <w:color w:val="000000"/>
          <w:sz w:val="28"/>
          <w:szCs w:val="28"/>
        </w:rPr>
        <w:t>t c</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th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vi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n,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c quy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ị</w:t>
      </w:r>
      <w:r w:rsidRPr="00AA7B0E">
        <w:rPr>
          <w:rFonts w:ascii="Times New Roman" w:hAnsi="Times New Roman"/>
          <w:color w:val="000000"/>
          <w:sz w:val="28"/>
          <w:szCs w:val="28"/>
        </w:rPr>
        <w:t>nh trong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H</w:t>
      </w:r>
      <w:r w:rsidRPr="00AA7B0E">
        <w:rPr>
          <w:rFonts w:ascii="Times New Roman" w:hAnsi="Times New Roman" w:cs="Arial"/>
          <w:color w:val="000000"/>
          <w:sz w:val="28"/>
          <w:szCs w:val="28"/>
        </w:rPr>
        <w:t>ả</w:t>
      </w:r>
      <w:r w:rsidRPr="00AA7B0E">
        <w:rPr>
          <w:rFonts w:ascii="Times New Roman" w:hAnsi="Times New Roman"/>
          <w:color w:val="000000"/>
          <w:sz w:val="28"/>
          <w:szCs w:val="28"/>
        </w:rPr>
        <w:t>i quan Li</w:t>
      </w:r>
      <w:r w:rsidRPr="00AA7B0E">
        <w:rPr>
          <w:rFonts w:ascii="Times New Roman" w:hAnsi="Times New Roman" w:cs="Century Gothic"/>
          <w:color w:val="000000"/>
          <w:sz w:val="28"/>
          <w:szCs w:val="28"/>
        </w:rPr>
        <w:t>ê</w:t>
      </w:r>
      <w:r>
        <w:rPr>
          <w:rFonts w:ascii="Times New Roman" w:hAnsi="Times New Roman"/>
          <w:color w:val="000000"/>
          <w:sz w:val="28"/>
          <w:szCs w:val="28"/>
        </w:rPr>
        <w:t xml:space="preserve">n minh theo </w:t>
      </w:r>
      <w:r w:rsidRPr="00AA7B0E">
        <w:rPr>
          <w:rFonts w:ascii="Times New Roman" w:hAnsi="Times New Roman"/>
          <w:color w:val="000000"/>
          <w:sz w:val="28"/>
          <w:szCs w:val="28"/>
        </w:rPr>
        <w:t>B</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 lu</w:t>
      </w:r>
      <w:r w:rsidRPr="00AA7B0E">
        <w:rPr>
          <w:rFonts w:ascii="Times New Roman" w:hAnsi="Times New Roman" w:cs="Arial"/>
          <w:color w:val="000000"/>
          <w:sz w:val="28"/>
          <w:szCs w:val="28"/>
        </w:rPr>
        <w:t>ậ</w:t>
      </w:r>
      <w:r w:rsidRPr="00AA7B0E">
        <w:rPr>
          <w:rFonts w:ascii="Times New Roman" w:hAnsi="Times New Roman"/>
          <w:color w:val="000000"/>
          <w:sz w:val="28"/>
          <w:szCs w:val="28"/>
        </w:rPr>
        <w:t xml:space="preserve">t (UCC)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th</w:t>
      </w:r>
      <w:r w:rsidRPr="00AA7B0E">
        <w:rPr>
          <w:rFonts w:ascii="Times New Roman" w:hAnsi="Times New Roman" w:cs="Century Gothic"/>
          <w:color w:val="000000"/>
          <w:sz w:val="28"/>
          <w:szCs w:val="28"/>
        </w:rPr>
        <w:t>ô</w:t>
      </w:r>
      <w:r w:rsidRPr="00AA7B0E">
        <w:rPr>
          <w:rFonts w:ascii="Times New Roman" w:hAnsi="Times New Roman"/>
          <w:color w:val="000000"/>
          <w:sz w:val="28"/>
          <w:szCs w:val="28"/>
        </w:rPr>
        <w:t xml:space="preserve">ng qua trong Quy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ị</w:t>
      </w:r>
      <w:r w:rsidRPr="00AA7B0E">
        <w:rPr>
          <w:rFonts w:ascii="Times New Roman" w:hAnsi="Times New Roman"/>
          <w:color w:val="000000"/>
          <w:sz w:val="28"/>
          <w:szCs w:val="28"/>
        </w:rPr>
        <w:t>nh (EU) s</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 952/2013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H</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ồ</w:t>
      </w:r>
      <w:r w:rsidRPr="00AA7B0E">
        <w:rPr>
          <w:rFonts w:ascii="Times New Roman" w:hAnsi="Times New Roman"/>
          <w:color w:val="000000"/>
          <w:sz w:val="28"/>
          <w:szCs w:val="28"/>
        </w:rPr>
        <w:t>ng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Ngh</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vi</w:t>
      </w:r>
      <w:r w:rsidRPr="00AA7B0E">
        <w:rPr>
          <w:rFonts w:ascii="Times New Roman" w:hAnsi="Times New Roman" w:cs="Arial"/>
          <w:color w:val="000000"/>
          <w:sz w:val="28"/>
          <w:szCs w:val="28"/>
        </w:rPr>
        <w:t>ệ</w:t>
      </w:r>
      <w:r w:rsidRPr="00AA7B0E">
        <w:rPr>
          <w:rFonts w:ascii="Times New Roman" w:hAnsi="Times New Roman"/>
          <w:color w:val="000000"/>
          <w:sz w:val="28"/>
          <w:szCs w:val="28"/>
        </w:rPr>
        <w:t>n Ch</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 xml:space="preserve">u </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u (OJ L-269 10/10/2013) (CELEX 32013R0952) và Đ</w:t>
      </w:r>
      <w:r w:rsidRPr="00AA7B0E">
        <w:rPr>
          <w:rFonts w:ascii="Times New Roman" w:hAnsi="Times New Roman" w:cs="Arial"/>
          <w:color w:val="000000"/>
          <w:sz w:val="28"/>
          <w:szCs w:val="28"/>
        </w:rPr>
        <w:t>ạ</w:t>
      </w:r>
      <w:r w:rsidRPr="00AA7B0E">
        <w:rPr>
          <w:rFonts w:ascii="Times New Roman" w:hAnsi="Times New Roman"/>
          <w:color w:val="000000"/>
          <w:sz w:val="28"/>
          <w:szCs w:val="28"/>
        </w:rPr>
        <w:t>o lu</w:t>
      </w:r>
      <w:r w:rsidRPr="00AA7B0E">
        <w:rPr>
          <w:rFonts w:ascii="Times New Roman" w:hAnsi="Times New Roman" w:cs="Arial"/>
          <w:color w:val="000000"/>
          <w:sz w:val="28"/>
          <w:szCs w:val="28"/>
        </w:rPr>
        <w:t>ậ</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c </w:t>
      </w:r>
      <w:r w:rsidRPr="00AA7B0E">
        <w:rPr>
          <w:rFonts w:ascii="Times New Roman" w:hAnsi="Times New Roman" w:cs="Arial"/>
          <w:color w:val="000000"/>
          <w:sz w:val="28"/>
          <w:szCs w:val="28"/>
        </w:rPr>
        <w:t>ủ</w:t>
      </w:r>
      <w:r w:rsidRPr="00AA7B0E">
        <w:rPr>
          <w:rFonts w:ascii="Times New Roman" w:hAnsi="Times New Roman"/>
          <w:color w:val="000000"/>
          <w:sz w:val="28"/>
          <w:szCs w:val="28"/>
        </w:rPr>
        <w:t>y quy</w:t>
      </w:r>
      <w:r w:rsidRPr="00AA7B0E">
        <w:rPr>
          <w:rFonts w:ascii="Times New Roman" w:hAnsi="Times New Roman" w:cs="Arial"/>
          <w:color w:val="000000"/>
          <w:sz w:val="28"/>
          <w:szCs w:val="28"/>
        </w:rPr>
        <w:t>ề</w:t>
      </w:r>
      <w:r w:rsidRPr="00AA7B0E">
        <w:rPr>
          <w:rFonts w:ascii="Times New Roman" w:hAnsi="Times New Roman"/>
          <w:color w:val="000000"/>
          <w:sz w:val="28"/>
          <w:szCs w:val="28"/>
        </w:rPr>
        <w:t>n chuy</w:t>
      </w:r>
      <w:r w:rsidRPr="00AA7B0E">
        <w:rPr>
          <w:rFonts w:ascii="Times New Roman" w:hAnsi="Times New Roman" w:cs="Arial"/>
          <w:color w:val="000000"/>
          <w:sz w:val="28"/>
          <w:szCs w:val="28"/>
        </w:rPr>
        <w:t>ể</w:t>
      </w:r>
      <w:r w:rsidRPr="00AA7B0E">
        <w:rPr>
          <w:rFonts w:ascii="Times New Roman" w:hAnsi="Times New Roman"/>
          <w:color w:val="000000"/>
          <w:sz w:val="28"/>
          <w:szCs w:val="28"/>
        </w:rPr>
        <w:t>n ti</w:t>
      </w:r>
      <w:r w:rsidRPr="00AA7B0E">
        <w:rPr>
          <w:rFonts w:ascii="Times New Roman" w:hAnsi="Times New Roman" w:cs="Arial"/>
          <w:color w:val="000000"/>
          <w:sz w:val="28"/>
          <w:szCs w:val="28"/>
        </w:rPr>
        <w:t>ế</w:t>
      </w:r>
      <w:r w:rsidRPr="00AA7B0E">
        <w:rPr>
          <w:rFonts w:ascii="Times New Roman" w:hAnsi="Times New Roman"/>
          <w:color w:val="000000"/>
          <w:sz w:val="28"/>
          <w:szCs w:val="28"/>
        </w:rPr>
        <w:t>p c</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a UCC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th</w:t>
      </w:r>
      <w:r w:rsidRPr="00AA7B0E">
        <w:rPr>
          <w:rFonts w:ascii="Times New Roman" w:hAnsi="Times New Roman" w:cs="Century Gothic"/>
          <w:color w:val="000000"/>
          <w:sz w:val="28"/>
          <w:szCs w:val="28"/>
        </w:rPr>
        <w:t>ô</w:t>
      </w:r>
      <w:r w:rsidRPr="00AA7B0E">
        <w:rPr>
          <w:rFonts w:ascii="Times New Roman" w:hAnsi="Times New Roman"/>
          <w:color w:val="000000"/>
          <w:sz w:val="28"/>
          <w:szCs w:val="28"/>
        </w:rPr>
        <w:t xml:space="preserve">ng qua trong Quy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nh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c </w:t>
      </w:r>
      <w:r w:rsidRPr="00AA7B0E">
        <w:rPr>
          <w:rFonts w:ascii="Times New Roman" w:hAnsi="Times New Roman" w:cs="Arial"/>
          <w:color w:val="000000"/>
          <w:sz w:val="28"/>
          <w:szCs w:val="28"/>
        </w:rPr>
        <w:t>ủ</w:t>
      </w:r>
      <w:r w:rsidRPr="00AA7B0E">
        <w:rPr>
          <w:rFonts w:ascii="Times New Roman" w:hAnsi="Times New Roman"/>
          <w:color w:val="000000"/>
          <w:sz w:val="28"/>
          <w:szCs w:val="28"/>
        </w:rPr>
        <w:t>y quy</w:t>
      </w:r>
      <w:r w:rsidRPr="00AA7B0E">
        <w:rPr>
          <w:rFonts w:ascii="Times New Roman" w:hAnsi="Times New Roman" w:cs="Arial"/>
          <w:color w:val="000000"/>
          <w:sz w:val="28"/>
          <w:szCs w:val="28"/>
        </w:rPr>
        <w:t>ề</w:t>
      </w:r>
      <w:r w:rsidRPr="00AA7B0E">
        <w:rPr>
          <w:rFonts w:ascii="Times New Roman" w:hAnsi="Times New Roman"/>
          <w:color w:val="000000"/>
          <w:sz w:val="28"/>
          <w:szCs w:val="28"/>
        </w:rPr>
        <w:t>n c</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a </w:t>
      </w:r>
      <w:r w:rsidRPr="00AA7B0E">
        <w:rPr>
          <w:rFonts w:ascii="Times New Roman" w:hAnsi="Times New Roman" w:cs="Arial"/>
          <w:color w:val="000000"/>
          <w:sz w:val="28"/>
          <w:szCs w:val="28"/>
        </w:rPr>
        <w:t>Ủ</w:t>
      </w:r>
      <w:r w:rsidRPr="00AA7B0E">
        <w:rPr>
          <w:rFonts w:ascii="Times New Roman" w:hAnsi="Times New Roman"/>
          <w:color w:val="000000"/>
          <w:sz w:val="28"/>
          <w:szCs w:val="28"/>
        </w:rPr>
        <w:t>y ban s</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 2016 / 341 (OJ L-69 15/03/2016) (CELEX 32016R0341).</w:t>
      </w:r>
    </w:p>
    <w:p w:rsidR="00646280" w:rsidRPr="006353AF" w:rsidRDefault="00646280" w:rsidP="00646280">
      <w:pPr>
        <w:shd w:val="clear" w:color="auto" w:fill="FFFFFF"/>
        <w:spacing w:before="60" w:after="120" w:line="360" w:lineRule="exact"/>
        <w:ind w:firstLine="540"/>
        <w:jc w:val="both"/>
        <w:rPr>
          <w:rFonts w:ascii="Times New Roman" w:hAnsi="Times New Roman"/>
          <w:i/>
          <w:color w:val="000000"/>
          <w:sz w:val="28"/>
          <w:szCs w:val="28"/>
        </w:rPr>
      </w:pPr>
      <w:r w:rsidRPr="006353AF">
        <w:rPr>
          <w:rFonts w:ascii="Times New Roman" w:hAnsi="Times New Roman"/>
          <w:i/>
          <w:color w:val="000000"/>
          <w:sz w:val="28"/>
          <w:szCs w:val="28"/>
        </w:rPr>
        <w:t xml:space="preserve"> (Tờ khai</w:t>
      </w:r>
      <w:r>
        <w:rPr>
          <w:rFonts w:ascii="Times New Roman" w:hAnsi="Times New Roman"/>
          <w:i/>
          <w:color w:val="000000"/>
          <w:sz w:val="28"/>
          <w:szCs w:val="28"/>
        </w:rPr>
        <w:t xml:space="preserve"> tham khảo tại trang</w:t>
      </w:r>
      <w:r w:rsidRPr="006353AF">
        <w:rPr>
          <w:rFonts w:ascii="Times New Roman" w:hAnsi="Times New Roman"/>
          <w:i/>
          <w:color w:val="000000"/>
          <w:sz w:val="28"/>
          <w:szCs w:val="28"/>
        </w:rPr>
        <w:t>:</w:t>
      </w:r>
    </w:p>
    <w:p w:rsidR="00646280" w:rsidRDefault="009034B1" w:rsidP="00646280">
      <w:pPr>
        <w:shd w:val="clear" w:color="auto" w:fill="FFFFFF"/>
        <w:spacing w:before="60" w:after="120" w:line="360" w:lineRule="exact"/>
        <w:ind w:firstLine="540"/>
        <w:jc w:val="both"/>
        <w:rPr>
          <w:rFonts w:ascii="Times New Roman" w:hAnsi="Times New Roman"/>
          <w:color w:val="000000"/>
          <w:sz w:val="28"/>
          <w:szCs w:val="28"/>
        </w:rPr>
      </w:pPr>
      <w:hyperlink r:id="rId107" w:history="1">
        <w:r w:rsidR="00646280" w:rsidRPr="00611A40">
          <w:rPr>
            <w:rStyle w:val="Hyperlink"/>
            <w:rFonts w:ascii="Times New Roman" w:hAnsi="Times New Roman"/>
            <w:sz w:val="28"/>
            <w:szCs w:val="28"/>
          </w:rPr>
          <w:t>https://webgate.ec.europa.eu/reqs/public/v1/requirement/auxi/eu/eu_gen_sad_copy8.pdf/</w:t>
        </w:r>
      </w:hyperlink>
      <w:r w:rsidR="00646280">
        <w:rPr>
          <w:rFonts w:ascii="Times New Roman" w:hAnsi="Times New Roman"/>
          <w:color w:val="000000"/>
          <w:sz w:val="28"/>
          <w:szCs w:val="28"/>
        </w:rPr>
        <w:t>)</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AA7B0E">
        <w:rPr>
          <w:rFonts w:ascii="Times New Roman" w:hAnsi="Times New Roman"/>
          <w:color w:val="000000"/>
          <w:sz w:val="28"/>
          <w:szCs w:val="28"/>
        </w:rPr>
        <w:t>T</w:t>
      </w:r>
      <w:r w:rsidRPr="00AA7B0E">
        <w:rPr>
          <w:rFonts w:ascii="Times New Roman" w:hAnsi="Times New Roman" w:cs="Arial"/>
          <w:color w:val="000000"/>
          <w:sz w:val="28"/>
          <w:szCs w:val="28"/>
        </w:rPr>
        <w:t>ờ</w:t>
      </w:r>
      <w:r w:rsidRPr="00AA7B0E">
        <w:rPr>
          <w:rFonts w:ascii="Times New Roman" w:hAnsi="Times New Roman"/>
          <w:color w:val="000000"/>
          <w:sz w:val="28"/>
          <w:szCs w:val="28"/>
        </w:rPr>
        <w:t xml:space="preserve"> khai ph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so</w:t>
      </w:r>
      <w:r w:rsidRPr="00AA7B0E">
        <w:rPr>
          <w:rFonts w:ascii="Times New Roman" w:hAnsi="Times New Roman" w:cs="Arial"/>
          <w:color w:val="000000"/>
          <w:sz w:val="28"/>
          <w:szCs w:val="28"/>
        </w:rPr>
        <w:t>ạ</w:t>
      </w:r>
      <w:r w:rsidRPr="00AA7B0E">
        <w:rPr>
          <w:rFonts w:ascii="Times New Roman" w:hAnsi="Times New Roman"/>
          <w:color w:val="000000"/>
          <w:sz w:val="28"/>
          <w:szCs w:val="28"/>
        </w:rPr>
        <w:t>n th</w:t>
      </w:r>
      <w:r w:rsidRPr="00AA7B0E">
        <w:rPr>
          <w:rFonts w:ascii="Times New Roman" w:hAnsi="Times New Roman" w:cs="Arial"/>
          <w:color w:val="000000"/>
          <w:sz w:val="28"/>
          <w:szCs w:val="28"/>
        </w:rPr>
        <w:t>ả</w:t>
      </w:r>
      <w:r w:rsidRPr="00AA7B0E">
        <w:rPr>
          <w:rFonts w:ascii="Times New Roman" w:hAnsi="Times New Roman"/>
          <w:color w:val="000000"/>
          <w:sz w:val="28"/>
          <w:szCs w:val="28"/>
        </w:rPr>
        <w:t>o b</w:t>
      </w:r>
      <w:r w:rsidRPr="00AA7B0E">
        <w:rPr>
          <w:rFonts w:ascii="Times New Roman" w:hAnsi="Times New Roman" w:cs="Arial"/>
          <w:color w:val="000000"/>
          <w:sz w:val="28"/>
          <w:szCs w:val="28"/>
        </w:rPr>
        <w:t>ằ</w:t>
      </w:r>
      <w:r w:rsidRPr="00AA7B0E">
        <w:rPr>
          <w:rFonts w:ascii="Times New Roman" w:hAnsi="Times New Roman"/>
          <w:color w:val="000000"/>
          <w:sz w:val="28"/>
          <w:szCs w:val="28"/>
        </w:rPr>
        <w:t>ng m</w:t>
      </w:r>
      <w:r w:rsidRPr="00AA7B0E">
        <w:rPr>
          <w:rFonts w:ascii="Times New Roman" w:hAnsi="Times New Roman" w:cs="Arial"/>
          <w:color w:val="000000"/>
          <w:sz w:val="28"/>
          <w:szCs w:val="28"/>
        </w:rPr>
        <w:t>ộ</w:t>
      </w:r>
      <w:r w:rsidRPr="00AA7B0E">
        <w:rPr>
          <w:rFonts w:ascii="Times New Roman" w:hAnsi="Times New Roman"/>
          <w:color w:val="000000"/>
          <w:sz w:val="28"/>
          <w:szCs w:val="28"/>
        </w:rPr>
        <w:t>t trong nh</w:t>
      </w:r>
      <w:r w:rsidRPr="00AA7B0E">
        <w:rPr>
          <w:rFonts w:ascii="Times New Roman" w:hAnsi="Times New Roman" w:cs="Arial"/>
          <w:color w:val="000000"/>
          <w:sz w:val="28"/>
          <w:szCs w:val="28"/>
        </w:rPr>
        <w:t>ữ</w:t>
      </w:r>
      <w:r w:rsidRPr="00AA7B0E">
        <w:rPr>
          <w:rFonts w:ascii="Times New Roman" w:hAnsi="Times New Roman"/>
          <w:color w:val="000000"/>
          <w:sz w:val="28"/>
          <w:szCs w:val="28"/>
        </w:rPr>
        <w:t>ng ng</w:t>
      </w:r>
      <w:r w:rsidRPr="00AA7B0E">
        <w:rPr>
          <w:rFonts w:ascii="Times New Roman" w:hAnsi="Times New Roman" w:cs="Century Gothic"/>
          <w:color w:val="000000"/>
          <w:sz w:val="28"/>
          <w:szCs w:val="28"/>
        </w:rPr>
        <w:t>ô</w:t>
      </w:r>
      <w:r w:rsidRPr="00AA7B0E">
        <w:rPr>
          <w:rFonts w:ascii="Times New Roman" w:hAnsi="Times New Roman"/>
          <w:color w:val="000000"/>
          <w:sz w:val="28"/>
          <w:szCs w:val="28"/>
        </w:rPr>
        <w:t>n ng</w:t>
      </w:r>
      <w:r w:rsidRPr="00AA7B0E">
        <w:rPr>
          <w:rFonts w:ascii="Times New Roman" w:hAnsi="Times New Roman" w:cs="Arial"/>
          <w:color w:val="000000"/>
          <w:sz w:val="28"/>
          <w:szCs w:val="28"/>
        </w:rPr>
        <w:t>ữ</w:t>
      </w:r>
      <w:r w:rsidRPr="00AA7B0E">
        <w:rPr>
          <w:rFonts w:ascii="Times New Roman" w:hAnsi="Times New Roman"/>
          <w:color w:val="000000"/>
          <w:sz w:val="28"/>
          <w:szCs w:val="28"/>
        </w:rPr>
        <w:t xml:space="preserve"> chính th</w:t>
      </w:r>
      <w:r w:rsidRPr="00AA7B0E">
        <w:rPr>
          <w:rFonts w:ascii="Times New Roman" w:hAnsi="Times New Roman" w:cs="Arial"/>
          <w:color w:val="000000"/>
          <w:sz w:val="28"/>
          <w:szCs w:val="28"/>
        </w:rPr>
        <w:t>ứ</w:t>
      </w:r>
      <w:r w:rsidRPr="00AA7B0E">
        <w:rPr>
          <w:rFonts w:ascii="Times New Roman" w:hAnsi="Times New Roman"/>
          <w:color w:val="000000"/>
          <w:sz w:val="28"/>
          <w:szCs w:val="28"/>
        </w:rPr>
        <w:t>c c</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a EU,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h</w:t>
      </w:r>
      <w:r w:rsidRPr="00AA7B0E">
        <w:rPr>
          <w:rFonts w:ascii="Times New Roman" w:hAnsi="Times New Roman" w:cs="Arial"/>
          <w:color w:val="000000"/>
          <w:sz w:val="28"/>
          <w:szCs w:val="28"/>
        </w:rPr>
        <w:t>ả</w:t>
      </w:r>
      <w:r w:rsidRPr="00AA7B0E">
        <w:rPr>
          <w:rFonts w:ascii="Times New Roman" w:hAnsi="Times New Roman"/>
          <w:color w:val="000000"/>
          <w:sz w:val="28"/>
          <w:szCs w:val="28"/>
        </w:rPr>
        <w:t>i quan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Th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vi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n</w:t>
      </w:r>
      <w:r w:rsidRPr="00AA7B0E">
        <w:rPr>
          <w:rFonts w:ascii="Times New Roman" w:hAnsi="Times New Roman" w:cs="Arial"/>
          <w:color w:val="000000"/>
          <w:sz w:val="28"/>
          <w:szCs w:val="28"/>
        </w:rPr>
        <w:t>ơ</w:t>
      </w:r>
      <w:r w:rsidRPr="00AA7B0E">
        <w:rPr>
          <w:rFonts w:ascii="Times New Roman" w:hAnsi="Times New Roman"/>
          <w:color w:val="000000"/>
          <w:sz w:val="28"/>
          <w:szCs w:val="28"/>
        </w:rPr>
        <w:t>i th</w:t>
      </w:r>
      <w:r w:rsidRPr="00AA7B0E">
        <w:rPr>
          <w:rFonts w:ascii="Times New Roman" w:hAnsi="Times New Roman" w:cs="Arial"/>
          <w:color w:val="000000"/>
          <w:sz w:val="28"/>
          <w:szCs w:val="28"/>
        </w:rPr>
        <w:t>ự</w:t>
      </w:r>
      <w:r w:rsidRPr="00AA7B0E">
        <w:rPr>
          <w:rFonts w:ascii="Times New Roman" w:hAnsi="Times New Roman"/>
          <w:color w:val="000000"/>
          <w:sz w:val="28"/>
          <w:szCs w:val="28"/>
        </w:rPr>
        <w:t>c hi</w:t>
      </w:r>
      <w:r w:rsidRPr="00AA7B0E">
        <w:rPr>
          <w:rFonts w:ascii="Times New Roman" w:hAnsi="Times New Roman" w:cs="Arial"/>
          <w:color w:val="000000"/>
          <w:sz w:val="28"/>
          <w:szCs w:val="28"/>
        </w:rPr>
        <w:t>ệ</w:t>
      </w:r>
      <w:r w:rsidRPr="00AA7B0E">
        <w:rPr>
          <w:rFonts w:ascii="Times New Roman" w:hAnsi="Times New Roman"/>
          <w:color w:val="000000"/>
          <w:sz w:val="28"/>
          <w:szCs w:val="28"/>
        </w:rPr>
        <w:t>n th</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 t</w:t>
      </w:r>
      <w:r w:rsidRPr="00AA7B0E">
        <w:rPr>
          <w:rFonts w:ascii="Times New Roman" w:hAnsi="Times New Roman" w:cs="Arial"/>
          <w:color w:val="000000"/>
          <w:sz w:val="28"/>
          <w:szCs w:val="28"/>
        </w:rPr>
        <w:t>ụ</w:t>
      </w:r>
      <w:r w:rsidRPr="00AA7B0E">
        <w:rPr>
          <w:rFonts w:ascii="Times New Roman" w:hAnsi="Times New Roman"/>
          <w:color w:val="000000"/>
          <w:sz w:val="28"/>
          <w:szCs w:val="28"/>
        </w:rPr>
        <w:t>c ch</w:t>
      </w:r>
      <w:r w:rsidRPr="00AA7B0E">
        <w:rPr>
          <w:rFonts w:ascii="Times New Roman" w:hAnsi="Times New Roman" w:cs="Arial"/>
          <w:color w:val="000000"/>
          <w:sz w:val="28"/>
          <w:szCs w:val="28"/>
        </w:rPr>
        <w:t>ấ</w:t>
      </w:r>
      <w:r w:rsidRPr="00AA7B0E">
        <w:rPr>
          <w:rFonts w:ascii="Times New Roman" w:hAnsi="Times New Roman"/>
          <w:color w:val="000000"/>
          <w:sz w:val="28"/>
          <w:szCs w:val="28"/>
        </w:rPr>
        <w:t>p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w:t>
      </w:r>
      <w:proofErr w:type="gramEnd"/>
      <w:r w:rsidRPr="00AA7B0E">
        <w:rPr>
          <w:rFonts w:ascii="Times New Roman" w:hAnsi="Times New Roman"/>
          <w:color w:val="000000"/>
          <w:sz w:val="28"/>
          <w:szCs w:val="28"/>
        </w:rPr>
        <w:t xml:space="preserve"> </w:t>
      </w:r>
    </w:p>
    <w:p w:rsidR="00646280" w:rsidRPr="006353AF" w:rsidRDefault="00646280" w:rsidP="00646280">
      <w:pPr>
        <w:shd w:val="clear" w:color="auto" w:fill="FFFFFF"/>
        <w:spacing w:before="60" w:after="120" w:line="360" w:lineRule="exact"/>
        <w:ind w:firstLine="540"/>
        <w:jc w:val="both"/>
        <w:rPr>
          <w:rFonts w:ascii="Times New Roman" w:hAnsi="Times New Roman"/>
          <w:i/>
          <w:color w:val="000000"/>
          <w:sz w:val="28"/>
          <w:szCs w:val="28"/>
        </w:rPr>
      </w:pPr>
      <w:r w:rsidRPr="006353AF">
        <w:rPr>
          <w:rFonts w:ascii="Times New Roman" w:hAnsi="Times New Roman"/>
          <w:i/>
          <w:color w:val="000000"/>
          <w:sz w:val="28"/>
          <w:szCs w:val="28"/>
        </w:rPr>
        <w:t>SAD có th</w:t>
      </w:r>
      <w:r w:rsidRPr="006353AF">
        <w:rPr>
          <w:rFonts w:ascii="Times New Roman" w:hAnsi="Times New Roman" w:cs="Arial"/>
          <w:i/>
          <w:color w:val="000000"/>
          <w:sz w:val="28"/>
          <w:szCs w:val="28"/>
        </w:rPr>
        <w:t>ể</w:t>
      </w:r>
      <w:r w:rsidRPr="006353AF">
        <w:rPr>
          <w:rFonts w:ascii="Times New Roman" w:hAnsi="Times New Roman"/>
          <w:i/>
          <w:color w:val="000000"/>
          <w:sz w:val="28"/>
          <w:szCs w:val="28"/>
        </w:rPr>
        <w:t xml:space="preserve"> </w:t>
      </w:r>
      <w:r w:rsidRPr="006353AF">
        <w:rPr>
          <w:rFonts w:ascii="Times New Roman" w:hAnsi="Times New Roman" w:cs="Century Gothic"/>
          <w:i/>
          <w:color w:val="000000"/>
          <w:sz w:val="28"/>
          <w:szCs w:val="28"/>
        </w:rPr>
        <w:t>đ</w:t>
      </w:r>
      <w:r w:rsidRPr="006353AF">
        <w:rPr>
          <w:rFonts w:ascii="Times New Roman" w:hAnsi="Times New Roman" w:cs="Arial"/>
          <w:i/>
          <w:color w:val="000000"/>
          <w:sz w:val="28"/>
          <w:szCs w:val="28"/>
        </w:rPr>
        <w:t>ượ</w:t>
      </w:r>
      <w:r w:rsidRPr="006353AF">
        <w:rPr>
          <w:rFonts w:ascii="Times New Roman" w:hAnsi="Times New Roman"/>
          <w:i/>
          <w:color w:val="000000"/>
          <w:sz w:val="28"/>
          <w:szCs w:val="28"/>
        </w:rPr>
        <w:t xml:space="preserve">c nộp </w:t>
      </w:r>
      <w:proofErr w:type="gramStart"/>
      <w:r w:rsidRPr="006353AF">
        <w:rPr>
          <w:rFonts w:ascii="Times New Roman" w:hAnsi="Times New Roman"/>
          <w:i/>
          <w:color w:val="000000"/>
          <w:sz w:val="28"/>
          <w:szCs w:val="28"/>
        </w:rPr>
        <w:t>theo</w:t>
      </w:r>
      <w:proofErr w:type="gramEnd"/>
      <w:r w:rsidRPr="006353AF">
        <w:rPr>
          <w:rFonts w:ascii="Times New Roman" w:hAnsi="Times New Roman"/>
          <w:i/>
          <w:color w:val="000000"/>
          <w:sz w:val="28"/>
          <w:szCs w:val="28"/>
        </w:rPr>
        <w:t xml:space="preserve"> hai hình thức: </w:t>
      </w:r>
    </w:p>
    <w:p w:rsidR="00646280"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S</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d</w:t>
      </w:r>
      <w:r w:rsidRPr="00AA7B0E">
        <w:rPr>
          <w:rFonts w:ascii="Times New Roman" w:hAnsi="Times New Roman" w:cs="Arial"/>
          <w:color w:val="000000"/>
          <w:sz w:val="28"/>
          <w:szCs w:val="28"/>
        </w:rPr>
        <w:t>ụ</w:t>
      </w:r>
      <w:r w:rsidRPr="00AA7B0E">
        <w:rPr>
          <w:rFonts w:ascii="Times New Roman" w:hAnsi="Times New Roman"/>
          <w:color w:val="000000"/>
          <w:sz w:val="28"/>
          <w:szCs w:val="28"/>
        </w:rPr>
        <w:t>ng h</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 th</w:t>
      </w:r>
      <w:r w:rsidRPr="00AA7B0E">
        <w:rPr>
          <w:rFonts w:ascii="Times New Roman" w:hAnsi="Times New Roman" w:cs="Arial"/>
          <w:color w:val="000000"/>
          <w:sz w:val="28"/>
          <w:szCs w:val="28"/>
        </w:rPr>
        <w:t>ố</w:t>
      </w:r>
      <w:r w:rsidRPr="00AA7B0E">
        <w:rPr>
          <w:rFonts w:ascii="Times New Roman" w:hAnsi="Times New Roman"/>
          <w:color w:val="000000"/>
          <w:sz w:val="28"/>
          <w:szCs w:val="28"/>
        </w:rPr>
        <w:t>ng m</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y t</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 xml:space="preserve">nh </w:t>
      </w:r>
      <w:r w:rsidRPr="00AA7B0E">
        <w:rPr>
          <w:rFonts w:ascii="Times New Roman" w:hAnsi="Times New Roman" w:cs="Century Gothic"/>
          <w:color w:val="000000"/>
          <w:sz w:val="28"/>
          <w:szCs w:val="28"/>
        </w:rPr>
        <w:t>đã</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ph</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 duy</w:t>
      </w:r>
      <w:r w:rsidRPr="00AA7B0E">
        <w:rPr>
          <w:rFonts w:ascii="Times New Roman" w:hAnsi="Times New Roman" w:cs="Arial"/>
          <w:color w:val="000000"/>
          <w:sz w:val="28"/>
          <w:szCs w:val="28"/>
        </w:rPr>
        <w:t>ệ</w:t>
      </w:r>
      <w:r w:rsidRPr="00AA7B0E">
        <w:rPr>
          <w:rFonts w:ascii="Times New Roman" w:hAnsi="Times New Roman"/>
          <w:color w:val="000000"/>
          <w:sz w:val="28"/>
          <w:szCs w:val="28"/>
        </w:rPr>
        <w:t>t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k</w:t>
      </w:r>
      <w:r w:rsidRPr="00AA7B0E">
        <w:rPr>
          <w:rFonts w:ascii="Times New Roman" w:hAnsi="Times New Roman" w:cs="Arial"/>
          <w:color w:val="000000"/>
          <w:sz w:val="28"/>
          <w:szCs w:val="28"/>
        </w:rPr>
        <w:t>ế</w:t>
      </w:r>
      <w:r w:rsidRPr="00AA7B0E">
        <w:rPr>
          <w:rFonts w:ascii="Times New Roman" w:hAnsi="Times New Roman"/>
          <w:color w:val="000000"/>
          <w:sz w:val="28"/>
          <w:szCs w:val="28"/>
        </w:rPr>
        <w:t>t v</w:t>
      </w:r>
      <w:r w:rsidRPr="00AA7B0E">
        <w:rPr>
          <w:rFonts w:ascii="Times New Roman" w:hAnsi="Times New Roman" w:cs="Arial"/>
          <w:color w:val="000000"/>
          <w:sz w:val="28"/>
          <w:szCs w:val="28"/>
        </w:rPr>
        <w:t>ớ</w:t>
      </w:r>
      <w:r w:rsidRPr="00AA7B0E">
        <w:rPr>
          <w:rFonts w:ascii="Times New Roman" w:hAnsi="Times New Roman"/>
          <w:color w:val="000000"/>
          <w:sz w:val="28"/>
          <w:szCs w:val="28"/>
        </w:rPr>
        <w:t>i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H</w:t>
      </w:r>
      <w:r w:rsidRPr="00AA7B0E">
        <w:rPr>
          <w:rFonts w:ascii="Times New Roman" w:hAnsi="Times New Roman" w:cs="Arial"/>
          <w:color w:val="000000"/>
          <w:sz w:val="28"/>
          <w:szCs w:val="28"/>
        </w:rPr>
        <w:t>ả</w:t>
      </w:r>
      <w:r w:rsidRPr="00AA7B0E">
        <w:rPr>
          <w:rFonts w:ascii="Times New Roman" w:hAnsi="Times New Roman"/>
          <w:color w:val="000000"/>
          <w:sz w:val="28"/>
          <w:szCs w:val="28"/>
        </w:rPr>
        <w:t>i quan;</w:t>
      </w:r>
    </w:p>
    <w:p w:rsidR="00646280" w:rsidRPr="006353AF" w:rsidRDefault="00646280" w:rsidP="00646280">
      <w:pPr>
        <w:shd w:val="clear" w:color="auto" w:fill="FFFFFF"/>
        <w:spacing w:before="60" w:after="120" w:line="360" w:lineRule="exact"/>
        <w:jc w:val="both"/>
        <w:rPr>
          <w:rFonts w:ascii="Times New Roman" w:hAnsi="Times New Roman"/>
          <w:color w:val="000000"/>
          <w:sz w:val="28"/>
          <w:szCs w:val="28"/>
        </w:rPr>
      </w:pPr>
      <w:r>
        <w:rPr>
          <w:rFonts w:ascii="Times New Roman" w:hAnsi="Times New Roman"/>
          <w:color w:val="000000"/>
          <w:sz w:val="28"/>
          <w:szCs w:val="28"/>
        </w:rPr>
        <w:t xml:space="preserve">        </w:t>
      </w:r>
      <w:r w:rsidRPr="006353AF">
        <w:rPr>
          <w:rFonts w:ascii="Times New Roman" w:hAnsi="Times New Roman" w:hint="eastAsia"/>
          <w:color w:val="000000"/>
          <w:sz w:val="28"/>
          <w:szCs w:val="28"/>
        </w:rPr>
        <w:t>•</w:t>
      </w:r>
      <w:r w:rsidRPr="006353AF">
        <w:rPr>
          <w:rFonts w:ascii="Times New Roman" w:hAnsi="Times New Roman"/>
          <w:color w:val="000000"/>
          <w:sz w:val="28"/>
          <w:szCs w:val="28"/>
        </w:rPr>
        <w:t xml:space="preserve"> </w:t>
      </w:r>
      <w:proofErr w:type="gramStart"/>
      <w:r w:rsidRPr="006353AF">
        <w:rPr>
          <w:rFonts w:ascii="Times New Roman" w:hAnsi="Times New Roman"/>
          <w:color w:val="000000"/>
          <w:sz w:val="28"/>
          <w:szCs w:val="28"/>
        </w:rPr>
        <w:t>ho</w:t>
      </w:r>
      <w:r w:rsidRPr="006353AF">
        <w:rPr>
          <w:rFonts w:ascii="Times New Roman" w:hAnsi="Times New Roman" w:cs="Arial"/>
          <w:color w:val="000000"/>
          <w:sz w:val="28"/>
          <w:szCs w:val="28"/>
        </w:rPr>
        <w:t>ặ</w:t>
      </w:r>
      <w:r w:rsidRPr="006353AF">
        <w:rPr>
          <w:rFonts w:ascii="Times New Roman" w:hAnsi="Times New Roman"/>
          <w:color w:val="000000"/>
          <w:sz w:val="28"/>
          <w:szCs w:val="28"/>
        </w:rPr>
        <w:t>c</w:t>
      </w:r>
      <w:proofErr w:type="gramEnd"/>
      <w:r w:rsidRPr="006353AF">
        <w:rPr>
          <w:rFonts w:ascii="Times New Roman" w:hAnsi="Times New Roman"/>
          <w:color w:val="000000"/>
          <w:sz w:val="28"/>
          <w:szCs w:val="28"/>
        </w:rPr>
        <w:t xml:space="preserve"> </w:t>
      </w:r>
      <w:r>
        <w:rPr>
          <w:rFonts w:ascii="Times New Roman" w:hAnsi="Times New Roman"/>
          <w:color w:val="000000"/>
          <w:sz w:val="28"/>
          <w:szCs w:val="28"/>
        </w:rPr>
        <w:t xml:space="preserve">nộp trực tiếp </w:t>
      </w:r>
      <w:r w:rsidRPr="006353AF">
        <w:rPr>
          <w:rFonts w:ascii="Times New Roman" w:hAnsi="Times New Roman"/>
          <w:color w:val="000000"/>
          <w:sz w:val="28"/>
          <w:szCs w:val="28"/>
        </w:rPr>
        <w:t>t</w:t>
      </w:r>
      <w:r w:rsidRPr="006353AF">
        <w:rPr>
          <w:rFonts w:ascii="Times New Roman" w:hAnsi="Times New Roman" w:cs="Arial"/>
          <w:color w:val="000000"/>
          <w:sz w:val="28"/>
          <w:szCs w:val="28"/>
        </w:rPr>
        <w:t>ạ</w:t>
      </w:r>
      <w:r w:rsidRPr="006353AF">
        <w:rPr>
          <w:rFonts w:ascii="Times New Roman" w:hAnsi="Times New Roman"/>
          <w:color w:val="000000"/>
          <w:sz w:val="28"/>
          <w:szCs w:val="28"/>
        </w:rPr>
        <w:t>i c</w:t>
      </w:r>
      <w:r w:rsidRPr="006353AF">
        <w:rPr>
          <w:rFonts w:ascii="Times New Roman" w:hAnsi="Times New Roman" w:cs="Arial"/>
          <w:color w:val="000000"/>
          <w:sz w:val="28"/>
          <w:szCs w:val="28"/>
        </w:rPr>
        <w:t>ơ</w:t>
      </w:r>
      <w:r w:rsidRPr="006353AF">
        <w:rPr>
          <w:rFonts w:ascii="Times New Roman" w:hAnsi="Times New Roman"/>
          <w:color w:val="000000"/>
          <w:sz w:val="28"/>
          <w:szCs w:val="28"/>
        </w:rPr>
        <w:t xml:space="preserve"> s</w:t>
      </w:r>
      <w:r w:rsidRPr="006353AF">
        <w:rPr>
          <w:rFonts w:ascii="Times New Roman" w:hAnsi="Times New Roman" w:cs="Arial"/>
          <w:color w:val="000000"/>
          <w:sz w:val="28"/>
          <w:szCs w:val="28"/>
        </w:rPr>
        <w:t>ở</w:t>
      </w:r>
      <w:r w:rsidRPr="006353AF">
        <w:rPr>
          <w:rFonts w:ascii="Times New Roman" w:hAnsi="Times New Roman"/>
          <w:color w:val="000000"/>
          <w:sz w:val="28"/>
          <w:szCs w:val="28"/>
        </w:rPr>
        <w:t xml:space="preserve"> V</w:t>
      </w:r>
      <w:r w:rsidRPr="006353AF">
        <w:rPr>
          <w:rFonts w:ascii="Times New Roman" w:hAnsi="Times New Roman" w:cs="Century Gothic"/>
          <w:color w:val="000000"/>
          <w:sz w:val="28"/>
          <w:szCs w:val="28"/>
        </w:rPr>
        <w:t>ă</w:t>
      </w:r>
      <w:r w:rsidRPr="006353AF">
        <w:rPr>
          <w:rFonts w:ascii="Times New Roman" w:hAnsi="Times New Roman"/>
          <w:color w:val="000000"/>
          <w:sz w:val="28"/>
          <w:szCs w:val="28"/>
        </w:rPr>
        <w:t>n ph</w:t>
      </w:r>
      <w:r w:rsidRPr="006353AF">
        <w:rPr>
          <w:rFonts w:ascii="Times New Roman" w:hAnsi="Times New Roman" w:cs="Century Gothic"/>
          <w:color w:val="000000"/>
          <w:sz w:val="28"/>
          <w:szCs w:val="28"/>
        </w:rPr>
        <w:t>ò</w:t>
      </w:r>
      <w:r w:rsidRPr="006353AF">
        <w:rPr>
          <w:rFonts w:ascii="Times New Roman" w:hAnsi="Times New Roman"/>
          <w:color w:val="000000"/>
          <w:sz w:val="28"/>
          <w:szCs w:val="28"/>
        </w:rPr>
        <w:t>ng H</w:t>
      </w:r>
      <w:r w:rsidRPr="006353AF">
        <w:rPr>
          <w:rFonts w:ascii="Times New Roman" w:hAnsi="Times New Roman" w:cs="Arial"/>
          <w:color w:val="000000"/>
          <w:sz w:val="28"/>
          <w:szCs w:val="28"/>
        </w:rPr>
        <w:t>ả</w:t>
      </w:r>
      <w:r w:rsidRPr="006353AF">
        <w:rPr>
          <w:rFonts w:ascii="Times New Roman" w:hAnsi="Times New Roman"/>
          <w:color w:val="000000"/>
          <w:sz w:val="28"/>
          <w:szCs w:val="28"/>
        </w:rPr>
        <w:t xml:space="preserve">i quan </w:t>
      </w:r>
      <w:r w:rsidRPr="006353AF">
        <w:rPr>
          <w:rFonts w:ascii="Times New Roman" w:hAnsi="Times New Roman" w:cs="Century Gothic"/>
          <w:color w:val="000000"/>
          <w:sz w:val="28"/>
          <w:szCs w:val="28"/>
        </w:rPr>
        <w:t>đ</w:t>
      </w:r>
      <w:r w:rsidRPr="006353AF">
        <w:rPr>
          <w:rFonts w:ascii="Times New Roman" w:hAnsi="Times New Roman" w:cs="Arial"/>
          <w:color w:val="000000"/>
          <w:sz w:val="28"/>
          <w:szCs w:val="28"/>
        </w:rPr>
        <w:t>ượ</w:t>
      </w:r>
      <w:r w:rsidRPr="006353AF">
        <w:rPr>
          <w:rFonts w:ascii="Times New Roman" w:hAnsi="Times New Roman"/>
          <w:color w:val="000000"/>
          <w:sz w:val="28"/>
          <w:szCs w:val="28"/>
        </w:rPr>
        <w:t>c ch</w:t>
      </w:r>
      <w:r w:rsidRPr="006353AF">
        <w:rPr>
          <w:rFonts w:ascii="Times New Roman" w:hAnsi="Times New Roman" w:cs="Arial"/>
          <w:color w:val="000000"/>
          <w:sz w:val="28"/>
          <w:szCs w:val="28"/>
        </w:rPr>
        <w:t>ỉ</w:t>
      </w:r>
      <w:r w:rsidRPr="006353AF">
        <w:rPr>
          <w:rFonts w:ascii="Times New Roman" w:hAnsi="Times New Roman"/>
          <w:color w:val="000000"/>
          <w:sz w:val="28"/>
          <w:szCs w:val="28"/>
        </w:rPr>
        <w:t xml:space="preserve"> </w:t>
      </w:r>
      <w:r w:rsidRPr="006353AF">
        <w:rPr>
          <w:rFonts w:ascii="Times New Roman" w:hAnsi="Times New Roman" w:cs="Century Gothic"/>
          <w:color w:val="000000"/>
          <w:sz w:val="28"/>
          <w:szCs w:val="28"/>
        </w:rPr>
        <w:t>đ</w:t>
      </w:r>
      <w:r w:rsidRPr="006353AF">
        <w:rPr>
          <w:rFonts w:ascii="Times New Roman" w:hAnsi="Times New Roman" w:cs="Arial"/>
          <w:color w:val="000000"/>
          <w:sz w:val="28"/>
          <w:szCs w:val="28"/>
        </w:rPr>
        <w:t>ị</w:t>
      </w:r>
      <w:r w:rsidRPr="006353AF">
        <w:rPr>
          <w:rFonts w:ascii="Times New Roman" w:hAnsi="Times New Roman"/>
          <w:color w:val="000000"/>
          <w:sz w:val="28"/>
          <w:szCs w:val="28"/>
        </w:rPr>
        <w:t xml:space="preserve">nh. </w:t>
      </w:r>
    </w:p>
    <w:p w:rsidR="00646280" w:rsidRPr="006353AF" w:rsidRDefault="00646280" w:rsidP="00646280">
      <w:pPr>
        <w:shd w:val="clear" w:color="auto" w:fill="FFFFFF"/>
        <w:spacing w:before="60" w:after="120" w:line="360" w:lineRule="exact"/>
        <w:ind w:firstLine="540"/>
        <w:jc w:val="both"/>
        <w:rPr>
          <w:rFonts w:ascii="Times New Roman" w:hAnsi="Times New Roman"/>
          <w:i/>
          <w:color w:val="000000"/>
          <w:sz w:val="28"/>
          <w:szCs w:val="28"/>
        </w:rPr>
      </w:pPr>
      <w:r w:rsidRPr="006353AF">
        <w:rPr>
          <w:rFonts w:ascii="Times New Roman" w:hAnsi="Times New Roman"/>
          <w:i/>
          <w:color w:val="000000"/>
          <w:sz w:val="28"/>
          <w:szCs w:val="28"/>
        </w:rPr>
        <w:t>Thông tin chính s</w:t>
      </w:r>
      <w:r w:rsidRPr="006353AF">
        <w:rPr>
          <w:rFonts w:ascii="Times New Roman" w:hAnsi="Times New Roman" w:cs="Arial"/>
          <w:i/>
          <w:color w:val="000000"/>
          <w:sz w:val="28"/>
          <w:szCs w:val="28"/>
        </w:rPr>
        <w:t>ẽ</w:t>
      </w:r>
      <w:r w:rsidRPr="006353AF">
        <w:rPr>
          <w:rFonts w:ascii="Times New Roman" w:hAnsi="Times New Roman"/>
          <w:i/>
          <w:color w:val="000000"/>
          <w:sz w:val="28"/>
          <w:szCs w:val="28"/>
        </w:rPr>
        <w:t xml:space="preserve"> </w:t>
      </w:r>
      <w:r w:rsidRPr="006353AF">
        <w:rPr>
          <w:rFonts w:ascii="Times New Roman" w:hAnsi="Times New Roman" w:cs="Century Gothic"/>
          <w:i/>
          <w:color w:val="000000"/>
          <w:sz w:val="28"/>
          <w:szCs w:val="28"/>
        </w:rPr>
        <w:t>đ</w:t>
      </w:r>
      <w:r w:rsidRPr="006353AF">
        <w:rPr>
          <w:rFonts w:ascii="Times New Roman" w:hAnsi="Times New Roman" w:cs="Arial"/>
          <w:i/>
          <w:color w:val="000000"/>
          <w:sz w:val="28"/>
          <w:szCs w:val="28"/>
        </w:rPr>
        <w:t>ượ</w:t>
      </w:r>
      <w:r w:rsidRPr="006353AF">
        <w:rPr>
          <w:rFonts w:ascii="Times New Roman" w:hAnsi="Times New Roman"/>
          <w:i/>
          <w:color w:val="000000"/>
          <w:sz w:val="28"/>
          <w:szCs w:val="28"/>
        </w:rPr>
        <w:t>c khai b</w:t>
      </w:r>
      <w:r w:rsidRPr="006353AF">
        <w:rPr>
          <w:rFonts w:ascii="Times New Roman" w:hAnsi="Times New Roman" w:cs="Century Gothic"/>
          <w:i/>
          <w:color w:val="000000"/>
          <w:sz w:val="28"/>
          <w:szCs w:val="28"/>
        </w:rPr>
        <w:t>á</w:t>
      </w:r>
      <w:r w:rsidRPr="006353AF">
        <w:rPr>
          <w:rFonts w:ascii="Times New Roman" w:hAnsi="Times New Roman"/>
          <w:i/>
          <w:color w:val="000000"/>
          <w:sz w:val="28"/>
          <w:szCs w:val="28"/>
        </w:rPr>
        <w:t>o g</w:t>
      </w:r>
      <w:r w:rsidRPr="006353AF">
        <w:rPr>
          <w:rFonts w:ascii="Times New Roman" w:hAnsi="Times New Roman" w:cs="Arial"/>
          <w:i/>
          <w:color w:val="000000"/>
          <w:sz w:val="28"/>
          <w:szCs w:val="28"/>
        </w:rPr>
        <w:t>ồ</w:t>
      </w:r>
      <w:r w:rsidRPr="006353AF">
        <w:rPr>
          <w:rFonts w:ascii="Times New Roman" w:hAnsi="Times New Roman"/>
          <w:i/>
          <w:color w:val="000000"/>
          <w:sz w:val="28"/>
          <w:szCs w:val="28"/>
        </w:rPr>
        <w:t>m c</w:t>
      </w:r>
      <w:r w:rsidRPr="006353AF">
        <w:rPr>
          <w:rFonts w:ascii="Times New Roman" w:hAnsi="Times New Roman" w:cs="Century Gothic"/>
          <w:i/>
          <w:color w:val="000000"/>
          <w:sz w:val="28"/>
          <w:szCs w:val="28"/>
        </w:rPr>
        <w:t>ó</w:t>
      </w:r>
      <w:r w:rsidRPr="006353AF">
        <w:rPr>
          <w:rFonts w:ascii="Times New Roman" w:hAnsi="Times New Roman"/>
          <w:i/>
          <w:color w:val="000000"/>
          <w:sz w:val="28"/>
          <w:szCs w:val="28"/>
        </w:rPr>
        <w:t xml:space="preserve">: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D</w:t>
      </w:r>
      <w:r w:rsidRPr="00AA7B0E">
        <w:rPr>
          <w:rFonts w:ascii="Times New Roman" w:hAnsi="Times New Roman" w:cs="Arial"/>
          <w:color w:val="000000"/>
          <w:sz w:val="28"/>
          <w:szCs w:val="28"/>
        </w:rPr>
        <w:t>ữ</w:t>
      </w:r>
      <w:r w:rsidRPr="00AA7B0E">
        <w:rPr>
          <w:rFonts w:ascii="Times New Roman" w:hAnsi="Times New Roman"/>
          <w:color w:val="000000"/>
          <w:sz w:val="28"/>
          <w:szCs w:val="28"/>
        </w:rPr>
        <w:t xml:space="preserve">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d</w:t>
      </w:r>
      <w:r w:rsidRPr="00AA7B0E">
        <w:rPr>
          <w:rFonts w:ascii="Times New Roman" w:hAnsi="Times New Roman" w:cs="Arial"/>
          <w:color w:val="000000"/>
          <w:sz w:val="28"/>
          <w:szCs w:val="28"/>
        </w:rPr>
        <w:t>ạ</w:t>
      </w:r>
      <w:r w:rsidRPr="00AA7B0E">
        <w:rPr>
          <w:rFonts w:ascii="Times New Roman" w:hAnsi="Times New Roman"/>
          <w:color w:val="000000"/>
          <w:sz w:val="28"/>
          <w:szCs w:val="28"/>
        </w:rPr>
        <w:t>ng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b</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n quan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ế</w:t>
      </w:r>
      <w:r w:rsidRPr="00AA7B0E">
        <w:rPr>
          <w:rFonts w:ascii="Times New Roman" w:hAnsi="Times New Roman"/>
          <w:color w:val="000000"/>
          <w:sz w:val="28"/>
          <w:szCs w:val="28"/>
        </w:rPr>
        <w:t>n ho</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ộ</w:t>
      </w:r>
      <w:r w:rsidRPr="00AA7B0E">
        <w:rPr>
          <w:rFonts w:ascii="Times New Roman" w:hAnsi="Times New Roman"/>
          <w:color w:val="000000"/>
          <w:sz w:val="28"/>
          <w:szCs w:val="28"/>
        </w:rPr>
        <w:t>ng (nh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nh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ng</w:t>
      </w:r>
      <w:r w:rsidRPr="00AA7B0E">
        <w:rPr>
          <w:rFonts w:ascii="Times New Roman" w:hAnsi="Times New Roman" w:cs="Arial"/>
          <w:color w:val="000000"/>
          <w:sz w:val="28"/>
          <w:szCs w:val="28"/>
        </w:rPr>
        <w:t>ườ</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ạ</w:t>
      </w:r>
      <w:r w:rsidRPr="00AA7B0E">
        <w:rPr>
          <w:rFonts w:ascii="Times New Roman" w:hAnsi="Times New Roman"/>
          <w:color w:val="000000"/>
          <w:sz w:val="28"/>
          <w:szCs w:val="28"/>
        </w:rPr>
        <w:t>i di</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n, v.v.)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X</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l</w:t>
      </w:r>
      <w:r w:rsidRPr="00AA7B0E">
        <w:rPr>
          <w:rFonts w:ascii="Times New Roman" w:hAnsi="Times New Roman" w:cs="Century Gothic"/>
          <w:color w:val="000000"/>
          <w:sz w:val="28"/>
          <w:szCs w:val="28"/>
        </w:rPr>
        <w:t>ý</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ph</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 duy</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t </w:t>
      </w:r>
      <w:proofErr w:type="gramStart"/>
      <w:r w:rsidRPr="00AA7B0E">
        <w:rPr>
          <w:rFonts w:ascii="Times New Roman" w:hAnsi="Times New Roman"/>
          <w:color w:val="000000"/>
          <w:sz w:val="28"/>
          <w:szCs w:val="28"/>
        </w:rPr>
        <w:t>theo</w:t>
      </w:r>
      <w:proofErr w:type="gramEnd"/>
      <w:r w:rsidRPr="00AA7B0E">
        <w:rPr>
          <w:rFonts w:ascii="Times New Roman" w:hAnsi="Times New Roman"/>
          <w:color w:val="000000"/>
          <w:sz w:val="28"/>
          <w:szCs w:val="28"/>
        </w:rPr>
        <w:t xml:space="preserve"> y</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u c</w:t>
      </w:r>
      <w:r w:rsidRPr="00AA7B0E">
        <w:rPr>
          <w:rFonts w:ascii="Times New Roman" w:hAnsi="Times New Roman" w:cs="Arial"/>
          <w:color w:val="000000"/>
          <w:sz w:val="28"/>
          <w:szCs w:val="28"/>
        </w:rPr>
        <w:t>ầ</w:t>
      </w:r>
      <w:r w:rsidRPr="00AA7B0E">
        <w:rPr>
          <w:rFonts w:ascii="Times New Roman" w:hAnsi="Times New Roman"/>
          <w:color w:val="000000"/>
          <w:sz w:val="28"/>
          <w:szCs w:val="28"/>
        </w:rPr>
        <w:t>u (ph</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t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nh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 l</w:t>
      </w:r>
      <w:r w:rsidRPr="00AA7B0E">
        <w:rPr>
          <w:rFonts w:ascii="Times New Roman" w:hAnsi="Times New Roman" w:cs="Arial"/>
          <w:color w:val="000000"/>
          <w:sz w:val="28"/>
          <w:szCs w:val="28"/>
        </w:rPr>
        <w:t>ư</w:t>
      </w:r>
      <w:r w:rsidRPr="00AA7B0E">
        <w:rPr>
          <w:rFonts w:ascii="Times New Roman" w:hAnsi="Times New Roman"/>
          <w:color w:val="000000"/>
          <w:sz w:val="28"/>
          <w:szCs w:val="28"/>
        </w:rPr>
        <w:t>u hành t</w:t>
      </w:r>
      <w:r w:rsidRPr="00AA7B0E">
        <w:rPr>
          <w:rFonts w:ascii="Times New Roman" w:hAnsi="Times New Roman" w:cs="Arial"/>
          <w:color w:val="000000"/>
          <w:sz w:val="28"/>
          <w:szCs w:val="28"/>
        </w:rPr>
        <w:t>ự</w:t>
      </w:r>
      <w:r w:rsidRPr="00AA7B0E">
        <w:rPr>
          <w:rFonts w:ascii="Times New Roman" w:hAnsi="Times New Roman"/>
          <w:color w:val="000000"/>
          <w:sz w:val="28"/>
          <w:szCs w:val="28"/>
        </w:rPr>
        <w:t xml:space="preserve"> do, phát hành đ</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 ti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u th</w:t>
      </w:r>
      <w:r w:rsidRPr="00AA7B0E">
        <w:rPr>
          <w:rFonts w:ascii="Times New Roman" w:hAnsi="Times New Roman" w:cs="Arial"/>
          <w:color w:val="000000"/>
          <w:sz w:val="28"/>
          <w:szCs w:val="28"/>
        </w:rPr>
        <w:t>ụ</w:t>
      </w:r>
      <w:r w:rsidRPr="00AA7B0E">
        <w:rPr>
          <w:rFonts w:ascii="Times New Roman" w:hAnsi="Times New Roman"/>
          <w:color w:val="000000"/>
          <w:sz w:val="28"/>
          <w:szCs w:val="28"/>
        </w:rPr>
        <w:t>, t</w:t>
      </w:r>
      <w:r w:rsidRPr="00AA7B0E">
        <w:rPr>
          <w:rFonts w:ascii="Times New Roman" w:hAnsi="Times New Roman" w:cs="Arial"/>
          <w:color w:val="000000"/>
          <w:sz w:val="28"/>
          <w:szCs w:val="28"/>
        </w:rPr>
        <w:t>ạ</w:t>
      </w:r>
      <w:r w:rsidRPr="00AA7B0E">
        <w:rPr>
          <w:rFonts w:ascii="Times New Roman" w:hAnsi="Times New Roman"/>
          <w:color w:val="000000"/>
          <w:sz w:val="28"/>
          <w:szCs w:val="28"/>
        </w:rPr>
        <w:t>m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qu</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 xml:space="preserve"> c</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nh, v.v.)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D</w:t>
      </w:r>
      <w:r w:rsidRPr="00AA7B0E">
        <w:rPr>
          <w:rFonts w:ascii="Times New Roman" w:hAnsi="Times New Roman" w:cs="Arial"/>
          <w:color w:val="000000"/>
          <w:sz w:val="28"/>
          <w:szCs w:val="28"/>
        </w:rPr>
        <w:t>ữ</w:t>
      </w:r>
      <w:r w:rsidRPr="00AA7B0E">
        <w:rPr>
          <w:rFonts w:ascii="Times New Roman" w:hAnsi="Times New Roman"/>
          <w:color w:val="000000"/>
          <w:sz w:val="28"/>
          <w:szCs w:val="28"/>
        </w:rPr>
        <w:t xml:space="preserve">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d</w:t>
      </w:r>
      <w:r w:rsidRPr="00AA7B0E">
        <w:rPr>
          <w:rFonts w:ascii="Times New Roman" w:hAnsi="Times New Roman" w:cs="Arial"/>
          <w:color w:val="000000"/>
          <w:sz w:val="28"/>
          <w:szCs w:val="28"/>
        </w:rPr>
        <w:t>ạ</w:t>
      </w:r>
      <w:r w:rsidRPr="00AA7B0E">
        <w:rPr>
          <w:rFonts w:ascii="Times New Roman" w:hAnsi="Times New Roman"/>
          <w:color w:val="000000"/>
          <w:sz w:val="28"/>
          <w:szCs w:val="28"/>
        </w:rPr>
        <w:t>ng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ng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a (m</w:t>
      </w:r>
      <w:r w:rsidRPr="00AA7B0E">
        <w:rPr>
          <w:rFonts w:ascii="Times New Roman" w:hAnsi="Times New Roman" w:cs="Century Gothic"/>
          <w:color w:val="000000"/>
          <w:sz w:val="28"/>
          <w:szCs w:val="28"/>
        </w:rPr>
        <w:t>ã</w:t>
      </w:r>
      <w:r w:rsidRPr="00AA7B0E">
        <w:rPr>
          <w:rFonts w:ascii="Times New Roman" w:hAnsi="Times New Roman"/>
          <w:color w:val="000000"/>
          <w:sz w:val="28"/>
          <w:szCs w:val="28"/>
        </w:rPr>
        <w:t xml:space="preserve"> Taric, tr</w:t>
      </w:r>
      <w:r w:rsidRPr="00AA7B0E">
        <w:rPr>
          <w:rFonts w:ascii="Times New Roman" w:hAnsi="Times New Roman" w:cs="Arial"/>
          <w:color w:val="000000"/>
          <w:sz w:val="28"/>
          <w:szCs w:val="28"/>
        </w:rPr>
        <w:t>ọ</w:t>
      </w:r>
      <w:r w:rsidRPr="00AA7B0E">
        <w:rPr>
          <w:rFonts w:ascii="Times New Roman" w:hAnsi="Times New Roman"/>
          <w:color w:val="000000"/>
          <w:sz w:val="28"/>
          <w:szCs w:val="28"/>
        </w:rPr>
        <w:t>ng l</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ơ</w:t>
      </w:r>
      <w:r w:rsidRPr="00AA7B0E">
        <w:rPr>
          <w:rFonts w:ascii="Times New Roman" w:hAnsi="Times New Roman"/>
          <w:color w:val="000000"/>
          <w:sz w:val="28"/>
          <w:szCs w:val="28"/>
        </w:rPr>
        <w:t>n v</w:t>
      </w:r>
      <w:r w:rsidRPr="00AA7B0E">
        <w:rPr>
          <w:rFonts w:ascii="Times New Roman" w:hAnsi="Times New Roman" w:cs="Arial"/>
          <w:color w:val="000000"/>
          <w:sz w:val="28"/>
          <w:szCs w:val="28"/>
        </w:rPr>
        <w:t>ị</w:t>
      </w:r>
      <w:r w:rsidRPr="00AA7B0E">
        <w:rPr>
          <w:rFonts w:ascii="Times New Roman" w:hAnsi="Times New Roman"/>
          <w:color w:val="000000"/>
          <w:sz w:val="28"/>
          <w:szCs w:val="28"/>
        </w:rPr>
        <w:t>), v</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tr</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 xml:space="preserve">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bao b</w:t>
      </w:r>
      <w:r w:rsidRPr="00AA7B0E">
        <w:rPr>
          <w:rFonts w:ascii="Times New Roman" w:hAnsi="Times New Roman" w:cs="Century Gothic"/>
          <w:color w:val="000000"/>
          <w:sz w:val="28"/>
          <w:szCs w:val="28"/>
        </w:rPr>
        <w:t>ì</w:t>
      </w:r>
      <w:r w:rsidRPr="00AA7B0E">
        <w:rPr>
          <w:rFonts w:ascii="Times New Roman" w:hAnsi="Times New Roman"/>
          <w:color w:val="000000"/>
          <w:sz w:val="28"/>
          <w:szCs w:val="28"/>
        </w:rPr>
        <w:t xml:space="preserve">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Thông tin liên quan đ</w:t>
      </w:r>
      <w:r w:rsidRPr="00AA7B0E">
        <w:rPr>
          <w:rFonts w:ascii="Times New Roman" w:hAnsi="Times New Roman" w:cs="Arial"/>
          <w:color w:val="000000"/>
          <w:sz w:val="28"/>
          <w:szCs w:val="28"/>
        </w:rPr>
        <w:t>ế</w:t>
      </w:r>
      <w:r w:rsidRPr="00AA7B0E">
        <w:rPr>
          <w:rFonts w:ascii="Times New Roman" w:hAnsi="Times New Roman"/>
          <w:color w:val="000000"/>
          <w:sz w:val="28"/>
          <w:szCs w:val="28"/>
        </w:rPr>
        <w:t>n ph</w:t>
      </w:r>
      <w:r w:rsidRPr="00AA7B0E">
        <w:rPr>
          <w:rFonts w:ascii="Times New Roman" w:hAnsi="Times New Roman" w:cs="Arial"/>
          <w:color w:val="000000"/>
          <w:sz w:val="28"/>
          <w:szCs w:val="28"/>
        </w:rPr>
        <w:t>ươ</w:t>
      </w:r>
      <w:r w:rsidRPr="00AA7B0E">
        <w:rPr>
          <w:rFonts w:ascii="Times New Roman" w:hAnsi="Times New Roman"/>
          <w:color w:val="000000"/>
          <w:sz w:val="28"/>
          <w:szCs w:val="28"/>
        </w:rPr>
        <w:t>ng ti</w:t>
      </w:r>
      <w:r w:rsidRPr="00AA7B0E">
        <w:rPr>
          <w:rFonts w:ascii="Times New Roman" w:hAnsi="Times New Roman" w:cs="Arial"/>
          <w:color w:val="000000"/>
          <w:sz w:val="28"/>
          <w:szCs w:val="28"/>
        </w:rPr>
        <w:t>ệ</w:t>
      </w:r>
      <w:r w:rsidRPr="00AA7B0E">
        <w:rPr>
          <w:rFonts w:ascii="Times New Roman" w:hAnsi="Times New Roman"/>
          <w:color w:val="000000"/>
          <w:sz w:val="28"/>
          <w:szCs w:val="28"/>
        </w:rPr>
        <w:t>n v</w:t>
      </w:r>
      <w:r w:rsidRPr="00AA7B0E">
        <w:rPr>
          <w:rFonts w:ascii="Times New Roman" w:hAnsi="Times New Roman" w:cs="Arial"/>
          <w:color w:val="000000"/>
          <w:sz w:val="28"/>
          <w:szCs w:val="28"/>
        </w:rPr>
        <w:t>ậ</w:t>
      </w:r>
      <w:r w:rsidRPr="00AA7B0E">
        <w:rPr>
          <w:rFonts w:ascii="Times New Roman" w:hAnsi="Times New Roman"/>
          <w:color w:val="000000"/>
          <w:sz w:val="28"/>
          <w:szCs w:val="28"/>
        </w:rPr>
        <w:t>n t</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D</w:t>
      </w:r>
      <w:r w:rsidRPr="00AA7B0E">
        <w:rPr>
          <w:rFonts w:ascii="Times New Roman" w:hAnsi="Times New Roman" w:cs="Arial"/>
          <w:color w:val="000000"/>
          <w:sz w:val="28"/>
          <w:szCs w:val="28"/>
        </w:rPr>
        <w:t>ữ</w:t>
      </w:r>
      <w:r w:rsidRPr="00AA7B0E">
        <w:rPr>
          <w:rFonts w:ascii="Times New Roman" w:hAnsi="Times New Roman"/>
          <w:color w:val="000000"/>
          <w:sz w:val="28"/>
          <w:szCs w:val="28"/>
        </w:rPr>
        <w:t xml:space="preserve">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v</w:t>
      </w:r>
      <w:r w:rsidRPr="00AA7B0E">
        <w:rPr>
          <w:rFonts w:ascii="Times New Roman" w:hAnsi="Times New Roman" w:cs="Arial"/>
          <w:color w:val="000000"/>
          <w:sz w:val="28"/>
          <w:szCs w:val="28"/>
        </w:rPr>
        <w:t>ề</w:t>
      </w:r>
      <w:r w:rsidRPr="00AA7B0E">
        <w:rPr>
          <w:rFonts w:ascii="Times New Roman" w:hAnsi="Times New Roman"/>
          <w:color w:val="000000"/>
          <w:sz w:val="28"/>
          <w:szCs w:val="28"/>
        </w:rPr>
        <w:t xml:space="preserve">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x</w:t>
      </w:r>
      <w:r w:rsidRPr="00AA7B0E">
        <w:rPr>
          <w:rFonts w:ascii="Times New Roman" w:hAnsi="Times New Roman" w:cs="Arial"/>
          <w:color w:val="000000"/>
          <w:sz w:val="28"/>
          <w:szCs w:val="28"/>
        </w:rPr>
        <w:t>ứ</w:t>
      </w:r>
      <w:r w:rsidRPr="00AA7B0E">
        <w:rPr>
          <w:rFonts w:ascii="Times New Roman" w:hAnsi="Times New Roman"/>
          <w:color w:val="000000"/>
          <w:sz w:val="28"/>
          <w:szCs w:val="28"/>
        </w:rPr>
        <w:t>,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olor w:val="000000"/>
          <w:sz w:val="28"/>
          <w:szCs w:val="28"/>
        </w:rPr>
        <w:t>i</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m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n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Thông tin th</w:t>
      </w:r>
      <w:r w:rsidRPr="00AA7B0E">
        <w:rPr>
          <w:rFonts w:ascii="Times New Roman" w:hAnsi="Times New Roman" w:cs="Arial"/>
          <w:color w:val="000000"/>
          <w:sz w:val="28"/>
          <w:szCs w:val="28"/>
        </w:rPr>
        <w:t>ươ</w:t>
      </w:r>
      <w:r w:rsidRPr="00AA7B0E">
        <w:rPr>
          <w:rFonts w:ascii="Times New Roman" w:hAnsi="Times New Roman"/>
          <w:color w:val="000000"/>
          <w:sz w:val="28"/>
          <w:szCs w:val="28"/>
        </w:rPr>
        <w:t>ng m</w:t>
      </w:r>
      <w:r w:rsidRPr="00AA7B0E">
        <w:rPr>
          <w:rFonts w:ascii="Times New Roman" w:hAnsi="Times New Roman" w:cs="Arial"/>
          <w:color w:val="000000"/>
          <w:sz w:val="28"/>
          <w:szCs w:val="28"/>
        </w:rPr>
        <w:t>ạ</w:t>
      </w:r>
      <w:r w:rsidRPr="00AA7B0E">
        <w:rPr>
          <w:rFonts w:ascii="Times New Roman" w:hAnsi="Times New Roman"/>
          <w:color w:val="000000"/>
          <w:sz w:val="28"/>
          <w:szCs w:val="28"/>
        </w:rPr>
        <w:t>i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t</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i ch</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nh (Incoterms, gi</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 xml:space="preserve"> tr</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 xml:space="preserve">a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ơ</w:t>
      </w:r>
      <w:r w:rsidRPr="00AA7B0E">
        <w:rPr>
          <w:rFonts w:ascii="Times New Roman" w:hAnsi="Times New Roman"/>
          <w:color w:val="000000"/>
          <w:sz w:val="28"/>
          <w:szCs w:val="28"/>
        </w:rPr>
        <w:t>n, đ</w:t>
      </w:r>
      <w:r w:rsidRPr="00AA7B0E">
        <w:rPr>
          <w:rFonts w:ascii="Times New Roman" w:hAnsi="Times New Roman" w:cs="Arial"/>
          <w:color w:val="000000"/>
          <w:sz w:val="28"/>
          <w:szCs w:val="28"/>
        </w:rPr>
        <w:t>ơ</w:t>
      </w:r>
      <w:r w:rsidRPr="00AA7B0E">
        <w:rPr>
          <w:rFonts w:ascii="Times New Roman" w:hAnsi="Times New Roman"/>
          <w:color w:val="000000"/>
          <w:sz w:val="28"/>
          <w:szCs w:val="28"/>
        </w:rPr>
        <w:t>n v</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ti</w:t>
      </w:r>
      <w:r w:rsidRPr="00AA7B0E">
        <w:rPr>
          <w:rFonts w:ascii="Times New Roman" w:hAnsi="Times New Roman" w:cs="Arial"/>
          <w:color w:val="000000"/>
          <w:sz w:val="28"/>
          <w:szCs w:val="28"/>
        </w:rPr>
        <w:t>ề</w:t>
      </w:r>
      <w:r w:rsidRPr="00AA7B0E">
        <w:rPr>
          <w:rFonts w:ascii="Times New Roman" w:hAnsi="Times New Roman"/>
          <w:color w:val="000000"/>
          <w:sz w:val="28"/>
          <w:szCs w:val="28"/>
        </w:rPr>
        <w:t>n t</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 trong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 xml:space="preserve">a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ơ</w:t>
      </w:r>
      <w:r w:rsidRPr="00AA7B0E">
        <w:rPr>
          <w:rFonts w:ascii="Times New Roman" w:hAnsi="Times New Roman"/>
          <w:color w:val="000000"/>
          <w:sz w:val="28"/>
          <w:szCs w:val="28"/>
        </w:rPr>
        <w:t>n, t</w:t>
      </w:r>
      <w:r w:rsidRPr="00AA7B0E">
        <w:rPr>
          <w:rFonts w:ascii="Times New Roman" w:hAnsi="Times New Roman" w:cs="Arial"/>
          <w:color w:val="000000"/>
          <w:sz w:val="28"/>
          <w:szCs w:val="28"/>
        </w:rPr>
        <w:t>ỷ</w:t>
      </w:r>
      <w:r w:rsidRPr="00AA7B0E">
        <w:rPr>
          <w:rFonts w:ascii="Times New Roman" w:hAnsi="Times New Roman"/>
          <w:color w:val="000000"/>
          <w:sz w:val="28"/>
          <w:szCs w:val="28"/>
        </w:rPr>
        <w:t xml:space="preserve"> gi</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olor w:val="000000"/>
          <w:sz w:val="28"/>
          <w:szCs w:val="28"/>
        </w:rPr>
        <w:t>o</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i, b</w:t>
      </w:r>
      <w:r w:rsidRPr="00AA7B0E">
        <w:rPr>
          <w:rFonts w:ascii="Times New Roman" w:hAnsi="Times New Roman" w:cs="Arial"/>
          <w:color w:val="000000"/>
          <w:sz w:val="28"/>
          <w:szCs w:val="28"/>
        </w:rPr>
        <w:t>ả</w:t>
      </w:r>
      <w:r w:rsidRPr="00AA7B0E">
        <w:rPr>
          <w:rFonts w:ascii="Times New Roman" w:hAnsi="Times New Roman"/>
          <w:color w:val="000000"/>
          <w:sz w:val="28"/>
          <w:szCs w:val="28"/>
        </w:rPr>
        <w:t>o hi</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m, v.v.)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Danh sách các tài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n quan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ế</w:t>
      </w:r>
      <w:r w:rsidRPr="00AA7B0E">
        <w:rPr>
          <w:rFonts w:ascii="Times New Roman" w:hAnsi="Times New Roman"/>
          <w:color w:val="000000"/>
          <w:sz w:val="28"/>
          <w:szCs w:val="28"/>
        </w:rPr>
        <w:t>n SAD (Gi</w:t>
      </w:r>
      <w:r w:rsidRPr="00AA7B0E">
        <w:rPr>
          <w:rFonts w:ascii="Times New Roman" w:hAnsi="Times New Roman" w:cs="Arial"/>
          <w:color w:val="000000"/>
          <w:sz w:val="28"/>
          <w:szCs w:val="28"/>
        </w:rPr>
        <w:t>ấ</w:t>
      </w:r>
      <w:r w:rsidRPr="00AA7B0E">
        <w:rPr>
          <w:rFonts w:ascii="Times New Roman" w:hAnsi="Times New Roman"/>
          <w:color w:val="000000"/>
          <w:sz w:val="28"/>
          <w:szCs w:val="28"/>
        </w:rPr>
        <w:t>y ph</w:t>
      </w:r>
      <w:r w:rsidRPr="00AA7B0E">
        <w:rPr>
          <w:rFonts w:ascii="Times New Roman" w:hAnsi="Times New Roman" w:cs="Century Gothic"/>
          <w:color w:val="000000"/>
          <w:sz w:val="28"/>
          <w:szCs w:val="28"/>
        </w:rPr>
        <w:t>é</w:t>
      </w:r>
      <w:r w:rsidRPr="00AA7B0E">
        <w:rPr>
          <w:rFonts w:ascii="Times New Roman" w:hAnsi="Times New Roman"/>
          <w:color w:val="000000"/>
          <w:sz w:val="28"/>
          <w:szCs w:val="28"/>
        </w:rPr>
        <w:t>p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ch</w:t>
      </w:r>
      <w:r w:rsidRPr="00AA7B0E">
        <w:rPr>
          <w:rFonts w:ascii="Times New Roman" w:hAnsi="Times New Roman" w:cs="Arial"/>
          <w:color w:val="000000"/>
          <w:sz w:val="28"/>
          <w:szCs w:val="28"/>
        </w:rPr>
        <w:t>ỉ</w:t>
      </w:r>
      <w:r w:rsidRPr="00AA7B0E">
        <w:rPr>
          <w:rFonts w:ascii="Times New Roman" w:hAnsi="Times New Roman"/>
          <w:color w:val="000000"/>
          <w:sz w:val="28"/>
          <w:szCs w:val="28"/>
        </w:rPr>
        <w:t xml:space="preserve"> ki</w:t>
      </w:r>
      <w:r w:rsidRPr="00AA7B0E">
        <w:rPr>
          <w:rFonts w:ascii="Times New Roman" w:hAnsi="Times New Roman" w:cs="Arial"/>
          <w:color w:val="000000"/>
          <w:sz w:val="28"/>
          <w:szCs w:val="28"/>
        </w:rPr>
        <w:t>ể</w:t>
      </w:r>
      <w:r w:rsidRPr="00AA7B0E">
        <w:rPr>
          <w:rFonts w:ascii="Times New Roman" w:hAnsi="Times New Roman"/>
          <w:color w:val="000000"/>
          <w:sz w:val="28"/>
          <w:szCs w:val="28"/>
        </w:rPr>
        <w:t>m tra,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t</w:t>
      </w:r>
      <w:r w:rsidRPr="00AA7B0E">
        <w:rPr>
          <w:rFonts w:ascii="Times New Roman" w:hAnsi="Times New Roman" w:cs="Arial"/>
          <w:color w:val="000000"/>
          <w:sz w:val="28"/>
          <w:szCs w:val="28"/>
        </w:rPr>
        <w:t>ừ</w:t>
      </w:r>
      <w:r w:rsidRPr="00AA7B0E">
        <w:rPr>
          <w:rFonts w:ascii="Times New Roman" w:hAnsi="Times New Roman"/>
          <w:color w:val="000000"/>
          <w:sz w:val="28"/>
          <w:szCs w:val="28"/>
        </w:rPr>
        <w:t xml:space="preserve">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x</w:t>
      </w:r>
      <w:r w:rsidRPr="00AA7B0E">
        <w:rPr>
          <w:rFonts w:ascii="Times New Roman" w:hAnsi="Times New Roman" w:cs="Arial"/>
          <w:color w:val="000000"/>
          <w:sz w:val="28"/>
          <w:szCs w:val="28"/>
        </w:rPr>
        <w:t>ứ</w:t>
      </w:r>
      <w:r w:rsidRPr="00AA7B0E">
        <w:rPr>
          <w:rFonts w:ascii="Times New Roman" w:hAnsi="Times New Roman"/>
          <w:color w:val="000000"/>
          <w:sz w:val="28"/>
          <w:szCs w:val="28"/>
        </w:rPr>
        <w:t>,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t</w:t>
      </w:r>
      <w:r w:rsidRPr="00AA7B0E">
        <w:rPr>
          <w:rFonts w:ascii="Times New Roman" w:hAnsi="Times New Roman" w:cs="Arial"/>
          <w:color w:val="000000"/>
          <w:sz w:val="28"/>
          <w:szCs w:val="28"/>
        </w:rPr>
        <w:t>ừ</w:t>
      </w:r>
      <w:r w:rsidRPr="00AA7B0E">
        <w:rPr>
          <w:rFonts w:ascii="Times New Roman" w:hAnsi="Times New Roman"/>
          <w:color w:val="000000"/>
          <w:sz w:val="28"/>
          <w:szCs w:val="28"/>
        </w:rPr>
        <w:t xml:space="preserve"> v</w:t>
      </w:r>
      <w:r w:rsidRPr="00AA7B0E">
        <w:rPr>
          <w:rFonts w:ascii="Times New Roman" w:hAnsi="Times New Roman" w:cs="Arial"/>
          <w:color w:val="000000"/>
          <w:sz w:val="28"/>
          <w:szCs w:val="28"/>
        </w:rPr>
        <w:t>ậ</w:t>
      </w:r>
      <w:r w:rsidRPr="00AA7B0E">
        <w:rPr>
          <w:rFonts w:ascii="Times New Roman" w:hAnsi="Times New Roman"/>
          <w:color w:val="000000"/>
          <w:sz w:val="28"/>
          <w:szCs w:val="28"/>
        </w:rPr>
        <w:t>n t</w:t>
      </w:r>
      <w:r w:rsidRPr="00AA7B0E">
        <w:rPr>
          <w:rFonts w:ascii="Times New Roman" w:hAnsi="Times New Roman" w:cs="Arial"/>
          <w:color w:val="000000"/>
          <w:sz w:val="28"/>
          <w:szCs w:val="28"/>
        </w:rPr>
        <w:t>ả</w:t>
      </w:r>
      <w:r w:rsidRPr="00AA7B0E">
        <w:rPr>
          <w:rFonts w:ascii="Times New Roman" w:hAnsi="Times New Roman"/>
          <w:color w:val="000000"/>
          <w:sz w:val="28"/>
          <w:szCs w:val="28"/>
        </w:rPr>
        <w:t>i,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 xml:space="preserve">a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ơ</w:t>
      </w:r>
      <w:r w:rsidRPr="00AA7B0E">
        <w:rPr>
          <w:rFonts w:ascii="Times New Roman" w:hAnsi="Times New Roman"/>
          <w:color w:val="000000"/>
          <w:sz w:val="28"/>
          <w:szCs w:val="28"/>
        </w:rPr>
        <w:t>n th</w:t>
      </w:r>
      <w:r w:rsidRPr="00AA7B0E">
        <w:rPr>
          <w:rFonts w:ascii="Times New Roman" w:hAnsi="Times New Roman" w:cs="Arial"/>
          <w:color w:val="000000"/>
          <w:sz w:val="28"/>
          <w:szCs w:val="28"/>
        </w:rPr>
        <w:t>ươ</w:t>
      </w:r>
      <w:r w:rsidRPr="00AA7B0E">
        <w:rPr>
          <w:rFonts w:ascii="Times New Roman" w:hAnsi="Times New Roman"/>
          <w:color w:val="000000"/>
          <w:sz w:val="28"/>
          <w:szCs w:val="28"/>
        </w:rPr>
        <w:t>ng m</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i, v.v.)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Kê khai và ph</w:t>
      </w:r>
      <w:r w:rsidRPr="00AA7B0E">
        <w:rPr>
          <w:rFonts w:ascii="Times New Roman" w:hAnsi="Times New Roman" w:cs="Arial"/>
          <w:color w:val="000000"/>
          <w:sz w:val="28"/>
          <w:szCs w:val="28"/>
        </w:rPr>
        <w:t>ươ</w:t>
      </w:r>
      <w:r w:rsidRPr="00AA7B0E">
        <w:rPr>
          <w:rFonts w:ascii="Times New Roman" w:hAnsi="Times New Roman"/>
          <w:color w:val="000000"/>
          <w:sz w:val="28"/>
          <w:szCs w:val="28"/>
        </w:rPr>
        <w:t>ng th</w:t>
      </w:r>
      <w:r w:rsidRPr="00AA7B0E">
        <w:rPr>
          <w:rFonts w:ascii="Times New Roman" w:hAnsi="Times New Roman" w:cs="Arial"/>
          <w:color w:val="000000"/>
          <w:sz w:val="28"/>
          <w:szCs w:val="28"/>
        </w:rPr>
        <w:t>ứ</w:t>
      </w:r>
      <w:r w:rsidRPr="00AA7B0E">
        <w:rPr>
          <w:rFonts w:ascii="Times New Roman" w:hAnsi="Times New Roman"/>
          <w:color w:val="000000"/>
          <w:sz w:val="28"/>
          <w:szCs w:val="28"/>
        </w:rPr>
        <w:t>c n</w:t>
      </w:r>
      <w:r w:rsidRPr="00AA7B0E">
        <w:rPr>
          <w:rFonts w:ascii="Times New Roman" w:hAnsi="Times New Roman" w:cs="Arial"/>
          <w:color w:val="000000"/>
          <w:sz w:val="28"/>
          <w:szCs w:val="28"/>
        </w:rPr>
        <w:t>ộ</w:t>
      </w:r>
      <w:r w:rsidRPr="00AA7B0E">
        <w:rPr>
          <w:rFonts w:ascii="Times New Roman" w:hAnsi="Times New Roman"/>
          <w:color w:val="000000"/>
          <w:sz w:val="28"/>
          <w:szCs w:val="28"/>
        </w:rPr>
        <w:t>p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quan,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GTGT,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ti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u th</w:t>
      </w:r>
      <w:r w:rsidRPr="00AA7B0E">
        <w:rPr>
          <w:rFonts w:ascii="Times New Roman" w:hAnsi="Times New Roman" w:cs="Arial"/>
          <w:color w:val="000000"/>
          <w:sz w:val="28"/>
          <w:szCs w:val="28"/>
        </w:rPr>
        <w:t>ụ</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ặ</w:t>
      </w:r>
      <w:r w:rsidRPr="00AA7B0E">
        <w:rPr>
          <w:rFonts w:ascii="Times New Roman" w:hAnsi="Times New Roman"/>
          <w:color w:val="000000"/>
          <w:sz w:val="28"/>
          <w:szCs w:val="28"/>
        </w:rPr>
        <w:t>c bi</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t ...)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color w:val="000000"/>
          <w:sz w:val="28"/>
          <w:szCs w:val="28"/>
        </w:rPr>
        <w:t xml:space="preserve">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proofErr w:type="gramStart"/>
      <w:r w:rsidRPr="00AA7B0E">
        <w:rPr>
          <w:rFonts w:ascii="Times New Roman" w:hAnsi="Times New Roman"/>
          <w:color w:val="000000"/>
          <w:sz w:val="28"/>
          <w:szCs w:val="28"/>
        </w:rPr>
        <w:t>B</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 SAD bao g</w:t>
      </w:r>
      <w:r w:rsidRPr="00AA7B0E">
        <w:rPr>
          <w:rFonts w:ascii="Times New Roman" w:hAnsi="Times New Roman" w:cs="Arial"/>
          <w:color w:val="000000"/>
          <w:sz w:val="28"/>
          <w:szCs w:val="28"/>
        </w:rPr>
        <w:t>ồ</w:t>
      </w:r>
      <w:r w:rsidRPr="00AA7B0E">
        <w:rPr>
          <w:rFonts w:ascii="Times New Roman" w:hAnsi="Times New Roman"/>
          <w:color w:val="000000"/>
          <w:sz w:val="28"/>
          <w:szCs w:val="28"/>
        </w:rPr>
        <w:t>m t</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m b</w:t>
      </w:r>
      <w:r w:rsidRPr="00AA7B0E">
        <w:rPr>
          <w:rFonts w:ascii="Times New Roman" w:hAnsi="Times New Roman" w:cs="Arial"/>
          <w:color w:val="000000"/>
          <w:sz w:val="28"/>
          <w:szCs w:val="28"/>
        </w:rPr>
        <w:t>ả</w:t>
      </w:r>
      <w:r w:rsidRPr="00AA7B0E">
        <w:rPr>
          <w:rFonts w:ascii="Times New Roman" w:hAnsi="Times New Roman"/>
          <w:color w:val="000000"/>
          <w:sz w:val="28"/>
          <w:szCs w:val="28"/>
        </w:rPr>
        <w:t>n sao; nh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w:t>
      </w:r>
      <w:r>
        <w:rPr>
          <w:rFonts w:ascii="Times New Roman" w:hAnsi="Times New Roman" w:cs="Century Gothic"/>
          <w:color w:val="000000"/>
          <w:sz w:val="28"/>
          <w:szCs w:val="28"/>
        </w:rPr>
        <w:t>kinh doanh khai toàn bộ</w:t>
      </w:r>
      <w:r w:rsidRPr="00AA7B0E">
        <w:rPr>
          <w:rFonts w:ascii="Times New Roman" w:hAnsi="Times New Roman"/>
          <w:color w:val="000000"/>
          <w:sz w:val="28"/>
          <w:szCs w:val="28"/>
        </w:rPr>
        <w:t xml:space="preserve"> c</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 ho</w:t>
      </w:r>
      <w:r w:rsidRPr="00AA7B0E">
        <w:rPr>
          <w:rFonts w:ascii="Times New Roman" w:hAnsi="Times New Roman" w:cs="Arial"/>
          <w:color w:val="000000"/>
          <w:sz w:val="28"/>
          <w:szCs w:val="28"/>
        </w:rPr>
        <w:t>ặ</w:t>
      </w:r>
      <w:r w:rsidRPr="00AA7B0E">
        <w:rPr>
          <w:rFonts w:ascii="Times New Roman" w:hAnsi="Times New Roman"/>
          <w:color w:val="000000"/>
          <w:sz w:val="28"/>
          <w:szCs w:val="28"/>
        </w:rPr>
        <w:t>c m</w:t>
      </w:r>
      <w:r w:rsidRPr="00AA7B0E">
        <w:rPr>
          <w:rFonts w:ascii="Times New Roman" w:hAnsi="Times New Roman" w:cs="Arial"/>
          <w:color w:val="000000"/>
          <w:sz w:val="28"/>
          <w:szCs w:val="28"/>
        </w:rPr>
        <w:t>ộ</w:t>
      </w:r>
      <w:r w:rsidRPr="00AA7B0E">
        <w:rPr>
          <w:rFonts w:ascii="Times New Roman" w:hAnsi="Times New Roman"/>
          <w:color w:val="000000"/>
          <w:sz w:val="28"/>
          <w:szCs w:val="28"/>
        </w:rPr>
        <w:t>t ph</w:t>
      </w:r>
      <w:r w:rsidRPr="00AA7B0E">
        <w:rPr>
          <w:rFonts w:ascii="Times New Roman" w:hAnsi="Times New Roman" w:cs="Arial"/>
          <w:color w:val="000000"/>
          <w:sz w:val="28"/>
          <w:szCs w:val="28"/>
        </w:rPr>
        <w:t>ầ</w:t>
      </w:r>
      <w:r w:rsidRPr="00AA7B0E">
        <w:rPr>
          <w:rFonts w:ascii="Times New Roman" w:hAnsi="Times New Roman"/>
          <w:color w:val="000000"/>
          <w:sz w:val="28"/>
          <w:szCs w:val="28"/>
        </w:rPr>
        <w:t xml:space="preserve">n </w:t>
      </w:r>
      <w:r>
        <w:rPr>
          <w:rFonts w:ascii="Times New Roman" w:hAnsi="Times New Roman"/>
          <w:color w:val="000000"/>
          <w:sz w:val="28"/>
          <w:szCs w:val="28"/>
        </w:rPr>
        <w:t>của bản khai tùy</w:t>
      </w:r>
      <w:r w:rsidRPr="00AA7B0E">
        <w:rPr>
          <w:rFonts w:ascii="Times New Roman" w:hAnsi="Times New Roman"/>
          <w:color w:val="000000"/>
          <w:sz w:val="28"/>
          <w:szCs w:val="28"/>
        </w:rPr>
        <w:t xml:space="preserve"> thu</w:t>
      </w:r>
      <w:r w:rsidRPr="00AA7B0E">
        <w:rPr>
          <w:rFonts w:ascii="Times New Roman" w:hAnsi="Times New Roman" w:cs="Arial"/>
          <w:color w:val="000000"/>
          <w:sz w:val="28"/>
          <w:szCs w:val="28"/>
        </w:rPr>
        <w:t>ộ</w:t>
      </w:r>
      <w:r w:rsidRPr="00AA7B0E">
        <w:rPr>
          <w:rFonts w:ascii="Times New Roman" w:hAnsi="Times New Roman"/>
          <w:color w:val="000000"/>
          <w:sz w:val="28"/>
          <w:szCs w:val="28"/>
        </w:rPr>
        <w:t>c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o lo</w:t>
      </w:r>
      <w:r w:rsidRPr="00AA7B0E">
        <w:rPr>
          <w:rFonts w:ascii="Times New Roman" w:hAnsi="Times New Roman" w:cs="Arial"/>
          <w:color w:val="000000"/>
          <w:sz w:val="28"/>
          <w:szCs w:val="28"/>
        </w:rPr>
        <w:t>ạ</w:t>
      </w:r>
      <w:r w:rsidRPr="00AA7B0E">
        <w:rPr>
          <w:rFonts w:ascii="Times New Roman" w:hAnsi="Times New Roman"/>
          <w:color w:val="000000"/>
          <w:sz w:val="28"/>
          <w:szCs w:val="28"/>
        </w:rPr>
        <w:t>i ho</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ộ</w:t>
      </w:r>
      <w:r w:rsidRPr="00AA7B0E">
        <w:rPr>
          <w:rFonts w:ascii="Times New Roman" w:hAnsi="Times New Roman"/>
          <w:color w:val="000000"/>
          <w:sz w:val="28"/>
          <w:szCs w:val="28"/>
        </w:rPr>
        <w:t>ng</w:t>
      </w:r>
      <w:r>
        <w:rPr>
          <w:rFonts w:ascii="Times New Roman" w:hAnsi="Times New Roman"/>
          <w:color w:val="000000"/>
          <w:sz w:val="28"/>
          <w:szCs w:val="28"/>
        </w:rPr>
        <w:t xml:space="preserve"> của nhà kinh doanh</w:t>
      </w:r>
      <w:r w:rsidRPr="00AA7B0E">
        <w:rPr>
          <w:rFonts w:ascii="Times New Roman" w:hAnsi="Times New Roman"/>
          <w:color w:val="000000"/>
          <w:sz w:val="28"/>
          <w:szCs w:val="28"/>
        </w:rPr>
        <w:t>.</w:t>
      </w:r>
      <w:proofErr w:type="gramEnd"/>
      <w:r w:rsidRPr="00AA7B0E">
        <w:rPr>
          <w:rFonts w:ascii="Times New Roman" w:hAnsi="Times New Roman"/>
          <w:color w:val="000000"/>
          <w:sz w:val="28"/>
          <w:szCs w:val="28"/>
        </w:rPr>
        <w:t xml:space="preserve">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color w:val="000000"/>
          <w:sz w:val="28"/>
          <w:szCs w:val="28"/>
        </w:rPr>
        <w:t>Trong tr</w:t>
      </w:r>
      <w:r w:rsidRPr="00AA7B0E">
        <w:rPr>
          <w:rFonts w:ascii="Times New Roman" w:hAnsi="Times New Roman" w:cs="Arial"/>
          <w:color w:val="000000"/>
          <w:sz w:val="28"/>
          <w:szCs w:val="28"/>
        </w:rPr>
        <w:t>ườ</w:t>
      </w:r>
      <w:r w:rsidRPr="00AA7B0E">
        <w:rPr>
          <w:rFonts w:ascii="Times New Roman" w:hAnsi="Times New Roman"/>
          <w:color w:val="000000"/>
          <w:sz w:val="28"/>
          <w:szCs w:val="28"/>
        </w:rPr>
        <w:t>ng h</w:t>
      </w:r>
      <w:r w:rsidRPr="00AA7B0E">
        <w:rPr>
          <w:rFonts w:ascii="Times New Roman" w:hAnsi="Times New Roman" w:cs="Arial"/>
          <w:color w:val="000000"/>
          <w:sz w:val="28"/>
          <w:szCs w:val="28"/>
        </w:rPr>
        <w:t>ợ</w:t>
      </w:r>
      <w:r w:rsidRPr="00AA7B0E">
        <w:rPr>
          <w:rFonts w:ascii="Times New Roman" w:hAnsi="Times New Roman"/>
          <w:color w:val="000000"/>
          <w:sz w:val="28"/>
          <w:szCs w:val="28"/>
        </w:rPr>
        <w:t>p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nói chung, ba b</w:t>
      </w:r>
      <w:r w:rsidRPr="00AA7B0E">
        <w:rPr>
          <w:rFonts w:ascii="Times New Roman" w:hAnsi="Times New Roman" w:cs="Arial"/>
          <w:color w:val="000000"/>
          <w:sz w:val="28"/>
          <w:szCs w:val="28"/>
        </w:rPr>
        <w:t>ả</w:t>
      </w:r>
      <w:r w:rsidRPr="00AA7B0E">
        <w:rPr>
          <w:rFonts w:ascii="Times New Roman" w:hAnsi="Times New Roman"/>
          <w:color w:val="000000"/>
          <w:sz w:val="28"/>
          <w:szCs w:val="28"/>
        </w:rPr>
        <w:t>n sao s</w:t>
      </w:r>
      <w:r w:rsidRPr="00AA7B0E">
        <w:rPr>
          <w:rFonts w:ascii="Times New Roman" w:hAnsi="Times New Roman" w:cs="Arial"/>
          <w:color w:val="000000"/>
          <w:sz w:val="28"/>
          <w:szCs w:val="28"/>
        </w:rPr>
        <w:t>ẽ</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s</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d</w:t>
      </w:r>
      <w:r w:rsidRPr="00AA7B0E">
        <w:rPr>
          <w:rFonts w:ascii="Times New Roman" w:hAnsi="Times New Roman" w:cs="Arial"/>
          <w:color w:val="000000"/>
          <w:sz w:val="28"/>
          <w:szCs w:val="28"/>
        </w:rPr>
        <w:t>ụ</w:t>
      </w:r>
      <w:r w:rsidRPr="00AA7B0E">
        <w:rPr>
          <w:rFonts w:ascii="Times New Roman" w:hAnsi="Times New Roman"/>
          <w:color w:val="000000"/>
          <w:sz w:val="28"/>
          <w:szCs w:val="28"/>
        </w:rPr>
        <w:t>ng: m</w:t>
      </w:r>
      <w:r w:rsidRPr="00AA7B0E">
        <w:rPr>
          <w:rFonts w:ascii="Times New Roman" w:hAnsi="Times New Roman" w:cs="Arial"/>
          <w:color w:val="000000"/>
          <w:sz w:val="28"/>
          <w:szCs w:val="28"/>
        </w:rPr>
        <w:t>ộ</w:t>
      </w:r>
      <w:r w:rsidRPr="00AA7B0E">
        <w:rPr>
          <w:rFonts w:ascii="Times New Roman" w:hAnsi="Times New Roman"/>
          <w:color w:val="000000"/>
          <w:sz w:val="28"/>
          <w:szCs w:val="28"/>
        </w:rPr>
        <w:t>t b</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n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có th</w:t>
      </w:r>
      <w:r w:rsidRPr="00AA7B0E">
        <w:rPr>
          <w:rFonts w:ascii="Times New Roman" w:hAnsi="Times New Roman" w:cs="Arial"/>
          <w:color w:val="000000"/>
          <w:sz w:val="28"/>
          <w:szCs w:val="28"/>
        </w:rPr>
        <w:t>ẩ</w:t>
      </w:r>
      <w:r w:rsidRPr="00AA7B0E">
        <w:rPr>
          <w:rFonts w:ascii="Times New Roman" w:hAnsi="Times New Roman"/>
          <w:color w:val="000000"/>
          <w:sz w:val="28"/>
          <w:szCs w:val="28"/>
        </w:rPr>
        <w:t>m quy</w:t>
      </w:r>
      <w:r w:rsidRPr="00AA7B0E">
        <w:rPr>
          <w:rFonts w:ascii="Times New Roman" w:hAnsi="Times New Roman" w:cs="Arial"/>
          <w:color w:val="000000"/>
          <w:sz w:val="28"/>
          <w:szCs w:val="28"/>
        </w:rPr>
        <w:t>ề</w:t>
      </w:r>
      <w:r w:rsidRPr="00AA7B0E">
        <w:rPr>
          <w:rFonts w:ascii="Times New Roman" w:hAnsi="Times New Roman"/>
          <w:color w:val="000000"/>
          <w:sz w:val="28"/>
          <w:szCs w:val="28"/>
        </w:rPr>
        <w:t>n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Th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vi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l</w:t>
      </w:r>
      <w:r w:rsidRPr="00AA7B0E">
        <w:rPr>
          <w:rFonts w:ascii="Times New Roman" w:hAnsi="Times New Roman" w:cs="Arial"/>
          <w:color w:val="000000"/>
          <w:sz w:val="28"/>
          <w:szCs w:val="28"/>
        </w:rPr>
        <w:t>ư</w:t>
      </w:r>
      <w:r w:rsidRPr="00AA7B0E">
        <w:rPr>
          <w:rFonts w:ascii="Times New Roman" w:hAnsi="Times New Roman"/>
          <w:color w:val="000000"/>
          <w:sz w:val="28"/>
          <w:szCs w:val="28"/>
        </w:rPr>
        <w:t>u gi</w:t>
      </w:r>
      <w:r w:rsidRPr="00AA7B0E">
        <w:rPr>
          <w:rFonts w:ascii="Times New Roman" w:hAnsi="Times New Roman" w:cs="Arial"/>
          <w:color w:val="000000"/>
          <w:sz w:val="28"/>
          <w:szCs w:val="28"/>
        </w:rPr>
        <w:t>ữ</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 ho</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 t</w:t>
      </w:r>
      <w:r w:rsidRPr="00AA7B0E">
        <w:rPr>
          <w:rFonts w:ascii="Times New Roman" w:hAnsi="Times New Roman" w:cs="Arial"/>
          <w:color w:val="000000"/>
          <w:sz w:val="28"/>
          <w:szCs w:val="28"/>
        </w:rPr>
        <w:t>ấ</w:t>
      </w:r>
      <w:r w:rsidRPr="00AA7B0E">
        <w:rPr>
          <w:rFonts w:ascii="Times New Roman" w:hAnsi="Times New Roman"/>
          <w:color w:val="000000"/>
          <w:sz w:val="28"/>
          <w:szCs w:val="28"/>
        </w:rPr>
        <w:t>t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th</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 t</w:t>
      </w:r>
      <w:r w:rsidRPr="00AA7B0E">
        <w:rPr>
          <w:rFonts w:ascii="Times New Roman" w:hAnsi="Times New Roman" w:cs="Arial"/>
          <w:color w:val="000000"/>
          <w:sz w:val="28"/>
          <w:szCs w:val="28"/>
        </w:rPr>
        <w:t>ụ</w:t>
      </w:r>
      <w:r w:rsidRPr="00AA7B0E">
        <w:rPr>
          <w:rFonts w:ascii="Times New Roman" w:hAnsi="Times New Roman"/>
          <w:color w:val="000000"/>
          <w:sz w:val="28"/>
          <w:szCs w:val="28"/>
        </w:rPr>
        <w:t>c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b</w:t>
      </w:r>
      <w:r w:rsidRPr="00AA7B0E">
        <w:rPr>
          <w:rFonts w:ascii="Times New Roman" w:hAnsi="Times New Roman" w:cs="Arial"/>
          <w:color w:val="000000"/>
          <w:sz w:val="28"/>
          <w:szCs w:val="28"/>
        </w:rPr>
        <w:t>ả</w:t>
      </w:r>
      <w:r w:rsidRPr="00AA7B0E">
        <w:rPr>
          <w:rFonts w:ascii="Times New Roman" w:hAnsi="Times New Roman"/>
          <w:color w:val="000000"/>
          <w:sz w:val="28"/>
          <w:szCs w:val="28"/>
        </w:rPr>
        <w:t>n kh</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 xml:space="preserve">c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Qu</w:t>
      </w:r>
      <w:r w:rsidRPr="00AA7B0E">
        <w:rPr>
          <w:rFonts w:ascii="Times New Roman" w:hAnsi="Times New Roman" w:cs="Arial"/>
          <w:color w:val="000000"/>
          <w:sz w:val="28"/>
          <w:szCs w:val="28"/>
        </w:rPr>
        <w:t>ố</w:t>
      </w:r>
      <w:r w:rsidRPr="00AA7B0E">
        <w:rPr>
          <w:rFonts w:ascii="Times New Roman" w:hAnsi="Times New Roman"/>
          <w:color w:val="000000"/>
          <w:sz w:val="28"/>
          <w:szCs w:val="28"/>
        </w:rPr>
        <w:t>c gia th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vi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n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ế</w:t>
      </w:r>
      <w:r w:rsidRPr="00AA7B0E">
        <w:rPr>
          <w:rFonts w:ascii="Times New Roman" w:hAnsi="Times New Roman"/>
          <w:color w:val="000000"/>
          <w:sz w:val="28"/>
          <w:szCs w:val="28"/>
        </w:rPr>
        <w:t>n s</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d</w:t>
      </w:r>
      <w:r w:rsidRPr="00AA7B0E">
        <w:rPr>
          <w:rFonts w:ascii="Times New Roman" w:hAnsi="Times New Roman" w:cs="Arial"/>
          <w:color w:val="000000"/>
          <w:sz w:val="28"/>
          <w:szCs w:val="28"/>
        </w:rPr>
        <w:t>ụ</w:t>
      </w:r>
      <w:r w:rsidRPr="00AA7B0E">
        <w:rPr>
          <w:rFonts w:ascii="Times New Roman" w:hAnsi="Times New Roman"/>
          <w:color w:val="000000"/>
          <w:sz w:val="28"/>
          <w:szCs w:val="28"/>
        </w:rPr>
        <w:t>ng cho m</w:t>
      </w:r>
      <w:r w:rsidRPr="00AA7B0E">
        <w:rPr>
          <w:rFonts w:ascii="Times New Roman" w:hAnsi="Times New Roman" w:cs="Arial"/>
          <w:color w:val="000000"/>
          <w:sz w:val="28"/>
          <w:szCs w:val="28"/>
        </w:rPr>
        <w:t>ụ</w:t>
      </w:r>
      <w:r w:rsidRPr="00AA7B0E">
        <w:rPr>
          <w:rFonts w:ascii="Times New Roman" w:hAnsi="Times New Roman"/>
          <w:color w:val="000000"/>
          <w:sz w:val="28"/>
          <w:szCs w:val="28"/>
        </w:rPr>
        <w:t xml:space="preserve">c </w:t>
      </w:r>
      <w:r w:rsidRPr="00AA7B0E">
        <w:rPr>
          <w:rFonts w:ascii="Times New Roman" w:hAnsi="Times New Roman" w:cs="Century Gothic"/>
          <w:color w:val="000000"/>
          <w:sz w:val="28"/>
          <w:szCs w:val="28"/>
        </w:rPr>
        <w:t>đí</w:t>
      </w:r>
      <w:r w:rsidRPr="00AA7B0E">
        <w:rPr>
          <w:rFonts w:ascii="Times New Roman" w:hAnsi="Times New Roman"/>
          <w:color w:val="000000"/>
          <w:sz w:val="28"/>
          <w:szCs w:val="28"/>
        </w:rPr>
        <w:t>ch th</w:t>
      </w:r>
      <w:r w:rsidRPr="00AA7B0E">
        <w:rPr>
          <w:rFonts w:ascii="Times New Roman" w:hAnsi="Times New Roman" w:cs="Arial"/>
          <w:color w:val="000000"/>
          <w:sz w:val="28"/>
          <w:szCs w:val="28"/>
        </w:rPr>
        <w:t>ố</w:t>
      </w:r>
      <w:r w:rsidRPr="00AA7B0E">
        <w:rPr>
          <w:rFonts w:ascii="Times New Roman" w:hAnsi="Times New Roman"/>
          <w:color w:val="000000"/>
          <w:sz w:val="28"/>
          <w:szCs w:val="28"/>
        </w:rPr>
        <w:t>ng k</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b</w:t>
      </w:r>
      <w:r w:rsidRPr="00AA7B0E">
        <w:rPr>
          <w:rFonts w:ascii="Times New Roman" w:hAnsi="Times New Roman" w:cs="Arial"/>
          <w:color w:val="000000"/>
          <w:sz w:val="28"/>
          <w:szCs w:val="28"/>
        </w:rPr>
        <w:t>ả</w:t>
      </w:r>
      <w:r w:rsidRPr="00AA7B0E">
        <w:rPr>
          <w:rFonts w:ascii="Times New Roman" w:hAnsi="Times New Roman"/>
          <w:color w:val="000000"/>
          <w:sz w:val="28"/>
          <w:szCs w:val="28"/>
        </w:rPr>
        <w:t>n cu</w:t>
      </w:r>
      <w:r w:rsidRPr="00AA7B0E">
        <w:rPr>
          <w:rFonts w:ascii="Times New Roman" w:hAnsi="Times New Roman" w:cs="Arial"/>
          <w:color w:val="000000"/>
          <w:sz w:val="28"/>
          <w:szCs w:val="28"/>
        </w:rPr>
        <w:t>ố</w:t>
      </w:r>
      <w:r w:rsidRPr="00AA7B0E">
        <w:rPr>
          <w:rFonts w:ascii="Times New Roman" w:hAnsi="Times New Roman"/>
          <w:color w:val="000000"/>
          <w:sz w:val="28"/>
          <w:szCs w:val="28"/>
        </w:rPr>
        <w:t>i c</w:t>
      </w:r>
      <w:r w:rsidRPr="00AA7B0E">
        <w:rPr>
          <w:rFonts w:ascii="Times New Roman" w:hAnsi="Times New Roman" w:cs="Century Gothic"/>
          <w:color w:val="000000"/>
          <w:sz w:val="28"/>
          <w:szCs w:val="28"/>
        </w:rPr>
        <w:t>ù</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tr</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 l</w:t>
      </w:r>
      <w:r w:rsidRPr="00AA7B0E">
        <w:rPr>
          <w:rFonts w:ascii="Times New Roman" w:hAnsi="Times New Roman" w:cs="Arial"/>
          <w:color w:val="000000"/>
          <w:sz w:val="28"/>
          <w:szCs w:val="28"/>
        </w:rPr>
        <w:t>ạ</w:t>
      </w:r>
      <w:r w:rsidRPr="00AA7B0E">
        <w:rPr>
          <w:rFonts w:ascii="Times New Roman" w:hAnsi="Times New Roman"/>
          <w:color w:val="000000"/>
          <w:sz w:val="28"/>
          <w:szCs w:val="28"/>
        </w:rPr>
        <w:t>i cho ng</w:t>
      </w:r>
      <w:r w:rsidRPr="00AA7B0E">
        <w:rPr>
          <w:rFonts w:ascii="Times New Roman" w:hAnsi="Times New Roman" w:cs="Arial"/>
          <w:color w:val="000000"/>
          <w:sz w:val="28"/>
          <w:szCs w:val="28"/>
        </w:rPr>
        <w:t>ườ</w:t>
      </w:r>
      <w:r w:rsidRPr="00AA7B0E">
        <w:rPr>
          <w:rFonts w:ascii="Times New Roman" w:hAnsi="Times New Roman"/>
          <w:color w:val="000000"/>
          <w:sz w:val="28"/>
          <w:szCs w:val="28"/>
        </w:rPr>
        <w:t>i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hàng sau khi 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c</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quan 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quan </w:t>
      </w:r>
      <w:r w:rsidRPr="00AA7B0E">
        <w:rPr>
          <w:rFonts w:ascii="Times New Roman" w:hAnsi="Times New Roman" w:cs="Century Gothic"/>
          <w:color w:val="000000"/>
          <w:sz w:val="28"/>
          <w:szCs w:val="28"/>
        </w:rPr>
        <w:t>đó</w:t>
      </w:r>
      <w:r w:rsidRPr="00AA7B0E">
        <w:rPr>
          <w:rFonts w:ascii="Times New Roman" w:hAnsi="Times New Roman"/>
          <w:color w:val="000000"/>
          <w:sz w:val="28"/>
          <w:szCs w:val="28"/>
        </w:rPr>
        <w:t>ng d</w:t>
      </w:r>
      <w:r w:rsidRPr="00AA7B0E">
        <w:rPr>
          <w:rFonts w:ascii="Times New Roman" w:hAnsi="Times New Roman" w:cs="Arial"/>
          <w:color w:val="000000"/>
          <w:sz w:val="28"/>
          <w:szCs w:val="28"/>
        </w:rPr>
        <w:t>ấ</w:t>
      </w:r>
      <w:r w:rsidRPr="00AA7B0E">
        <w:rPr>
          <w:rFonts w:ascii="Times New Roman" w:hAnsi="Times New Roman"/>
          <w:color w:val="000000"/>
          <w:sz w:val="28"/>
          <w:szCs w:val="28"/>
        </w:rPr>
        <w:t xml:space="preserve">u. </w:t>
      </w:r>
    </w:p>
    <w:p w:rsidR="00646280" w:rsidRPr="006353AF" w:rsidRDefault="00646280" w:rsidP="00646280">
      <w:pPr>
        <w:shd w:val="clear" w:color="auto" w:fill="FFFFFF"/>
        <w:spacing w:before="60" w:after="120" w:line="360" w:lineRule="exact"/>
        <w:ind w:firstLine="540"/>
        <w:jc w:val="both"/>
        <w:rPr>
          <w:rFonts w:ascii="Times New Roman" w:hAnsi="Times New Roman"/>
          <w:b/>
          <w:i/>
          <w:color w:val="000000"/>
          <w:sz w:val="28"/>
          <w:szCs w:val="28"/>
        </w:rPr>
      </w:pPr>
      <w:r w:rsidRPr="006353AF">
        <w:rPr>
          <w:rFonts w:ascii="Times New Roman" w:hAnsi="Times New Roman"/>
          <w:b/>
          <w:i/>
          <w:color w:val="000000"/>
          <w:sz w:val="28"/>
          <w:szCs w:val="28"/>
        </w:rPr>
        <w:t>Các tài li</w:t>
      </w:r>
      <w:r w:rsidRPr="006353AF">
        <w:rPr>
          <w:rFonts w:ascii="Times New Roman" w:hAnsi="Times New Roman" w:cs="Arial"/>
          <w:b/>
          <w:i/>
          <w:color w:val="000000"/>
          <w:sz w:val="28"/>
          <w:szCs w:val="28"/>
        </w:rPr>
        <w:t>ệ</w:t>
      </w:r>
      <w:r w:rsidRPr="006353AF">
        <w:rPr>
          <w:rFonts w:ascii="Times New Roman" w:hAnsi="Times New Roman"/>
          <w:b/>
          <w:i/>
          <w:color w:val="000000"/>
          <w:sz w:val="28"/>
          <w:szCs w:val="28"/>
        </w:rPr>
        <w:t>u li</w:t>
      </w:r>
      <w:r w:rsidRPr="006353AF">
        <w:rPr>
          <w:rFonts w:ascii="Times New Roman" w:hAnsi="Times New Roman" w:cs="Century Gothic"/>
          <w:b/>
          <w:i/>
          <w:color w:val="000000"/>
          <w:sz w:val="28"/>
          <w:szCs w:val="28"/>
        </w:rPr>
        <w:t>ê</w:t>
      </w:r>
      <w:r w:rsidRPr="006353AF">
        <w:rPr>
          <w:rFonts w:ascii="Times New Roman" w:hAnsi="Times New Roman"/>
          <w:b/>
          <w:i/>
          <w:color w:val="000000"/>
          <w:sz w:val="28"/>
          <w:szCs w:val="28"/>
        </w:rPr>
        <w:t xml:space="preserve">n quan </w:t>
      </w:r>
      <w:r w:rsidRPr="006353AF">
        <w:rPr>
          <w:rFonts w:ascii="Times New Roman" w:hAnsi="Times New Roman" w:cs="Century Gothic"/>
          <w:b/>
          <w:i/>
          <w:color w:val="000000"/>
          <w:sz w:val="28"/>
          <w:szCs w:val="28"/>
        </w:rPr>
        <w:t>đ</w:t>
      </w:r>
      <w:r w:rsidRPr="006353AF">
        <w:rPr>
          <w:rFonts w:ascii="Times New Roman" w:hAnsi="Times New Roman" w:cs="Arial"/>
          <w:b/>
          <w:i/>
          <w:color w:val="000000"/>
          <w:sz w:val="28"/>
          <w:szCs w:val="28"/>
        </w:rPr>
        <w:t>ế</w:t>
      </w:r>
      <w:r w:rsidRPr="006353AF">
        <w:rPr>
          <w:rFonts w:ascii="Times New Roman" w:hAnsi="Times New Roman"/>
          <w:b/>
          <w:i/>
          <w:color w:val="000000"/>
          <w:sz w:val="28"/>
          <w:szCs w:val="28"/>
        </w:rPr>
        <w:t xml:space="preserve">n SAD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color w:val="000000"/>
          <w:sz w:val="28"/>
          <w:szCs w:val="28"/>
        </w:rPr>
        <w:t xml:space="preserve">Tùy </w:t>
      </w:r>
      <w:proofErr w:type="gramStart"/>
      <w:r w:rsidRPr="00AA7B0E">
        <w:rPr>
          <w:rFonts w:ascii="Times New Roman" w:hAnsi="Times New Roman"/>
          <w:color w:val="000000"/>
          <w:sz w:val="28"/>
          <w:szCs w:val="28"/>
        </w:rPr>
        <w:t>theo</w:t>
      </w:r>
      <w:proofErr w:type="gramEnd"/>
      <w:r w:rsidRPr="00AA7B0E">
        <w:rPr>
          <w:rFonts w:ascii="Times New Roman" w:hAnsi="Times New Roman"/>
          <w:color w:val="000000"/>
          <w:sz w:val="28"/>
          <w:szCs w:val="28"/>
        </w:rPr>
        <w:t xml:space="preserve"> ho</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ộ</w:t>
      </w:r>
      <w:r w:rsidRPr="00AA7B0E">
        <w:rPr>
          <w:rFonts w:ascii="Times New Roman" w:hAnsi="Times New Roman"/>
          <w:color w:val="000000"/>
          <w:sz w:val="28"/>
          <w:szCs w:val="28"/>
        </w:rPr>
        <w:t>ng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t</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nh ch</w:t>
      </w:r>
      <w:r w:rsidRPr="00AA7B0E">
        <w:rPr>
          <w:rFonts w:ascii="Times New Roman" w:hAnsi="Times New Roman" w:cs="Arial"/>
          <w:color w:val="000000"/>
          <w:sz w:val="28"/>
          <w:szCs w:val="28"/>
        </w:rPr>
        <w:t>ấ</w:t>
      </w:r>
      <w:r w:rsidRPr="00AA7B0E">
        <w:rPr>
          <w:rFonts w:ascii="Times New Roman" w:hAnsi="Times New Roman"/>
          <w:color w:val="000000"/>
          <w:sz w:val="28"/>
          <w:szCs w:val="28"/>
        </w:rPr>
        <w:t>t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ng h</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a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u,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t</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i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b</w:t>
      </w:r>
      <w:r w:rsidRPr="00AA7B0E">
        <w:rPr>
          <w:rFonts w:ascii="Times New Roman" w:hAnsi="Times New Roman" w:cs="Arial"/>
          <w:color w:val="000000"/>
          <w:sz w:val="28"/>
          <w:szCs w:val="28"/>
        </w:rPr>
        <w:t>ổ</w:t>
      </w:r>
      <w:r w:rsidRPr="00AA7B0E">
        <w:rPr>
          <w:rFonts w:ascii="Times New Roman" w:hAnsi="Times New Roman"/>
          <w:color w:val="000000"/>
          <w:sz w:val="28"/>
          <w:szCs w:val="28"/>
        </w:rPr>
        <w:t xml:space="preserve"> sung s</w:t>
      </w:r>
      <w:r w:rsidRPr="00AA7B0E">
        <w:rPr>
          <w:rFonts w:ascii="Times New Roman" w:hAnsi="Times New Roman" w:cs="Arial"/>
          <w:color w:val="000000"/>
          <w:sz w:val="28"/>
          <w:szCs w:val="28"/>
        </w:rPr>
        <w:t>ẽ</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khai b</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o v</w:t>
      </w:r>
      <w:r w:rsidRPr="00AA7B0E">
        <w:rPr>
          <w:rFonts w:ascii="Times New Roman" w:hAnsi="Times New Roman" w:cs="Arial"/>
          <w:color w:val="000000"/>
          <w:sz w:val="28"/>
          <w:szCs w:val="28"/>
        </w:rPr>
        <w:t>ớ</w:t>
      </w:r>
      <w:r w:rsidRPr="00AA7B0E">
        <w:rPr>
          <w:rFonts w:ascii="Times New Roman" w:hAnsi="Times New Roman"/>
          <w:color w:val="000000"/>
          <w:sz w:val="28"/>
          <w:szCs w:val="28"/>
        </w:rPr>
        <w:t>i SAD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ph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tr</w:t>
      </w:r>
      <w:r w:rsidRPr="00AA7B0E">
        <w:rPr>
          <w:rFonts w:ascii="Times New Roman" w:hAnsi="Times New Roman" w:cs="Century Gothic"/>
          <w:color w:val="000000"/>
          <w:sz w:val="28"/>
          <w:szCs w:val="28"/>
        </w:rPr>
        <w:t>ì</w:t>
      </w:r>
      <w:r w:rsidRPr="00AA7B0E">
        <w:rPr>
          <w:rFonts w:ascii="Times New Roman" w:hAnsi="Times New Roman"/>
          <w:color w:val="000000"/>
          <w:sz w:val="28"/>
          <w:szCs w:val="28"/>
        </w:rPr>
        <w:t xml:space="preserve">nh </w:t>
      </w:r>
      <w:r>
        <w:rPr>
          <w:rFonts w:ascii="Times New Roman" w:hAnsi="Times New Roman"/>
          <w:color w:val="000000"/>
          <w:sz w:val="28"/>
          <w:szCs w:val="28"/>
        </w:rPr>
        <w:t>kẻm theo</w:t>
      </w:r>
      <w:r w:rsidRPr="00AA7B0E">
        <w:rPr>
          <w:rFonts w:ascii="Times New Roman" w:hAnsi="Times New Roman"/>
          <w:color w:val="000000"/>
          <w:sz w:val="28"/>
          <w:szCs w:val="28"/>
        </w:rPr>
        <w:t>.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t</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i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quan tr</w:t>
      </w:r>
      <w:r w:rsidRPr="00AA7B0E">
        <w:rPr>
          <w:rFonts w:ascii="Times New Roman" w:hAnsi="Times New Roman" w:cs="Arial"/>
          <w:color w:val="000000"/>
          <w:sz w:val="28"/>
          <w:szCs w:val="28"/>
        </w:rPr>
        <w:t>ọ</w:t>
      </w:r>
      <w:r w:rsidRPr="00AA7B0E">
        <w:rPr>
          <w:rFonts w:ascii="Times New Roman" w:hAnsi="Times New Roman"/>
          <w:color w:val="000000"/>
          <w:sz w:val="28"/>
          <w:szCs w:val="28"/>
        </w:rPr>
        <w:t>ng nh</w:t>
      </w:r>
      <w:r w:rsidRPr="00AA7B0E">
        <w:rPr>
          <w:rFonts w:ascii="Times New Roman" w:hAnsi="Times New Roman" w:cs="Arial"/>
          <w:color w:val="000000"/>
          <w:sz w:val="28"/>
          <w:szCs w:val="28"/>
        </w:rPr>
        <w:t>ấ</w:t>
      </w:r>
      <w:r w:rsidRPr="00AA7B0E">
        <w:rPr>
          <w:rFonts w:ascii="Times New Roman" w:hAnsi="Times New Roman"/>
          <w:color w:val="000000"/>
          <w:sz w:val="28"/>
          <w:szCs w:val="28"/>
        </w:rPr>
        <w:t>t g</w:t>
      </w:r>
      <w:r w:rsidRPr="00AA7B0E">
        <w:rPr>
          <w:rFonts w:ascii="Times New Roman" w:hAnsi="Times New Roman" w:cs="Arial"/>
          <w:color w:val="000000"/>
          <w:sz w:val="28"/>
          <w:szCs w:val="28"/>
        </w:rPr>
        <w:t>ồ</w:t>
      </w:r>
      <w:r w:rsidRPr="00AA7B0E">
        <w:rPr>
          <w:rFonts w:ascii="Times New Roman" w:hAnsi="Times New Roman"/>
          <w:color w:val="000000"/>
          <w:sz w:val="28"/>
          <w:szCs w:val="28"/>
        </w:rPr>
        <w:t>m c</w:t>
      </w:r>
      <w:r w:rsidRPr="00AA7B0E">
        <w:rPr>
          <w:rFonts w:ascii="Times New Roman" w:hAnsi="Times New Roman" w:cs="Century Gothic"/>
          <w:color w:val="000000"/>
          <w:sz w:val="28"/>
          <w:szCs w:val="28"/>
        </w:rPr>
        <w:t>ó</w:t>
      </w:r>
      <w:r w:rsidRPr="00AA7B0E">
        <w:rPr>
          <w:rFonts w:ascii="Times New Roman" w:hAnsi="Times New Roman"/>
          <w:color w:val="000000"/>
          <w:sz w:val="28"/>
          <w:szCs w:val="28"/>
        </w:rPr>
        <w:t xml:space="preserve">: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t</w:t>
      </w:r>
      <w:r w:rsidRPr="00AA7B0E">
        <w:rPr>
          <w:rFonts w:ascii="Times New Roman" w:hAnsi="Times New Roman" w:cs="Arial"/>
          <w:color w:val="000000"/>
          <w:sz w:val="28"/>
          <w:szCs w:val="28"/>
        </w:rPr>
        <w:t>ừ</w:t>
      </w:r>
      <w:r w:rsidRPr="00AA7B0E">
        <w:rPr>
          <w:rFonts w:ascii="Times New Roman" w:hAnsi="Times New Roman"/>
          <w:color w:val="000000"/>
          <w:sz w:val="28"/>
          <w:szCs w:val="28"/>
        </w:rPr>
        <w:t xml:space="preserve">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minh xu</w:t>
      </w:r>
      <w:r w:rsidRPr="00AA7B0E">
        <w:rPr>
          <w:rFonts w:ascii="Times New Roman" w:hAnsi="Times New Roman" w:cs="Arial"/>
          <w:color w:val="000000"/>
          <w:sz w:val="28"/>
          <w:szCs w:val="28"/>
        </w:rPr>
        <w:t>ấ</w:t>
      </w:r>
      <w:r w:rsidRPr="00AA7B0E">
        <w:rPr>
          <w:rFonts w:ascii="Times New Roman" w:hAnsi="Times New Roman"/>
          <w:color w:val="000000"/>
          <w:sz w:val="28"/>
          <w:szCs w:val="28"/>
        </w:rPr>
        <w:t>t x</w:t>
      </w:r>
      <w:r w:rsidRPr="00AA7B0E">
        <w:rPr>
          <w:rFonts w:ascii="Times New Roman" w:hAnsi="Times New Roman" w:cs="Arial"/>
          <w:color w:val="000000"/>
          <w:sz w:val="28"/>
          <w:szCs w:val="28"/>
        </w:rPr>
        <w:t>ứ</w:t>
      </w:r>
      <w:r w:rsidRPr="00AA7B0E">
        <w:rPr>
          <w:rFonts w:ascii="Times New Roman" w:hAnsi="Times New Roman"/>
          <w:color w:val="000000"/>
          <w:sz w:val="28"/>
          <w:szCs w:val="28"/>
        </w:rPr>
        <w:t>, th</w:t>
      </w:r>
      <w:r w:rsidRPr="00AA7B0E">
        <w:rPr>
          <w:rFonts w:ascii="Times New Roman" w:hAnsi="Times New Roman" w:cs="Arial"/>
          <w:color w:val="000000"/>
          <w:sz w:val="28"/>
          <w:szCs w:val="28"/>
        </w:rPr>
        <w:t>ườ</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c s</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d</w:t>
      </w:r>
      <w:r w:rsidRPr="00AA7B0E">
        <w:rPr>
          <w:rFonts w:ascii="Times New Roman" w:hAnsi="Times New Roman" w:cs="Arial"/>
          <w:color w:val="000000"/>
          <w:sz w:val="28"/>
          <w:szCs w:val="28"/>
        </w:rPr>
        <w:t>ụ</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p d</w:t>
      </w:r>
      <w:r w:rsidRPr="00AA7B0E">
        <w:rPr>
          <w:rFonts w:ascii="Times New Roman" w:hAnsi="Times New Roman" w:cs="Arial"/>
          <w:color w:val="000000"/>
          <w:sz w:val="28"/>
          <w:szCs w:val="28"/>
        </w:rPr>
        <w:t>ụ</w:t>
      </w:r>
      <w:r w:rsidRPr="00AA7B0E">
        <w:rPr>
          <w:rFonts w:ascii="Times New Roman" w:hAnsi="Times New Roman"/>
          <w:color w:val="000000"/>
          <w:sz w:val="28"/>
          <w:szCs w:val="28"/>
        </w:rPr>
        <w:t xml:space="preserve">ng </w:t>
      </w:r>
      <w:r w:rsidRPr="00AA7B0E">
        <w:rPr>
          <w:rFonts w:ascii="Times New Roman" w:hAnsi="Times New Roman" w:cs="Arial"/>
          <w:color w:val="000000"/>
          <w:sz w:val="28"/>
          <w:szCs w:val="28"/>
        </w:rPr>
        <w:t>ư</w:t>
      </w:r>
      <w:r w:rsidRPr="00AA7B0E">
        <w:rPr>
          <w:rFonts w:ascii="Times New Roman" w:hAnsi="Times New Roman"/>
          <w:color w:val="000000"/>
          <w:sz w:val="28"/>
          <w:szCs w:val="28"/>
        </w:rPr>
        <w:t>u đãi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quan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Gi</w:t>
      </w:r>
      <w:r w:rsidRPr="00AA7B0E">
        <w:rPr>
          <w:rFonts w:ascii="Times New Roman" w:hAnsi="Times New Roman" w:cs="Arial"/>
          <w:color w:val="000000"/>
          <w:sz w:val="28"/>
          <w:szCs w:val="28"/>
        </w:rPr>
        <w:t>ấ</w:t>
      </w:r>
      <w:r w:rsidRPr="00AA7B0E">
        <w:rPr>
          <w:rFonts w:ascii="Times New Roman" w:hAnsi="Times New Roman"/>
          <w:color w:val="000000"/>
          <w:sz w:val="28"/>
          <w:szCs w:val="28"/>
        </w:rPr>
        <w:t>y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x</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t</w:t>
      </w:r>
      <w:r w:rsidRPr="00AA7B0E">
        <w:rPr>
          <w:rFonts w:ascii="Times New Roman" w:hAnsi="Times New Roman" w:cs="Century Gothic"/>
          <w:color w:val="000000"/>
          <w:sz w:val="28"/>
          <w:szCs w:val="28"/>
        </w:rPr>
        <w:t>í</w:t>
      </w:r>
      <w:r w:rsidRPr="00AA7B0E">
        <w:rPr>
          <w:rFonts w:ascii="Times New Roman" w:hAnsi="Times New Roman"/>
          <w:color w:val="000000"/>
          <w:sz w:val="28"/>
          <w:szCs w:val="28"/>
        </w:rPr>
        <w:t>nh ch</w:t>
      </w:r>
      <w:r w:rsidRPr="00AA7B0E">
        <w:rPr>
          <w:rFonts w:ascii="Times New Roman" w:hAnsi="Times New Roman" w:cs="Arial"/>
          <w:color w:val="000000"/>
          <w:sz w:val="28"/>
          <w:szCs w:val="28"/>
        </w:rPr>
        <w:t>ấ</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ặ</w:t>
      </w:r>
      <w:r w:rsidRPr="00AA7B0E">
        <w:rPr>
          <w:rFonts w:ascii="Times New Roman" w:hAnsi="Times New Roman"/>
          <w:color w:val="000000"/>
          <w:sz w:val="28"/>
          <w:szCs w:val="28"/>
        </w:rPr>
        <w:t>c bi</w:t>
      </w:r>
      <w:r w:rsidRPr="00AA7B0E">
        <w:rPr>
          <w:rFonts w:ascii="Times New Roman" w:hAnsi="Times New Roman" w:cs="Arial"/>
          <w:color w:val="000000"/>
          <w:sz w:val="28"/>
          <w:szCs w:val="28"/>
        </w:rPr>
        <w:t>ệ</w:t>
      </w:r>
      <w:r w:rsidRPr="00AA7B0E">
        <w:rPr>
          <w:rFonts w:ascii="Times New Roman" w:hAnsi="Times New Roman"/>
          <w:color w:val="000000"/>
          <w:sz w:val="28"/>
          <w:szCs w:val="28"/>
        </w:rPr>
        <w:t>t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s</w:t>
      </w:r>
      <w:r w:rsidRPr="00AA7B0E">
        <w:rPr>
          <w:rFonts w:ascii="Times New Roman" w:hAnsi="Times New Roman" w:cs="Arial"/>
          <w:color w:val="000000"/>
          <w:sz w:val="28"/>
          <w:szCs w:val="28"/>
        </w:rPr>
        <w:t>ả</w:t>
      </w:r>
      <w:r w:rsidRPr="00AA7B0E">
        <w:rPr>
          <w:rFonts w:ascii="Times New Roman" w:hAnsi="Times New Roman"/>
          <w:color w:val="000000"/>
          <w:sz w:val="28"/>
          <w:szCs w:val="28"/>
        </w:rPr>
        <w:t>n ph</w:t>
      </w:r>
      <w:r w:rsidRPr="00AA7B0E">
        <w:rPr>
          <w:rFonts w:ascii="Times New Roman" w:hAnsi="Times New Roman" w:cs="Arial"/>
          <w:color w:val="000000"/>
          <w:sz w:val="28"/>
          <w:szCs w:val="28"/>
        </w:rPr>
        <w:t>ẩ</w:t>
      </w:r>
      <w:r w:rsidRPr="00AA7B0E">
        <w:rPr>
          <w:rFonts w:ascii="Times New Roman" w:hAnsi="Times New Roman"/>
          <w:color w:val="000000"/>
          <w:sz w:val="28"/>
          <w:szCs w:val="28"/>
        </w:rPr>
        <w:t xml:space="preserve">m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H</w:t>
      </w:r>
      <w:r w:rsidRPr="00AA7B0E">
        <w:rPr>
          <w:rFonts w:ascii="Times New Roman" w:hAnsi="Times New Roman" w:cs="Arial"/>
          <w:color w:val="000000"/>
          <w:sz w:val="28"/>
          <w:szCs w:val="28"/>
        </w:rPr>
        <w:t>ồ</w:t>
      </w:r>
      <w:r w:rsidRPr="00AA7B0E">
        <w:rPr>
          <w:rFonts w:ascii="Times New Roman" w:hAnsi="Times New Roman"/>
          <w:color w:val="000000"/>
          <w:sz w:val="28"/>
          <w:szCs w:val="28"/>
        </w:rPr>
        <w:t xml:space="preserve"> s</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v</w:t>
      </w:r>
      <w:r w:rsidRPr="00AA7B0E">
        <w:rPr>
          <w:rFonts w:ascii="Times New Roman" w:hAnsi="Times New Roman" w:cs="Arial"/>
          <w:color w:val="000000"/>
          <w:sz w:val="28"/>
          <w:szCs w:val="28"/>
        </w:rPr>
        <w:t>ậ</w:t>
      </w:r>
      <w:r w:rsidRPr="00AA7B0E">
        <w:rPr>
          <w:rFonts w:ascii="Times New Roman" w:hAnsi="Times New Roman"/>
          <w:color w:val="000000"/>
          <w:sz w:val="28"/>
          <w:szCs w:val="28"/>
        </w:rPr>
        <w:t>n t</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 xml:space="preserve">Hóa </w:t>
      </w:r>
      <w:proofErr w:type="gramStart"/>
      <w:r w:rsidRPr="00AA7B0E">
        <w:rPr>
          <w:rFonts w:ascii="Times New Roman" w:hAnsi="Times New Roman"/>
          <w:color w:val="000000"/>
          <w:sz w:val="28"/>
          <w:szCs w:val="28"/>
        </w:rPr>
        <w:t>đ</w:t>
      </w:r>
      <w:r w:rsidRPr="00AA7B0E">
        <w:rPr>
          <w:rFonts w:ascii="Times New Roman" w:hAnsi="Times New Roman" w:cs="Arial"/>
          <w:color w:val="000000"/>
          <w:sz w:val="28"/>
          <w:szCs w:val="28"/>
        </w:rPr>
        <w:t>ơ</w:t>
      </w:r>
      <w:r w:rsidRPr="00AA7B0E">
        <w:rPr>
          <w:rFonts w:ascii="Times New Roman" w:hAnsi="Times New Roman"/>
          <w:color w:val="000000"/>
          <w:sz w:val="28"/>
          <w:szCs w:val="28"/>
        </w:rPr>
        <w:t>n</w:t>
      </w:r>
      <w:proofErr w:type="gramEnd"/>
      <w:r w:rsidRPr="00AA7B0E">
        <w:rPr>
          <w:rFonts w:ascii="Times New Roman" w:hAnsi="Times New Roman"/>
          <w:color w:val="000000"/>
          <w:sz w:val="28"/>
          <w:szCs w:val="28"/>
        </w:rPr>
        <w:t xml:space="preserve"> th</w:t>
      </w:r>
      <w:r w:rsidRPr="00AA7B0E">
        <w:rPr>
          <w:rFonts w:ascii="Times New Roman" w:hAnsi="Times New Roman" w:cs="Arial"/>
          <w:color w:val="000000"/>
          <w:sz w:val="28"/>
          <w:szCs w:val="28"/>
        </w:rPr>
        <w:t>ươ</w:t>
      </w:r>
      <w:r w:rsidRPr="00AA7B0E">
        <w:rPr>
          <w:rFonts w:ascii="Times New Roman" w:hAnsi="Times New Roman"/>
          <w:color w:val="000000"/>
          <w:sz w:val="28"/>
          <w:szCs w:val="28"/>
        </w:rPr>
        <w:t>ng m</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i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Khai báo giá tr</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quan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Gi</w:t>
      </w:r>
      <w:r w:rsidRPr="00AA7B0E">
        <w:rPr>
          <w:rFonts w:ascii="Times New Roman" w:hAnsi="Times New Roman" w:cs="Arial"/>
          <w:color w:val="000000"/>
          <w:sz w:val="28"/>
          <w:szCs w:val="28"/>
        </w:rPr>
        <w:t>ấ</w:t>
      </w:r>
      <w:r w:rsidRPr="00AA7B0E">
        <w:rPr>
          <w:rFonts w:ascii="Times New Roman" w:hAnsi="Times New Roman"/>
          <w:color w:val="000000"/>
          <w:sz w:val="28"/>
          <w:szCs w:val="28"/>
        </w:rPr>
        <w:t>y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Thanh tra (Gi</w:t>
      </w:r>
      <w:r w:rsidRPr="00AA7B0E">
        <w:rPr>
          <w:rFonts w:ascii="Times New Roman" w:hAnsi="Times New Roman" w:cs="Arial"/>
          <w:color w:val="000000"/>
          <w:sz w:val="28"/>
          <w:szCs w:val="28"/>
        </w:rPr>
        <w:t>ấ</w:t>
      </w:r>
      <w:r w:rsidRPr="00AA7B0E">
        <w:rPr>
          <w:rFonts w:ascii="Times New Roman" w:hAnsi="Times New Roman"/>
          <w:color w:val="000000"/>
          <w:sz w:val="28"/>
          <w:szCs w:val="28"/>
        </w:rPr>
        <w:t>y 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nh</w:t>
      </w:r>
      <w:r w:rsidRPr="00AA7B0E">
        <w:rPr>
          <w:rFonts w:ascii="Times New Roman" w:hAnsi="Times New Roman" w:cs="Arial"/>
          <w:color w:val="000000"/>
          <w:sz w:val="28"/>
          <w:szCs w:val="28"/>
        </w:rPr>
        <w:t>ậ</w:t>
      </w:r>
      <w:r w:rsidRPr="00AA7B0E">
        <w:rPr>
          <w:rFonts w:ascii="Times New Roman" w:hAnsi="Times New Roman"/>
          <w:color w:val="000000"/>
          <w:sz w:val="28"/>
          <w:szCs w:val="28"/>
        </w:rPr>
        <w:t>n s</w:t>
      </w:r>
      <w:r w:rsidRPr="00AA7B0E">
        <w:rPr>
          <w:rFonts w:ascii="Times New Roman" w:hAnsi="Times New Roman" w:cs="Arial"/>
          <w:color w:val="000000"/>
          <w:sz w:val="28"/>
          <w:szCs w:val="28"/>
        </w:rPr>
        <w:t>ứ</w:t>
      </w:r>
      <w:r w:rsidRPr="00AA7B0E">
        <w:rPr>
          <w:rFonts w:ascii="Times New Roman" w:hAnsi="Times New Roman"/>
          <w:color w:val="000000"/>
          <w:sz w:val="28"/>
          <w:szCs w:val="28"/>
        </w:rPr>
        <w:t>c kh</w:t>
      </w:r>
      <w:r w:rsidRPr="00AA7B0E">
        <w:rPr>
          <w:rFonts w:ascii="Times New Roman" w:hAnsi="Times New Roman" w:cs="Arial"/>
          <w:color w:val="000000"/>
          <w:sz w:val="28"/>
          <w:szCs w:val="28"/>
        </w:rPr>
        <w:t>ỏ</w:t>
      </w:r>
      <w:r w:rsidRPr="00AA7B0E">
        <w:rPr>
          <w:rFonts w:ascii="Times New Roman" w:hAnsi="Times New Roman"/>
          <w:color w:val="000000"/>
          <w:sz w:val="28"/>
          <w:szCs w:val="28"/>
        </w:rPr>
        <w:t>e, th</w:t>
      </w:r>
      <w:r w:rsidRPr="00AA7B0E">
        <w:rPr>
          <w:rFonts w:ascii="Times New Roman" w:hAnsi="Times New Roman" w:cs="Century Gothic"/>
          <w:color w:val="000000"/>
          <w:sz w:val="28"/>
          <w:szCs w:val="28"/>
        </w:rPr>
        <w:t>ú</w:t>
      </w:r>
      <w:r w:rsidRPr="00AA7B0E">
        <w:rPr>
          <w:rFonts w:ascii="Times New Roman" w:hAnsi="Times New Roman"/>
          <w:color w:val="000000"/>
          <w:sz w:val="28"/>
          <w:szCs w:val="28"/>
        </w:rPr>
        <w:t xml:space="preserve"> y, s</w:t>
      </w:r>
      <w:r w:rsidRPr="00AA7B0E">
        <w:rPr>
          <w:rFonts w:ascii="Times New Roman" w:hAnsi="Times New Roman" w:cs="Arial"/>
          <w:color w:val="000000"/>
          <w:sz w:val="28"/>
          <w:szCs w:val="28"/>
        </w:rPr>
        <w:t>ứ</w:t>
      </w:r>
      <w:r w:rsidRPr="00AA7B0E">
        <w:rPr>
          <w:rFonts w:ascii="Times New Roman" w:hAnsi="Times New Roman"/>
          <w:color w:val="000000"/>
          <w:sz w:val="28"/>
          <w:szCs w:val="28"/>
        </w:rPr>
        <w:t>c kh</w:t>
      </w:r>
      <w:r w:rsidRPr="00AA7B0E">
        <w:rPr>
          <w:rFonts w:ascii="Times New Roman" w:hAnsi="Times New Roman" w:cs="Arial"/>
          <w:color w:val="000000"/>
          <w:sz w:val="28"/>
          <w:szCs w:val="28"/>
        </w:rPr>
        <w:t>ỏ</w:t>
      </w:r>
      <w:r w:rsidRPr="00AA7B0E">
        <w:rPr>
          <w:rFonts w:ascii="Times New Roman" w:hAnsi="Times New Roman"/>
          <w:color w:val="000000"/>
          <w:sz w:val="28"/>
          <w:szCs w:val="28"/>
        </w:rPr>
        <w:t>e th</w:t>
      </w:r>
      <w:r w:rsidRPr="00AA7B0E">
        <w:rPr>
          <w:rFonts w:ascii="Times New Roman" w:hAnsi="Times New Roman" w:cs="Arial"/>
          <w:color w:val="000000"/>
          <w:sz w:val="28"/>
          <w:szCs w:val="28"/>
        </w:rPr>
        <w:t>ự</w:t>
      </w:r>
      <w:r w:rsidRPr="00AA7B0E">
        <w:rPr>
          <w:rFonts w:ascii="Times New Roman" w:hAnsi="Times New Roman"/>
          <w:color w:val="000000"/>
          <w:sz w:val="28"/>
          <w:szCs w:val="28"/>
        </w:rPr>
        <w:t>c v</w:t>
      </w:r>
      <w:r w:rsidRPr="00AA7B0E">
        <w:rPr>
          <w:rFonts w:ascii="Times New Roman" w:hAnsi="Times New Roman" w:cs="Arial"/>
          <w:color w:val="000000"/>
          <w:sz w:val="28"/>
          <w:szCs w:val="28"/>
        </w:rPr>
        <w:t>ậ</w:t>
      </w:r>
      <w:r w:rsidRPr="00AA7B0E">
        <w:rPr>
          <w:rFonts w:ascii="Times New Roman" w:hAnsi="Times New Roman"/>
          <w:color w:val="000000"/>
          <w:sz w:val="28"/>
          <w:szCs w:val="28"/>
        </w:rPr>
        <w:t xml:space="preserve">t)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Gi</w:t>
      </w:r>
      <w:r w:rsidRPr="00AA7B0E">
        <w:rPr>
          <w:rFonts w:ascii="Times New Roman" w:hAnsi="Times New Roman" w:cs="Arial"/>
          <w:color w:val="000000"/>
          <w:sz w:val="28"/>
          <w:szCs w:val="28"/>
        </w:rPr>
        <w:t>ấ</w:t>
      </w:r>
      <w:r w:rsidRPr="00AA7B0E">
        <w:rPr>
          <w:rFonts w:ascii="Times New Roman" w:hAnsi="Times New Roman"/>
          <w:color w:val="000000"/>
          <w:sz w:val="28"/>
          <w:szCs w:val="28"/>
        </w:rPr>
        <w:t>y ph</w:t>
      </w:r>
      <w:r w:rsidRPr="00AA7B0E">
        <w:rPr>
          <w:rFonts w:ascii="Times New Roman" w:hAnsi="Times New Roman" w:cs="Century Gothic"/>
          <w:color w:val="000000"/>
          <w:sz w:val="28"/>
          <w:szCs w:val="28"/>
        </w:rPr>
        <w:t>é</w:t>
      </w:r>
      <w:r w:rsidRPr="00AA7B0E">
        <w:rPr>
          <w:rFonts w:ascii="Times New Roman" w:hAnsi="Times New Roman"/>
          <w:color w:val="000000"/>
          <w:sz w:val="28"/>
          <w:szCs w:val="28"/>
        </w:rPr>
        <w:t>p nh</w:t>
      </w:r>
      <w:r w:rsidRPr="00AA7B0E">
        <w:rPr>
          <w:rFonts w:ascii="Times New Roman" w:hAnsi="Times New Roman" w:cs="Arial"/>
          <w:color w:val="000000"/>
          <w:sz w:val="28"/>
          <w:szCs w:val="28"/>
        </w:rPr>
        <w:t>ậ</w:t>
      </w:r>
      <w:r w:rsidRPr="00AA7B0E">
        <w:rPr>
          <w:rFonts w:ascii="Times New Roman" w:hAnsi="Times New Roman"/>
          <w:color w:val="000000"/>
          <w:sz w:val="28"/>
          <w:szCs w:val="28"/>
        </w:rPr>
        <w:t>p kh</w:t>
      </w:r>
      <w:r w:rsidRPr="00AA7B0E">
        <w:rPr>
          <w:rFonts w:ascii="Times New Roman" w:hAnsi="Times New Roman" w:cs="Arial"/>
          <w:color w:val="000000"/>
          <w:sz w:val="28"/>
          <w:szCs w:val="28"/>
        </w:rPr>
        <w:t>ẩ</w:t>
      </w:r>
      <w:r w:rsidRPr="00AA7B0E">
        <w:rPr>
          <w:rFonts w:ascii="Times New Roman" w:hAnsi="Times New Roman"/>
          <w:color w:val="000000"/>
          <w:sz w:val="28"/>
          <w:szCs w:val="28"/>
        </w:rPr>
        <w:t xml:space="preserve">u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H</w:t>
      </w:r>
      <w:r w:rsidRPr="00AA7B0E">
        <w:rPr>
          <w:rFonts w:ascii="Times New Roman" w:hAnsi="Times New Roman" w:cs="Arial"/>
          <w:color w:val="000000"/>
          <w:sz w:val="28"/>
          <w:szCs w:val="28"/>
        </w:rPr>
        <w:t>ồ</w:t>
      </w:r>
      <w:r w:rsidRPr="00AA7B0E">
        <w:rPr>
          <w:rFonts w:ascii="Times New Roman" w:hAnsi="Times New Roman"/>
          <w:color w:val="000000"/>
          <w:sz w:val="28"/>
          <w:szCs w:val="28"/>
        </w:rPr>
        <w:t xml:space="preserve"> s</w:t>
      </w:r>
      <w:r w:rsidRPr="00AA7B0E">
        <w:rPr>
          <w:rFonts w:ascii="Times New Roman" w:hAnsi="Times New Roman" w:cs="Arial"/>
          <w:color w:val="000000"/>
          <w:sz w:val="28"/>
          <w:szCs w:val="28"/>
        </w:rPr>
        <w:t>ơ</w:t>
      </w:r>
      <w:r w:rsidRPr="00AA7B0E">
        <w:rPr>
          <w:rFonts w:ascii="Times New Roman" w:hAnsi="Times New Roman"/>
          <w:color w:val="000000"/>
          <w:sz w:val="28"/>
          <w:szCs w:val="28"/>
        </w:rPr>
        <w:t xml:space="preserve"> giám sát c</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ồ</w:t>
      </w:r>
      <w:r w:rsidRPr="00AA7B0E">
        <w:rPr>
          <w:rFonts w:ascii="Times New Roman" w:hAnsi="Times New Roman"/>
          <w:color w:val="000000"/>
          <w:sz w:val="28"/>
          <w:szCs w:val="28"/>
        </w:rPr>
        <w:t xml:space="preserve">ng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Ch</w:t>
      </w:r>
      <w:r w:rsidRPr="00AA7B0E">
        <w:rPr>
          <w:rFonts w:ascii="Times New Roman" w:hAnsi="Times New Roman" w:cs="Arial"/>
          <w:color w:val="000000"/>
          <w:sz w:val="28"/>
          <w:szCs w:val="28"/>
        </w:rPr>
        <w:t>ứ</w:t>
      </w:r>
      <w:r w:rsidRPr="00AA7B0E">
        <w:rPr>
          <w:rFonts w:ascii="Times New Roman" w:hAnsi="Times New Roman"/>
          <w:color w:val="000000"/>
          <w:sz w:val="28"/>
          <w:szCs w:val="28"/>
        </w:rPr>
        <w:t>ng ch</w:t>
      </w:r>
      <w:r w:rsidRPr="00AA7B0E">
        <w:rPr>
          <w:rFonts w:ascii="Times New Roman" w:hAnsi="Times New Roman" w:cs="Arial"/>
          <w:color w:val="000000"/>
          <w:sz w:val="28"/>
          <w:szCs w:val="28"/>
        </w:rPr>
        <w:t>ỉ</w:t>
      </w:r>
      <w:r w:rsidRPr="00AA7B0E">
        <w:rPr>
          <w:rFonts w:ascii="Times New Roman" w:hAnsi="Times New Roman"/>
          <w:color w:val="000000"/>
          <w:sz w:val="28"/>
          <w:szCs w:val="28"/>
        </w:rPr>
        <w:t xml:space="preserve"> Cites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Các tài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h</w:t>
      </w:r>
      <w:r w:rsidRPr="00AA7B0E">
        <w:rPr>
          <w:rFonts w:ascii="Times New Roman" w:hAnsi="Times New Roman" w:cs="Arial"/>
          <w:color w:val="000000"/>
          <w:sz w:val="28"/>
          <w:szCs w:val="28"/>
        </w:rPr>
        <w:t>ỗ</w:t>
      </w:r>
      <w:r w:rsidRPr="00AA7B0E">
        <w:rPr>
          <w:rFonts w:ascii="Times New Roman" w:hAnsi="Times New Roman"/>
          <w:color w:val="000000"/>
          <w:sz w:val="28"/>
          <w:szCs w:val="28"/>
        </w:rPr>
        <w:t xml:space="preserve"> tr</w:t>
      </w:r>
      <w:r w:rsidRPr="00AA7B0E">
        <w:rPr>
          <w:rFonts w:ascii="Times New Roman" w:hAnsi="Times New Roman" w:cs="Arial"/>
          <w:color w:val="000000"/>
          <w:sz w:val="28"/>
          <w:szCs w:val="28"/>
        </w:rPr>
        <w:t>ợ</w:t>
      </w:r>
      <w:r w:rsidRPr="00AA7B0E">
        <w:rPr>
          <w:rFonts w:ascii="Times New Roman" w:hAnsi="Times New Roman"/>
          <w:color w:val="000000"/>
          <w:sz w:val="28"/>
          <w:szCs w:val="28"/>
        </w:rPr>
        <w:t xml:space="preserve"> y</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u c</w:t>
      </w:r>
      <w:r w:rsidRPr="00AA7B0E">
        <w:rPr>
          <w:rFonts w:ascii="Times New Roman" w:hAnsi="Times New Roman" w:cs="Arial"/>
          <w:color w:val="000000"/>
          <w:sz w:val="28"/>
          <w:szCs w:val="28"/>
        </w:rPr>
        <w:t>ầ</w:t>
      </w:r>
      <w:r w:rsidRPr="00AA7B0E">
        <w:rPr>
          <w:rFonts w:ascii="Times New Roman" w:hAnsi="Times New Roman"/>
          <w:color w:val="000000"/>
          <w:sz w:val="28"/>
          <w:szCs w:val="28"/>
        </w:rPr>
        <w:t>u v</w:t>
      </w:r>
      <w:r w:rsidRPr="00AA7B0E">
        <w:rPr>
          <w:rFonts w:ascii="Times New Roman" w:hAnsi="Times New Roman" w:cs="Arial"/>
          <w:color w:val="000000"/>
          <w:sz w:val="28"/>
          <w:szCs w:val="28"/>
        </w:rPr>
        <w:t>ề</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ạ</w:t>
      </w:r>
      <w:r w:rsidRPr="00AA7B0E">
        <w:rPr>
          <w:rFonts w:ascii="Times New Roman" w:hAnsi="Times New Roman"/>
          <w:color w:val="000000"/>
          <w:sz w:val="28"/>
          <w:szCs w:val="28"/>
        </w:rPr>
        <w:t>n ng</w:t>
      </w:r>
      <w:r w:rsidRPr="00AA7B0E">
        <w:rPr>
          <w:rFonts w:ascii="Times New Roman" w:hAnsi="Times New Roman" w:cs="Arial"/>
          <w:color w:val="000000"/>
          <w:sz w:val="28"/>
          <w:szCs w:val="28"/>
        </w:rPr>
        <w:t>ạ</w:t>
      </w:r>
      <w:r w:rsidRPr="00AA7B0E">
        <w:rPr>
          <w:rFonts w:ascii="Times New Roman" w:hAnsi="Times New Roman"/>
          <w:color w:val="000000"/>
          <w:sz w:val="28"/>
          <w:szCs w:val="28"/>
        </w:rPr>
        <w:t>ch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quan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Các tài li</w:t>
      </w:r>
      <w:r w:rsidRPr="00AA7B0E">
        <w:rPr>
          <w:rFonts w:ascii="Times New Roman" w:hAnsi="Times New Roman" w:cs="Arial"/>
          <w:color w:val="000000"/>
          <w:sz w:val="28"/>
          <w:szCs w:val="28"/>
        </w:rPr>
        <w:t>ệ</w:t>
      </w:r>
      <w:r w:rsidRPr="00AA7B0E">
        <w:rPr>
          <w:rFonts w:ascii="Times New Roman" w:hAnsi="Times New Roman"/>
          <w:color w:val="000000"/>
          <w:sz w:val="28"/>
          <w:szCs w:val="28"/>
        </w:rPr>
        <w:t>u c</w:t>
      </w:r>
      <w:r w:rsidRPr="00AA7B0E">
        <w:rPr>
          <w:rFonts w:ascii="Times New Roman" w:hAnsi="Times New Roman" w:cs="Arial"/>
          <w:color w:val="000000"/>
          <w:sz w:val="28"/>
          <w:szCs w:val="28"/>
        </w:rPr>
        <w:t>ầ</w:t>
      </w:r>
      <w:r w:rsidRPr="00AA7B0E">
        <w:rPr>
          <w:rFonts w:ascii="Times New Roman" w:hAnsi="Times New Roman"/>
          <w:color w:val="000000"/>
          <w:sz w:val="28"/>
          <w:szCs w:val="28"/>
        </w:rPr>
        <w:t>n thi</w:t>
      </w:r>
      <w:r w:rsidRPr="00AA7B0E">
        <w:rPr>
          <w:rFonts w:ascii="Times New Roman" w:hAnsi="Times New Roman" w:cs="Arial"/>
          <w:color w:val="000000"/>
          <w:sz w:val="28"/>
          <w:szCs w:val="28"/>
        </w:rPr>
        <w:t>ế</w:t>
      </w:r>
      <w:r w:rsidRPr="00AA7B0E">
        <w:rPr>
          <w:rFonts w:ascii="Times New Roman" w:hAnsi="Times New Roman"/>
          <w:color w:val="000000"/>
          <w:sz w:val="28"/>
          <w:szCs w:val="28"/>
        </w:rPr>
        <w:t>t cho m</w:t>
      </w:r>
      <w:r w:rsidRPr="00AA7B0E">
        <w:rPr>
          <w:rFonts w:ascii="Times New Roman" w:hAnsi="Times New Roman" w:cs="Arial"/>
          <w:color w:val="000000"/>
          <w:sz w:val="28"/>
          <w:szCs w:val="28"/>
        </w:rPr>
        <w:t>ụ</w:t>
      </w:r>
      <w:r w:rsidRPr="00AA7B0E">
        <w:rPr>
          <w:rFonts w:ascii="Times New Roman" w:hAnsi="Times New Roman"/>
          <w:color w:val="000000"/>
          <w:sz w:val="28"/>
          <w:szCs w:val="28"/>
        </w:rPr>
        <w:t xml:space="preserve">c </w:t>
      </w:r>
      <w:r w:rsidRPr="00AA7B0E">
        <w:rPr>
          <w:rFonts w:ascii="Times New Roman" w:hAnsi="Times New Roman" w:cs="Century Gothic"/>
          <w:color w:val="000000"/>
          <w:sz w:val="28"/>
          <w:szCs w:val="28"/>
        </w:rPr>
        <w:t>đí</w:t>
      </w:r>
      <w:r w:rsidRPr="00AA7B0E">
        <w:rPr>
          <w:rFonts w:ascii="Times New Roman" w:hAnsi="Times New Roman"/>
          <w:color w:val="000000"/>
          <w:sz w:val="28"/>
          <w:szCs w:val="28"/>
        </w:rPr>
        <w:t xml:space="preserve">ch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ặ</w:t>
      </w:r>
      <w:r w:rsidRPr="00AA7B0E">
        <w:rPr>
          <w:rFonts w:ascii="Times New Roman" w:hAnsi="Times New Roman"/>
          <w:color w:val="000000"/>
          <w:sz w:val="28"/>
          <w:szCs w:val="28"/>
        </w:rPr>
        <w:t>c bi</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t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B</w:t>
      </w:r>
      <w:r w:rsidRPr="00AA7B0E">
        <w:rPr>
          <w:rFonts w:ascii="Times New Roman" w:hAnsi="Times New Roman" w:cs="Arial"/>
          <w:color w:val="000000"/>
          <w:sz w:val="28"/>
          <w:szCs w:val="28"/>
        </w:rPr>
        <w:t>ằ</w:t>
      </w:r>
      <w:r w:rsidRPr="00AA7B0E">
        <w:rPr>
          <w:rFonts w:ascii="Times New Roman" w:hAnsi="Times New Roman"/>
          <w:color w:val="000000"/>
          <w:sz w:val="28"/>
          <w:szCs w:val="28"/>
        </w:rPr>
        <w:t>ng ch</w:t>
      </w:r>
      <w:r w:rsidRPr="00AA7B0E">
        <w:rPr>
          <w:rFonts w:ascii="Times New Roman" w:hAnsi="Times New Roman" w:cs="Arial"/>
          <w:color w:val="000000"/>
          <w:sz w:val="28"/>
          <w:szCs w:val="28"/>
        </w:rPr>
        <w:t>ứ</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ể</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ỗ</w:t>
      </w:r>
      <w:r w:rsidRPr="00AA7B0E">
        <w:rPr>
          <w:rFonts w:ascii="Times New Roman" w:hAnsi="Times New Roman"/>
          <w:color w:val="000000"/>
          <w:sz w:val="28"/>
          <w:szCs w:val="28"/>
        </w:rPr>
        <w:t xml:space="preserve"> tr</w:t>
      </w:r>
      <w:r w:rsidRPr="00AA7B0E">
        <w:rPr>
          <w:rFonts w:ascii="Times New Roman" w:hAnsi="Times New Roman" w:cs="Arial"/>
          <w:color w:val="000000"/>
          <w:sz w:val="28"/>
          <w:szCs w:val="28"/>
        </w:rPr>
        <w:t>ợ</w:t>
      </w:r>
      <w:r w:rsidRPr="00AA7B0E">
        <w:rPr>
          <w:rFonts w:ascii="Times New Roman" w:hAnsi="Times New Roman"/>
          <w:color w:val="000000"/>
          <w:sz w:val="28"/>
          <w:szCs w:val="28"/>
        </w:rPr>
        <w:t xml:space="preserve"> cho y</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u c</w:t>
      </w:r>
      <w:r w:rsidRPr="00AA7B0E">
        <w:rPr>
          <w:rFonts w:ascii="Times New Roman" w:hAnsi="Times New Roman" w:cs="Arial"/>
          <w:color w:val="000000"/>
          <w:sz w:val="28"/>
          <w:szCs w:val="28"/>
        </w:rPr>
        <w:t>ầ</w:t>
      </w:r>
      <w:r w:rsidRPr="00AA7B0E">
        <w:rPr>
          <w:rFonts w:ascii="Times New Roman" w:hAnsi="Times New Roman"/>
          <w:color w:val="000000"/>
          <w:sz w:val="28"/>
          <w:szCs w:val="28"/>
        </w:rPr>
        <w:t>u gi</w:t>
      </w:r>
      <w:r w:rsidRPr="00AA7B0E">
        <w:rPr>
          <w:rFonts w:ascii="Times New Roman" w:hAnsi="Times New Roman" w:cs="Arial"/>
          <w:color w:val="000000"/>
          <w:sz w:val="28"/>
          <w:szCs w:val="28"/>
        </w:rPr>
        <w:t>ả</w:t>
      </w:r>
      <w:r w:rsidRPr="00AA7B0E">
        <w:rPr>
          <w:rFonts w:ascii="Times New Roman" w:hAnsi="Times New Roman"/>
          <w:color w:val="000000"/>
          <w:sz w:val="28"/>
          <w:szCs w:val="28"/>
        </w:rPr>
        <w:t>m thu</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 VAT </w:t>
      </w:r>
    </w:p>
    <w:p w:rsidR="00646280" w:rsidRPr="006353AF" w:rsidRDefault="00646280" w:rsidP="00646280">
      <w:pPr>
        <w:shd w:val="clear" w:color="auto" w:fill="FFFFFF"/>
        <w:spacing w:before="60" w:after="120" w:line="360" w:lineRule="exact"/>
        <w:ind w:firstLine="540"/>
        <w:jc w:val="both"/>
        <w:rPr>
          <w:rFonts w:ascii="Times New Roman" w:hAnsi="Times New Roman"/>
          <w:b/>
          <w:i/>
          <w:color w:val="000000"/>
          <w:sz w:val="28"/>
          <w:szCs w:val="28"/>
        </w:rPr>
      </w:pPr>
      <w:r w:rsidRPr="006353AF">
        <w:rPr>
          <w:rFonts w:ascii="Times New Roman" w:hAnsi="Times New Roman"/>
          <w:b/>
          <w:i/>
          <w:color w:val="000000"/>
          <w:sz w:val="28"/>
          <w:szCs w:val="28"/>
        </w:rPr>
        <w:t>Văn bản Pháp lu</w:t>
      </w:r>
      <w:r w:rsidRPr="006353AF">
        <w:rPr>
          <w:rFonts w:ascii="Times New Roman" w:hAnsi="Times New Roman" w:cs="Arial"/>
          <w:b/>
          <w:i/>
          <w:color w:val="000000"/>
          <w:sz w:val="28"/>
          <w:szCs w:val="28"/>
        </w:rPr>
        <w:t>ậ</w:t>
      </w:r>
      <w:r w:rsidRPr="006353AF">
        <w:rPr>
          <w:rFonts w:ascii="Times New Roman" w:hAnsi="Times New Roman"/>
          <w:b/>
          <w:i/>
          <w:color w:val="000000"/>
          <w:sz w:val="28"/>
          <w:szCs w:val="28"/>
        </w:rPr>
        <w:t xml:space="preserve">t liên quan: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Quy đ</w:t>
      </w:r>
      <w:r w:rsidRPr="00AA7B0E">
        <w:rPr>
          <w:rFonts w:ascii="Times New Roman" w:hAnsi="Times New Roman" w:cs="Arial"/>
          <w:color w:val="000000"/>
          <w:sz w:val="28"/>
          <w:szCs w:val="28"/>
        </w:rPr>
        <w:t>ị</w:t>
      </w:r>
      <w:r w:rsidRPr="00AA7B0E">
        <w:rPr>
          <w:rFonts w:ascii="Times New Roman" w:hAnsi="Times New Roman"/>
          <w:color w:val="000000"/>
          <w:sz w:val="28"/>
          <w:szCs w:val="28"/>
        </w:rPr>
        <w:t>nh (EU) s</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 952/2013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Ngh</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vi</w:t>
      </w:r>
      <w:r w:rsidRPr="00AA7B0E">
        <w:rPr>
          <w:rFonts w:ascii="Times New Roman" w:hAnsi="Times New Roman" w:cs="Arial"/>
          <w:color w:val="000000"/>
          <w:sz w:val="28"/>
          <w:szCs w:val="28"/>
        </w:rPr>
        <w:t>ệ</w:t>
      </w:r>
      <w:r w:rsidRPr="00AA7B0E">
        <w:rPr>
          <w:rFonts w:ascii="Times New Roman" w:hAnsi="Times New Roman"/>
          <w:color w:val="000000"/>
          <w:sz w:val="28"/>
          <w:szCs w:val="28"/>
        </w:rPr>
        <w:t>n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ồ</w:t>
      </w:r>
      <w:r w:rsidRPr="00AA7B0E">
        <w:rPr>
          <w:rFonts w:ascii="Times New Roman" w:hAnsi="Times New Roman"/>
          <w:color w:val="000000"/>
          <w:sz w:val="28"/>
          <w:szCs w:val="28"/>
        </w:rPr>
        <w:t>ng Ch</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 xml:space="preserve">u </w:t>
      </w:r>
      <w:r w:rsidRPr="00AA7B0E">
        <w:rPr>
          <w:rFonts w:ascii="Times New Roman" w:hAnsi="Times New Roman" w:cs="Century Gothic"/>
          <w:color w:val="000000"/>
          <w:sz w:val="28"/>
          <w:szCs w:val="28"/>
        </w:rPr>
        <w:t>Â</w:t>
      </w:r>
      <w:r w:rsidRPr="00AA7B0E">
        <w:rPr>
          <w:rFonts w:ascii="Times New Roman" w:hAnsi="Times New Roman"/>
          <w:color w:val="000000"/>
          <w:sz w:val="28"/>
          <w:szCs w:val="28"/>
        </w:rPr>
        <w:t>u, ban h</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nh B</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 lu</w:t>
      </w:r>
      <w:r w:rsidRPr="00AA7B0E">
        <w:rPr>
          <w:rFonts w:ascii="Times New Roman" w:hAnsi="Times New Roman" w:cs="Arial"/>
          <w:color w:val="000000"/>
          <w:sz w:val="28"/>
          <w:szCs w:val="28"/>
        </w:rPr>
        <w:t>ậ</w:t>
      </w:r>
      <w:r w:rsidRPr="00AA7B0E">
        <w:rPr>
          <w:rFonts w:ascii="Times New Roman" w:hAnsi="Times New Roman"/>
          <w:color w:val="000000"/>
          <w:sz w:val="28"/>
          <w:szCs w:val="28"/>
        </w:rPr>
        <w:t>t H</w:t>
      </w:r>
      <w:r w:rsidRPr="00AA7B0E">
        <w:rPr>
          <w:rFonts w:ascii="Times New Roman" w:hAnsi="Times New Roman" w:cs="Arial"/>
          <w:color w:val="000000"/>
          <w:sz w:val="28"/>
          <w:szCs w:val="28"/>
        </w:rPr>
        <w:t>ả</w:t>
      </w:r>
      <w:r w:rsidRPr="00AA7B0E">
        <w:rPr>
          <w:rFonts w:ascii="Times New Roman" w:hAnsi="Times New Roman"/>
          <w:color w:val="000000"/>
          <w:sz w:val="28"/>
          <w:szCs w:val="28"/>
        </w:rPr>
        <w:t xml:space="preserve">i quan (OJ L-269 10/10/2013) (CELEX 32013R0952) </w:t>
      </w:r>
    </w:p>
    <w:p w:rsidR="00646280" w:rsidRPr="00AA7B0E" w:rsidRDefault="00646280" w:rsidP="00646280">
      <w:pPr>
        <w:shd w:val="clear" w:color="auto" w:fill="FFFFFF"/>
        <w:spacing w:before="60" w:after="120" w:line="360" w:lineRule="exact"/>
        <w:ind w:firstLine="540"/>
        <w:jc w:val="both"/>
        <w:rPr>
          <w:rFonts w:ascii="Times New Roman" w:hAnsi="Times New Roman"/>
          <w:color w:val="000000"/>
          <w:sz w:val="28"/>
          <w:szCs w:val="28"/>
        </w:rPr>
      </w:pPr>
      <w:r w:rsidRPr="00AA7B0E">
        <w:rPr>
          <w:rFonts w:ascii="Times New Roman" w:hAnsi="Times New Roman" w:hint="eastAsia"/>
          <w:color w:val="000000"/>
          <w:sz w:val="28"/>
          <w:szCs w:val="28"/>
        </w:rPr>
        <w:t>•</w:t>
      </w:r>
      <w:r w:rsidRPr="00AA7B0E">
        <w:rPr>
          <w:rFonts w:ascii="Times New Roman" w:hAnsi="Times New Roman"/>
          <w:color w:val="000000"/>
          <w:sz w:val="28"/>
          <w:szCs w:val="28"/>
        </w:rPr>
        <w:tab/>
        <w:t>Quy đ</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nh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c </w:t>
      </w:r>
      <w:r w:rsidRPr="00AA7B0E">
        <w:rPr>
          <w:rFonts w:ascii="Times New Roman" w:hAnsi="Times New Roman" w:cs="Arial"/>
          <w:color w:val="000000"/>
          <w:sz w:val="28"/>
          <w:szCs w:val="28"/>
        </w:rPr>
        <w:t>ủ</w:t>
      </w:r>
      <w:r w:rsidRPr="00AA7B0E">
        <w:rPr>
          <w:rFonts w:ascii="Times New Roman" w:hAnsi="Times New Roman"/>
          <w:color w:val="000000"/>
          <w:sz w:val="28"/>
          <w:szCs w:val="28"/>
        </w:rPr>
        <w:t>y quy</w:t>
      </w:r>
      <w:r w:rsidRPr="00AA7B0E">
        <w:rPr>
          <w:rFonts w:ascii="Times New Roman" w:hAnsi="Times New Roman" w:cs="Arial"/>
          <w:color w:val="000000"/>
          <w:sz w:val="28"/>
          <w:szCs w:val="28"/>
        </w:rPr>
        <w:t>ề</w:t>
      </w:r>
      <w:r w:rsidRPr="00AA7B0E">
        <w:rPr>
          <w:rFonts w:ascii="Times New Roman" w:hAnsi="Times New Roman"/>
          <w:color w:val="000000"/>
          <w:sz w:val="28"/>
          <w:szCs w:val="28"/>
        </w:rPr>
        <w:t>n c</w:t>
      </w:r>
      <w:r w:rsidRPr="00AA7B0E">
        <w:rPr>
          <w:rFonts w:ascii="Times New Roman" w:hAnsi="Times New Roman" w:cs="Arial"/>
          <w:color w:val="000000"/>
          <w:sz w:val="28"/>
          <w:szCs w:val="28"/>
        </w:rPr>
        <w:t>ủ</w:t>
      </w:r>
      <w:r w:rsidRPr="00AA7B0E">
        <w:rPr>
          <w:rFonts w:ascii="Times New Roman" w:hAnsi="Times New Roman"/>
          <w:color w:val="000000"/>
          <w:sz w:val="28"/>
          <w:szCs w:val="28"/>
        </w:rPr>
        <w:t xml:space="preserve">a </w:t>
      </w:r>
      <w:r w:rsidRPr="00AA7B0E">
        <w:rPr>
          <w:rFonts w:ascii="Times New Roman" w:hAnsi="Times New Roman" w:cs="Arial"/>
          <w:color w:val="000000"/>
          <w:sz w:val="28"/>
          <w:szCs w:val="28"/>
        </w:rPr>
        <w:t>Ủ</w:t>
      </w:r>
      <w:r w:rsidRPr="00AA7B0E">
        <w:rPr>
          <w:rFonts w:ascii="Times New Roman" w:hAnsi="Times New Roman"/>
          <w:color w:val="000000"/>
          <w:sz w:val="28"/>
          <w:szCs w:val="28"/>
        </w:rPr>
        <w:t>y ban (EU) 2016/341 b</w:t>
      </w:r>
      <w:r w:rsidRPr="00AA7B0E">
        <w:rPr>
          <w:rFonts w:ascii="Times New Roman" w:hAnsi="Times New Roman" w:cs="Arial"/>
          <w:color w:val="000000"/>
          <w:sz w:val="28"/>
          <w:szCs w:val="28"/>
        </w:rPr>
        <w:t>ổ</w:t>
      </w:r>
      <w:r w:rsidRPr="00AA7B0E">
        <w:rPr>
          <w:rFonts w:ascii="Times New Roman" w:hAnsi="Times New Roman"/>
          <w:color w:val="000000"/>
          <w:sz w:val="28"/>
          <w:szCs w:val="28"/>
        </w:rPr>
        <w:t xml:space="preserve"> sung Quy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ị</w:t>
      </w:r>
      <w:r w:rsidRPr="00AA7B0E">
        <w:rPr>
          <w:rFonts w:ascii="Times New Roman" w:hAnsi="Times New Roman"/>
          <w:color w:val="000000"/>
          <w:sz w:val="28"/>
          <w:szCs w:val="28"/>
        </w:rPr>
        <w:t>nh (EU) s</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 952/2013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Ngh</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 vi</w:t>
      </w:r>
      <w:r w:rsidRPr="00AA7B0E">
        <w:rPr>
          <w:rFonts w:ascii="Times New Roman" w:hAnsi="Times New Roman" w:cs="Arial"/>
          <w:color w:val="000000"/>
          <w:sz w:val="28"/>
          <w:szCs w:val="28"/>
        </w:rPr>
        <w:t>ệ</w:t>
      </w:r>
      <w:r w:rsidRPr="00AA7B0E">
        <w:rPr>
          <w:rFonts w:ascii="Times New Roman" w:hAnsi="Times New Roman"/>
          <w:color w:val="000000"/>
          <w:sz w:val="28"/>
          <w:szCs w:val="28"/>
        </w:rPr>
        <w:t>n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H</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ồ</w:t>
      </w:r>
      <w:r w:rsidRPr="00AA7B0E">
        <w:rPr>
          <w:rFonts w:ascii="Times New Roman" w:hAnsi="Times New Roman"/>
          <w:color w:val="000000"/>
          <w:sz w:val="28"/>
          <w:szCs w:val="28"/>
        </w:rPr>
        <w:t>ng châu Âu liên quan đ</w:t>
      </w:r>
      <w:r w:rsidRPr="00AA7B0E">
        <w:rPr>
          <w:rFonts w:ascii="Times New Roman" w:hAnsi="Times New Roman" w:cs="Arial"/>
          <w:color w:val="000000"/>
          <w:sz w:val="28"/>
          <w:szCs w:val="28"/>
        </w:rPr>
        <w:t>ế</w:t>
      </w:r>
      <w:r w:rsidRPr="00AA7B0E">
        <w:rPr>
          <w:rFonts w:ascii="Times New Roman" w:hAnsi="Times New Roman"/>
          <w:color w:val="000000"/>
          <w:sz w:val="28"/>
          <w:szCs w:val="28"/>
        </w:rPr>
        <w:t>n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quy t</w:t>
      </w:r>
      <w:r w:rsidRPr="00AA7B0E">
        <w:rPr>
          <w:rFonts w:ascii="Times New Roman" w:hAnsi="Times New Roman" w:cs="Arial"/>
          <w:color w:val="000000"/>
          <w:sz w:val="28"/>
          <w:szCs w:val="28"/>
        </w:rPr>
        <w:t>ắ</w:t>
      </w:r>
      <w:r w:rsidRPr="00AA7B0E">
        <w:rPr>
          <w:rFonts w:ascii="Times New Roman" w:hAnsi="Times New Roman"/>
          <w:color w:val="000000"/>
          <w:sz w:val="28"/>
          <w:szCs w:val="28"/>
        </w:rPr>
        <w:t>c chuy</w:t>
      </w:r>
      <w:r w:rsidRPr="00AA7B0E">
        <w:rPr>
          <w:rFonts w:ascii="Times New Roman" w:hAnsi="Times New Roman" w:cs="Arial"/>
          <w:color w:val="000000"/>
          <w:sz w:val="28"/>
          <w:szCs w:val="28"/>
        </w:rPr>
        <w:t>ể</w:t>
      </w:r>
      <w:r w:rsidRPr="00AA7B0E">
        <w:rPr>
          <w:rFonts w:ascii="Times New Roman" w:hAnsi="Times New Roman"/>
          <w:color w:val="000000"/>
          <w:sz w:val="28"/>
          <w:szCs w:val="28"/>
        </w:rPr>
        <w:t>n ti</w:t>
      </w:r>
      <w:r w:rsidRPr="00AA7B0E">
        <w:rPr>
          <w:rFonts w:ascii="Times New Roman" w:hAnsi="Times New Roman" w:cs="Arial"/>
          <w:color w:val="000000"/>
          <w:sz w:val="28"/>
          <w:szCs w:val="28"/>
        </w:rPr>
        <w:t>ế</w:t>
      </w:r>
      <w:r w:rsidRPr="00AA7B0E">
        <w:rPr>
          <w:rFonts w:ascii="Times New Roman" w:hAnsi="Times New Roman"/>
          <w:color w:val="000000"/>
          <w:sz w:val="28"/>
          <w:szCs w:val="28"/>
        </w:rPr>
        <w:t xml:space="preserve">p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ố</w:t>
      </w:r>
      <w:r w:rsidRPr="00AA7B0E">
        <w:rPr>
          <w:rFonts w:ascii="Times New Roman" w:hAnsi="Times New Roman"/>
          <w:color w:val="000000"/>
          <w:sz w:val="28"/>
          <w:szCs w:val="28"/>
        </w:rPr>
        <w:t>i v</w:t>
      </w:r>
      <w:r w:rsidRPr="00AA7B0E">
        <w:rPr>
          <w:rFonts w:ascii="Times New Roman" w:hAnsi="Times New Roman" w:cs="Arial"/>
          <w:color w:val="000000"/>
          <w:sz w:val="28"/>
          <w:szCs w:val="28"/>
        </w:rPr>
        <w:t>ớ</w:t>
      </w:r>
      <w:r w:rsidRPr="00AA7B0E">
        <w:rPr>
          <w:rFonts w:ascii="Times New Roman" w:hAnsi="Times New Roman"/>
          <w:color w:val="000000"/>
          <w:sz w:val="28"/>
          <w:szCs w:val="28"/>
        </w:rPr>
        <w:t>i m</w:t>
      </w:r>
      <w:r w:rsidRPr="00AA7B0E">
        <w:rPr>
          <w:rFonts w:ascii="Times New Roman" w:hAnsi="Times New Roman" w:cs="Arial"/>
          <w:color w:val="000000"/>
          <w:sz w:val="28"/>
          <w:szCs w:val="28"/>
        </w:rPr>
        <w:t>ộ</w:t>
      </w:r>
      <w:r w:rsidRPr="00AA7B0E">
        <w:rPr>
          <w:rFonts w:ascii="Times New Roman" w:hAnsi="Times New Roman"/>
          <w:color w:val="000000"/>
          <w:sz w:val="28"/>
          <w:szCs w:val="28"/>
        </w:rPr>
        <w:t>t s</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 </w:t>
      </w:r>
      <w:r w:rsidRPr="00AA7B0E">
        <w:rPr>
          <w:rFonts w:ascii="Times New Roman" w:hAnsi="Times New Roman" w:cs="Century Gothic"/>
          <w:color w:val="000000"/>
          <w:sz w:val="28"/>
          <w:szCs w:val="28"/>
        </w:rPr>
        <w:t>đ</w:t>
      </w:r>
      <w:r w:rsidRPr="00AA7B0E">
        <w:rPr>
          <w:rFonts w:ascii="Times New Roman" w:hAnsi="Times New Roman"/>
          <w:color w:val="000000"/>
          <w:sz w:val="28"/>
          <w:szCs w:val="28"/>
        </w:rPr>
        <w:t>i</w:t>
      </w:r>
      <w:r w:rsidRPr="00AA7B0E">
        <w:rPr>
          <w:rFonts w:ascii="Times New Roman" w:hAnsi="Times New Roman" w:cs="Arial"/>
          <w:color w:val="000000"/>
          <w:sz w:val="28"/>
          <w:szCs w:val="28"/>
        </w:rPr>
        <w:t>ề</w:t>
      </w:r>
      <w:r w:rsidRPr="00AA7B0E">
        <w:rPr>
          <w:rFonts w:ascii="Times New Roman" w:hAnsi="Times New Roman"/>
          <w:color w:val="000000"/>
          <w:sz w:val="28"/>
          <w:szCs w:val="28"/>
        </w:rPr>
        <w:t>u kho</w:t>
      </w:r>
      <w:r w:rsidRPr="00AA7B0E">
        <w:rPr>
          <w:rFonts w:ascii="Times New Roman" w:hAnsi="Times New Roman" w:cs="Arial"/>
          <w:color w:val="000000"/>
          <w:sz w:val="28"/>
          <w:szCs w:val="28"/>
        </w:rPr>
        <w:t>ả</w:t>
      </w:r>
      <w:r w:rsidRPr="00AA7B0E">
        <w:rPr>
          <w:rFonts w:ascii="Times New Roman" w:hAnsi="Times New Roman"/>
          <w:color w:val="000000"/>
          <w:sz w:val="28"/>
          <w:szCs w:val="28"/>
        </w:rPr>
        <w:t>n c</w:t>
      </w:r>
      <w:r w:rsidRPr="00AA7B0E">
        <w:rPr>
          <w:rFonts w:ascii="Times New Roman" w:hAnsi="Times New Roman" w:cs="Arial"/>
          <w:color w:val="000000"/>
          <w:sz w:val="28"/>
          <w:szCs w:val="28"/>
        </w:rPr>
        <w:t>ủ</w:t>
      </w:r>
      <w:r w:rsidRPr="00AA7B0E">
        <w:rPr>
          <w:rFonts w:ascii="Times New Roman" w:hAnsi="Times New Roman"/>
          <w:color w:val="000000"/>
          <w:sz w:val="28"/>
          <w:szCs w:val="28"/>
        </w:rPr>
        <w:t>a B</w:t>
      </w:r>
      <w:r w:rsidRPr="00AA7B0E">
        <w:rPr>
          <w:rFonts w:ascii="Times New Roman" w:hAnsi="Times New Roman" w:cs="Arial"/>
          <w:color w:val="000000"/>
          <w:sz w:val="28"/>
          <w:szCs w:val="28"/>
        </w:rPr>
        <w:t>ộ</w:t>
      </w:r>
      <w:r w:rsidRPr="00AA7B0E">
        <w:rPr>
          <w:rFonts w:ascii="Times New Roman" w:hAnsi="Times New Roman"/>
          <w:color w:val="000000"/>
          <w:sz w:val="28"/>
          <w:szCs w:val="28"/>
        </w:rPr>
        <w:t xml:space="preserve"> lu</w:t>
      </w:r>
      <w:r w:rsidRPr="00AA7B0E">
        <w:rPr>
          <w:rFonts w:ascii="Times New Roman" w:hAnsi="Times New Roman" w:cs="Arial"/>
          <w:color w:val="000000"/>
          <w:sz w:val="28"/>
          <w:szCs w:val="28"/>
        </w:rPr>
        <w:t>ậ</w:t>
      </w:r>
      <w:r w:rsidRPr="00AA7B0E">
        <w:rPr>
          <w:rFonts w:ascii="Times New Roman" w:hAnsi="Times New Roman"/>
          <w:color w:val="000000"/>
          <w:sz w:val="28"/>
          <w:szCs w:val="28"/>
        </w:rPr>
        <w:t>t H</w:t>
      </w:r>
      <w:r w:rsidRPr="00AA7B0E">
        <w:rPr>
          <w:rFonts w:ascii="Times New Roman" w:hAnsi="Times New Roman" w:cs="Arial"/>
          <w:color w:val="000000"/>
          <w:sz w:val="28"/>
          <w:szCs w:val="28"/>
        </w:rPr>
        <w:t>ả</w:t>
      </w:r>
      <w:r w:rsidRPr="00AA7B0E">
        <w:rPr>
          <w:rFonts w:ascii="Times New Roman" w:hAnsi="Times New Roman"/>
          <w:color w:val="000000"/>
          <w:sz w:val="28"/>
          <w:szCs w:val="28"/>
        </w:rPr>
        <w:t>i quan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 xml:space="preserve">n minh trong </w:t>
      </w:r>
      <w:r w:rsidRPr="00AA7B0E">
        <w:rPr>
          <w:rFonts w:ascii="Times New Roman" w:hAnsi="Times New Roman" w:cs="Century Gothic"/>
          <w:color w:val="000000"/>
          <w:sz w:val="28"/>
          <w:szCs w:val="28"/>
        </w:rPr>
        <w:t>đó</w:t>
      </w:r>
      <w:r w:rsidRPr="00AA7B0E">
        <w:rPr>
          <w:rFonts w:ascii="Times New Roman" w:hAnsi="Times New Roman"/>
          <w:color w:val="000000"/>
          <w:sz w:val="28"/>
          <w:szCs w:val="28"/>
        </w:rPr>
        <w:t xml:space="preserve"> c</w:t>
      </w:r>
      <w:r w:rsidRPr="00AA7B0E">
        <w:rPr>
          <w:rFonts w:ascii="Times New Roman" w:hAnsi="Times New Roman" w:cs="Century Gothic"/>
          <w:color w:val="000000"/>
          <w:sz w:val="28"/>
          <w:szCs w:val="28"/>
        </w:rPr>
        <w:t>á</w:t>
      </w:r>
      <w:r w:rsidRPr="00AA7B0E">
        <w:rPr>
          <w:rFonts w:ascii="Times New Roman" w:hAnsi="Times New Roman"/>
          <w:color w:val="000000"/>
          <w:sz w:val="28"/>
          <w:szCs w:val="28"/>
        </w:rPr>
        <w:t>c h</w:t>
      </w:r>
      <w:r w:rsidRPr="00AA7B0E">
        <w:rPr>
          <w:rFonts w:ascii="Times New Roman" w:hAnsi="Times New Roman" w:cs="Arial"/>
          <w:color w:val="000000"/>
          <w:sz w:val="28"/>
          <w:szCs w:val="28"/>
        </w:rPr>
        <w:t>ệ</w:t>
      </w:r>
      <w:r w:rsidRPr="00AA7B0E">
        <w:rPr>
          <w:rFonts w:ascii="Times New Roman" w:hAnsi="Times New Roman"/>
          <w:color w:val="000000"/>
          <w:sz w:val="28"/>
          <w:szCs w:val="28"/>
        </w:rPr>
        <w:t xml:space="preserve"> th</w:t>
      </w:r>
      <w:r w:rsidRPr="00AA7B0E">
        <w:rPr>
          <w:rFonts w:ascii="Times New Roman" w:hAnsi="Times New Roman" w:cs="Arial"/>
          <w:color w:val="000000"/>
          <w:sz w:val="28"/>
          <w:szCs w:val="28"/>
        </w:rPr>
        <w:t>ố</w:t>
      </w:r>
      <w:r w:rsidRPr="00AA7B0E">
        <w:rPr>
          <w:rFonts w:ascii="Times New Roman" w:hAnsi="Times New Roman"/>
          <w:color w:val="000000"/>
          <w:sz w:val="28"/>
          <w:szCs w:val="28"/>
        </w:rPr>
        <w:t xml:space="preserve">ng </w:t>
      </w:r>
      <w:r w:rsidRPr="00AA7B0E">
        <w:rPr>
          <w:rFonts w:ascii="Times New Roman" w:hAnsi="Times New Roman" w:cs="Century Gothic"/>
          <w:color w:val="000000"/>
          <w:sz w:val="28"/>
          <w:szCs w:val="28"/>
        </w:rPr>
        <w:t>đ</w:t>
      </w:r>
      <w:r w:rsidRPr="00AA7B0E">
        <w:rPr>
          <w:rFonts w:ascii="Times New Roman" w:hAnsi="Times New Roman"/>
          <w:color w:val="000000"/>
          <w:sz w:val="28"/>
          <w:szCs w:val="28"/>
        </w:rPr>
        <w:t>i</w:t>
      </w:r>
      <w:r w:rsidRPr="00AA7B0E">
        <w:rPr>
          <w:rFonts w:ascii="Times New Roman" w:hAnsi="Times New Roman" w:cs="Arial"/>
          <w:color w:val="000000"/>
          <w:sz w:val="28"/>
          <w:szCs w:val="28"/>
        </w:rPr>
        <w:t>ệ</w:t>
      </w:r>
      <w:r w:rsidRPr="00AA7B0E">
        <w:rPr>
          <w:rFonts w:ascii="Times New Roman" w:hAnsi="Times New Roman"/>
          <w:color w:val="000000"/>
          <w:sz w:val="28"/>
          <w:szCs w:val="28"/>
        </w:rPr>
        <w:t>n t</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 li</w:t>
      </w:r>
      <w:r w:rsidRPr="00AA7B0E">
        <w:rPr>
          <w:rFonts w:ascii="Times New Roman" w:hAnsi="Times New Roman" w:cs="Century Gothic"/>
          <w:color w:val="000000"/>
          <w:sz w:val="28"/>
          <w:szCs w:val="28"/>
        </w:rPr>
        <w:t>ê</w:t>
      </w:r>
      <w:r w:rsidRPr="00AA7B0E">
        <w:rPr>
          <w:rFonts w:ascii="Times New Roman" w:hAnsi="Times New Roman"/>
          <w:color w:val="000000"/>
          <w:sz w:val="28"/>
          <w:szCs w:val="28"/>
        </w:rPr>
        <w:t>n quan ch</w:t>
      </w:r>
      <w:r w:rsidRPr="00AA7B0E">
        <w:rPr>
          <w:rFonts w:ascii="Times New Roman" w:hAnsi="Times New Roman" w:cs="Arial"/>
          <w:color w:val="000000"/>
          <w:sz w:val="28"/>
          <w:szCs w:val="28"/>
        </w:rPr>
        <w:t>ư</w:t>
      </w:r>
      <w:r w:rsidRPr="00AA7B0E">
        <w:rPr>
          <w:rFonts w:ascii="Times New Roman" w:hAnsi="Times New Roman"/>
          <w:color w:val="000000"/>
          <w:sz w:val="28"/>
          <w:szCs w:val="28"/>
        </w:rPr>
        <w:t>a ho</w:t>
      </w:r>
      <w:r w:rsidRPr="00AA7B0E">
        <w:rPr>
          <w:rFonts w:ascii="Times New Roman" w:hAnsi="Times New Roman" w:cs="Arial"/>
          <w:color w:val="000000"/>
          <w:sz w:val="28"/>
          <w:szCs w:val="28"/>
        </w:rPr>
        <w:t>ạ</w:t>
      </w:r>
      <w:r w:rsidRPr="00AA7B0E">
        <w:rPr>
          <w:rFonts w:ascii="Times New Roman" w:hAnsi="Times New Roman"/>
          <w:color w:val="000000"/>
          <w:sz w:val="28"/>
          <w:szCs w:val="28"/>
        </w:rPr>
        <w:t xml:space="preserve">t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ộ</w:t>
      </w:r>
      <w:r w:rsidRPr="00AA7B0E">
        <w:rPr>
          <w:rFonts w:ascii="Times New Roman" w:hAnsi="Times New Roman"/>
          <w:color w:val="000000"/>
          <w:sz w:val="28"/>
          <w:szCs w:val="28"/>
        </w:rPr>
        <w:t>ng v</w:t>
      </w:r>
      <w:r w:rsidRPr="00AA7B0E">
        <w:rPr>
          <w:rFonts w:ascii="Times New Roman" w:hAnsi="Times New Roman" w:cs="Century Gothic"/>
          <w:color w:val="000000"/>
          <w:sz w:val="28"/>
          <w:szCs w:val="28"/>
        </w:rPr>
        <w:t>à</w:t>
      </w:r>
      <w:r w:rsidRPr="00AA7B0E">
        <w:rPr>
          <w:rFonts w:ascii="Times New Roman" w:hAnsi="Times New Roman"/>
          <w:color w:val="000000"/>
          <w:sz w:val="28"/>
          <w:szCs w:val="28"/>
        </w:rPr>
        <w:t xml:space="preserve"> s</w:t>
      </w:r>
      <w:r w:rsidRPr="00AA7B0E">
        <w:rPr>
          <w:rFonts w:ascii="Times New Roman" w:hAnsi="Times New Roman" w:cs="Arial"/>
          <w:color w:val="000000"/>
          <w:sz w:val="28"/>
          <w:szCs w:val="28"/>
        </w:rPr>
        <w:t>ử</w:t>
      </w:r>
      <w:r w:rsidRPr="00AA7B0E">
        <w:rPr>
          <w:rFonts w:ascii="Times New Roman" w:hAnsi="Times New Roman"/>
          <w:color w:val="000000"/>
          <w:sz w:val="28"/>
          <w:szCs w:val="28"/>
        </w:rPr>
        <w:t xml:space="preserve">a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ổ</w:t>
      </w:r>
      <w:r w:rsidRPr="00AA7B0E">
        <w:rPr>
          <w:rFonts w:ascii="Times New Roman" w:hAnsi="Times New Roman"/>
          <w:color w:val="000000"/>
          <w:sz w:val="28"/>
          <w:szCs w:val="28"/>
        </w:rPr>
        <w:t xml:space="preserve">i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ượ</w:t>
      </w:r>
      <w:r w:rsidRPr="00AA7B0E">
        <w:rPr>
          <w:rFonts w:ascii="Times New Roman" w:hAnsi="Times New Roman"/>
          <w:color w:val="000000"/>
          <w:sz w:val="28"/>
          <w:szCs w:val="28"/>
        </w:rPr>
        <w:t xml:space="preserve">c </w:t>
      </w:r>
      <w:r w:rsidRPr="00AA7B0E">
        <w:rPr>
          <w:rFonts w:ascii="Times New Roman" w:hAnsi="Times New Roman" w:cs="Arial"/>
          <w:color w:val="000000"/>
          <w:sz w:val="28"/>
          <w:szCs w:val="28"/>
        </w:rPr>
        <w:t>ủ</w:t>
      </w:r>
      <w:r w:rsidRPr="00AA7B0E">
        <w:rPr>
          <w:rFonts w:ascii="Times New Roman" w:hAnsi="Times New Roman"/>
          <w:color w:val="000000"/>
          <w:sz w:val="28"/>
          <w:szCs w:val="28"/>
        </w:rPr>
        <w:t>y quy</w:t>
      </w:r>
      <w:r w:rsidRPr="00AA7B0E">
        <w:rPr>
          <w:rFonts w:ascii="Times New Roman" w:hAnsi="Times New Roman" w:cs="Arial"/>
          <w:color w:val="000000"/>
          <w:sz w:val="28"/>
          <w:szCs w:val="28"/>
        </w:rPr>
        <w:t>ề</w:t>
      </w:r>
      <w:r w:rsidRPr="00AA7B0E">
        <w:rPr>
          <w:rFonts w:ascii="Times New Roman" w:hAnsi="Times New Roman"/>
          <w:color w:val="000000"/>
          <w:sz w:val="28"/>
          <w:szCs w:val="28"/>
        </w:rPr>
        <w:t xml:space="preserve">n Quy </w:t>
      </w:r>
      <w:r w:rsidRPr="00AA7B0E">
        <w:rPr>
          <w:rFonts w:ascii="Times New Roman" w:hAnsi="Times New Roman" w:cs="Century Gothic"/>
          <w:color w:val="000000"/>
          <w:sz w:val="28"/>
          <w:szCs w:val="28"/>
        </w:rPr>
        <w:t>đ</w:t>
      </w:r>
      <w:r w:rsidRPr="00AA7B0E">
        <w:rPr>
          <w:rFonts w:ascii="Times New Roman" w:hAnsi="Times New Roman" w:cs="Arial"/>
          <w:color w:val="000000"/>
          <w:sz w:val="28"/>
          <w:szCs w:val="28"/>
        </w:rPr>
        <w:t>ị</w:t>
      </w:r>
      <w:r w:rsidRPr="00AA7B0E">
        <w:rPr>
          <w:rFonts w:ascii="Times New Roman" w:hAnsi="Times New Roman"/>
          <w:color w:val="000000"/>
          <w:sz w:val="28"/>
          <w:szCs w:val="28"/>
        </w:rPr>
        <w:t xml:space="preserve">nh (EU) 2015/2446 (OJ L-69 15/03/2016) (CELEX 32016R0341) </w:t>
      </w:r>
    </w:p>
    <w:p w:rsidR="007771E1" w:rsidRDefault="00116F02" w:rsidP="00646280">
      <w:pPr>
        <w:rPr>
          <w:rFonts w:ascii="Times New Roman" w:hAnsi="Times New Roman"/>
          <w:color w:val="000000"/>
          <w:sz w:val="28"/>
          <w:szCs w:val="28"/>
        </w:rPr>
      </w:pPr>
      <w:r>
        <w:rPr>
          <w:noProof/>
        </w:rPr>
        <mc:AlternateContent>
          <mc:Choice Requires="wps">
            <w:drawing>
              <wp:anchor distT="0" distB="0" distL="114300" distR="114300" simplePos="0" relativeHeight="251646464" behindDoc="0" locked="0" layoutInCell="1" allowOverlap="1" wp14:anchorId="7D9A7810" wp14:editId="29FCF64D">
                <wp:simplePos x="0" y="0"/>
                <wp:positionH relativeFrom="page">
                  <wp:posOffset>3143250</wp:posOffset>
                </wp:positionH>
                <wp:positionV relativeFrom="page">
                  <wp:posOffset>5495925</wp:posOffset>
                </wp:positionV>
                <wp:extent cx="3829050" cy="2731135"/>
                <wp:effectExtent l="0" t="0" r="0" b="0"/>
                <wp:wrapNone/>
                <wp:docPr id="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116F02" w:rsidRDefault="009034B1" w:rsidP="001D0305">
                            <w:pPr>
                              <w:rPr>
                                <w:lang w:val="nl-NL"/>
                              </w:rPr>
                            </w:pPr>
                          </w:p>
                          <w:p w:rsidR="009034B1" w:rsidRPr="00116F02" w:rsidRDefault="009034B1" w:rsidP="001D0305">
                            <w:pPr>
                              <w:rPr>
                                <w:lang w:val="nl-NL"/>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056" type="#_x0000_t202" style="position:absolute;margin-left:247.5pt;margin-top:432.75pt;width:301.5pt;height:215.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dVuQ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" filled="f" stroked="f">
                <v:textbox style="mso-fit-shape-to-text:t">
                  <w:txbxContent>
                    <w:p w:rsidR="009034B1" w:rsidRPr="00116F02" w:rsidRDefault="009034B1" w:rsidP="001D0305">
                      <w:pPr>
                        <w:rPr>
                          <w:lang w:val="nl-NL"/>
                        </w:rPr>
                      </w:pPr>
                    </w:p>
                    <w:p w:rsidR="009034B1" w:rsidRPr="00116F02" w:rsidRDefault="009034B1" w:rsidP="001D0305">
                      <w:pPr>
                        <w:rPr>
                          <w:lang w:val="nl-NL"/>
                        </w:rPr>
                      </w:pPr>
                    </w:p>
                  </w:txbxContent>
                </v:textbox>
                <w10:wrap anchorx="page" anchory="page"/>
              </v:shape>
            </w:pict>
          </mc:Fallback>
        </mc:AlternateContent>
      </w:r>
      <w:r w:rsidR="00FA6E9A">
        <w:rPr>
          <w:noProof/>
        </w:rPr>
        <mc:AlternateContent>
          <mc:Choice Requires="wps">
            <w:drawing>
              <wp:anchor distT="0" distB="0" distL="114300" distR="114300" simplePos="0" relativeHeight="251666944" behindDoc="1" locked="0" layoutInCell="1" allowOverlap="1" wp14:anchorId="68819E72" wp14:editId="4FA85747">
                <wp:simplePos x="0" y="0"/>
                <wp:positionH relativeFrom="page">
                  <wp:posOffset>2600960</wp:posOffset>
                </wp:positionH>
                <wp:positionV relativeFrom="page">
                  <wp:posOffset>5057140</wp:posOffset>
                </wp:positionV>
                <wp:extent cx="971550" cy="711835"/>
                <wp:effectExtent l="635" t="0" r="0" b="3175"/>
                <wp:wrapNone/>
                <wp:docPr id="2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6A569D" w:rsidRDefault="009034B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057" type="#_x0000_t202" style="position:absolute;margin-left:204.8pt;margin-top:398.2pt;width:76.5pt;height:56.05pt;z-index:-2516495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VUtgIAAME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" filled="f" stroked="f">
                <v:textbox style="mso-fit-shape-to-text:t">
                  <w:txbxContent>
                    <w:p w:rsidR="009034B1" w:rsidRPr="006A569D" w:rsidRDefault="009034B1"/>
                  </w:txbxContent>
                </v:textbox>
                <w10:wrap anchorx="page" anchory="page"/>
              </v:shape>
            </w:pict>
          </mc:Fallback>
        </mc:AlternateContent>
      </w:r>
    </w:p>
    <w:p w:rsidR="007771E1" w:rsidRDefault="007771E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795FF1" w:rsidP="007771E1">
      <w:pPr>
        <w:ind w:firstLine="540"/>
        <w:jc w:val="both"/>
        <w:rPr>
          <w:rFonts w:ascii="Times New Roman" w:hAnsi="Times New Roman"/>
          <w:color w:val="000000"/>
          <w:sz w:val="28"/>
          <w:szCs w:val="28"/>
        </w:rPr>
      </w:pPr>
    </w:p>
    <w:p w:rsidR="00795FF1" w:rsidRDefault="00E31DE8" w:rsidP="007771E1">
      <w:pPr>
        <w:ind w:firstLine="540"/>
        <w:jc w:val="both"/>
        <w:rPr>
          <w:rFonts w:ascii="Times New Roman" w:hAnsi="Times New Roman"/>
          <w:color w:val="000000"/>
          <w:sz w:val="28"/>
          <w:szCs w:val="28"/>
        </w:rPr>
      </w:pPr>
      <w:r>
        <w:rPr>
          <w:rFonts w:ascii="Times New Roman" w:hAnsi="Times New Roman"/>
          <w:color w:val="000000"/>
          <w:sz w:val="28"/>
          <w:szCs w:val="28"/>
        </w:rPr>
        <w:t xml:space="preserve"> </w:t>
      </w:r>
    </w:p>
    <w:p w:rsidR="00E31DE8" w:rsidRDefault="00E31DE8" w:rsidP="00795FF1">
      <w:pPr>
        <w:spacing w:after="80"/>
        <w:outlineLvl w:val="1"/>
        <w:rPr>
          <w:rFonts w:ascii="Tw Cen MT" w:hAnsi="Tw Cen MT"/>
          <w:b/>
          <w:caps/>
          <w:color w:val="948A54" w:themeColor="background2" w:themeShade="80"/>
          <w:spacing w:val="80"/>
          <w:sz w:val="40"/>
          <w:szCs w:val="40"/>
        </w:rPr>
      </w:pPr>
    </w:p>
    <w:p w:rsidR="00E31DE8" w:rsidRDefault="00E31DE8" w:rsidP="00795FF1">
      <w:pPr>
        <w:spacing w:after="80"/>
        <w:outlineLvl w:val="1"/>
        <w:rPr>
          <w:noProof/>
        </w:rPr>
      </w:pPr>
    </w:p>
    <w:p w:rsidR="00E31DE8" w:rsidRDefault="00E31DE8" w:rsidP="00795FF1">
      <w:pPr>
        <w:spacing w:after="80"/>
        <w:outlineLvl w:val="1"/>
        <w:rPr>
          <w:noProof/>
        </w:rPr>
      </w:pPr>
    </w:p>
    <w:p w:rsidR="00795FF1" w:rsidRDefault="00E31DE8" w:rsidP="00795FF1">
      <w:pPr>
        <w:spacing w:after="80"/>
        <w:outlineLvl w:val="1"/>
        <w:rPr>
          <w:rFonts w:ascii="Tw Cen MT" w:hAnsi="Tw Cen MT"/>
          <w:b/>
          <w:caps/>
          <w:color w:val="948A54" w:themeColor="background2" w:themeShade="80"/>
          <w:spacing w:val="80"/>
          <w:sz w:val="40"/>
          <w:szCs w:val="40"/>
        </w:rPr>
      </w:pPr>
      <w:r w:rsidRPr="00835E81">
        <w:rPr>
          <w:noProof/>
        </w:rPr>
        <mc:AlternateContent>
          <mc:Choice Requires="wps">
            <w:drawing>
              <wp:anchor distT="0" distB="0" distL="114300" distR="114300" simplePos="0" relativeHeight="251680256" behindDoc="1" locked="0" layoutInCell="1" allowOverlap="1" wp14:anchorId="64EA5BE0" wp14:editId="0DD39963">
                <wp:simplePos x="0" y="0"/>
                <wp:positionH relativeFrom="page">
                  <wp:posOffset>762000</wp:posOffset>
                </wp:positionH>
                <wp:positionV relativeFrom="page">
                  <wp:posOffset>762000</wp:posOffset>
                </wp:positionV>
                <wp:extent cx="6858000" cy="9144000"/>
                <wp:effectExtent l="0" t="0" r="0" b="0"/>
                <wp:wrapNone/>
                <wp:docPr id="1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gradFill rotWithShape="1">
                          <a:gsLst>
                            <a:gs pos="0">
                              <a:srgbClr val="CDD3B1"/>
                            </a:gs>
                            <a:gs pos="50000">
                              <a:srgbClr val="CDD3B1">
                                <a:gamma/>
                                <a:tint val="0"/>
                                <a:invGamma/>
                              </a:srgbClr>
                            </a:gs>
                            <a:gs pos="100000">
                              <a:srgbClr val="CDD3B1"/>
                            </a:gs>
                          </a:gsLst>
                          <a:lin ang="2700000" scaled="1"/>
                        </a:gradFill>
                        <a:ln>
                          <a:noFill/>
                        </a:ln>
                        <a:extLst>
                          <a:ext uri="{91240B29-F687-4F45-9708-019B960494DF}">
                            <a14:hiddenLine xmlns:a14="http://schemas.microsoft.com/office/drawing/2010/main" w="6350">
                              <a:solidFill>
                                <a:srgbClr val="9B7361"/>
                              </a:solidFill>
                              <a:miter lim="800000"/>
                              <a:headEnd/>
                              <a:tailEnd/>
                            </a14:hiddenLine>
                          </a:ext>
                        </a:extLst>
                      </wps:spPr>
                      <wps:txbx>
                        <w:txbxContent>
                          <w:p w:rsidR="009034B1" w:rsidRDefault="009034B1" w:rsidP="00E31DE8">
                            <w:pPr>
                              <w:jc w:val="center"/>
                              <w:rPr>
                                <w:lang w:val="nl-NL"/>
                              </w:rPr>
                            </w:pPr>
                          </w:p>
                          <w:p w:rsidR="009034B1" w:rsidRDefault="009034B1" w:rsidP="00E31DE8">
                            <w:pPr>
                              <w:jc w:val="center"/>
                              <w:rPr>
                                <w:lang w:val="nl-NL"/>
                              </w:rPr>
                            </w:pPr>
                          </w:p>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Pr="005246BE" w:rsidRDefault="009034B1" w:rsidP="00E31DE8">
                            <w:pPr>
                              <w:pStyle w:val="Subheading"/>
                              <w:spacing w:before="240" w:line="400" w:lineRule="exact"/>
                              <w:rPr>
                                <w:rFonts w:ascii="Arial" w:hAnsi="Arial" w:cs="Arial"/>
                                <w:b/>
                                <w:color w:val="FF0000"/>
                                <w:lang w:val="nl-NL"/>
                              </w:rPr>
                            </w:pPr>
                            <w:r>
                              <w:rPr>
                                <w:rFonts w:ascii="Arial" w:hAnsi="Arial" w:cs="Arial"/>
                                <w:b/>
                                <w:color w:val="FF0000"/>
                                <w:lang w:val="nl-NL"/>
                              </w:rPr>
                              <w:t xml:space="preserve">          thủ tục </w:t>
                            </w:r>
                            <w:r w:rsidRPr="00835E81">
                              <w:rPr>
                                <w:rFonts w:ascii="Arial" w:hAnsi="Arial" w:cs="Arial"/>
                                <w:b/>
                                <w:color w:val="FF0000"/>
                                <w:lang w:val="nl-NL"/>
                              </w:rPr>
                              <w:t>NHập khẩ</w:t>
                            </w:r>
                            <w:r w:rsidRPr="005246BE">
                              <w:rPr>
                                <w:rFonts w:ascii="Arial" w:hAnsi="Arial" w:cs="Arial"/>
                                <w:b/>
                                <w:color w:val="FF0000"/>
                                <w:lang w:val="nl-NL"/>
                              </w:rPr>
                              <w:t>u vào bỉ</w:t>
                            </w:r>
                          </w:p>
                          <w:p w:rsidR="009034B1" w:rsidRDefault="009034B1" w:rsidP="00E31DE8">
                            <w:pPr>
                              <w:jc w:val="right"/>
                            </w:pPr>
                            <w:r>
                              <w:rPr>
                                <w:noProof/>
                              </w:rPr>
                              <w:drawing>
                                <wp:inline distT="0" distB="0" distL="0" distR="0" wp14:anchorId="54055B24" wp14:editId="6C866418">
                                  <wp:extent cx="5562600" cy="4742116"/>
                                  <wp:effectExtent l="0" t="0" r="0" b="1905"/>
                                  <wp:docPr id="33723" name="Picture 33723" descr="Political Map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al Map of Belgiu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68231" cy="4746917"/>
                                          </a:xfrm>
                                          <a:prstGeom prst="rect">
                                            <a:avLst/>
                                          </a:prstGeom>
                                          <a:noFill/>
                                          <a:ln>
                                            <a:noFill/>
                                          </a:ln>
                                        </pic:spPr>
                                      </pic:pic>
                                    </a:graphicData>
                                  </a:graphic>
                                </wp:inline>
                              </w:drawing>
                            </w:r>
                          </w:p>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58" style="position:absolute;margin-left:60pt;margin-top:60pt;width:540pt;height:10in;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" fillcolor="#cdd3b1" stroked="f" strokecolor="#9b7361" strokeweight=".5pt">
                <v:fill rotate="t" angle="45" focus="50%" type="gradient"/>
                <v:textbox>
                  <w:txbxContent>
                    <w:p w:rsidR="009034B1" w:rsidRDefault="009034B1" w:rsidP="00E31DE8">
                      <w:pPr>
                        <w:jc w:val="center"/>
                        <w:rPr>
                          <w:lang w:val="nl-NL"/>
                        </w:rPr>
                      </w:pPr>
                    </w:p>
                    <w:p w:rsidR="009034B1" w:rsidRDefault="009034B1" w:rsidP="00E31DE8">
                      <w:pPr>
                        <w:jc w:val="center"/>
                        <w:rPr>
                          <w:lang w:val="nl-NL"/>
                        </w:rPr>
                      </w:pPr>
                    </w:p>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Default="009034B1" w:rsidP="00E31DE8">
                      <w:pPr>
                        <w:pStyle w:val="Subheading"/>
                        <w:spacing w:before="240" w:line="400" w:lineRule="exact"/>
                        <w:rPr>
                          <w:rFonts w:ascii="Arial" w:hAnsi="Arial" w:cs="Arial"/>
                          <w:b/>
                          <w:caps w:val="0"/>
                          <w:color w:val="FF0000"/>
                          <w:lang w:val="nl-NL"/>
                        </w:rPr>
                      </w:pPr>
                    </w:p>
                    <w:p w:rsidR="009034B1" w:rsidRPr="005246BE" w:rsidRDefault="009034B1" w:rsidP="00E31DE8">
                      <w:pPr>
                        <w:pStyle w:val="Subheading"/>
                        <w:spacing w:before="240" w:line="400" w:lineRule="exact"/>
                        <w:rPr>
                          <w:rFonts w:ascii="Arial" w:hAnsi="Arial" w:cs="Arial"/>
                          <w:b/>
                          <w:color w:val="FF0000"/>
                          <w:lang w:val="nl-NL"/>
                        </w:rPr>
                      </w:pPr>
                      <w:r>
                        <w:rPr>
                          <w:rFonts w:ascii="Arial" w:hAnsi="Arial" w:cs="Arial"/>
                          <w:b/>
                          <w:color w:val="FF0000"/>
                          <w:lang w:val="nl-NL"/>
                        </w:rPr>
                        <w:t xml:space="preserve">          thủ tục </w:t>
                      </w:r>
                      <w:r w:rsidRPr="00835E81">
                        <w:rPr>
                          <w:rFonts w:ascii="Arial" w:hAnsi="Arial" w:cs="Arial"/>
                          <w:b/>
                          <w:color w:val="FF0000"/>
                          <w:lang w:val="nl-NL"/>
                        </w:rPr>
                        <w:t>NHập khẩ</w:t>
                      </w:r>
                      <w:r w:rsidRPr="005246BE">
                        <w:rPr>
                          <w:rFonts w:ascii="Arial" w:hAnsi="Arial" w:cs="Arial"/>
                          <w:b/>
                          <w:color w:val="FF0000"/>
                          <w:lang w:val="nl-NL"/>
                        </w:rPr>
                        <w:t>u vào bỉ</w:t>
                      </w:r>
                    </w:p>
                    <w:p w:rsidR="009034B1" w:rsidRDefault="009034B1" w:rsidP="00E31DE8">
                      <w:pPr>
                        <w:jc w:val="right"/>
                      </w:pPr>
                      <w:r>
                        <w:rPr>
                          <w:noProof/>
                        </w:rPr>
                        <w:drawing>
                          <wp:inline distT="0" distB="0" distL="0" distR="0" wp14:anchorId="54055B24" wp14:editId="6C866418">
                            <wp:extent cx="5562600" cy="4742116"/>
                            <wp:effectExtent l="0" t="0" r="0" b="1905"/>
                            <wp:docPr id="33723" name="Picture 33723" descr="Political Map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al Map of Belgiu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68231" cy="4746917"/>
                                    </a:xfrm>
                                    <a:prstGeom prst="rect">
                                      <a:avLst/>
                                    </a:prstGeom>
                                    <a:noFill/>
                                    <a:ln>
                                      <a:noFill/>
                                    </a:ln>
                                  </pic:spPr>
                                </pic:pic>
                              </a:graphicData>
                            </a:graphic>
                          </wp:inline>
                        </w:drawing>
                      </w:r>
                    </w:p>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p w:rsidR="009034B1" w:rsidRDefault="009034B1" w:rsidP="00E31DE8"/>
                  </w:txbxContent>
                </v:textbox>
                <w10:wrap anchorx="page" anchory="page"/>
              </v:rect>
            </w:pict>
          </mc:Fallback>
        </mc:AlternateContent>
      </w: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5246BE" w:rsidP="00795FF1">
      <w:pPr>
        <w:spacing w:after="80"/>
        <w:outlineLvl w:val="1"/>
        <w:rPr>
          <w:rFonts w:ascii="Tw Cen MT" w:hAnsi="Tw Cen MT"/>
          <w:b/>
          <w:caps/>
          <w:color w:val="948A54" w:themeColor="background2" w:themeShade="80"/>
          <w:spacing w:val="80"/>
          <w:sz w:val="40"/>
          <w:szCs w:val="40"/>
        </w:rPr>
      </w:pPr>
      <w:r>
        <w:rPr>
          <w:noProof/>
        </w:rPr>
        <w:drawing>
          <wp:inline distT="0" distB="0" distL="0" distR="0" wp14:anchorId="797F744E" wp14:editId="299DD4C4">
            <wp:extent cx="1104900" cy="1051002"/>
            <wp:effectExtent l="0" t="0" r="0" b="0"/>
            <wp:docPr id="33724" name="Picture 3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4900" cy="1051002"/>
                    </a:xfrm>
                    <a:prstGeom prst="rect">
                      <a:avLst/>
                    </a:prstGeom>
                    <a:noFill/>
                    <a:ln>
                      <a:noFill/>
                    </a:ln>
                  </pic:spPr>
                </pic:pic>
              </a:graphicData>
            </a:graphic>
          </wp:inline>
        </w:drawing>
      </w: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Default="00795FF1" w:rsidP="00795FF1">
      <w:pPr>
        <w:spacing w:after="80"/>
        <w:outlineLvl w:val="1"/>
        <w:rPr>
          <w:rFonts w:ascii="Tw Cen MT" w:hAnsi="Tw Cen MT"/>
          <w:b/>
          <w:caps/>
          <w:color w:val="948A54" w:themeColor="background2" w:themeShade="80"/>
          <w:spacing w:val="80"/>
          <w:sz w:val="40"/>
          <w:szCs w:val="40"/>
        </w:rPr>
      </w:pPr>
    </w:p>
    <w:p w:rsidR="00795FF1" w:rsidRPr="00795FF1" w:rsidRDefault="00795FF1" w:rsidP="00795FF1">
      <w:pPr>
        <w:spacing w:after="80"/>
        <w:outlineLvl w:val="1"/>
        <w:rPr>
          <w:rFonts w:ascii="Tw Cen MT" w:hAnsi="Tw Cen MT"/>
          <w:b/>
          <w:caps/>
          <w:color w:val="948A54" w:themeColor="background2" w:themeShade="80"/>
          <w:spacing w:val="80"/>
          <w:sz w:val="40"/>
          <w:szCs w:val="40"/>
        </w:rPr>
      </w:pPr>
      <w:r w:rsidRPr="00795FF1">
        <w:rPr>
          <w:rFonts w:ascii="Tw Cen MT" w:hAnsi="Tw Cen MT"/>
          <w:b/>
          <w:caps/>
          <w:color w:val="948A54" w:themeColor="background2" w:themeShade="80"/>
          <w:spacing w:val="80"/>
          <w:sz w:val="40"/>
          <w:szCs w:val="40"/>
        </w:rPr>
        <w:t>Thông tin chung</w:t>
      </w:r>
    </w:p>
    <w:tbl>
      <w:tblPr>
        <w:tblW w:w="8622" w:type="dxa"/>
        <w:jc w:val="center"/>
        <w:tblLayout w:type="fixed"/>
        <w:tblLook w:val="0000" w:firstRow="0" w:lastRow="0" w:firstColumn="0" w:lastColumn="0" w:noHBand="0" w:noVBand="0"/>
      </w:tblPr>
      <w:tblGrid>
        <w:gridCol w:w="2130"/>
        <w:gridCol w:w="847"/>
        <w:gridCol w:w="5645"/>
      </w:tblGrid>
      <w:tr w:rsidR="00795FF1" w:rsidRPr="004F3FDA" w:rsidTr="009034B1">
        <w:trPr>
          <w:trHeight w:val="1800"/>
          <w:jc w:val="center"/>
        </w:trPr>
        <w:tc>
          <w:tcPr>
            <w:tcW w:w="2130" w:type="dxa"/>
            <w:shd w:val="clear" w:color="auto" w:fill="auto"/>
          </w:tcPr>
          <w:p w:rsidR="00795FF1" w:rsidRPr="00795FF1" w:rsidRDefault="00795FF1" w:rsidP="009034B1">
            <w:pPr>
              <w:spacing w:after="100" w:line="360" w:lineRule="auto"/>
              <w:rPr>
                <w:noProof/>
                <w:sz w:val="13"/>
              </w:rPr>
            </w:pPr>
          </w:p>
          <w:p w:rsidR="00795FF1" w:rsidRPr="00795FF1" w:rsidRDefault="00795FF1" w:rsidP="009034B1">
            <w:pPr>
              <w:spacing w:after="100" w:line="360" w:lineRule="auto"/>
              <w:rPr>
                <w:sz w:val="13"/>
              </w:rPr>
            </w:pPr>
            <w:r w:rsidRPr="00795FF1">
              <w:rPr>
                <w:noProof/>
                <w:sz w:val="13"/>
              </w:rPr>
              <w:drawing>
                <wp:inline distT="0" distB="0" distL="0" distR="0" wp14:anchorId="3FC6CB86" wp14:editId="487AAE45">
                  <wp:extent cx="1282850" cy="1009650"/>
                  <wp:effectExtent l="0" t="0" r="0" b="0"/>
                  <wp:docPr id="33718" name="Picture 33718" descr="https://tse4.mm.bing.net/th?id=OIP.dLmjTf393VrIIYQMNy1HRAHaFz&amp;pid=Api&amp;P=0&amp;w=216&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LmjTf393VrIIYQMNy1HRAHaFz&amp;pid=Api&amp;P=0&amp;w=216&amp;h=1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2850" cy="1009650"/>
                          </a:xfrm>
                          <a:prstGeom prst="rect">
                            <a:avLst/>
                          </a:prstGeom>
                          <a:noFill/>
                          <a:ln>
                            <a:noFill/>
                          </a:ln>
                        </pic:spPr>
                      </pic:pic>
                    </a:graphicData>
                  </a:graphic>
                </wp:inline>
              </w:drawing>
            </w:r>
          </w:p>
        </w:tc>
        <w:tc>
          <w:tcPr>
            <w:tcW w:w="6492" w:type="dxa"/>
            <w:gridSpan w:val="2"/>
            <w:shd w:val="clear" w:color="auto" w:fill="auto"/>
          </w:tcPr>
          <w:p w:rsidR="00795FF1" w:rsidRPr="00795FF1" w:rsidRDefault="00795FF1" w:rsidP="009034B1">
            <w:pPr>
              <w:textAlignment w:val="baseline"/>
              <w:rPr>
                <w:rFonts w:ascii="Arial" w:hAnsi="Arial" w:cs="Arial"/>
                <w:color w:val="202124"/>
                <w:sz w:val="24"/>
                <w:szCs w:val="24"/>
                <w:lang w:val="nl-NL"/>
              </w:rPr>
            </w:pPr>
          </w:p>
          <w:p w:rsidR="00795FF1" w:rsidRPr="00795FF1" w:rsidRDefault="00795FF1" w:rsidP="009034B1">
            <w:pPr>
              <w:textAlignment w:val="baseline"/>
              <w:rPr>
                <w:rFonts w:ascii="Arial" w:hAnsi="Arial" w:cs="Arial"/>
                <w:color w:val="202124"/>
                <w:sz w:val="26"/>
                <w:szCs w:val="26"/>
                <w:lang w:val="nl-NL"/>
              </w:rPr>
            </w:pPr>
            <w:r w:rsidRPr="00795FF1">
              <w:rPr>
                <w:rFonts w:ascii="Arial" w:hAnsi="Arial" w:cs="Arial"/>
                <w:color w:val="202124"/>
                <w:sz w:val="26"/>
                <w:szCs w:val="26"/>
                <w:lang w:val="vi-VN"/>
              </w:rPr>
              <w:t>Vương quốc Bỉ là một trong sáu Quốc gia thành viên </w:t>
            </w:r>
          </w:p>
          <w:p w:rsidR="00795FF1" w:rsidRPr="00795FF1" w:rsidRDefault="00795FF1" w:rsidP="009034B1">
            <w:pPr>
              <w:textAlignment w:val="baseline"/>
              <w:rPr>
                <w:rFonts w:ascii="Segoe UI" w:hAnsi="Segoe UI" w:cs="Segoe UI"/>
                <w:sz w:val="18"/>
                <w:szCs w:val="18"/>
                <w:lang w:val="nl-NL"/>
              </w:rPr>
            </w:pPr>
            <w:r w:rsidRPr="00795FF1">
              <w:rPr>
                <w:rFonts w:ascii="Arial" w:hAnsi="Arial" w:cs="Arial"/>
                <w:color w:val="202124"/>
                <w:sz w:val="26"/>
                <w:szCs w:val="26"/>
                <w:lang w:val="vi-VN"/>
              </w:rPr>
              <w:t xml:space="preserve">sáng lập của Liên minh Châu Âu (EU) </w:t>
            </w:r>
            <w:r w:rsidRPr="00795FF1">
              <w:rPr>
                <w:rFonts w:ascii="Arial" w:hAnsi="Arial" w:cs="Arial"/>
                <w:color w:val="202124"/>
                <w:sz w:val="26"/>
                <w:szCs w:val="26"/>
                <w:lang w:val="nl-NL"/>
              </w:rPr>
              <w:t>k</w:t>
            </w:r>
            <w:r w:rsidRPr="00795FF1">
              <w:rPr>
                <w:rFonts w:ascii="Arial" w:hAnsi="Arial" w:cs="Arial"/>
                <w:color w:val="202124"/>
                <w:sz w:val="26"/>
                <w:szCs w:val="26"/>
                <w:lang w:val="vi-VN"/>
              </w:rPr>
              <w:t xml:space="preserve">hi nước này tham gia </w:t>
            </w:r>
            <w:r w:rsidRPr="00795FF1">
              <w:rPr>
                <w:rFonts w:ascii="Arial" w:hAnsi="Arial" w:cs="Arial"/>
                <w:color w:val="202124"/>
                <w:sz w:val="26"/>
                <w:szCs w:val="26"/>
                <w:lang w:val="nl-NL"/>
              </w:rPr>
              <w:t>p</w:t>
            </w:r>
            <w:r w:rsidRPr="00795FF1">
              <w:rPr>
                <w:rFonts w:ascii="Arial" w:hAnsi="Arial" w:cs="Arial"/>
                <w:color w:val="202124"/>
                <w:sz w:val="26"/>
                <w:szCs w:val="26"/>
                <w:lang w:val="vi-VN"/>
              </w:rPr>
              <w:t>hê chuẩn Hiệp ước Rome, Hiệp ước thành lập Cộng đồn</w:t>
            </w:r>
            <w:r w:rsidRPr="00795FF1">
              <w:rPr>
                <w:rFonts w:ascii="Arial" w:hAnsi="Arial" w:cs="Arial"/>
                <w:color w:val="202124"/>
                <w:sz w:val="26"/>
                <w:szCs w:val="26"/>
                <w:lang w:val="nl-NL"/>
              </w:rPr>
              <w:t>g</w:t>
            </w:r>
            <w:r w:rsidRPr="00795FF1">
              <w:rPr>
                <w:rFonts w:ascii="Arial" w:hAnsi="Arial" w:cs="Arial"/>
                <w:color w:val="202124"/>
                <w:sz w:val="26"/>
                <w:szCs w:val="26"/>
                <w:lang w:val="vi-VN"/>
              </w:rPr>
              <w:t> Châu Âu và có hiệu lực vào năm 1958</w:t>
            </w:r>
            <w:r w:rsidRPr="00795FF1">
              <w:rPr>
                <w:rFonts w:ascii="Arial" w:hAnsi="Arial" w:cs="Arial"/>
                <w:color w:val="202124"/>
                <w:sz w:val="24"/>
                <w:szCs w:val="24"/>
                <w:lang w:val="vi-VN"/>
              </w:rPr>
              <w:t>.</w:t>
            </w:r>
            <w:r w:rsidRPr="00795FF1">
              <w:rPr>
                <w:rFonts w:ascii="Arial" w:hAnsi="Arial" w:cs="Arial"/>
                <w:color w:val="202124"/>
                <w:sz w:val="24"/>
                <w:szCs w:val="24"/>
                <w:lang w:val="nl-NL"/>
              </w:rPr>
              <w:t> </w:t>
            </w:r>
          </w:p>
          <w:p w:rsidR="00795FF1" w:rsidRPr="00795FF1" w:rsidRDefault="00795FF1" w:rsidP="009034B1">
            <w:pPr>
              <w:spacing w:after="100" w:line="360" w:lineRule="auto"/>
              <w:rPr>
                <w:sz w:val="13"/>
                <w:lang w:val="nl-NL"/>
              </w:rPr>
            </w:pPr>
          </w:p>
        </w:tc>
      </w:tr>
      <w:tr w:rsidR="00795FF1" w:rsidRPr="004F3FDA" w:rsidTr="009034B1">
        <w:trPr>
          <w:trHeight w:val="1080"/>
          <w:jc w:val="center"/>
        </w:trPr>
        <w:tc>
          <w:tcPr>
            <w:tcW w:w="8622" w:type="dxa"/>
            <w:gridSpan w:val="3"/>
            <w:shd w:val="clear" w:color="auto" w:fill="auto"/>
            <w:vAlign w:val="bottom"/>
          </w:tcPr>
          <w:p w:rsidR="00795FF1" w:rsidRPr="00795FF1" w:rsidRDefault="00795FF1" w:rsidP="009034B1">
            <w:pPr>
              <w:spacing w:after="100" w:line="360" w:lineRule="auto"/>
              <w:rPr>
                <w:sz w:val="13"/>
                <w:lang w:val="nl-NL"/>
              </w:rPr>
            </w:pPr>
          </w:p>
        </w:tc>
      </w:tr>
      <w:tr w:rsidR="00795FF1" w:rsidRPr="004F3FDA" w:rsidTr="009034B1">
        <w:trPr>
          <w:trHeight w:val="1800"/>
          <w:jc w:val="center"/>
        </w:trPr>
        <w:tc>
          <w:tcPr>
            <w:tcW w:w="2130" w:type="dxa"/>
            <w:shd w:val="clear" w:color="auto" w:fill="auto"/>
          </w:tcPr>
          <w:p w:rsidR="00795FF1" w:rsidRPr="00795FF1" w:rsidRDefault="00795FF1" w:rsidP="009034B1">
            <w:pPr>
              <w:spacing w:after="100" w:line="360" w:lineRule="auto"/>
              <w:rPr>
                <w:noProof/>
                <w:sz w:val="13"/>
                <w:lang w:val="nl-NL"/>
              </w:rPr>
            </w:pPr>
          </w:p>
          <w:p w:rsidR="00795FF1" w:rsidRPr="00795FF1" w:rsidRDefault="00795FF1" w:rsidP="009034B1">
            <w:pPr>
              <w:spacing w:after="100" w:line="360" w:lineRule="auto"/>
              <w:rPr>
                <w:sz w:val="13"/>
              </w:rPr>
            </w:pPr>
            <w:r w:rsidRPr="00795FF1">
              <w:rPr>
                <w:noProof/>
                <w:sz w:val="13"/>
              </w:rPr>
              <w:drawing>
                <wp:inline distT="0" distB="0" distL="0" distR="0" wp14:anchorId="257C57B2" wp14:editId="2E3D1E35">
                  <wp:extent cx="1378679" cy="819150"/>
                  <wp:effectExtent l="0" t="0" r="0" b="0"/>
                  <wp:docPr id="33719" name="Picture 33719" descr="https://tse1.mm.bing.net/th?id=OIP._MWzSDNF78Wc2qu1ffZv_AHaEZ&amp;pid=Api&amp;P=0&amp;w=308&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_MWzSDNF78Wc2qu1ffZv_AHaEZ&amp;pid=Api&amp;P=0&amp;w=308&amp;h=1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83315" cy="821905"/>
                          </a:xfrm>
                          <a:prstGeom prst="rect">
                            <a:avLst/>
                          </a:prstGeom>
                          <a:noFill/>
                          <a:ln>
                            <a:noFill/>
                          </a:ln>
                        </pic:spPr>
                      </pic:pic>
                    </a:graphicData>
                  </a:graphic>
                </wp:inline>
              </w:drawing>
            </w:r>
          </w:p>
        </w:tc>
        <w:tc>
          <w:tcPr>
            <w:tcW w:w="6492" w:type="dxa"/>
            <w:gridSpan w:val="2"/>
            <w:shd w:val="clear" w:color="auto" w:fill="auto"/>
          </w:tcPr>
          <w:p w:rsidR="00795FF1" w:rsidRPr="00795FF1" w:rsidRDefault="00795FF1" w:rsidP="009034B1">
            <w:pPr>
              <w:textAlignment w:val="baseline"/>
              <w:rPr>
                <w:rFonts w:ascii="Arial" w:hAnsi="Arial" w:cs="Arial"/>
                <w:color w:val="202124"/>
                <w:sz w:val="24"/>
                <w:szCs w:val="24"/>
                <w:lang w:val="nl-NL"/>
              </w:rPr>
            </w:pPr>
          </w:p>
          <w:p w:rsidR="00795FF1" w:rsidRPr="00795FF1" w:rsidRDefault="00795FF1" w:rsidP="009034B1">
            <w:pPr>
              <w:textAlignment w:val="baseline"/>
              <w:rPr>
                <w:rFonts w:ascii="Segoe UI" w:hAnsi="Segoe UI" w:cs="Segoe UI"/>
                <w:sz w:val="26"/>
                <w:szCs w:val="26"/>
                <w:lang w:val="nl-NL"/>
              </w:rPr>
            </w:pPr>
            <w:r w:rsidRPr="00795FF1">
              <w:rPr>
                <w:rFonts w:ascii="Arial" w:hAnsi="Arial" w:cs="Arial"/>
                <w:color w:val="202124"/>
                <w:sz w:val="26"/>
                <w:szCs w:val="26"/>
                <w:lang w:val="vi-VN"/>
              </w:rPr>
              <w:t>Đồng Euro (EUR) là tiền tệ chính thức ở Bỉ kể từ ngày 01/01/2002.</w:t>
            </w:r>
            <w:r w:rsidRPr="00795FF1">
              <w:rPr>
                <w:rFonts w:ascii="Arial" w:hAnsi="Arial" w:cs="Arial"/>
                <w:color w:val="202124"/>
                <w:sz w:val="26"/>
                <w:szCs w:val="26"/>
                <w:lang w:val="nl-NL"/>
              </w:rPr>
              <w:t> </w:t>
            </w:r>
          </w:p>
          <w:p w:rsidR="00795FF1" w:rsidRPr="00795FF1" w:rsidRDefault="00795FF1" w:rsidP="009034B1">
            <w:pPr>
              <w:spacing w:after="100" w:line="360" w:lineRule="auto"/>
              <w:rPr>
                <w:sz w:val="13"/>
                <w:lang w:val="nl-NL"/>
              </w:rPr>
            </w:pPr>
          </w:p>
        </w:tc>
      </w:tr>
      <w:tr w:rsidR="00795FF1" w:rsidRPr="004F3FDA" w:rsidTr="009034B1">
        <w:trPr>
          <w:trHeight w:val="1080"/>
          <w:jc w:val="center"/>
        </w:trPr>
        <w:tc>
          <w:tcPr>
            <w:tcW w:w="8622" w:type="dxa"/>
            <w:gridSpan w:val="3"/>
            <w:shd w:val="clear" w:color="auto" w:fill="auto"/>
            <w:vAlign w:val="bottom"/>
          </w:tcPr>
          <w:p w:rsidR="00795FF1" w:rsidRPr="00795FF1" w:rsidRDefault="00795FF1" w:rsidP="009034B1">
            <w:pPr>
              <w:spacing w:after="100" w:line="360" w:lineRule="auto"/>
              <w:rPr>
                <w:sz w:val="13"/>
                <w:lang w:val="nl-NL"/>
              </w:rPr>
            </w:pPr>
          </w:p>
        </w:tc>
      </w:tr>
      <w:tr w:rsidR="00795FF1" w:rsidRPr="004F3FDA" w:rsidTr="009034B1">
        <w:trPr>
          <w:trHeight w:val="4478"/>
          <w:jc w:val="center"/>
        </w:trPr>
        <w:tc>
          <w:tcPr>
            <w:tcW w:w="2977" w:type="dxa"/>
            <w:gridSpan w:val="2"/>
            <w:shd w:val="clear" w:color="auto" w:fill="auto"/>
          </w:tcPr>
          <w:p w:rsidR="00795FF1" w:rsidRPr="00795FF1" w:rsidRDefault="00795FF1" w:rsidP="009034B1">
            <w:pPr>
              <w:spacing w:after="100" w:line="360" w:lineRule="auto"/>
              <w:rPr>
                <w:sz w:val="13"/>
              </w:rPr>
            </w:pPr>
            <w:r w:rsidRPr="00795FF1">
              <w:rPr>
                <w:noProof/>
                <w:sz w:val="13"/>
              </w:rPr>
              <w:drawing>
                <wp:inline distT="0" distB="0" distL="0" distR="0" wp14:anchorId="79BCA939" wp14:editId="55B4E4F8">
                  <wp:extent cx="1876040" cy="1009650"/>
                  <wp:effectExtent l="0" t="0" r="0" b="0"/>
                  <wp:docPr id="33722" name="Picture 33722" descr="Return to the FPS Financ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urn to the FPS Finance homep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6115" cy="1015072"/>
                          </a:xfrm>
                          <a:prstGeom prst="rect">
                            <a:avLst/>
                          </a:prstGeom>
                          <a:noFill/>
                          <a:ln>
                            <a:noFill/>
                          </a:ln>
                        </pic:spPr>
                      </pic:pic>
                    </a:graphicData>
                  </a:graphic>
                </wp:inline>
              </w:drawing>
            </w:r>
          </w:p>
        </w:tc>
        <w:tc>
          <w:tcPr>
            <w:tcW w:w="5645" w:type="dxa"/>
            <w:shd w:val="clear" w:color="auto" w:fill="auto"/>
          </w:tcPr>
          <w:p w:rsidR="00795FF1" w:rsidRPr="00795FF1" w:rsidRDefault="00795FF1" w:rsidP="009034B1">
            <w:pPr>
              <w:spacing w:before="120"/>
              <w:textAlignment w:val="baseline"/>
              <w:rPr>
                <w:rFonts w:ascii="Arial" w:hAnsi="Arial" w:cs="Arial"/>
                <w:color w:val="202124"/>
                <w:sz w:val="24"/>
                <w:szCs w:val="24"/>
              </w:rPr>
            </w:pPr>
            <w:r w:rsidRPr="00795FF1">
              <w:rPr>
                <w:rFonts w:ascii="Arial" w:hAnsi="Arial" w:cs="Arial"/>
                <w:color w:val="202124"/>
                <w:sz w:val="24"/>
                <w:szCs w:val="24"/>
                <w:lang w:val="vi-VN"/>
              </w:rPr>
              <w:t>Các sản phẩm nhập khẩu từ các nước thứ ba </w:t>
            </w:r>
          </w:p>
          <w:p w:rsidR="00795FF1" w:rsidRPr="00795FF1" w:rsidRDefault="00795FF1" w:rsidP="009034B1">
            <w:pPr>
              <w:textAlignment w:val="baseline"/>
              <w:rPr>
                <w:rFonts w:ascii="Segoe UI" w:hAnsi="Segoe UI" w:cs="Segoe UI"/>
                <w:sz w:val="18"/>
                <w:szCs w:val="18"/>
              </w:rPr>
            </w:pPr>
            <w:r w:rsidRPr="00795FF1">
              <w:rPr>
                <w:rFonts w:ascii="Arial" w:hAnsi="Arial" w:cs="Arial"/>
                <w:color w:val="202124"/>
                <w:sz w:val="24"/>
                <w:szCs w:val="24"/>
                <w:lang w:val="vi-VN"/>
              </w:rPr>
              <w:t>chịu sự kiểm soát của cơ quan quản lý sau:</w:t>
            </w:r>
            <w:r w:rsidRPr="00795FF1">
              <w:rPr>
                <w:rFonts w:ascii="Arial" w:hAnsi="Arial" w:cs="Arial"/>
                <w:color w:val="202124"/>
                <w:sz w:val="24"/>
                <w:szCs w:val="24"/>
              </w:rPr>
              <w:t> </w:t>
            </w:r>
          </w:p>
          <w:p w:rsidR="00795FF1" w:rsidRPr="00795FF1" w:rsidRDefault="00795FF1" w:rsidP="009034B1">
            <w:pPr>
              <w:spacing w:after="100" w:line="360" w:lineRule="auto"/>
              <w:rPr>
                <w:rFonts w:ascii="Arial" w:hAnsi="Arial" w:cs="Arial"/>
                <w:i/>
                <w:iCs/>
                <w:color w:val="000000"/>
                <w:sz w:val="24"/>
                <w:szCs w:val="24"/>
              </w:rPr>
            </w:pPr>
          </w:p>
          <w:p w:rsidR="00795FF1" w:rsidRPr="00795FF1" w:rsidRDefault="00795FF1" w:rsidP="009034B1">
            <w:pPr>
              <w:spacing w:after="100" w:line="360" w:lineRule="auto"/>
              <w:rPr>
                <w:sz w:val="13"/>
                <w:lang w:val="fr-BE"/>
              </w:rPr>
            </w:pPr>
            <w:r w:rsidRPr="00795FF1">
              <w:rPr>
                <w:rFonts w:ascii="Arial" w:hAnsi="Arial" w:cs="Arial"/>
                <w:i/>
                <w:iCs/>
                <w:color w:val="000000"/>
                <w:sz w:val="24"/>
                <w:szCs w:val="24"/>
                <w:lang w:val="fr-BE"/>
              </w:rPr>
              <w:t>Douanes et accises</w:t>
            </w:r>
            <w:r w:rsidRPr="00795FF1">
              <w:rPr>
                <w:rFonts w:ascii="Arial" w:hAnsi="Arial" w:cs="Arial"/>
                <w:color w:val="000000"/>
                <w:sz w:val="24"/>
                <w:szCs w:val="24"/>
                <w:lang w:val="fr-BE"/>
              </w:rPr>
              <w:t> (Customs and Excises) </w:t>
            </w:r>
            <w:r w:rsidRPr="00795FF1">
              <w:rPr>
                <w:rFonts w:ascii="Arial" w:hAnsi="Arial" w:cs="Arial"/>
                <w:color w:val="000000"/>
                <w:sz w:val="24"/>
                <w:szCs w:val="24"/>
                <w:lang w:val="fr-BE"/>
              </w:rPr>
              <w:br/>
            </w:r>
            <w:r w:rsidRPr="00795FF1">
              <w:rPr>
                <w:rFonts w:ascii="Arial" w:hAnsi="Arial" w:cs="Arial"/>
                <w:i/>
                <w:iCs/>
                <w:color w:val="000000"/>
                <w:sz w:val="24"/>
                <w:szCs w:val="24"/>
                <w:lang w:val="fr-BE"/>
              </w:rPr>
              <w:t>Services centraux</w:t>
            </w:r>
            <w:r w:rsidRPr="00795FF1">
              <w:rPr>
                <w:rFonts w:ascii="Arial" w:hAnsi="Arial" w:cs="Arial"/>
                <w:color w:val="000000"/>
                <w:sz w:val="24"/>
                <w:szCs w:val="24"/>
                <w:lang w:val="fr-BE"/>
              </w:rPr>
              <w:t> (Central Services) </w:t>
            </w:r>
            <w:r w:rsidRPr="00795FF1">
              <w:rPr>
                <w:rFonts w:ascii="Arial" w:hAnsi="Arial" w:cs="Arial"/>
                <w:color w:val="000000"/>
                <w:sz w:val="24"/>
                <w:szCs w:val="24"/>
                <w:lang w:val="fr-BE"/>
              </w:rPr>
              <w:br/>
              <w:t>North Galaxy </w:t>
            </w:r>
            <w:r w:rsidRPr="00795FF1">
              <w:rPr>
                <w:rFonts w:ascii="Arial" w:hAnsi="Arial" w:cs="Arial"/>
                <w:color w:val="000000"/>
                <w:sz w:val="24"/>
                <w:szCs w:val="24"/>
                <w:lang w:val="fr-BE"/>
              </w:rPr>
              <w:br/>
              <w:t>Boulevard du Roi Albert II, 33 bte 37 </w:t>
            </w:r>
            <w:r w:rsidRPr="00795FF1">
              <w:rPr>
                <w:rFonts w:ascii="Arial" w:hAnsi="Arial" w:cs="Arial"/>
                <w:color w:val="000000"/>
                <w:sz w:val="24"/>
                <w:szCs w:val="24"/>
                <w:lang w:val="fr-BE"/>
              </w:rPr>
              <w:br/>
              <w:t>1030 Bruxelles </w:t>
            </w:r>
            <w:r w:rsidRPr="00795FF1">
              <w:rPr>
                <w:rFonts w:ascii="Arial" w:hAnsi="Arial" w:cs="Arial"/>
                <w:color w:val="000000"/>
                <w:sz w:val="24"/>
                <w:szCs w:val="24"/>
                <w:lang w:val="fr-BE"/>
              </w:rPr>
              <w:br/>
              <w:t>Tel: (+32) 2 576 30 11 </w:t>
            </w:r>
            <w:r w:rsidRPr="00795FF1">
              <w:rPr>
                <w:rFonts w:ascii="Arial" w:hAnsi="Arial" w:cs="Arial"/>
                <w:color w:val="000000"/>
                <w:sz w:val="24"/>
                <w:szCs w:val="24"/>
                <w:lang w:val="fr-BE"/>
              </w:rPr>
              <w:br/>
              <w:t>E-mail: </w:t>
            </w:r>
            <w:hyperlink r:id="rId113" w:tgtFrame="_blank" w:history="1">
              <w:r w:rsidRPr="00795FF1">
                <w:rPr>
                  <w:rFonts w:ascii="Arial" w:hAnsi="Arial" w:cs="Arial"/>
                  <w:color w:val="0563C1"/>
                  <w:sz w:val="24"/>
                  <w:szCs w:val="24"/>
                  <w:u w:val="single"/>
                  <w:lang w:val="fr-BE"/>
                </w:rPr>
                <w:t>info.douane@minfin.fed.be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14" w:tgtFrame="_blank" w:history="1">
              <w:r w:rsidRPr="00795FF1">
                <w:rPr>
                  <w:rFonts w:ascii="Arial" w:hAnsi="Arial" w:cs="Arial"/>
                  <w:color w:val="0563C1"/>
                  <w:sz w:val="24"/>
                  <w:szCs w:val="24"/>
                  <w:u w:val="single"/>
                  <w:lang w:val="fr-BE"/>
                </w:rPr>
                <w:t>finances.belgium.be/fr/douanes_accises</w:t>
              </w:r>
            </w:hyperlink>
          </w:p>
        </w:tc>
      </w:tr>
    </w:tbl>
    <w:p w:rsidR="00795FF1" w:rsidRPr="00795FF1" w:rsidRDefault="00795FF1" w:rsidP="007771E1">
      <w:pPr>
        <w:ind w:firstLine="540"/>
        <w:jc w:val="both"/>
        <w:rPr>
          <w:rFonts w:ascii="Times New Roman" w:hAnsi="Times New Roman"/>
          <w:color w:val="000000"/>
          <w:sz w:val="28"/>
          <w:szCs w:val="28"/>
          <w:lang w:val="fr-BE"/>
        </w:rPr>
        <w:sectPr w:rsidR="00795FF1" w:rsidRPr="00795FF1" w:rsidSect="00706E2B">
          <w:pgSz w:w="12240" w:h="15840" w:code="1"/>
          <w:pgMar w:top="1440" w:right="1800" w:bottom="1440" w:left="1800" w:header="720" w:footer="1080" w:gutter="0"/>
          <w:cols w:space="720"/>
          <w:docGrid w:linePitch="360"/>
        </w:sectPr>
      </w:pPr>
    </w:p>
    <w:p w:rsidR="00795FF1" w:rsidRPr="00795FF1" w:rsidRDefault="00795FF1" w:rsidP="00795FF1">
      <w:pPr>
        <w:spacing w:before="240" w:after="80" w:line="500" w:lineRule="exact"/>
        <w:outlineLvl w:val="1"/>
        <w:rPr>
          <w:rFonts w:ascii="Arial" w:hAnsi="Arial" w:cs="Arial"/>
          <w:b/>
          <w:caps/>
          <w:color w:val="948A54" w:themeColor="background2" w:themeShade="80"/>
          <w:spacing w:val="80"/>
          <w:sz w:val="40"/>
          <w:szCs w:val="40"/>
          <w:lang w:val="fr-BE"/>
        </w:rPr>
      </w:pPr>
      <w:r w:rsidRPr="00795FF1">
        <w:rPr>
          <w:rFonts w:ascii="Arial" w:hAnsi="Arial" w:cs="Arial"/>
          <w:b/>
          <w:caps/>
          <w:color w:val="948A54" w:themeColor="background2" w:themeShade="80"/>
          <w:spacing w:val="80"/>
          <w:sz w:val="40"/>
          <w:szCs w:val="40"/>
          <w:lang w:val="fr-BE"/>
        </w:rPr>
        <w:t>thủ tục nhập khẩu</w:t>
      </w:r>
    </w:p>
    <w:p w:rsidR="00795FF1" w:rsidRPr="00795FF1" w:rsidRDefault="00795FF1" w:rsidP="00795FF1">
      <w:pPr>
        <w:rPr>
          <w:lang w:val="fr-BE"/>
        </w:rPr>
      </w:pPr>
    </w:p>
    <w:p w:rsidR="00795FF1" w:rsidRPr="00795FF1" w:rsidRDefault="00795FF1" w:rsidP="00795FF1">
      <w:pPr>
        <w:rPr>
          <w:lang w:val="fr-BE"/>
        </w:rPr>
      </w:pPr>
    </w:p>
    <w:p w:rsidR="00795FF1" w:rsidRPr="00795FF1" w:rsidRDefault="00795FF1" w:rsidP="00795FF1">
      <w:pPr>
        <w:rPr>
          <w:lang w:val="fr-BE"/>
        </w:rPr>
      </w:pPr>
    </w:p>
    <w:p w:rsidR="00795FF1" w:rsidRPr="00795FF1" w:rsidRDefault="00795FF1" w:rsidP="00795FF1">
      <w:pPr>
        <w:rPr>
          <w:lang w:val="fr-BE"/>
        </w:rPr>
      </w:pPr>
    </w:p>
    <w:p w:rsidR="00795FF1" w:rsidRPr="00795FF1" w:rsidRDefault="00795FF1" w:rsidP="00795FF1">
      <w:pPr>
        <w:textAlignment w:val="baseline"/>
        <w:rPr>
          <w:rFonts w:ascii="Arial" w:hAnsi="Arial" w:cs="Arial"/>
          <w:color w:val="202124"/>
          <w:sz w:val="26"/>
          <w:szCs w:val="26"/>
          <w:lang w:val="fr-BE"/>
        </w:rPr>
      </w:pPr>
      <w:r w:rsidRPr="00795FF1">
        <w:rPr>
          <w:rFonts w:ascii="Arial" w:hAnsi="Arial" w:cs="Arial"/>
          <w:b/>
          <w:color w:val="000000" w:themeColor="text1"/>
          <w:sz w:val="26"/>
          <w:szCs w:val="26"/>
          <w:lang w:val="fr-BE"/>
        </w:rPr>
        <w:t>Thủ tục hành chính một cửa</w:t>
      </w:r>
      <w:r w:rsidRPr="00795FF1">
        <w:rPr>
          <w:rFonts w:ascii="Arial" w:hAnsi="Arial" w:cs="Arial"/>
          <w:b/>
          <w:color w:val="000000" w:themeColor="text1"/>
          <w:sz w:val="26"/>
          <w:szCs w:val="26"/>
          <w:lang w:val="vi-VN"/>
        </w:rPr>
        <w:t> </w:t>
      </w:r>
      <w:r w:rsidRPr="00795FF1">
        <w:rPr>
          <w:rFonts w:ascii="Arial" w:hAnsi="Arial" w:cs="Arial"/>
          <w:b/>
          <w:color w:val="202124"/>
          <w:sz w:val="26"/>
          <w:szCs w:val="26"/>
          <w:lang w:val="vi-VN"/>
        </w:rPr>
        <w:t>- SAD</w:t>
      </w:r>
      <w:r w:rsidRPr="00795FF1">
        <w:rPr>
          <w:rFonts w:ascii="Arial" w:hAnsi="Arial" w:cs="Arial"/>
          <w:color w:val="202124"/>
          <w:sz w:val="26"/>
          <w:szCs w:val="26"/>
          <w:lang w:val="vi-VN"/>
        </w:rPr>
        <w:t xml:space="preserve"> </w:t>
      </w:r>
      <w:r w:rsidRPr="00795FF1">
        <w:rPr>
          <w:rFonts w:ascii="Arial" w:hAnsi="Arial" w:cs="Arial"/>
          <w:color w:val="202124"/>
          <w:sz w:val="26"/>
          <w:szCs w:val="26"/>
          <w:lang w:val="fr-BE"/>
        </w:rPr>
        <w:t>(</w:t>
      </w:r>
      <w:r w:rsidRPr="00795FF1">
        <w:rPr>
          <w:rFonts w:ascii="Arial" w:hAnsi="Arial" w:cs="Arial"/>
          <w:color w:val="202124"/>
          <w:sz w:val="26"/>
          <w:szCs w:val="26"/>
          <w:lang w:val="vi-VN"/>
        </w:rPr>
        <w:t>Document Administratif Unique/</w:t>
      </w:r>
      <w:r w:rsidRPr="00795FF1">
        <w:rPr>
          <w:rFonts w:ascii="Arial" w:hAnsi="Arial" w:cs="Arial"/>
          <w:color w:val="202124"/>
          <w:sz w:val="26"/>
          <w:szCs w:val="26"/>
          <w:lang w:val="fr-BE"/>
        </w:rPr>
        <w:t xml:space="preserve"> </w:t>
      </w:r>
    </w:p>
    <w:p w:rsidR="00795FF1" w:rsidRPr="00795FF1" w:rsidRDefault="00795FF1" w:rsidP="00795FF1">
      <w:pPr>
        <w:textAlignment w:val="baseline"/>
        <w:rPr>
          <w:rFonts w:ascii="Arial" w:hAnsi="Arial" w:cs="Arial"/>
          <w:color w:val="202124"/>
          <w:sz w:val="26"/>
          <w:szCs w:val="26"/>
          <w:lang w:val="fr-BE"/>
        </w:rPr>
      </w:pPr>
      <w:r w:rsidRPr="00795FF1">
        <w:rPr>
          <w:rFonts w:ascii="Arial" w:hAnsi="Arial" w:cs="Arial"/>
          <w:color w:val="202124"/>
          <w:sz w:val="26"/>
          <w:szCs w:val="26"/>
          <w:lang w:val="vi-VN"/>
        </w:rPr>
        <w:t>Enig Document) phải được gửi bằng phương</w:t>
      </w:r>
      <w:r w:rsidRPr="00795FF1">
        <w:rPr>
          <w:rFonts w:ascii="Arial" w:hAnsi="Arial" w:cs="Arial"/>
          <w:color w:val="202124"/>
          <w:sz w:val="26"/>
          <w:szCs w:val="26"/>
          <w:lang w:val="fr-BE"/>
        </w:rPr>
        <w:t xml:space="preserve"> </w:t>
      </w:r>
      <w:r w:rsidRPr="00795FF1">
        <w:rPr>
          <w:rFonts w:ascii="Arial" w:hAnsi="Arial" w:cs="Arial"/>
          <w:color w:val="202124"/>
          <w:sz w:val="26"/>
          <w:szCs w:val="26"/>
          <w:lang w:val="vi-VN"/>
        </w:rPr>
        <w:t>thức điện tử sử dụng </w:t>
      </w:r>
    </w:p>
    <w:p w:rsidR="00795FF1" w:rsidRPr="00795FF1" w:rsidRDefault="00795FF1" w:rsidP="00795FF1">
      <w:pPr>
        <w:textAlignment w:val="baseline"/>
        <w:rPr>
          <w:rFonts w:ascii="Arial" w:hAnsi="Arial" w:cs="Arial"/>
          <w:color w:val="202124"/>
          <w:sz w:val="26"/>
          <w:szCs w:val="26"/>
          <w:lang w:val="fr-BE"/>
        </w:rPr>
      </w:pPr>
      <w:r w:rsidRPr="00795FF1">
        <w:rPr>
          <w:rFonts w:ascii="Arial" w:hAnsi="Arial" w:cs="Arial"/>
          <w:color w:val="202124"/>
          <w:sz w:val="26"/>
          <w:szCs w:val="26"/>
          <w:lang w:val="vi-VN"/>
        </w:rPr>
        <w:t>hệ thống Thuế quan</w:t>
      </w:r>
      <w:r w:rsidRPr="00795FF1">
        <w:rPr>
          <w:rFonts w:ascii="Arial" w:hAnsi="Arial" w:cs="Arial"/>
          <w:color w:val="202124"/>
          <w:sz w:val="26"/>
          <w:szCs w:val="26"/>
          <w:lang w:val="fr-BE"/>
        </w:rPr>
        <w:t xml:space="preserve"> </w:t>
      </w:r>
      <w:r w:rsidRPr="00795FF1">
        <w:rPr>
          <w:rFonts w:ascii="Arial" w:hAnsi="Arial" w:cs="Arial"/>
          <w:color w:val="202124"/>
          <w:sz w:val="26"/>
          <w:szCs w:val="26"/>
          <w:lang w:val="vi-VN"/>
        </w:rPr>
        <w:t xml:space="preserve">Không cần giấy tờ' </w:t>
      </w:r>
      <w:r w:rsidRPr="00795FF1">
        <w:rPr>
          <w:rFonts w:ascii="Arial" w:hAnsi="Arial" w:cs="Arial"/>
          <w:color w:val="202124"/>
          <w:sz w:val="26"/>
          <w:szCs w:val="26"/>
          <w:lang w:val="fr-BE"/>
        </w:rPr>
        <w:t>(</w:t>
      </w:r>
      <w:r w:rsidRPr="00795FF1">
        <w:rPr>
          <w:rFonts w:ascii="Arial" w:hAnsi="Arial" w:cs="Arial"/>
          <w:color w:val="202124"/>
          <w:sz w:val="26"/>
          <w:szCs w:val="26"/>
          <w:lang w:val="vi-VN"/>
        </w:rPr>
        <w:t>PLDA). </w:t>
      </w:r>
    </w:p>
    <w:p w:rsidR="00795FF1" w:rsidRPr="00795FF1" w:rsidRDefault="00795FF1" w:rsidP="00795FF1">
      <w:pPr>
        <w:textAlignment w:val="baseline"/>
        <w:rPr>
          <w:rFonts w:ascii="Arial" w:hAnsi="Arial" w:cs="Arial"/>
          <w:color w:val="202124"/>
          <w:sz w:val="26"/>
          <w:szCs w:val="26"/>
          <w:lang w:val="fr-BE"/>
        </w:rPr>
      </w:pPr>
    </w:p>
    <w:p w:rsidR="00795FF1" w:rsidRPr="00795FF1" w:rsidRDefault="00795FF1" w:rsidP="00795FF1">
      <w:pPr>
        <w:textAlignment w:val="baseline"/>
        <w:rPr>
          <w:rFonts w:ascii="Arial" w:hAnsi="Arial" w:cs="Arial"/>
          <w:color w:val="202124"/>
          <w:sz w:val="26"/>
          <w:szCs w:val="26"/>
          <w:lang w:val="fr-BE"/>
        </w:rPr>
      </w:pPr>
      <w:r w:rsidRPr="00795FF1">
        <w:rPr>
          <w:rFonts w:ascii="Arial" w:hAnsi="Arial" w:cs="Arial"/>
          <w:color w:val="202124"/>
          <w:sz w:val="26"/>
          <w:szCs w:val="26"/>
          <w:lang w:val="vi-VN"/>
        </w:rPr>
        <w:t xml:space="preserve">Chỉ trong trường hợp hệ thống máy tính của cơ </w:t>
      </w:r>
      <w:r w:rsidRPr="00795FF1">
        <w:rPr>
          <w:rFonts w:ascii="Arial" w:hAnsi="Arial" w:cs="Arial"/>
          <w:color w:val="202124"/>
          <w:sz w:val="26"/>
          <w:szCs w:val="26"/>
          <w:lang w:val="fr-BE"/>
        </w:rPr>
        <w:t>q</w:t>
      </w:r>
      <w:r w:rsidRPr="00795FF1">
        <w:rPr>
          <w:rFonts w:ascii="Arial" w:hAnsi="Arial" w:cs="Arial"/>
          <w:color w:val="202124"/>
          <w:sz w:val="26"/>
          <w:szCs w:val="26"/>
          <w:lang w:val="vi-VN"/>
        </w:rPr>
        <w:t>uan hải quan </w:t>
      </w:r>
    </w:p>
    <w:p w:rsidR="00795FF1" w:rsidRPr="00795FF1" w:rsidRDefault="00795FF1" w:rsidP="00795FF1">
      <w:pPr>
        <w:textAlignment w:val="baseline"/>
        <w:rPr>
          <w:rFonts w:ascii="Arial" w:hAnsi="Arial" w:cs="Arial"/>
          <w:color w:val="202124"/>
          <w:sz w:val="26"/>
          <w:szCs w:val="26"/>
          <w:lang w:val="fr-BE"/>
        </w:rPr>
      </w:pPr>
      <w:r w:rsidRPr="00795FF1">
        <w:rPr>
          <w:rFonts w:ascii="Arial" w:hAnsi="Arial" w:cs="Arial"/>
          <w:color w:val="202124"/>
          <w:sz w:val="26"/>
          <w:szCs w:val="26"/>
          <w:lang w:val="vi-VN"/>
        </w:rPr>
        <w:t>hoặc của các nhà điều hành kinh tế</w:t>
      </w:r>
      <w:r w:rsidRPr="00795FF1">
        <w:rPr>
          <w:rFonts w:ascii="Arial" w:hAnsi="Arial" w:cs="Arial"/>
          <w:color w:val="202124"/>
          <w:sz w:val="26"/>
          <w:szCs w:val="26"/>
          <w:lang w:val="fr-BE"/>
        </w:rPr>
        <w:t xml:space="preserve"> bị trục trặc, thì chứng từ duy nhất mới </w:t>
      </w:r>
      <w:r w:rsidRPr="00795FF1">
        <w:rPr>
          <w:rFonts w:ascii="Arial" w:hAnsi="Arial" w:cs="Arial"/>
          <w:color w:val="202124"/>
          <w:sz w:val="26"/>
          <w:szCs w:val="26"/>
          <w:lang w:val="vi-VN"/>
        </w:rPr>
        <w:t>có thể được nộp trực tiếp tại các cơ quan Hải quan được chỉ định.</w:t>
      </w:r>
    </w:p>
    <w:p w:rsidR="00795FF1" w:rsidRPr="00795FF1" w:rsidRDefault="00795FF1" w:rsidP="00795FF1">
      <w:pPr>
        <w:textAlignment w:val="baseline"/>
        <w:rPr>
          <w:rFonts w:ascii="Segoe UI" w:hAnsi="Segoe UI" w:cs="Segoe UI"/>
          <w:sz w:val="26"/>
          <w:szCs w:val="26"/>
          <w:lang w:val="vi-VN"/>
        </w:rPr>
      </w:pPr>
      <w:r w:rsidRPr="00795FF1">
        <w:rPr>
          <w:rFonts w:ascii="Arial" w:hAnsi="Arial" w:cs="Arial"/>
          <w:color w:val="202124"/>
          <w:sz w:val="26"/>
          <w:szCs w:val="26"/>
          <w:lang w:val="vi-VN"/>
        </w:rPr>
        <w:t> </w:t>
      </w:r>
    </w:p>
    <w:p w:rsidR="00795FF1" w:rsidRPr="00795FF1" w:rsidRDefault="00795FF1" w:rsidP="00795FF1">
      <w:pPr>
        <w:textAlignment w:val="baseline"/>
        <w:rPr>
          <w:rFonts w:ascii="Segoe UI" w:hAnsi="Segoe UI" w:cs="Segoe UI"/>
          <w:sz w:val="26"/>
          <w:szCs w:val="26"/>
          <w:lang w:val="vi-VN"/>
        </w:rPr>
      </w:pPr>
      <w:r w:rsidRPr="00795FF1">
        <w:rPr>
          <w:rFonts w:ascii="Arial" w:hAnsi="Arial" w:cs="Arial"/>
          <w:color w:val="202124"/>
          <w:sz w:val="26"/>
          <w:szCs w:val="26"/>
          <w:lang w:val="vi-VN"/>
        </w:rPr>
        <w:t>Thông tin thêm có thể được tìm thấy trong: </w:t>
      </w:r>
    </w:p>
    <w:p w:rsidR="00795FF1" w:rsidRPr="00795FF1" w:rsidRDefault="009034B1" w:rsidP="00795FF1">
      <w:pPr>
        <w:numPr>
          <w:ilvl w:val="0"/>
          <w:numId w:val="1"/>
        </w:numPr>
        <w:ind w:left="360" w:firstLine="0"/>
        <w:textAlignment w:val="baseline"/>
        <w:rPr>
          <w:rFonts w:ascii="Calibri" w:hAnsi="Calibri" w:cs="Calibri"/>
          <w:sz w:val="26"/>
          <w:szCs w:val="26"/>
          <w:lang w:val="vi-VN"/>
        </w:rPr>
      </w:pPr>
      <w:hyperlink r:id="rId115" w:tgtFrame="_blank" w:history="1">
        <w:r w:rsidR="00795FF1" w:rsidRPr="00795FF1">
          <w:rPr>
            <w:rFonts w:ascii="Arial" w:hAnsi="Arial" w:cs="Arial"/>
            <w:color w:val="0563C1"/>
            <w:sz w:val="26"/>
            <w:szCs w:val="26"/>
            <w:u w:val="single"/>
            <w:lang w:val="vi-VN"/>
          </w:rPr>
          <w:t>https://finances.belgium.be/fr/douanes_accises/entreprises/applications-da/plda</w:t>
        </w:r>
      </w:hyperlink>
      <w:r w:rsidR="00795FF1" w:rsidRPr="00795FF1">
        <w:rPr>
          <w:rFonts w:ascii="Calibri" w:hAnsi="Calibri" w:cs="Calibri"/>
          <w:color w:val="0563C1"/>
          <w:sz w:val="26"/>
          <w:szCs w:val="26"/>
          <w:lang w:val="vi-VN"/>
        </w:rPr>
        <w:t> </w:t>
      </w:r>
    </w:p>
    <w:p w:rsidR="00795FF1" w:rsidRPr="00795FF1" w:rsidRDefault="00795FF1" w:rsidP="00795FF1">
      <w:pPr>
        <w:ind w:left="360"/>
        <w:textAlignment w:val="baseline"/>
        <w:rPr>
          <w:rFonts w:ascii="Calibri" w:hAnsi="Calibri" w:cs="Calibri"/>
          <w:sz w:val="26"/>
          <w:szCs w:val="26"/>
          <w:lang w:val="vi-VN"/>
        </w:rPr>
      </w:pPr>
    </w:p>
    <w:p w:rsidR="00795FF1" w:rsidRPr="00795FF1" w:rsidRDefault="00795FF1" w:rsidP="00795FF1">
      <w:pPr>
        <w:spacing w:before="120"/>
        <w:textAlignment w:val="baseline"/>
        <w:rPr>
          <w:rFonts w:ascii="Segoe UI" w:hAnsi="Segoe UI" w:cs="Segoe UI"/>
          <w:sz w:val="26"/>
          <w:szCs w:val="26"/>
          <w:lang w:val="vi-VN"/>
        </w:rPr>
      </w:pPr>
      <w:r w:rsidRPr="00795FF1">
        <w:rPr>
          <w:rFonts w:ascii="Arial" w:hAnsi="Arial" w:cs="Arial"/>
          <w:color w:val="202124"/>
          <w:sz w:val="26"/>
          <w:szCs w:val="26"/>
          <w:lang w:val="vi-VN"/>
        </w:rPr>
        <w:t>Bên nhập khẩu hoặc đại diện của họ có thể nộp SAD cho cơ quan hải quan. Đại diện có thể là: </w:t>
      </w:r>
    </w:p>
    <w:p w:rsidR="00795FF1" w:rsidRPr="00795FF1" w:rsidRDefault="00795FF1" w:rsidP="00795FF1">
      <w:pPr>
        <w:numPr>
          <w:ilvl w:val="0"/>
          <w:numId w:val="2"/>
        </w:numPr>
        <w:spacing w:before="120"/>
        <w:ind w:left="360" w:firstLine="0"/>
        <w:textAlignment w:val="baseline"/>
        <w:rPr>
          <w:rFonts w:ascii="Arial" w:hAnsi="Arial" w:cs="Arial"/>
          <w:sz w:val="26"/>
          <w:szCs w:val="26"/>
          <w:lang w:val="vi-VN"/>
        </w:rPr>
      </w:pPr>
      <w:r w:rsidRPr="00795FF1">
        <w:rPr>
          <w:rFonts w:ascii="Arial" w:hAnsi="Arial" w:cs="Arial"/>
          <w:b/>
          <w:bCs/>
          <w:color w:val="000000"/>
          <w:sz w:val="26"/>
          <w:szCs w:val="26"/>
          <w:lang w:val="vi-VN"/>
        </w:rPr>
        <w:t>Đại diện trực tiếp:</w:t>
      </w:r>
      <w:r w:rsidRPr="00795FF1">
        <w:rPr>
          <w:rFonts w:ascii="Arial" w:hAnsi="Arial" w:cs="Arial"/>
          <w:color w:val="000000"/>
          <w:sz w:val="26"/>
          <w:szCs w:val="26"/>
          <w:lang w:val="vi-VN"/>
        </w:rPr>
        <w:t> </w:t>
      </w:r>
      <w:r w:rsidRPr="00795FF1">
        <w:rPr>
          <w:rFonts w:ascii="Arial" w:hAnsi="Arial" w:cs="Arial"/>
          <w:color w:val="202124"/>
          <w:sz w:val="26"/>
          <w:szCs w:val="26"/>
          <w:lang w:val="vi-VN"/>
        </w:rPr>
        <w:t>đại diện hoạt động nhân theo tên của người khác và nhân danh một người khác; </w:t>
      </w:r>
    </w:p>
    <w:p w:rsidR="00795FF1" w:rsidRPr="00795FF1" w:rsidRDefault="00795FF1" w:rsidP="00795FF1">
      <w:pPr>
        <w:numPr>
          <w:ilvl w:val="0"/>
          <w:numId w:val="2"/>
        </w:numPr>
        <w:spacing w:before="120"/>
        <w:ind w:left="360" w:firstLine="0"/>
        <w:textAlignment w:val="baseline"/>
        <w:rPr>
          <w:rFonts w:ascii="Segoe UI" w:hAnsi="Segoe UI" w:cs="Segoe UI"/>
          <w:color w:val="1F3763"/>
          <w:sz w:val="26"/>
          <w:szCs w:val="26"/>
          <w:lang w:val="vi-VN"/>
        </w:rPr>
      </w:pPr>
      <w:r w:rsidRPr="00795FF1">
        <w:rPr>
          <w:rFonts w:ascii="Arial" w:hAnsi="Arial" w:cs="Arial"/>
          <w:b/>
          <w:bCs/>
          <w:color w:val="000000"/>
          <w:sz w:val="26"/>
          <w:szCs w:val="26"/>
          <w:lang w:val="vi-VN"/>
        </w:rPr>
        <w:t>Đại diện gián tiếp: </w:t>
      </w:r>
      <w:r w:rsidRPr="00795FF1">
        <w:rPr>
          <w:rFonts w:ascii="Arial" w:hAnsi="Arial" w:cs="Arial"/>
          <w:color w:val="202124"/>
          <w:sz w:val="26"/>
          <w:szCs w:val="26"/>
          <w:lang w:val="vi-VN"/>
        </w:rPr>
        <w:t>đại diện hoạt động với danh nghĩa của mình nhưng nhưng nhân danh người khác bao gồm: người môi giới hải quan, người giao nhận hàng, người vận chuyển... . </w:t>
      </w:r>
    </w:p>
    <w:p w:rsidR="00795FF1" w:rsidRPr="00795FF1" w:rsidRDefault="00795FF1" w:rsidP="00795FF1">
      <w:pPr>
        <w:ind w:left="360"/>
        <w:textAlignment w:val="baseline"/>
        <w:rPr>
          <w:rFonts w:ascii="Segoe UI" w:hAnsi="Segoe UI" w:cs="Segoe UI"/>
          <w:color w:val="1F3763"/>
          <w:sz w:val="26"/>
          <w:szCs w:val="26"/>
          <w:lang w:val="vi-VN"/>
        </w:rPr>
      </w:pPr>
    </w:p>
    <w:p w:rsidR="00795FF1" w:rsidRPr="00795FF1" w:rsidRDefault="00795FF1" w:rsidP="00795FF1">
      <w:pPr>
        <w:textAlignment w:val="baseline"/>
        <w:rPr>
          <w:rFonts w:ascii="Segoe UI" w:hAnsi="Segoe UI" w:cs="Segoe UI"/>
          <w:sz w:val="26"/>
          <w:szCs w:val="26"/>
          <w:lang w:val="vi-VN"/>
        </w:rPr>
      </w:pPr>
      <w:r w:rsidRPr="00795FF1">
        <w:rPr>
          <w:rFonts w:ascii="Arial" w:hAnsi="Arial" w:cs="Arial"/>
          <w:b/>
          <w:bCs/>
          <w:color w:val="000000"/>
          <w:sz w:val="26"/>
          <w:szCs w:val="26"/>
          <w:lang w:val="vi-VN"/>
        </w:rPr>
        <w:t xml:space="preserve">Khu vực tự do (Free Zones): </w:t>
      </w:r>
      <w:r w:rsidRPr="00795FF1">
        <w:rPr>
          <w:rFonts w:ascii="Arial" w:hAnsi="Arial" w:cs="Arial"/>
          <w:color w:val="202124"/>
          <w:sz w:val="26"/>
          <w:szCs w:val="26"/>
          <w:lang w:val="vi-VN"/>
        </w:rPr>
        <w:t>Không có khu vực tự do ở Bỉ. </w:t>
      </w:r>
    </w:p>
    <w:p w:rsidR="00795FF1" w:rsidRPr="00795FF1" w:rsidRDefault="00795FF1" w:rsidP="00795FF1">
      <w:pPr>
        <w:spacing w:after="160" w:line="360" w:lineRule="exact"/>
        <w:jc w:val="both"/>
        <w:rPr>
          <w:sz w:val="16"/>
          <w:lang w:val="vi-VN"/>
        </w:rPr>
        <w:sectPr w:rsidR="00795FF1" w:rsidRPr="00795FF1" w:rsidSect="00706E2B">
          <w:pgSz w:w="12240" w:h="15840" w:code="1"/>
          <w:pgMar w:top="1440" w:right="1800" w:bottom="1440" w:left="1800" w:header="720" w:footer="1080" w:gutter="0"/>
          <w:cols w:space="720"/>
          <w:docGrid w:linePitch="360"/>
        </w:sectPr>
      </w:pP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vi-VN"/>
        </w:rPr>
      </w:pPr>
      <w:r w:rsidRPr="00795FF1">
        <w:rPr>
          <w:rFonts w:ascii="Arial" w:hAnsi="Arial" w:cs="Arial"/>
          <w:b/>
          <w:caps/>
          <w:color w:val="948A54" w:themeColor="background2" w:themeShade="80"/>
          <w:spacing w:val="80"/>
          <w:sz w:val="40"/>
          <w:szCs w:val="40"/>
          <w:lang w:val="vi-VN"/>
        </w:rPr>
        <w:t xml:space="preserve">quy chế thương mại </w:t>
      </w: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vi-VN"/>
        </w:rPr>
      </w:pPr>
      <w:r w:rsidRPr="00795FF1">
        <w:rPr>
          <w:rFonts w:ascii="Arial" w:hAnsi="Arial" w:cs="Arial"/>
          <w:b/>
          <w:caps/>
          <w:color w:val="948A54" w:themeColor="background2" w:themeShade="80"/>
          <w:spacing w:val="80"/>
          <w:sz w:val="40"/>
          <w:szCs w:val="40"/>
          <w:lang w:val="vi-VN"/>
        </w:rPr>
        <w:t>và giấy phép nhập khẩu</w:t>
      </w:r>
    </w:p>
    <w:p w:rsidR="00795FF1" w:rsidRPr="00795FF1" w:rsidRDefault="00795FF1" w:rsidP="00795FF1">
      <w:pPr>
        <w:spacing w:after="80"/>
        <w:outlineLvl w:val="1"/>
        <w:rPr>
          <w:rFonts w:ascii="Tw Cen MT" w:hAnsi="Tw Cen MT"/>
          <w:caps/>
          <w:color w:val="CDD3B1"/>
          <w:spacing w:val="80"/>
          <w:sz w:val="40"/>
          <w:szCs w:val="40"/>
          <w:lang w:val="vi-VN"/>
        </w:rPr>
      </w:pPr>
    </w:p>
    <w:p w:rsidR="00795FF1" w:rsidRPr="00795FF1" w:rsidRDefault="00795FF1" w:rsidP="00795FF1">
      <w:pPr>
        <w:spacing w:after="80"/>
        <w:outlineLvl w:val="1"/>
        <w:rPr>
          <w:rFonts w:ascii="Tw Cen MT" w:hAnsi="Tw Cen MT"/>
          <w:caps/>
          <w:color w:val="CDD3B1"/>
          <w:spacing w:val="80"/>
          <w:sz w:val="40"/>
          <w:szCs w:val="40"/>
          <w:lang w:val="vi-VN"/>
        </w:rPr>
      </w:pPr>
    </w:p>
    <w:p w:rsidR="00795FF1" w:rsidRPr="00795FF1" w:rsidRDefault="00795FF1" w:rsidP="00795FF1">
      <w:pPr>
        <w:textAlignment w:val="baseline"/>
        <w:rPr>
          <w:rFonts w:ascii="Segoe UI" w:hAnsi="Segoe UI" w:cs="Segoe UI"/>
          <w:sz w:val="18"/>
          <w:szCs w:val="18"/>
          <w:lang w:val="vi-VN"/>
        </w:rPr>
      </w:pPr>
      <w:r w:rsidRPr="00795FF1">
        <w:rPr>
          <w:rFonts w:ascii="Arial" w:hAnsi="Arial" w:cs="Arial"/>
          <w:b/>
          <w:bCs/>
          <w:color w:val="202124"/>
          <w:sz w:val="27"/>
          <w:szCs w:val="27"/>
          <w:lang w:val="vi-VN"/>
        </w:rPr>
        <w:t>Giấy phép nhập khẩu các sản phẩm nông nghiệp ở Flanders</w:t>
      </w:r>
      <w:r w:rsidRPr="00795FF1">
        <w:rPr>
          <w:rFonts w:ascii="Arial" w:hAnsi="Arial" w:cs="Arial"/>
          <w:color w:val="202124"/>
          <w:sz w:val="27"/>
          <w:szCs w:val="27"/>
          <w:lang w:val="vi-VN"/>
        </w:rPr>
        <w:t> </w:t>
      </w:r>
    </w:p>
    <w:p w:rsidR="00795FF1" w:rsidRPr="00795FF1" w:rsidRDefault="00795FF1" w:rsidP="00795FF1">
      <w:pPr>
        <w:textAlignment w:val="baseline"/>
        <w:rPr>
          <w:rFonts w:ascii="Arial" w:hAnsi="Arial" w:cs="Arial"/>
          <w:color w:val="000000"/>
          <w:sz w:val="24"/>
          <w:szCs w:val="24"/>
          <w:lang w:val="nl-NL"/>
        </w:rPr>
      </w:pPr>
      <w:r w:rsidRPr="00795FF1">
        <w:rPr>
          <w:rFonts w:ascii="Arial" w:hAnsi="Arial" w:cs="Arial"/>
          <w:color w:val="000000"/>
          <w:sz w:val="24"/>
          <w:szCs w:val="24"/>
          <w:lang w:val="vi-VN"/>
        </w:rPr>
        <w:t>S</w:t>
      </w:r>
      <w:r w:rsidRPr="00795FF1">
        <w:rPr>
          <w:rFonts w:ascii="Arial" w:hAnsi="Arial" w:cs="Arial"/>
          <w:color w:val="202124"/>
          <w:sz w:val="24"/>
          <w:szCs w:val="24"/>
          <w:lang w:val="vi-VN"/>
        </w:rPr>
        <w:t>ở Nông nghiệp và Thủy sản(</w:t>
      </w:r>
      <w:r w:rsidRPr="00795FF1">
        <w:rPr>
          <w:rFonts w:ascii="Arial" w:hAnsi="Arial" w:cs="Arial"/>
          <w:i/>
          <w:iCs/>
          <w:color w:val="000000"/>
          <w:sz w:val="24"/>
          <w:szCs w:val="24"/>
          <w:lang w:val="vi-VN"/>
        </w:rPr>
        <w:t> Agentschap voor Landbouw en Visserij)</w:t>
      </w:r>
      <w:r w:rsidRPr="00795FF1">
        <w:rPr>
          <w:rFonts w:ascii="Arial" w:hAnsi="Arial" w:cs="Arial"/>
          <w:color w:val="000000"/>
          <w:sz w:val="24"/>
          <w:szCs w:val="24"/>
          <w:lang w:val="vi-VN"/>
        </w:rPr>
        <w:t> </w:t>
      </w:r>
    </w:p>
    <w:p w:rsidR="00795FF1" w:rsidRPr="00795FF1" w:rsidRDefault="00795FF1" w:rsidP="00795FF1">
      <w:pPr>
        <w:ind w:left="720"/>
        <w:textAlignment w:val="baseline"/>
        <w:rPr>
          <w:rFonts w:ascii="Arial" w:hAnsi="Arial" w:cs="Arial"/>
          <w:color w:val="202124"/>
          <w:sz w:val="27"/>
          <w:szCs w:val="27"/>
          <w:lang w:val="fr-BE"/>
        </w:rPr>
      </w:pPr>
      <w:r w:rsidRPr="00795FF1">
        <w:rPr>
          <w:rFonts w:ascii="Arial" w:hAnsi="Arial" w:cs="Arial"/>
          <w:color w:val="000000"/>
          <w:sz w:val="24"/>
          <w:szCs w:val="24"/>
          <w:lang w:val="vi-VN"/>
        </w:rPr>
        <w:t>Boulevard du Roi Albert II, 35, bte 42 </w:t>
      </w:r>
      <w:r w:rsidRPr="00795FF1">
        <w:rPr>
          <w:rFonts w:ascii="Arial" w:hAnsi="Arial" w:cs="Arial"/>
          <w:color w:val="000000"/>
          <w:sz w:val="24"/>
          <w:szCs w:val="24"/>
          <w:lang w:val="vi-VN"/>
        </w:rPr>
        <w:br/>
        <w:t>1035 Bruxelles </w:t>
      </w:r>
      <w:r w:rsidRPr="00795FF1">
        <w:rPr>
          <w:rFonts w:ascii="Arial" w:hAnsi="Arial" w:cs="Arial"/>
          <w:color w:val="000000"/>
          <w:sz w:val="24"/>
          <w:szCs w:val="24"/>
          <w:lang w:val="vi-VN"/>
        </w:rPr>
        <w:br/>
        <w:t>Tel: (+32) 2 552 77 72 </w:t>
      </w:r>
      <w:r w:rsidRPr="00795FF1">
        <w:rPr>
          <w:rFonts w:ascii="Arial" w:hAnsi="Arial" w:cs="Arial"/>
          <w:color w:val="000000"/>
          <w:sz w:val="24"/>
          <w:szCs w:val="24"/>
          <w:lang w:val="vi-VN"/>
        </w:rPr>
        <w:br/>
        <w:t>E-mail: </w:t>
      </w:r>
      <w:hyperlink r:id="rId116" w:tgtFrame="_blank" w:history="1">
        <w:r w:rsidRPr="00795FF1">
          <w:rPr>
            <w:rFonts w:ascii="Arial" w:hAnsi="Arial" w:cs="Arial"/>
            <w:color w:val="0563C1"/>
            <w:sz w:val="24"/>
            <w:szCs w:val="24"/>
            <w:u w:val="single"/>
            <w:lang w:val="vi-VN"/>
          </w:rPr>
          <w:t>communicatie@lv.vlaanderen.be</w:t>
        </w:r>
        <w:r w:rsidRPr="00795FF1">
          <w:rPr>
            <w:rFonts w:ascii="Arial" w:hAnsi="Arial" w:cs="Arial"/>
            <w:color w:val="0563C1"/>
            <w:sz w:val="24"/>
            <w:szCs w:val="24"/>
            <w:lang w:val="vi-VN"/>
          </w:rPr>
          <w:t> </w:t>
        </w:r>
        <w:r w:rsidRPr="00795FF1">
          <w:rPr>
            <w:rFonts w:ascii="Arial" w:hAnsi="Arial" w:cs="Arial"/>
            <w:color w:val="0563C1"/>
            <w:sz w:val="24"/>
            <w:szCs w:val="24"/>
            <w:lang w:val="vi-VN"/>
          </w:rPr>
          <w:br/>
        </w:r>
      </w:hyperlink>
      <w:r w:rsidRPr="00795FF1">
        <w:rPr>
          <w:rFonts w:ascii="Arial" w:hAnsi="Arial" w:cs="Arial"/>
          <w:color w:val="000000"/>
          <w:sz w:val="24"/>
          <w:szCs w:val="24"/>
          <w:lang w:val="vi-VN"/>
        </w:rPr>
        <w:t>Website: </w:t>
      </w:r>
      <w:hyperlink r:id="rId117" w:tgtFrame="_blank" w:history="1">
        <w:r w:rsidRPr="00795FF1">
          <w:rPr>
            <w:rFonts w:ascii="Arial" w:hAnsi="Arial" w:cs="Arial"/>
            <w:color w:val="0563C1"/>
            <w:sz w:val="24"/>
            <w:szCs w:val="24"/>
            <w:u w:val="single"/>
            <w:lang w:val="vi-VN"/>
          </w:rPr>
          <w:t>lv.vlaanderen.be/nl</w:t>
        </w:r>
      </w:hyperlink>
      <w:r w:rsidRPr="00795FF1">
        <w:rPr>
          <w:rFonts w:ascii="Arial" w:hAnsi="Arial" w:cs="Arial"/>
          <w:color w:val="202124"/>
          <w:sz w:val="27"/>
          <w:szCs w:val="27"/>
          <w:lang w:val="vi-VN"/>
        </w:rPr>
        <w:t> </w:t>
      </w:r>
    </w:p>
    <w:p w:rsidR="00795FF1" w:rsidRPr="00795FF1" w:rsidRDefault="00795FF1" w:rsidP="00795FF1">
      <w:pPr>
        <w:textAlignment w:val="baseline"/>
        <w:rPr>
          <w:rFonts w:ascii="Segoe UI" w:hAnsi="Segoe UI" w:cs="Segoe UI"/>
          <w:sz w:val="18"/>
          <w:szCs w:val="18"/>
          <w:lang w:val="fr-BE"/>
        </w:rPr>
      </w:pPr>
    </w:p>
    <w:p w:rsidR="00795FF1" w:rsidRPr="00795FF1" w:rsidRDefault="00795FF1" w:rsidP="00795FF1">
      <w:pPr>
        <w:textAlignment w:val="baseline"/>
        <w:rPr>
          <w:rFonts w:ascii="Segoe UI" w:hAnsi="Segoe UI" w:cs="Segoe UI"/>
          <w:sz w:val="18"/>
          <w:szCs w:val="18"/>
          <w:lang w:val="vi-VN"/>
        </w:rPr>
      </w:pPr>
      <w:r w:rsidRPr="00795FF1">
        <w:rPr>
          <w:rFonts w:ascii="Arial" w:hAnsi="Arial" w:cs="Arial"/>
          <w:b/>
          <w:bCs/>
          <w:color w:val="202124"/>
          <w:sz w:val="27"/>
          <w:szCs w:val="27"/>
          <w:lang w:val="vi-VN"/>
        </w:rPr>
        <w:t>Giấy phép nhập khẩu các sản phẩm nông nghiệp ở Brussels</w:t>
      </w:r>
      <w:r w:rsidRPr="00795FF1">
        <w:rPr>
          <w:rFonts w:ascii="Arial" w:hAnsi="Arial" w:cs="Arial"/>
          <w:color w:val="202124"/>
          <w:sz w:val="27"/>
          <w:szCs w:val="27"/>
          <w:lang w:val="vi-VN"/>
        </w:rPr>
        <w:t>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000000"/>
          <w:sz w:val="24"/>
          <w:szCs w:val="24"/>
          <w:lang w:val="fr-BE"/>
        </w:rPr>
        <w:t>Cục </w:t>
      </w:r>
      <w:r w:rsidRPr="00795FF1">
        <w:rPr>
          <w:rFonts w:ascii="Arial" w:hAnsi="Arial" w:cs="Arial"/>
          <w:color w:val="202124"/>
          <w:sz w:val="24"/>
          <w:szCs w:val="24"/>
          <w:lang w:val="vi-VN"/>
        </w:rPr>
        <w:t>Kinh tế Brussels và Việc làm</w:t>
      </w:r>
      <w:r w:rsidRPr="00795FF1">
        <w:rPr>
          <w:rFonts w:ascii="Arial" w:hAnsi="Arial" w:cs="Arial"/>
          <w:color w:val="000000"/>
          <w:sz w:val="24"/>
          <w:szCs w:val="24"/>
          <w:lang w:val="fr-BE"/>
        </w:rPr>
        <w:t> (</w:t>
      </w:r>
      <w:r w:rsidRPr="00795FF1">
        <w:rPr>
          <w:rFonts w:ascii="Arial" w:hAnsi="Arial" w:cs="Arial"/>
          <w:i/>
          <w:iCs/>
          <w:color w:val="000000"/>
          <w:sz w:val="24"/>
          <w:szCs w:val="24"/>
          <w:lang w:val="fr-BE"/>
        </w:rPr>
        <w:t>Bruxelles Economie et </w:t>
      </w:r>
      <w:proofErr w:type="gramStart"/>
      <w:r w:rsidRPr="00795FF1">
        <w:rPr>
          <w:rFonts w:ascii="Arial" w:hAnsi="Arial" w:cs="Arial"/>
          <w:i/>
          <w:iCs/>
          <w:color w:val="000000"/>
          <w:sz w:val="24"/>
          <w:szCs w:val="24"/>
          <w:lang w:val="fr-BE"/>
        </w:rPr>
        <w:t>Emploi</w:t>
      </w:r>
      <w:r w:rsidRPr="00795FF1">
        <w:rPr>
          <w:rFonts w:ascii="Arial" w:hAnsi="Arial" w:cs="Arial"/>
          <w:color w:val="000000"/>
          <w:sz w:val="24"/>
          <w:szCs w:val="24"/>
          <w:lang w:val="fr-BE"/>
        </w:rPr>
        <w:t> )</w:t>
      </w:r>
      <w:proofErr w:type="gramEnd"/>
      <w:r w:rsidRPr="00795FF1">
        <w:rPr>
          <w:rFonts w:ascii="Arial" w:hAnsi="Arial" w:cs="Arial"/>
          <w:color w:val="000000"/>
          <w:sz w:val="24"/>
          <w:szCs w:val="24"/>
          <w:lang w:val="fr-BE"/>
        </w:rPr>
        <w: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Boulevard du Jardin Botanique 20 </w:t>
      </w:r>
      <w:r w:rsidRPr="00795FF1">
        <w:rPr>
          <w:rFonts w:ascii="Arial" w:hAnsi="Arial" w:cs="Arial"/>
          <w:color w:val="000000"/>
          <w:sz w:val="24"/>
          <w:szCs w:val="24"/>
          <w:lang w:val="fr-BE"/>
        </w:rPr>
        <w:br/>
        <w:t>1035 Bruxelles </w:t>
      </w:r>
      <w:r w:rsidRPr="00795FF1">
        <w:rPr>
          <w:rFonts w:ascii="Arial" w:hAnsi="Arial" w:cs="Arial"/>
          <w:color w:val="000000"/>
          <w:sz w:val="24"/>
          <w:szCs w:val="24"/>
          <w:lang w:val="fr-BE"/>
        </w:rPr>
        <w:br/>
        <w:t>Tel: (+32) 2 800 32 63 </w:t>
      </w:r>
      <w:r w:rsidRPr="00795FF1">
        <w:rPr>
          <w:rFonts w:ascii="Arial" w:hAnsi="Arial" w:cs="Arial"/>
          <w:color w:val="000000"/>
          <w:sz w:val="24"/>
          <w:szCs w:val="24"/>
          <w:lang w:val="fr-BE"/>
        </w:rPr>
        <w:br/>
        <w:t>Website: </w:t>
      </w:r>
      <w:hyperlink r:id="rId118" w:tgtFrame="_blank" w:history="1">
        <w:r w:rsidRPr="00795FF1">
          <w:rPr>
            <w:rFonts w:ascii="Arial" w:hAnsi="Arial" w:cs="Arial"/>
            <w:color w:val="0563C1"/>
            <w:sz w:val="24"/>
            <w:szCs w:val="24"/>
            <w:u w:val="single"/>
            <w:lang w:val="fr-BE"/>
          </w:rPr>
          <w:t>werk-economie-emploi.brussels/fr_FR/certificat-import-export-produits-agricoles</w:t>
        </w:r>
      </w:hyperlink>
      <w:r w:rsidRPr="00795FF1">
        <w:rPr>
          <w:rFonts w:ascii="Calibri" w:hAnsi="Calibri" w:cs="Calibri"/>
          <w:lang w:val="fr-BE"/>
        </w:rPr>
        <w:t> </w:t>
      </w:r>
    </w:p>
    <w:p w:rsidR="00795FF1" w:rsidRPr="00795FF1" w:rsidRDefault="00795FF1" w:rsidP="00795FF1">
      <w:pPr>
        <w:textAlignment w:val="baseline"/>
        <w:rPr>
          <w:rFonts w:ascii="Segoe UI" w:hAnsi="Segoe UI" w:cs="Segoe UI"/>
          <w:sz w:val="18"/>
          <w:szCs w:val="18"/>
          <w:lang w:val="fr-BE"/>
        </w:rPr>
      </w:pPr>
      <w:r w:rsidRPr="00795FF1">
        <w:rPr>
          <w:rFonts w:ascii="Calibri" w:hAnsi="Calibri" w:cs="Calibri"/>
          <w:lang w:val="fr-BE"/>
        </w:rPr>
        <w:t> </w:t>
      </w:r>
      <w:r w:rsidRPr="00795FF1">
        <w:rPr>
          <w:rFonts w:ascii="Calibri" w:hAnsi="Calibri" w:cs="Calibri"/>
          <w:lang w:val="fr-BE"/>
        </w:rPr>
        <w:br/>
      </w:r>
      <w:r w:rsidRPr="00795FF1">
        <w:rPr>
          <w:rFonts w:ascii="Arial" w:hAnsi="Arial" w:cs="Arial"/>
          <w:b/>
          <w:bCs/>
          <w:color w:val="202124"/>
          <w:sz w:val="27"/>
          <w:szCs w:val="27"/>
          <w:lang w:val="fr-BE"/>
        </w:rPr>
        <w:t>Giấy phép nhập khẩu các sản phẩm nông nghiệp ở Wallonia</w:t>
      </w:r>
      <w:r w:rsidRPr="00795FF1">
        <w:rPr>
          <w:rFonts w:ascii="Arial" w:hAnsi="Arial" w:cs="Arial"/>
          <w:color w:val="202124"/>
          <w:sz w:val="27"/>
          <w:szCs w:val="27"/>
          <w:lang w:val="fr-BE"/>
        </w:rPr>
        <w:t>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fr-BE"/>
        </w:rPr>
        <w:t>Vụ</w:t>
      </w:r>
      <w:r w:rsidRPr="00795FF1">
        <w:rPr>
          <w:rFonts w:ascii="Arial" w:hAnsi="Arial" w:cs="Arial"/>
          <w:color w:val="202124"/>
          <w:sz w:val="24"/>
          <w:szCs w:val="24"/>
          <w:lang w:val="vi-VN"/>
        </w:rPr>
        <w:t> Tổ chức Thị trường </w:t>
      </w:r>
      <w:proofErr w:type="gramStart"/>
      <w:r w:rsidRPr="00795FF1">
        <w:rPr>
          <w:rFonts w:ascii="Arial" w:hAnsi="Arial" w:cs="Arial"/>
          <w:color w:val="202124"/>
          <w:sz w:val="24"/>
          <w:szCs w:val="24"/>
          <w:lang w:val="vi-VN"/>
        </w:rPr>
        <w:t>Chung</w:t>
      </w:r>
      <w:r w:rsidRPr="00795FF1">
        <w:rPr>
          <w:rFonts w:ascii="Arial" w:hAnsi="Arial" w:cs="Arial"/>
          <w:color w:val="000000"/>
          <w:sz w:val="24"/>
          <w:szCs w:val="24"/>
          <w:lang w:val="fr-BE"/>
        </w:rPr>
        <w:t>(</w:t>
      </w:r>
      <w:proofErr w:type="gramEnd"/>
      <w:r w:rsidRPr="00795FF1">
        <w:rPr>
          <w:rFonts w:ascii="Arial" w:hAnsi="Arial" w:cs="Arial"/>
          <w:i/>
          <w:iCs/>
          <w:color w:val="000000"/>
          <w:sz w:val="24"/>
          <w:szCs w:val="24"/>
          <w:lang w:val="fr-BE"/>
        </w:rPr>
        <w:t>Direction de la gestion de l´organisation commune des marchés)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Chaussée de Louvain, 14 </w:t>
      </w:r>
      <w:r w:rsidRPr="00795FF1">
        <w:rPr>
          <w:rFonts w:ascii="Arial" w:hAnsi="Arial" w:cs="Arial"/>
          <w:color w:val="000000"/>
          <w:sz w:val="24"/>
          <w:szCs w:val="24"/>
          <w:lang w:val="fr-BE"/>
        </w:rPr>
        <w:br/>
        <w:t>5000 Namur </w:t>
      </w:r>
      <w:r w:rsidRPr="00795FF1">
        <w:rPr>
          <w:rFonts w:ascii="Arial" w:hAnsi="Arial" w:cs="Arial"/>
          <w:color w:val="000000"/>
          <w:sz w:val="24"/>
          <w:szCs w:val="24"/>
          <w:lang w:val="fr-BE"/>
        </w:rPr>
        <w:br/>
        <w:t>Tel: (+32) 8 164 97 90 </w:t>
      </w:r>
      <w:r w:rsidRPr="00795FF1">
        <w:rPr>
          <w:rFonts w:ascii="Arial" w:hAnsi="Arial" w:cs="Arial"/>
          <w:color w:val="000000"/>
          <w:sz w:val="24"/>
          <w:szCs w:val="24"/>
          <w:lang w:val="fr-BE"/>
        </w:rPr>
        <w:br/>
        <w:t>E-mail: </w:t>
      </w:r>
      <w:hyperlink r:id="rId119" w:tgtFrame="_blank" w:history="1">
        <w:r w:rsidRPr="00795FF1">
          <w:rPr>
            <w:rFonts w:ascii="Arial" w:hAnsi="Arial" w:cs="Arial"/>
            <w:color w:val="0563C1"/>
            <w:sz w:val="24"/>
            <w:szCs w:val="24"/>
            <w:u w:val="single"/>
            <w:lang w:val="fr-BE"/>
          </w:rPr>
          <w:t>nathalie.lambilotte@spw.wallonie.be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20" w:tgtFrame="_blank" w:history="1">
        <w:r w:rsidRPr="00795FF1">
          <w:rPr>
            <w:rFonts w:ascii="Arial" w:hAnsi="Arial" w:cs="Arial"/>
            <w:color w:val="0563C1"/>
            <w:sz w:val="24"/>
            <w:szCs w:val="24"/>
            <w:u w:val="single"/>
            <w:lang w:val="fr-BE"/>
          </w:rPr>
          <w:t>agriculture.wallonie.be/paconweb/fr/home</w:t>
        </w:r>
      </w:hyperlink>
      <w:r w:rsidRPr="00795FF1">
        <w:rPr>
          <w:rFonts w:ascii="Calibri" w:hAnsi="Calibri" w:cs="Calibri"/>
          <w:lang w:val="fr-BE"/>
        </w:rPr>
        <w:t> </w:t>
      </w:r>
    </w:p>
    <w:p w:rsidR="00795FF1" w:rsidRPr="00795FF1" w:rsidRDefault="00795FF1" w:rsidP="00795FF1">
      <w:pPr>
        <w:textAlignment w:val="baseline"/>
        <w:rPr>
          <w:rFonts w:ascii="Segoe UI" w:hAnsi="Segoe UI" w:cs="Segoe UI"/>
          <w:sz w:val="18"/>
          <w:szCs w:val="18"/>
          <w:lang w:val="fr-BE"/>
        </w:rPr>
      </w:pPr>
      <w:r w:rsidRPr="00795FF1">
        <w:rPr>
          <w:rFonts w:ascii="Calibri" w:hAnsi="Calibri" w:cs="Calibri"/>
          <w:lang w:val="fr-BE"/>
        </w:rPr>
        <w:t> </w:t>
      </w:r>
      <w:r w:rsidRPr="00795FF1">
        <w:rPr>
          <w:rFonts w:ascii="Calibri" w:hAnsi="Calibri" w:cs="Calibri"/>
          <w:lang w:val="fr-BE"/>
        </w:rPr>
        <w:br/>
      </w:r>
      <w:r w:rsidRPr="00795FF1">
        <w:rPr>
          <w:rFonts w:ascii="Arial" w:hAnsi="Arial" w:cs="Arial"/>
          <w:b/>
          <w:bCs/>
          <w:color w:val="202124"/>
          <w:sz w:val="27"/>
          <w:szCs w:val="27"/>
          <w:lang w:val="fr-BE"/>
        </w:rPr>
        <w:t>Giấy phép cho các sản phẩm sắt, thép và nhôm</w:t>
      </w:r>
      <w:r w:rsidRPr="00795FF1">
        <w:rPr>
          <w:rFonts w:ascii="Arial" w:hAnsi="Arial" w:cs="Arial"/>
          <w:color w:val="202124"/>
          <w:sz w:val="27"/>
          <w:szCs w:val="27"/>
          <w:lang w:val="fr-BE"/>
        </w:rPr>
        <w:t>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fr-BE"/>
        </w:rPr>
        <w:t>Cục</w:t>
      </w:r>
      <w:r w:rsidRPr="00795FF1">
        <w:rPr>
          <w:rFonts w:ascii="Arial" w:hAnsi="Arial" w:cs="Arial"/>
          <w:color w:val="202124"/>
          <w:sz w:val="24"/>
          <w:szCs w:val="24"/>
          <w:lang w:val="vi-VN"/>
        </w:rPr>
        <w:t> Giấy phép</w:t>
      </w:r>
      <w:r w:rsidRPr="00795FF1">
        <w:rPr>
          <w:rFonts w:ascii="Arial" w:hAnsi="Arial" w:cs="Arial"/>
          <w:i/>
          <w:iCs/>
          <w:color w:val="000000"/>
          <w:sz w:val="24"/>
          <w:szCs w:val="24"/>
          <w:lang w:val="fr-BE"/>
        </w:rPr>
        <w:t> </w:t>
      </w:r>
      <w:r w:rsidRPr="00795FF1">
        <w:rPr>
          <w:rFonts w:ascii="Arial" w:hAnsi="Arial" w:cs="Arial"/>
          <w:color w:val="000000"/>
          <w:sz w:val="24"/>
          <w:szCs w:val="24"/>
          <w:lang w:val="fr-BE"/>
        </w:rPr>
        <w:t>(</w:t>
      </w:r>
      <w:r w:rsidRPr="00795FF1">
        <w:rPr>
          <w:rFonts w:ascii="Arial" w:hAnsi="Arial" w:cs="Arial"/>
          <w:i/>
          <w:iCs/>
          <w:color w:val="000000"/>
          <w:sz w:val="24"/>
          <w:szCs w:val="24"/>
          <w:lang w:val="fr-BE"/>
        </w:rPr>
        <w:t>Service des Licences</w:t>
      </w:r>
      <w:r w:rsidRPr="00795FF1">
        <w:rPr>
          <w:rFonts w:ascii="Arial" w:hAnsi="Arial" w:cs="Arial"/>
          <w:color w:val="000000"/>
          <w:sz w:val="24"/>
          <w:szCs w:val="24"/>
          <w:lang w:val="fr-BE"/>
        </w:rPr>
        <w:t>)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vi-VN"/>
        </w:rPr>
        <w:t>Tổng cục tiềm năng kinh tế</w:t>
      </w:r>
      <w:r w:rsidRPr="00795FF1">
        <w:rPr>
          <w:rFonts w:ascii="Arial" w:hAnsi="Arial" w:cs="Arial"/>
          <w:i/>
          <w:iCs/>
          <w:color w:val="000000"/>
          <w:sz w:val="24"/>
          <w:szCs w:val="24"/>
          <w:lang w:val="fr-BE"/>
        </w:rPr>
        <w:t> </w:t>
      </w:r>
      <w:r w:rsidRPr="00795FF1">
        <w:rPr>
          <w:rFonts w:ascii="Arial" w:hAnsi="Arial" w:cs="Arial"/>
          <w:color w:val="000000"/>
          <w:sz w:val="24"/>
          <w:szCs w:val="24"/>
          <w:lang w:val="fr-BE"/>
        </w:rPr>
        <w:t>(</w:t>
      </w:r>
      <w:r w:rsidRPr="00795FF1">
        <w:rPr>
          <w:rFonts w:ascii="Arial" w:hAnsi="Arial" w:cs="Arial"/>
          <w:i/>
          <w:iCs/>
          <w:color w:val="000000"/>
          <w:sz w:val="24"/>
          <w:szCs w:val="24"/>
          <w:lang w:val="fr-BE"/>
        </w:rPr>
        <w:t>Administration du potentiel économique</w:t>
      </w:r>
      <w:r w:rsidRPr="00795FF1">
        <w:rPr>
          <w:rFonts w:ascii="Arial" w:hAnsi="Arial" w:cs="Arial"/>
          <w:color w:val="000000"/>
          <w:sz w:val="24"/>
          <w:szCs w:val="24"/>
          <w:lang w:val="fr-BE"/>
        </w:rPr>
        <w:t>)</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fr-BE"/>
        </w:rPr>
        <w:t xml:space="preserve">Cơ quan </w:t>
      </w:r>
      <w:r w:rsidRPr="00795FF1">
        <w:rPr>
          <w:rFonts w:ascii="Arial" w:hAnsi="Arial" w:cs="Arial"/>
          <w:color w:val="202124"/>
          <w:sz w:val="24"/>
          <w:szCs w:val="24"/>
          <w:lang w:val="vi-VN"/>
        </w:rPr>
        <w:t>liên bang về kinh tế, doanh nghiệp vừa và nhỏ, tư nhân và năng lượng</w:t>
      </w:r>
      <w:r w:rsidRPr="00795FF1">
        <w:rPr>
          <w:rFonts w:ascii="Arial" w:hAnsi="Arial" w:cs="Arial"/>
          <w:i/>
          <w:iCs/>
          <w:color w:val="000000"/>
          <w:sz w:val="24"/>
          <w:szCs w:val="24"/>
          <w:lang w:val="fr-BE"/>
        </w:rPr>
        <w:t> </w:t>
      </w:r>
      <w:r w:rsidRPr="00795FF1">
        <w:rPr>
          <w:rFonts w:ascii="Arial" w:hAnsi="Arial" w:cs="Arial"/>
          <w:color w:val="000000"/>
          <w:sz w:val="24"/>
          <w:szCs w:val="24"/>
          <w:lang w:val="fr-BE"/>
        </w:rPr>
        <w:t>(</w:t>
      </w:r>
      <w:r w:rsidRPr="00795FF1">
        <w:rPr>
          <w:rFonts w:ascii="Arial" w:hAnsi="Arial" w:cs="Arial"/>
          <w:i/>
          <w:iCs/>
          <w:color w:val="000000"/>
          <w:sz w:val="24"/>
          <w:szCs w:val="24"/>
          <w:lang w:val="fr-BE"/>
        </w:rPr>
        <w:t>Service Public Fédéral Economie, PME, Classes Moyennes et Energie</w:t>
      </w:r>
      <w:r w:rsidRPr="00795FF1">
        <w:rPr>
          <w:rFonts w:ascii="Arial" w:hAnsi="Arial" w:cs="Arial"/>
          <w:color w:val="000000"/>
          <w:sz w:val="24"/>
          <w:szCs w:val="24"/>
          <w:lang w:val="fr-BE"/>
        </w:rPr>
        <w:t>) </w:t>
      </w:r>
    </w:p>
    <w:p w:rsidR="00795FF1" w:rsidRPr="00795FF1" w:rsidRDefault="00795FF1" w:rsidP="00795FF1">
      <w:pPr>
        <w:ind w:left="720"/>
        <w:textAlignment w:val="baseline"/>
        <w:rPr>
          <w:rFonts w:ascii="Arial" w:hAnsi="Arial" w:cs="Arial"/>
          <w:color w:val="000000"/>
          <w:sz w:val="24"/>
          <w:szCs w:val="24"/>
          <w:lang w:val="fr-BE"/>
        </w:rPr>
      </w:pPr>
      <w:r w:rsidRPr="00795FF1">
        <w:rPr>
          <w:rFonts w:ascii="Arial" w:hAnsi="Arial" w:cs="Arial"/>
          <w:color w:val="000000"/>
          <w:sz w:val="24"/>
          <w:szCs w:val="24"/>
          <w:lang w:val="fr-BE"/>
        </w:rPr>
        <w:t>City Atrium </w:t>
      </w:r>
      <w:r w:rsidRPr="00795FF1">
        <w:rPr>
          <w:rFonts w:ascii="Arial" w:hAnsi="Arial" w:cs="Arial"/>
          <w:color w:val="000000"/>
          <w:sz w:val="24"/>
          <w:szCs w:val="24"/>
          <w:lang w:val="fr-BE"/>
        </w:rPr>
        <w:br/>
        <w:t>Rue du Progrès 50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2 277 65 12 </w:t>
      </w:r>
      <w:r w:rsidRPr="00795FF1">
        <w:rPr>
          <w:rFonts w:ascii="Arial" w:hAnsi="Arial" w:cs="Arial"/>
          <w:color w:val="000000"/>
          <w:sz w:val="24"/>
          <w:szCs w:val="24"/>
          <w:lang w:val="fr-BE"/>
        </w:rPr>
        <w:br/>
        <w:t>E-mail: </w:t>
      </w:r>
      <w:hyperlink r:id="rId121" w:tgtFrame="_blank" w:history="1">
        <w:r w:rsidRPr="00795FF1">
          <w:rPr>
            <w:rFonts w:ascii="Arial" w:hAnsi="Arial" w:cs="Arial"/>
            <w:color w:val="0563C1"/>
            <w:sz w:val="24"/>
            <w:szCs w:val="24"/>
            <w:u w:val="single"/>
            <w:lang w:val="fr-BE"/>
          </w:rPr>
          <w:t>Vincent.wuyts@economie.fgov.be</w:t>
        </w:r>
      </w:hyperlink>
      <w:r w:rsidRPr="00795FF1">
        <w:rPr>
          <w:rFonts w:ascii="Arial" w:hAnsi="Arial" w:cs="Arial"/>
          <w:color w:val="000000"/>
          <w:sz w:val="24"/>
          <w:szCs w:val="24"/>
          <w:lang w:val="fr-BE"/>
        </w:rPr>
        <w: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 xml:space="preserve">            </w:t>
      </w:r>
      <w:hyperlink r:id="rId122" w:tgtFrame="_blank" w:history="1">
        <w:r w:rsidRPr="00795FF1">
          <w:rPr>
            <w:rFonts w:ascii="Arial" w:hAnsi="Arial" w:cs="Arial"/>
            <w:color w:val="0563C1"/>
            <w:sz w:val="24"/>
            <w:szCs w:val="24"/>
            <w:u w:val="single"/>
            <w:lang w:val="fr-BE"/>
          </w:rPr>
          <w:t>staal-acier@economie.fgov.be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23" w:tgtFrame="_blank" w:history="1">
        <w:r w:rsidRPr="00795FF1">
          <w:rPr>
            <w:rFonts w:ascii="Arial" w:hAnsi="Arial" w:cs="Arial"/>
            <w:color w:val="0563C1"/>
            <w:sz w:val="24"/>
            <w:szCs w:val="24"/>
            <w:u w:val="single"/>
            <w:lang w:val="fr-BE"/>
          </w:rPr>
          <w:t>www.economie.fgov.be/fr/</w:t>
        </w:r>
      </w:hyperlink>
      <w:r w:rsidRPr="00795FF1">
        <w:rPr>
          <w:rFonts w:ascii="Arial" w:hAnsi="Arial" w:cs="Arial"/>
          <w:sz w:val="24"/>
          <w:szCs w:val="24"/>
          <w:lang w:val="fr-BE"/>
        </w:rPr>
        <w:t> </w:t>
      </w: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fr-BE"/>
        </w:rPr>
      </w:pPr>
      <w:r w:rsidRPr="00795FF1">
        <w:rPr>
          <w:rFonts w:ascii="Arial" w:hAnsi="Arial" w:cs="Arial"/>
          <w:b/>
          <w:caps/>
          <w:color w:val="948A54" w:themeColor="background2" w:themeShade="80"/>
          <w:spacing w:val="80"/>
          <w:sz w:val="40"/>
          <w:szCs w:val="40"/>
          <w:lang w:val="fr-BE"/>
        </w:rPr>
        <w:t>Kiểm dịch</w:t>
      </w:r>
    </w:p>
    <w:p w:rsidR="00795FF1" w:rsidRPr="00795FF1" w:rsidRDefault="00795FF1" w:rsidP="00795FF1">
      <w:pPr>
        <w:spacing w:after="80"/>
        <w:outlineLvl w:val="1"/>
        <w:rPr>
          <w:rFonts w:ascii="Tw Cen MT" w:hAnsi="Tw Cen MT"/>
          <w:caps/>
          <w:color w:val="CDD3B1"/>
          <w:spacing w:val="80"/>
          <w:sz w:val="40"/>
          <w:szCs w:val="40"/>
          <w:lang w:val="vi-VN"/>
        </w:rPr>
      </w:pPr>
    </w:p>
    <w:p w:rsidR="00795FF1" w:rsidRPr="00795FF1" w:rsidRDefault="00795FF1" w:rsidP="00795FF1">
      <w:pPr>
        <w:textAlignment w:val="baseline"/>
        <w:rPr>
          <w:rFonts w:ascii="Arial" w:hAnsi="Arial" w:cs="Arial"/>
          <w:b/>
          <w:bCs/>
          <w:color w:val="000000"/>
          <w:sz w:val="28"/>
          <w:szCs w:val="28"/>
          <w:lang w:val="fr-BE"/>
        </w:rPr>
      </w:pPr>
    </w:p>
    <w:p w:rsidR="00795FF1" w:rsidRPr="00795FF1" w:rsidRDefault="00795FF1" w:rsidP="00795FF1">
      <w:pPr>
        <w:textAlignment w:val="baseline"/>
        <w:rPr>
          <w:rFonts w:ascii="Segoe UI" w:hAnsi="Segoe UI" w:cs="Segoe UI"/>
          <w:color w:val="2F5496"/>
          <w:sz w:val="28"/>
          <w:szCs w:val="28"/>
          <w:lang w:val="fr-BE"/>
        </w:rPr>
      </w:pPr>
      <w:r w:rsidRPr="00795FF1">
        <w:rPr>
          <w:rFonts w:ascii="Arial" w:hAnsi="Arial" w:cs="Arial"/>
          <w:b/>
          <w:bCs/>
          <w:color w:val="000000"/>
          <w:sz w:val="28"/>
          <w:szCs w:val="28"/>
          <w:lang w:val="fr-BE"/>
        </w:rPr>
        <w:t>Kiểm dịch động vật:</w:t>
      </w:r>
      <w:r w:rsidRPr="00795FF1">
        <w:rPr>
          <w:rFonts w:ascii="Arial" w:hAnsi="Arial" w:cs="Arial"/>
          <w:color w:val="000000"/>
          <w:sz w:val="28"/>
          <w:szCs w:val="28"/>
          <w:lang w:val="fr-BE"/>
        </w:rPr>
        <w:t> </w:t>
      </w:r>
    </w:p>
    <w:p w:rsidR="00795FF1" w:rsidRPr="00795FF1" w:rsidRDefault="00795FF1" w:rsidP="00795FF1">
      <w:pPr>
        <w:spacing w:before="120"/>
        <w:textAlignment w:val="baseline"/>
        <w:rPr>
          <w:rFonts w:ascii="Arial" w:hAnsi="Arial" w:cs="Arial"/>
          <w:color w:val="202124"/>
          <w:sz w:val="24"/>
          <w:szCs w:val="24"/>
          <w:lang w:val="fr-BE"/>
        </w:rPr>
      </w:pPr>
      <w:r w:rsidRPr="00795FF1">
        <w:rPr>
          <w:rFonts w:ascii="Arial" w:hAnsi="Arial" w:cs="Arial"/>
          <w:color w:val="202124"/>
          <w:sz w:val="24"/>
          <w:szCs w:val="24"/>
          <w:lang w:val="vi-VN"/>
        </w:rPr>
        <w:t>Việc kiểm tra động vật sống và các sản phẩm có nguồn gốc động vật do cơ quan chức năng tại các Trạm Kiểm soát Biên phòng được chỉ định thực hiện. </w:t>
      </w:r>
    </w:p>
    <w:p w:rsidR="00795FF1" w:rsidRPr="00795FF1" w:rsidRDefault="00795FF1" w:rsidP="00795FF1">
      <w:pPr>
        <w:textAlignment w:val="baseline"/>
        <w:rPr>
          <w:rFonts w:ascii="Arial" w:hAnsi="Arial" w:cs="Arial"/>
          <w:color w:val="202124"/>
          <w:sz w:val="24"/>
          <w:szCs w:val="24"/>
          <w:lang w:val="fr-BE"/>
        </w:rPr>
      </w:pPr>
    </w:p>
    <w:p w:rsidR="00795FF1" w:rsidRPr="00795FF1" w:rsidRDefault="00795FF1" w:rsidP="00795FF1">
      <w:pPr>
        <w:textAlignment w:val="baseline"/>
        <w:rPr>
          <w:rFonts w:ascii="Segoe UI" w:hAnsi="Segoe UI" w:cs="Segoe UI"/>
          <w:i/>
          <w:sz w:val="18"/>
          <w:szCs w:val="18"/>
          <w:lang w:val="vi-VN"/>
        </w:rPr>
      </w:pPr>
      <w:r w:rsidRPr="00795FF1">
        <w:rPr>
          <w:rFonts w:ascii="Arial" w:hAnsi="Arial" w:cs="Arial"/>
          <w:i/>
          <w:color w:val="202124"/>
          <w:sz w:val="24"/>
          <w:szCs w:val="24"/>
          <w:lang w:val="vi-VN"/>
        </w:rPr>
        <w:t>C</w:t>
      </w:r>
      <w:r w:rsidRPr="00795FF1">
        <w:rPr>
          <w:rFonts w:ascii="Arial" w:hAnsi="Arial" w:cs="Arial"/>
          <w:i/>
          <w:color w:val="202124"/>
          <w:sz w:val="24"/>
          <w:szCs w:val="24"/>
          <w:lang w:val="fr-BE"/>
        </w:rPr>
        <w:t>ơ quan có thẩm quyển kiểm dịch động vật</w:t>
      </w:r>
      <w:r w:rsidRPr="00795FF1">
        <w:rPr>
          <w:rFonts w:ascii="Arial" w:hAnsi="Arial" w:cs="Arial"/>
          <w:i/>
          <w:color w:val="202124"/>
          <w:sz w:val="24"/>
          <w:szCs w:val="24"/>
          <w:lang w:val="vi-VN"/>
        </w:rPr>
        <w:t> là: </w:t>
      </w:r>
    </w:p>
    <w:p w:rsidR="00795FF1" w:rsidRPr="00795FF1" w:rsidRDefault="00795FF1" w:rsidP="00795FF1">
      <w:pPr>
        <w:textAlignment w:val="baseline"/>
        <w:rPr>
          <w:rFonts w:ascii="Arial" w:hAnsi="Arial" w:cs="Arial"/>
          <w:color w:val="202124"/>
          <w:sz w:val="24"/>
          <w:szCs w:val="24"/>
          <w:lang w:val="vi-VN"/>
        </w:rPr>
      </w:pPr>
      <w:r w:rsidRPr="00795FF1">
        <w:rPr>
          <w:rFonts w:ascii="Calibri" w:hAnsi="Calibri" w:cs="Calibri"/>
          <w:lang w:val="vi-VN"/>
        </w:rPr>
        <w:t> </w:t>
      </w:r>
      <w:r w:rsidRPr="00795FF1">
        <w:rPr>
          <w:rFonts w:ascii="Arial" w:hAnsi="Arial" w:cs="Arial"/>
          <w:color w:val="202124"/>
          <w:sz w:val="24"/>
          <w:szCs w:val="24"/>
          <w:lang w:val="vi-VN"/>
        </w:rPr>
        <w:t>Cơ quan liên bang về an toàn chuỗi thực phẩm</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i/>
          <w:iCs/>
          <w:color w:val="000000"/>
          <w:sz w:val="24"/>
          <w:szCs w:val="24"/>
          <w:lang w:val="vi-VN"/>
        </w:rPr>
        <w:t> </w:t>
      </w:r>
      <w:r w:rsidRPr="00795FF1">
        <w:rPr>
          <w:rFonts w:ascii="Arial" w:hAnsi="Arial" w:cs="Arial"/>
          <w:i/>
          <w:iCs/>
          <w:color w:val="000000"/>
          <w:sz w:val="24"/>
          <w:szCs w:val="24"/>
          <w:lang w:val="fr-BE"/>
        </w:rPr>
        <w:t>(Agence Fédérale pour la Sécurité de la Chaîne Alimentaire - </w:t>
      </w:r>
      <w:proofErr w:type="gramStart"/>
      <w:r w:rsidRPr="00795FF1">
        <w:rPr>
          <w:rFonts w:ascii="Arial" w:hAnsi="Arial" w:cs="Arial"/>
          <w:i/>
          <w:iCs/>
          <w:color w:val="000000"/>
          <w:sz w:val="24"/>
          <w:szCs w:val="24"/>
          <w:lang w:val="fr-BE"/>
        </w:rPr>
        <w:t>AFSCA</w:t>
      </w:r>
      <w:r w:rsidRPr="00795FF1">
        <w:rPr>
          <w:rFonts w:ascii="Arial" w:hAnsi="Arial" w:cs="Arial"/>
          <w:color w:val="000000"/>
          <w:sz w:val="24"/>
          <w:szCs w:val="24"/>
          <w:lang w:val="fr-BE"/>
        </w:rPr>
        <w:t> )</w:t>
      </w:r>
      <w:proofErr w:type="gramEnd"/>
      <w:r w:rsidRPr="00795FF1">
        <w:rPr>
          <w:rFonts w:ascii="Arial" w:hAnsi="Arial" w:cs="Arial"/>
          <w:color w:val="000000"/>
          <w:sz w:val="24"/>
          <w:szCs w:val="24"/>
          <w:lang w:val="fr-BE"/>
        </w:rPr>
        <w: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Boulevard du Jardin Botanique 55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2 211 82 11 </w:t>
      </w:r>
      <w:r w:rsidRPr="00795FF1">
        <w:rPr>
          <w:rFonts w:ascii="Arial" w:hAnsi="Arial" w:cs="Arial"/>
          <w:color w:val="000000"/>
          <w:sz w:val="24"/>
          <w:szCs w:val="24"/>
          <w:lang w:val="fr-BE"/>
        </w:rPr>
        <w:br/>
        <w:t>E-mail: </w:t>
      </w:r>
      <w:hyperlink r:id="rId124" w:tgtFrame="_blank" w:history="1">
        <w:r w:rsidRPr="00795FF1">
          <w:rPr>
            <w:rFonts w:ascii="Arial" w:hAnsi="Arial" w:cs="Arial"/>
            <w:color w:val="0563C1"/>
            <w:sz w:val="24"/>
            <w:szCs w:val="24"/>
            <w:u w:val="single"/>
            <w:lang w:val="fr-BE"/>
          </w:rPr>
          <w:t>Info@afsca.be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25" w:tgtFrame="_blank" w:history="1">
        <w:r w:rsidRPr="00795FF1">
          <w:rPr>
            <w:rFonts w:ascii="Arial" w:hAnsi="Arial" w:cs="Arial"/>
            <w:color w:val="0563C1"/>
            <w:sz w:val="24"/>
            <w:szCs w:val="24"/>
            <w:u w:val="single"/>
            <w:lang w:val="fr-BE"/>
          </w:rPr>
          <w:t>www.afsca.be/professionnels/</w:t>
        </w:r>
      </w:hyperlink>
      <w:r w:rsidRPr="00795FF1">
        <w:rPr>
          <w:rFonts w:ascii="Arial" w:hAnsi="Arial" w:cs="Arial"/>
          <w:color w:val="202124"/>
          <w:sz w:val="24"/>
          <w:szCs w:val="24"/>
          <w:lang w:val="fr-BE"/>
        </w:rPr>
        <w:t> </w:t>
      </w:r>
    </w:p>
    <w:p w:rsidR="00795FF1" w:rsidRPr="00795FF1" w:rsidRDefault="00795FF1" w:rsidP="00795FF1">
      <w:pPr>
        <w:textAlignment w:val="baseline"/>
        <w:rPr>
          <w:rFonts w:ascii="Arial" w:hAnsi="Arial" w:cs="Arial"/>
          <w:b/>
          <w:bCs/>
          <w:color w:val="000000"/>
          <w:sz w:val="48"/>
          <w:szCs w:val="48"/>
          <w:lang w:val="fr-BE"/>
        </w:rPr>
      </w:pPr>
    </w:p>
    <w:p w:rsidR="00795FF1" w:rsidRPr="00795FF1" w:rsidRDefault="00795FF1" w:rsidP="00795FF1">
      <w:pPr>
        <w:textAlignment w:val="baseline"/>
        <w:rPr>
          <w:rFonts w:ascii="Segoe UI" w:hAnsi="Segoe UI" w:cs="Segoe UI"/>
          <w:color w:val="2F5496"/>
          <w:sz w:val="28"/>
          <w:szCs w:val="28"/>
          <w:lang w:val="fr-BE"/>
        </w:rPr>
      </w:pPr>
      <w:r w:rsidRPr="00795FF1">
        <w:rPr>
          <w:rFonts w:ascii="Arial" w:hAnsi="Arial" w:cs="Arial"/>
          <w:b/>
          <w:bCs/>
          <w:color w:val="000000"/>
          <w:sz w:val="28"/>
          <w:szCs w:val="28"/>
          <w:lang w:val="fr-BE"/>
        </w:rPr>
        <w:t>Kiểm dịch thực vật:</w:t>
      </w:r>
      <w:r w:rsidRPr="00795FF1">
        <w:rPr>
          <w:rFonts w:ascii="Arial" w:hAnsi="Arial" w:cs="Arial"/>
          <w:color w:val="000000"/>
          <w:sz w:val="28"/>
          <w:szCs w:val="28"/>
          <w:lang w:val="fr-BE"/>
        </w:rPr>
        <w:t> </w:t>
      </w:r>
    </w:p>
    <w:p w:rsidR="00795FF1" w:rsidRPr="00795FF1" w:rsidRDefault="00795FF1" w:rsidP="00795FF1">
      <w:pPr>
        <w:spacing w:before="120"/>
        <w:textAlignment w:val="baseline"/>
        <w:rPr>
          <w:rFonts w:ascii="Segoe UI" w:hAnsi="Segoe UI" w:cs="Segoe UI"/>
          <w:i/>
          <w:sz w:val="18"/>
          <w:szCs w:val="18"/>
          <w:lang w:val="fr-BE"/>
        </w:rPr>
      </w:pPr>
      <w:r w:rsidRPr="00795FF1">
        <w:rPr>
          <w:rFonts w:ascii="Arial" w:hAnsi="Arial" w:cs="Arial"/>
          <w:i/>
          <w:color w:val="202124"/>
          <w:sz w:val="24"/>
          <w:szCs w:val="24"/>
          <w:lang w:val="vi-VN"/>
        </w:rPr>
        <w:t>Cơ quan có thẩm quyền kiểm tra KDTV là:</w:t>
      </w:r>
      <w:r w:rsidRPr="00795FF1">
        <w:rPr>
          <w:rFonts w:ascii="Arial" w:hAnsi="Arial" w:cs="Arial"/>
          <w:i/>
          <w:color w:val="202124"/>
          <w:sz w:val="24"/>
          <w:szCs w:val="24"/>
          <w:lang w:val="fr-BE"/>
        </w:rPr>
        <w:t> </w:t>
      </w:r>
    </w:p>
    <w:p w:rsidR="00795FF1" w:rsidRPr="00795FF1" w:rsidRDefault="00795FF1" w:rsidP="00795FF1">
      <w:pPr>
        <w:textAlignment w:val="baseline"/>
        <w:rPr>
          <w:rFonts w:ascii="Arial" w:hAnsi="Arial" w:cs="Arial"/>
          <w:i/>
          <w:iCs/>
          <w:color w:val="000000"/>
          <w:sz w:val="24"/>
          <w:szCs w:val="24"/>
          <w:lang w:val="fr-BE"/>
        </w:rPr>
      </w:pPr>
      <w:r w:rsidRPr="00795FF1">
        <w:rPr>
          <w:rFonts w:ascii="Arial" w:hAnsi="Arial" w:cs="Arial"/>
          <w:color w:val="202124"/>
          <w:sz w:val="24"/>
          <w:szCs w:val="24"/>
          <w:lang w:val="vi-VN"/>
        </w:rPr>
        <w:t>Cơ quan liên bang về an toàn chuỗi thực phẩm</w:t>
      </w:r>
      <w:r w:rsidRPr="00795FF1">
        <w:rPr>
          <w:rFonts w:ascii="Arial" w:hAnsi="Arial" w:cs="Arial"/>
          <w:i/>
          <w:iCs/>
          <w:color w:val="000000"/>
          <w:sz w:val="24"/>
          <w:szCs w:val="24"/>
          <w:lang w:val="fr-BE"/>
        </w:rPr>
        <w:t>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i/>
          <w:iCs/>
          <w:color w:val="000000"/>
          <w:sz w:val="24"/>
          <w:szCs w:val="24"/>
          <w:lang w:val="fr-BE"/>
        </w:rPr>
        <w:t>(Agence Fédérale pour la Sécurité de la Chaîne Alimentaire - </w:t>
      </w:r>
      <w:proofErr w:type="gramStart"/>
      <w:r w:rsidRPr="00795FF1">
        <w:rPr>
          <w:rFonts w:ascii="Arial" w:hAnsi="Arial" w:cs="Arial"/>
          <w:i/>
          <w:iCs/>
          <w:color w:val="000000"/>
          <w:sz w:val="24"/>
          <w:szCs w:val="24"/>
          <w:lang w:val="fr-BE"/>
        </w:rPr>
        <w:t>AFSCA</w:t>
      </w:r>
      <w:r w:rsidRPr="00795FF1">
        <w:rPr>
          <w:rFonts w:ascii="Arial" w:hAnsi="Arial" w:cs="Arial"/>
          <w:color w:val="000000"/>
          <w:sz w:val="24"/>
          <w:szCs w:val="24"/>
          <w:lang w:val="fr-BE"/>
        </w:rPr>
        <w:t> )</w:t>
      </w:r>
      <w:proofErr w:type="gramEnd"/>
      <w:r w:rsidRPr="00795FF1">
        <w:rPr>
          <w:rFonts w:ascii="Arial" w:hAnsi="Arial" w:cs="Arial"/>
          <w:color w:val="000000"/>
          <w:sz w:val="24"/>
          <w:szCs w:val="24"/>
          <w:lang w:val="fr-BE"/>
        </w:rPr>
        <w: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Boulevard du Jardin Botanique 55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2 211 82 11 </w:t>
      </w:r>
      <w:r w:rsidRPr="00795FF1">
        <w:rPr>
          <w:rFonts w:ascii="Arial" w:hAnsi="Arial" w:cs="Arial"/>
          <w:color w:val="000000"/>
          <w:sz w:val="24"/>
          <w:szCs w:val="24"/>
          <w:lang w:val="fr-BE"/>
        </w:rPr>
        <w:br/>
        <w:t>E-mail: </w:t>
      </w:r>
      <w:hyperlink r:id="rId126" w:tgtFrame="_blank" w:history="1">
        <w:r w:rsidRPr="00795FF1">
          <w:rPr>
            <w:rFonts w:ascii="Arial" w:hAnsi="Arial" w:cs="Arial"/>
            <w:color w:val="0563C1"/>
            <w:sz w:val="24"/>
            <w:szCs w:val="24"/>
            <w:u w:val="single"/>
            <w:lang w:val="fr-BE"/>
          </w:rPr>
          <w:t>Info@afsca.be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27" w:tgtFrame="_blank" w:history="1">
        <w:r w:rsidRPr="00795FF1">
          <w:rPr>
            <w:rFonts w:ascii="Arial" w:hAnsi="Arial" w:cs="Arial"/>
            <w:color w:val="0563C1"/>
            <w:sz w:val="24"/>
            <w:szCs w:val="24"/>
            <w:u w:val="single"/>
            <w:lang w:val="fr-BE"/>
          </w:rPr>
          <w:t>www.afsca.be/professionnels/</w:t>
        </w:r>
      </w:hyperlink>
      <w:r w:rsidRPr="00795FF1">
        <w:rPr>
          <w:rFonts w:ascii="Calibri" w:hAnsi="Calibri" w:cs="Calibri"/>
          <w:lang w:val="fr-BE"/>
        </w:rPr>
        <w:t> </w:t>
      </w:r>
    </w:p>
    <w:p w:rsidR="00795FF1" w:rsidRPr="00795FF1" w:rsidRDefault="00795FF1" w:rsidP="00795FF1">
      <w:pPr>
        <w:spacing w:after="160" w:line="360" w:lineRule="exact"/>
        <w:jc w:val="both"/>
        <w:rPr>
          <w:sz w:val="16"/>
          <w:lang w:val="fr-BE"/>
        </w:rPr>
      </w:pPr>
    </w:p>
    <w:p w:rsidR="00795FF1" w:rsidRPr="00795FF1" w:rsidRDefault="00795FF1" w:rsidP="00795FF1">
      <w:pPr>
        <w:textAlignment w:val="baseline"/>
        <w:rPr>
          <w:rFonts w:ascii="Segoe UI" w:hAnsi="Segoe UI" w:cs="Segoe UI"/>
          <w:sz w:val="28"/>
          <w:szCs w:val="28"/>
          <w:lang w:val="fr-BE"/>
        </w:rPr>
      </w:pPr>
      <w:r w:rsidRPr="00795FF1">
        <w:rPr>
          <w:rFonts w:ascii="Arial" w:hAnsi="Arial" w:cs="Arial"/>
          <w:b/>
          <w:bCs/>
          <w:color w:val="202124"/>
          <w:sz w:val="28"/>
          <w:szCs w:val="28"/>
          <w:lang w:val="fr-BE"/>
        </w:rPr>
        <w:t>A</w:t>
      </w:r>
      <w:r w:rsidRPr="00795FF1">
        <w:rPr>
          <w:rFonts w:ascii="Arial" w:hAnsi="Arial" w:cs="Arial"/>
          <w:b/>
          <w:bCs/>
          <w:color w:val="202124"/>
          <w:sz w:val="28"/>
          <w:szCs w:val="28"/>
          <w:lang w:val="vi-VN"/>
        </w:rPr>
        <w:t>n toàn thực phẩm và thức ăn chăn nuôi</w:t>
      </w:r>
      <w:r w:rsidRPr="00795FF1">
        <w:rPr>
          <w:rFonts w:ascii="Arial" w:hAnsi="Arial" w:cs="Arial"/>
          <w:color w:val="202124"/>
          <w:sz w:val="28"/>
          <w:szCs w:val="28"/>
          <w:lang w:val="fr-BE"/>
        </w:rPr>
        <w:t> </w:t>
      </w:r>
    </w:p>
    <w:p w:rsidR="00795FF1" w:rsidRPr="00795FF1" w:rsidRDefault="00795FF1" w:rsidP="00795FF1">
      <w:pPr>
        <w:spacing w:before="120"/>
        <w:textAlignment w:val="baseline"/>
        <w:rPr>
          <w:rFonts w:ascii="Arial" w:hAnsi="Arial" w:cs="Arial"/>
          <w:color w:val="202124"/>
          <w:sz w:val="24"/>
          <w:szCs w:val="24"/>
          <w:lang w:val="fr-BE"/>
        </w:rPr>
      </w:pPr>
      <w:r w:rsidRPr="00795FF1">
        <w:rPr>
          <w:rFonts w:ascii="Arial" w:hAnsi="Arial" w:cs="Arial"/>
          <w:color w:val="202124"/>
          <w:sz w:val="24"/>
          <w:szCs w:val="24"/>
          <w:lang w:val="vi-VN"/>
        </w:rPr>
        <w:t xml:space="preserve">Các cơ quan có thẩm quyền thanh </w:t>
      </w:r>
      <w:r w:rsidRPr="00795FF1">
        <w:rPr>
          <w:rFonts w:ascii="Arial" w:hAnsi="Arial" w:cs="Arial"/>
          <w:color w:val="202124"/>
          <w:sz w:val="24"/>
          <w:szCs w:val="24"/>
          <w:lang w:val="fr-BE"/>
        </w:rPr>
        <w:t>t</w:t>
      </w:r>
      <w:r w:rsidRPr="00795FF1">
        <w:rPr>
          <w:rFonts w:ascii="Arial" w:hAnsi="Arial" w:cs="Arial"/>
          <w:color w:val="202124"/>
          <w:sz w:val="24"/>
          <w:szCs w:val="24"/>
          <w:lang w:val="vi-VN"/>
        </w:rPr>
        <w:t>ra chính thức trong lĩnh vực </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dinh dưỡng</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động vật và an toàn thực phẩm và kiểm soát các tiêu chuẩn tiếp thị của một số </w:t>
      </w:r>
    </w:p>
    <w:p w:rsidR="00795FF1" w:rsidRPr="00795FF1" w:rsidRDefault="00795FF1" w:rsidP="00795FF1">
      <w:pPr>
        <w:textAlignment w:val="baseline"/>
        <w:rPr>
          <w:rFonts w:ascii="Segoe UI" w:hAnsi="Segoe UI" w:cs="Segoe UI"/>
          <w:sz w:val="18"/>
          <w:szCs w:val="18"/>
          <w:lang w:val="fr-BE"/>
        </w:rPr>
      </w:pPr>
      <w:r w:rsidRPr="00795FF1">
        <w:rPr>
          <w:rFonts w:ascii="Arial" w:hAnsi="Arial" w:cs="Arial"/>
          <w:color w:val="202124"/>
          <w:sz w:val="24"/>
          <w:szCs w:val="24"/>
          <w:lang w:val="vi-VN"/>
        </w:rPr>
        <w:t>s</w:t>
      </w:r>
      <w:r w:rsidRPr="00795FF1">
        <w:rPr>
          <w:rFonts w:ascii="Arial" w:hAnsi="Arial" w:cs="Arial"/>
          <w:color w:val="202124"/>
          <w:sz w:val="24"/>
          <w:szCs w:val="24"/>
          <w:lang w:val="fr-BE"/>
        </w:rPr>
        <w:t>ả</w:t>
      </w:r>
      <w:r w:rsidRPr="00795FF1">
        <w:rPr>
          <w:rFonts w:ascii="Arial" w:hAnsi="Arial" w:cs="Arial"/>
          <w:color w:val="202124"/>
          <w:sz w:val="24"/>
          <w:szCs w:val="24"/>
          <w:lang w:val="vi-VN"/>
        </w:rPr>
        <w:t>n</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 phẩm nông sản và thủy sản là:</w:t>
      </w:r>
      <w:r w:rsidRPr="00795FF1">
        <w:rPr>
          <w:rFonts w:ascii="Arial" w:hAnsi="Arial" w:cs="Arial"/>
          <w:color w:val="202124"/>
          <w:sz w:val="24"/>
          <w:szCs w:val="24"/>
          <w:lang w:val="fr-BE"/>
        </w:rPr>
        <w:t> </w:t>
      </w:r>
    </w:p>
    <w:p w:rsidR="00795FF1" w:rsidRPr="00795FF1" w:rsidRDefault="00795FF1" w:rsidP="00795FF1">
      <w:pPr>
        <w:spacing w:line="360" w:lineRule="exact"/>
        <w:rPr>
          <w:rFonts w:ascii="Arial" w:hAnsi="Arial" w:cs="Arial"/>
          <w:i/>
          <w:iCs/>
          <w:color w:val="000000"/>
          <w:sz w:val="24"/>
          <w:szCs w:val="24"/>
          <w:lang w:val="fr-BE"/>
        </w:rPr>
      </w:pPr>
      <w:r w:rsidRPr="00795FF1">
        <w:rPr>
          <w:rFonts w:ascii="Arial" w:hAnsi="Arial" w:cs="Arial"/>
          <w:color w:val="202124"/>
          <w:sz w:val="24"/>
          <w:szCs w:val="24"/>
          <w:lang w:val="vi-VN"/>
        </w:rPr>
        <w:t>Cơ quan liên bang về an toàn chuỗi thực phẩm</w:t>
      </w:r>
      <w:r w:rsidRPr="00795FF1">
        <w:rPr>
          <w:rFonts w:ascii="Arial" w:hAnsi="Arial" w:cs="Arial"/>
          <w:i/>
          <w:iCs/>
          <w:color w:val="000000"/>
          <w:sz w:val="24"/>
          <w:szCs w:val="24"/>
          <w:lang w:val="fr-BE"/>
        </w:rPr>
        <w:t> </w:t>
      </w:r>
    </w:p>
    <w:p w:rsidR="00795FF1" w:rsidRPr="00795FF1" w:rsidRDefault="00795FF1" w:rsidP="00795FF1">
      <w:pPr>
        <w:spacing w:line="360" w:lineRule="exact"/>
        <w:rPr>
          <w:rFonts w:ascii="Arial" w:hAnsi="Arial" w:cs="Arial"/>
          <w:color w:val="000000"/>
          <w:sz w:val="24"/>
          <w:szCs w:val="24"/>
          <w:lang w:val="fr-BE"/>
        </w:rPr>
      </w:pPr>
      <w:r w:rsidRPr="00795FF1">
        <w:rPr>
          <w:rFonts w:ascii="Arial" w:hAnsi="Arial" w:cs="Arial"/>
          <w:i/>
          <w:iCs/>
          <w:color w:val="000000"/>
          <w:sz w:val="24"/>
          <w:szCs w:val="24"/>
          <w:lang w:val="fr-BE"/>
        </w:rPr>
        <w:t>(Agence Fédérale pour la Sécurité de la Chaîne Alimentaire - </w:t>
      </w:r>
      <w:proofErr w:type="gramStart"/>
      <w:r w:rsidRPr="00795FF1">
        <w:rPr>
          <w:rFonts w:ascii="Arial" w:hAnsi="Arial" w:cs="Arial"/>
          <w:i/>
          <w:iCs/>
          <w:color w:val="000000"/>
          <w:sz w:val="24"/>
          <w:szCs w:val="24"/>
          <w:lang w:val="fr-BE"/>
        </w:rPr>
        <w:t>AFSCA</w:t>
      </w:r>
      <w:r w:rsidRPr="00795FF1">
        <w:rPr>
          <w:rFonts w:ascii="Arial" w:hAnsi="Arial" w:cs="Arial"/>
          <w:color w:val="000000"/>
          <w:sz w:val="24"/>
          <w:szCs w:val="24"/>
          <w:lang w:val="fr-BE"/>
        </w:rPr>
        <w:t> )</w:t>
      </w:r>
      <w:proofErr w:type="gramEnd"/>
      <w:r w:rsidRPr="00795FF1">
        <w:rPr>
          <w:rFonts w:ascii="Arial" w:hAnsi="Arial" w:cs="Arial"/>
          <w:color w:val="000000"/>
          <w:sz w:val="24"/>
          <w:szCs w:val="24"/>
          <w:lang w:val="fr-BE"/>
        </w:rPr>
        <w:t> </w:t>
      </w:r>
    </w:p>
    <w:p w:rsidR="00795FF1" w:rsidRDefault="00795FF1" w:rsidP="00795FF1">
      <w:pPr>
        <w:spacing w:line="360" w:lineRule="exact"/>
        <w:ind w:left="720"/>
        <w:rPr>
          <w:rFonts w:ascii="Arial" w:hAnsi="Arial" w:cs="Arial"/>
          <w:color w:val="0563C1"/>
          <w:sz w:val="24"/>
          <w:szCs w:val="24"/>
          <w:u w:val="single"/>
          <w:lang w:val="fr-BE"/>
        </w:rPr>
      </w:pPr>
      <w:r w:rsidRPr="00795FF1">
        <w:rPr>
          <w:rFonts w:ascii="Arial" w:hAnsi="Arial" w:cs="Arial"/>
          <w:color w:val="000000"/>
          <w:sz w:val="24"/>
          <w:szCs w:val="24"/>
          <w:lang w:val="fr-BE"/>
        </w:rPr>
        <w:t>Boulevard du Jardin Botanique 55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2 211 82 11 </w:t>
      </w:r>
      <w:r w:rsidRPr="00795FF1">
        <w:rPr>
          <w:rFonts w:ascii="Arial" w:hAnsi="Arial" w:cs="Arial"/>
          <w:color w:val="000000"/>
          <w:sz w:val="24"/>
          <w:szCs w:val="24"/>
          <w:lang w:val="fr-BE"/>
        </w:rPr>
        <w:br/>
        <w:t>E-mail: </w:t>
      </w:r>
      <w:hyperlink r:id="rId128" w:tgtFrame="_blank" w:history="1">
        <w:r w:rsidRPr="00795FF1">
          <w:rPr>
            <w:rFonts w:ascii="Arial" w:hAnsi="Arial" w:cs="Arial"/>
            <w:color w:val="0563C1"/>
            <w:sz w:val="24"/>
            <w:szCs w:val="24"/>
            <w:u w:val="single"/>
            <w:lang w:val="fr-BE"/>
          </w:rPr>
          <w:t>Info@afsca.be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29" w:tgtFrame="_blank" w:history="1">
        <w:r w:rsidRPr="00795FF1">
          <w:rPr>
            <w:rFonts w:ascii="Arial" w:hAnsi="Arial" w:cs="Arial"/>
            <w:color w:val="0563C1"/>
            <w:sz w:val="24"/>
            <w:szCs w:val="24"/>
            <w:u w:val="single"/>
            <w:lang w:val="fr-BE"/>
          </w:rPr>
          <w:t>www.afsca.be/professionnels/</w:t>
        </w:r>
      </w:hyperlink>
    </w:p>
    <w:p w:rsidR="00795FF1" w:rsidRDefault="00795FF1" w:rsidP="00795FF1">
      <w:pPr>
        <w:spacing w:line="360" w:lineRule="exact"/>
        <w:ind w:left="720"/>
        <w:rPr>
          <w:rFonts w:ascii="Arial" w:hAnsi="Arial" w:cs="Arial"/>
          <w:color w:val="0563C1"/>
          <w:sz w:val="24"/>
          <w:szCs w:val="24"/>
          <w:u w:val="single"/>
          <w:lang w:val="fr-BE"/>
        </w:rPr>
      </w:pP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fr-BE"/>
        </w:rPr>
      </w:pPr>
      <w:r w:rsidRPr="00795FF1">
        <w:rPr>
          <w:rFonts w:ascii="Arial" w:hAnsi="Arial" w:cs="Arial"/>
          <w:b/>
          <w:caps/>
          <w:color w:val="948A54" w:themeColor="background2" w:themeShade="80"/>
          <w:spacing w:val="80"/>
          <w:sz w:val="40"/>
          <w:szCs w:val="40"/>
          <w:lang w:val="fr-BE"/>
        </w:rPr>
        <w:t>bảo vệ môi trường</w:t>
      </w:r>
    </w:p>
    <w:p w:rsidR="00795FF1" w:rsidRPr="00795FF1" w:rsidRDefault="00795FF1" w:rsidP="00795FF1">
      <w:pPr>
        <w:spacing w:after="80"/>
        <w:outlineLvl w:val="1"/>
        <w:rPr>
          <w:rFonts w:ascii="Tw Cen MT" w:hAnsi="Tw Cen MT"/>
          <w:caps/>
          <w:color w:val="CDD3B1"/>
          <w:spacing w:val="80"/>
          <w:sz w:val="40"/>
          <w:szCs w:val="40"/>
          <w:lang w:val="vi-VN"/>
        </w:rPr>
      </w:pPr>
    </w:p>
    <w:p w:rsidR="00795FF1" w:rsidRPr="00795FF1" w:rsidRDefault="00795FF1" w:rsidP="00795FF1">
      <w:pPr>
        <w:spacing w:before="240"/>
        <w:textAlignment w:val="baseline"/>
        <w:rPr>
          <w:rFonts w:ascii="Arial" w:hAnsi="Arial" w:cs="Arial"/>
          <w:color w:val="202124"/>
          <w:sz w:val="27"/>
          <w:szCs w:val="27"/>
          <w:lang w:val="fr-BE"/>
        </w:rPr>
      </w:pPr>
      <w:r w:rsidRPr="00795FF1">
        <w:rPr>
          <w:rFonts w:ascii="Arial" w:hAnsi="Arial" w:cs="Arial"/>
          <w:b/>
          <w:bCs/>
          <w:color w:val="202124"/>
          <w:sz w:val="27"/>
          <w:szCs w:val="27"/>
          <w:lang w:val="vi-VN"/>
        </w:rPr>
        <w:t>Các chất và sản phẩm làm suy giảm tầng ôzôn:</w:t>
      </w:r>
      <w:r w:rsidRPr="00795FF1">
        <w:rPr>
          <w:rFonts w:ascii="Arial" w:hAnsi="Arial" w:cs="Arial"/>
          <w:color w:val="202124"/>
          <w:sz w:val="27"/>
          <w:szCs w:val="27"/>
          <w:lang w:val="vi-VN"/>
        </w:rPr>
        <w:t> </w:t>
      </w:r>
    </w:p>
    <w:p w:rsidR="00795FF1" w:rsidRPr="00795FF1" w:rsidRDefault="00795FF1" w:rsidP="00795FF1">
      <w:pPr>
        <w:spacing w:before="120"/>
        <w:textAlignment w:val="baseline"/>
        <w:rPr>
          <w:rFonts w:ascii="Arial" w:hAnsi="Arial" w:cs="Arial"/>
          <w:color w:val="202124"/>
          <w:sz w:val="24"/>
          <w:szCs w:val="24"/>
          <w:lang w:val="fr-BE"/>
        </w:rPr>
      </w:pPr>
      <w:r w:rsidRPr="00795FF1">
        <w:rPr>
          <w:rFonts w:ascii="Arial" w:hAnsi="Arial" w:cs="Arial"/>
          <w:color w:val="202124"/>
          <w:sz w:val="24"/>
          <w:szCs w:val="24"/>
          <w:lang w:val="vi-VN"/>
        </w:rPr>
        <w:t>Các cơ quan chịu trách nhiệm kiểm soát nhập khẩu các chất làm suy giảm tầng ôzôn (ODS) là: </w:t>
      </w:r>
      <w:r w:rsidRPr="00795FF1">
        <w:rPr>
          <w:rFonts w:ascii="Arial" w:hAnsi="Arial" w:cs="Arial"/>
          <w:color w:val="202124"/>
          <w:sz w:val="24"/>
          <w:szCs w:val="24"/>
          <w:lang w:val="fr-BE"/>
        </w:rPr>
        <w:t>Tổng Vụ</w:t>
      </w:r>
      <w:r w:rsidRPr="00795FF1">
        <w:rPr>
          <w:rFonts w:ascii="Arial" w:hAnsi="Arial" w:cs="Arial"/>
          <w:color w:val="202124"/>
          <w:sz w:val="24"/>
          <w:szCs w:val="24"/>
          <w:lang w:val="vi-VN"/>
        </w:rPr>
        <w:t> Môi trường</w:t>
      </w:r>
      <w:r w:rsidRPr="00795FF1">
        <w:rPr>
          <w:rFonts w:ascii="Arial" w:hAnsi="Arial" w:cs="Arial"/>
          <w:color w:val="000000"/>
          <w:sz w:val="24"/>
          <w:szCs w:val="24"/>
          <w:lang w:val="vi-VN"/>
        </w:rPr>
        <w:t> </w:t>
      </w:r>
      <w:r w:rsidRPr="00795FF1">
        <w:rPr>
          <w:rFonts w:ascii="Arial" w:hAnsi="Arial" w:cs="Arial"/>
          <w:color w:val="000000"/>
          <w:sz w:val="24"/>
          <w:szCs w:val="24"/>
          <w:lang w:val="fr-BE"/>
        </w:rPr>
        <w:t>thuộc</w:t>
      </w:r>
      <w:r w:rsidRPr="00795FF1">
        <w:rPr>
          <w:rFonts w:ascii="Arial" w:hAnsi="Arial" w:cs="Arial"/>
          <w:color w:val="202124"/>
          <w:sz w:val="24"/>
          <w:szCs w:val="24"/>
          <w:lang w:val="vi-VN"/>
        </w:rPr>
        <w:t xml:space="preserve"> Cơ quan liên bang về sức khỏe, an toàn chuỗi thực phẩm</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và môi trường</w:t>
      </w:r>
      <w:r w:rsidRPr="00795FF1">
        <w:rPr>
          <w:rFonts w:ascii="Arial" w:hAnsi="Arial" w:cs="Arial"/>
          <w:color w:val="202124"/>
          <w:sz w:val="24"/>
          <w:szCs w:val="24"/>
          <w:lang w:val="fr-BE"/>
        </w:rPr>
        <w:t xml:space="preserve"> </w:t>
      </w:r>
    </w:p>
    <w:p w:rsidR="00795FF1" w:rsidRPr="00795FF1" w:rsidRDefault="00795FF1" w:rsidP="00795FF1">
      <w:pPr>
        <w:spacing w:before="120"/>
        <w:ind w:left="720"/>
        <w:textAlignment w:val="baseline"/>
        <w:rPr>
          <w:rFonts w:ascii="Arial" w:hAnsi="Arial" w:cs="Arial"/>
          <w:sz w:val="24"/>
          <w:szCs w:val="24"/>
          <w:lang w:val="vi-VN"/>
        </w:rPr>
      </w:pPr>
      <w:r w:rsidRPr="00795FF1">
        <w:rPr>
          <w:rFonts w:ascii="Arial" w:hAnsi="Arial" w:cs="Arial"/>
          <w:color w:val="000000"/>
          <w:sz w:val="24"/>
          <w:szCs w:val="24"/>
          <w:lang w:val="vi-VN"/>
        </w:rPr>
        <w:t>Place Victor Horta, 40 - boîte 10 </w:t>
      </w:r>
      <w:r w:rsidRPr="00795FF1">
        <w:rPr>
          <w:rFonts w:ascii="Arial" w:hAnsi="Arial" w:cs="Arial"/>
          <w:color w:val="000000"/>
          <w:sz w:val="24"/>
          <w:szCs w:val="24"/>
          <w:lang w:val="vi-VN"/>
        </w:rPr>
        <w:br/>
        <w:t>1060 Bruxelles </w:t>
      </w:r>
      <w:r w:rsidRPr="00795FF1">
        <w:rPr>
          <w:rFonts w:ascii="Arial" w:hAnsi="Arial" w:cs="Arial"/>
          <w:color w:val="000000"/>
          <w:sz w:val="24"/>
          <w:szCs w:val="24"/>
          <w:lang w:val="vi-VN"/>
        </w:rPr>
        <w:br/>
        <w:t>Tel: (+32) 2 524 97 97 / (+32) 2 524 95 26 </w:t>
      </w:r>
      <w:r w:rsidRPr="00795FF1">
        <w:rPr>
          <w:rFonts w:ascii="Arial" w:hAnsi="Arial" w:cs="Arial"/>
          <w:color w:val="000000"/>
          <w:sz w:val="24"/>
          <w:szCs w:val="24"/>
          <w:lang w:val="vi-VN"/>
        </w:rPr>
        <w:br/>
        <w:t>E-mail: </w:t>
      </w:r>
      <w:hyperlink r:id="rId130" w:tgtFrame="_blank" w:history="1">
        <w:r w:rsidRPr="00795FF1">
          <w:rPr>
            <w:rFonts w:ascii="Arial" w:hAnsi="Arial" w:cs="Arial"/>
            <w:color w:val="0563C1"/>
            <w:sz w:val="24"/>
            <w:szCs w:val="24"/>
            <w:u w:val="single"/>
            <w:lang w:val="vi-VN"/>
          </w:rPr>
          <w:t>info_environment@health.fgov.be</w:t>
        </w:r>
        <w:r w:rsidRPr="00795FF1">
          <w:rPr>
            <w:rFonts w:ascii="Arial" w:hAnsi="Arial" w:cs="Arial"/>
            <w:color w:val="0563C1"/>
            <w:sz w:val="24"/>
            <w:szCs w:val="24"/>
            <w:lang w:val="vi-VN"/>
          </w:rPr>
          <w:t> </w:t>
        </w:r>
        <w:r w:rsidRPr="00795FF1">
          <w:rPr>
            <w:rFonts w:ascii="Arial" w:hAnsi="Arial" w:cs="Arial"/>
            <w:color w:val="0563C1"/>
            <w:sz w:val="24"/>
            <w:szCs w:val="24"/>
            <w:lang w:val="vi-VN"/>
          </w:rPr>
          <w:br/>
        </w:r>
      </w:hyperlink>
      <w:r w:rsidRPr="00795FF1">
        <w:rPr>
          <w:rFonts w:ascii="Arial" w:hAnsi="Arial" w:cs="Arial"/>
          <w:color w:val="000000"/>
          <w:sz w:val="24"/>
          <w:szCs w:val="24"/>
          <w:lang w:val="vi-VN"/>
        </w:rPr>
        <w:t>Website: </w:t>
      </w:r>
      <w:hyperlink r:id="rId131" w:tgtFrame="_blank" w:history="1">
        <w:r w:rsidRPr="00795FF1">
          <w:rPr>
            <w:rFonts w:ascii="Arial" w:hAnsi="Arial" w:cs="Arial"/>
            <w:color w:val="0563C1"/>
            <w:sz w:val="24"/>
            <w:szCs w:val="24"/>
            <w:u w:val="single"/>
            <w:lang w:val="vi-VN"/>
          </w:rPr>
          <w:t>www.health.belgium.be/</w:t>
        </w:r>
      </w:hyperlink>
      <w:r w:rsidRPr="00795FF1">
        <w:rPr>
          <w:rFonts w:ascii="Arial" w:hAnsi="Arial" w:cs="Arial"/>
          <w:sz w:val="24"/>
          <w:szCs w:val="24"/>
          <w:lang w:val="vi-VN"/>
        </w:rPr>
        <w:t> </w:t>
      </w:r>
    </w:p>
    <w:p w:rsidR="00795FF1" w:rsidRPr="00795FF1" w:rsidRDefault="00795FF1" w:rsidP="00795FF1">
      <w:pPr>
        <w:textAlignment w:val="baseline"/>
        <w:rPr>
          <w:rFonts w:ascii="Segoe UI" w:hAnsi="Segoe UI" w:cs="Segoe UI"/>
          <w:sz w:val="18"/>
          <w:szCs w:val="18"/>
          <w:lang w:val="fr-BE"/>
        </w:rPr>
      </w:pPr>
    </w:p>
    <w:p w:rsidR="00795FF1" w:rsidRPr="00795FF1" w:rsidRDefault="00795FF1" w:rsidP="00795FF1">
      <w:pPr>
        <w:textAlignment w:val="baseline"/>
        <w:rPr>
          <w:rFonts w:ascii="Segoe UI" w:hAnsi="Segoe UI" w:cs="Segoe UI"/>
          <w:sz w:val="18"/>
          <w:szCs w:val="18"/>
          <w:lang w:val="fr-BE"/>
        </w:rPr>
      </w:pPr>
    </w:p>
    <w:p w:rsidR="00795FF1" w:rsidRPr="00795FF1" w:rsidRDefault="00795FF1" w:rsidP="00795FF1">
      <w:pPr>
        <w:textAlignment w:val="baseline"/>
        <w:rPr>
          <w:rFonts w:ascii="Segoe UI" w:hAnsi="Segoe UI" w:cs="Segoe UI"/>
          <w:color w:val="1F3763"/>
          <w:sz w:val="18"/>
          <w:szCs w:val="18"/>
          <w:lang w:val="fr-BE"/>
        </w:rPr>
      </w:pPr>
      <w:r w:rsidRPr="00795FF1">
        <w:rPr>
          <w:rFonts w:ascii="Arial" w:hAnsi="Arial" w:cs="Arial"/>
          <w:b/>
          <w:bCs/>
          <w:color w:val="202124"/>
          <w:sz w:val="27"/>
          <w:szCs w:val="27"/>
          <w:lang w:val="vi-VN"/>
        </w:rPr>
        <w:t>Nhập khẩu các loài có nguy cơ tuyệt chủng</w:t>
      </w:r>
      <w:r w:rsidRPr="00795FF1">
        <w:rPr>
          <w:rFonts w:ascii="Arial" w:hAnsi="Arial" w:cs="Arial"/>
          <w:b/>
          <w:bCs/>
          <w:color w:val="000000"/>
          <w:sz w:val="27"/>
          <w:szCs w:val="27"/>
          <w:lang w:val="fr-BE"/>
        </w:rPr>
        <w:t> (CITES)</w:t>
      </w:r>
      <w:r w:rsidRPr="00795FF1">
        <w:rPr>
          <w:rFonts w:ascii="Arial" w:hAnsi="Arial" w:cs="Arial"/>
          <w:color w:val="000000"/>
          <w:sz w:val="27"/>
          <w:szCs w:val="27"/>
          <w:lang w:val="fr-BE"/>
        </w:rPr>
        <w:t> </w:t>
      </w:r>
    </w:p>
    <w:p w:rsidR="00795FF1" w:rsidRPr="00795FF1" w:rsidRDefault="00795FF1" w:rsidP="00795FF1">
      <w:pPr>
        <w:spacing w:before="120"/>
        <w:textAlignment w:val="baseline"/>
        <w:rPr>
          <w:rFonts w:ascii="Arial" w:hAnsi="Arial" w:cs="Arial"/>
          <w:color w:val="202124"/>
          <w:sz w:val="24"/>
          <w:szCs w:val="24"/>
          <w:lang w:val="fr-BE"/>
        </w:rPr>
      </w:pPr>
      <w:r w:rsidRPr="00795FF1">
        <w:rPr>
          <w:rFonts w:ascii="Calibri" w:hAnsi="Calibri" w:cs="Calibri"/>
          <w:lang w:val="fr-BE"/>
        </w:rPr>
        <w:t> </w:t>
      </w:r>
      <w:r w:rsidRPr="00795FF1">
        <w:rPr>
          <w:rFonts w:ascii="Arial" w:hAnsi="Arial" w:cs="Arial"/>
          <w:color w:val="202124"/>
          <w:sz w:val="24"/>
          <w:szCs w:val="24"/>
          <w:lang w:val="fr-BE"/>
        </w:rPr>
        <w:t>Các cơ quan có thẩm quyền kiểm soát việc buôn bán các loài động, thực vật có nguy cơ tuyệt chủng theo Công ước Washington là: Vụ chiến lược và đa phương</w:t>
      </w:r>
      <w:proofErr w:type="gramStart"/>
      <w:r w:rsidRPr="00795FF1">
        <w:rPr>
          <w:rFonts w:ascii="Arial" w:hAnsi="Arial" w:cs="Arial"/>
          <w:color w:val="202124"/>
          <w:sz w:val="24"/>
          <w:szCs w:val="24"/>
          <w:lang w:val="fr-BE"/>
        </w:rPr>
        <w:t>,</w:t>
      </w:r>
      <w:r w:rsidRPr="00795FF1">
        <w:rPr>
          <w:rFonts w:ascii="Arial" w:hAnsi="Arial" w:cs="Arial"/>
          <w:color w:val="202124"/>
          <w:sz w:val="24"/>
          <w:szCs w:val="24"/>
          <w:lang w:val="vi-VN"/>
        </w:rPr>
        <w:t>Tổng</w:t>
      </w:r>
      <w:proofErr w:type="gramEnd"/>
      <w:r w:rsidRPr="00795FF1">
        <w:rPr>
          <w:rFonts w:ascii="Arial" w:hAnsi="Arial" w:cs="Arial"/>
          <w:color w:val="202124"/>
          <w:sz w:val="24"/>
          <w:szCs w:val="24"/>
          <w:lang w:val="vi-VN"/>
        </w:rPr>
        <w:t> </w:t>
      </w:r>
      <w:r w:rsidRPr="00795FF1">
        <w:rPr>
          <w:rFonts w:ascii="Arial" w:hAnsi="Arial" w:cs="Arial"/>
          <w:color w:val="202124"/>
          <w:sz w:val="24"/>
          <w:szCs w:val="24"/>
          <w:lang w:val="fr-BE"/>
        </w:rPr>
        <w:t>vụ</w:t>
      </w:r>
      <w:r w:rsidRPr="00795FF1">
        <w:rPr>
          <w:rFonts w:ascii="Arial" w:hAnsi="Arial" w:cs="Arial"/>
          <w:color w:val="202124"/>
          <w:sz w:val="24"/>
          <w:szCs w:val="24"/>
          <w:lang w:val="vi-VN"/>
        </w:rPr>
        <w:t> động vật, thực vật và thực phẩm</w:t>
      </w:r>
      <w:r w:rsidRPr="00795FF1">
        <w:rPr>
          <w:rFonts w:ascii="Arial" w:hAnsi="Arial" w:cs="Arial"/>
          <w:i/>
          <w:iCs/>
          <w:color w:val="000000"/>
          <w:sz w:val="24"/>
          <w:szCs w:val="24"/>
          <w:lang w:val="fr-BE"/>
        </w:rPr>
        <w:t xml:space="preserve">, </w:t>
      </w:r>
      <w:r w:rsidRPr="00795FF1">
        <w:rPr>
          <w:rFonts w:ascii="Arial" w:hAnsi="Arial" w:cs="Arial"/>
          <w:color w:val="000000"/>
          <w:sz w:val="24"/>
          <w:szCs w:val="24"/>
          <w:lang w:val="fr-BE"/>
        </w:rPr>
        <w:t>thuộc</w:t>
      </w:r>
      <w:r w:rsidRPr="00795FF1">
        <w:rPr>
          <w:rFonts w:ascii="Arial" w:hAnsi="Arial" w:cs="Arial"/>
          <w:color w:val="202124"/>
          <w:sz w:val="24"/>
          <w:szCs w:val="24"/>
          <w:lang w:val="vi-VN"/>
        </w:rPr>
        <w:t xml:space="preserve"> Cơ quan liên bang</w:t>
      </w:r>
    </w:p>
    <w:p w:rsidR="00795FF1" w:rsidRPr="00795FF1" w:rsidRDefault="00795FF1" w:rsidP="00795FF1">
      <w:pPr>
        <w:textAlignment w:val="baseline"/>
        <w:rPr>
          <w:rFonts w:ascii="Segoe UI" w:hAnsi="Segoe UI" w:cs="Segoe UI"/>
          <w:sz w:val="18"/>
          <w:szCs w:val="18"/>
          <w:lang w:val="fr-BE"/>
        </w:rPr>
      </w:pPr>
      <w:r w:rsidRPr="00795FF1">
        <w:rPr>
          <w:rFonts w:ascii="Arial" w:hAnsi="Arial" w:cs="Arial"/>
          <w:color w:val="202124"/>
          <w:sz w:val="24"/>
          <w:szCs w:val="24"/>
          <w:lang w:val="vi-VN"/>
        </w:rPr>
        <w:t>về sức khỏe, an toàn chuỗi thực phẩm</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và môi trường</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i/>
          <w:iCs/>
          <w:color w:val="000000"/>
          <w:sz w:val="24"/>
          <w:szCs w:val="24"/>
          <w:lang w:val="fr-BE"/>
        </w:rPr>
        <w:t>Cellule CITES</w:t>
      </w:r>
      <w:r w:rsidRPr="00795FF1">
        <w:rPr>
          <w:rFonts w:ascii="Arial" w:hAnsi="Arial" w:cs="Arial"/>
          <w:color w:val="000000"/>
          <w:sz w:val="24"/>
          <w:szCs w:val="24"/>
          <w:lang w:val="fr-BE"/>
        </w:rPr>
        <w:t> (CITES Unit)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Eurostation, bloc II - 7ème étage </w:t>
      </w:r>
      <w:r w:rsidRPr="00795FF1">
        <w:rPr>
          <w:rFonts w:ascii="Arial" w:hAnsi="Arial" w:cs="Arial"/>
          <w:color w:val="000000"/>
          <w:sz w:val="24"/>
          <w:szCs w:val="24"/>
          <w:lang w:val="fr-BE"/>
        </w:rPr>
        <w:br/>
        <w:t>Place Victor Horta, 40 - boîte 10 </w:t>
      </w:r>
      <w:r w:rsidRPr="00795FF1">
        <w:rPr>
          <w:rFonts w:ascii="Arial" w:hAnsi="Arial" w:cs="Arial"/>
          <w:color w:val="000000"/>
          <w:sz w:val="24"/>
          <w:szCs w:val="24"/>
          <w:lang w:val="fr-BE"/>
        </w:rPr>
        <w:br/>
        <w:t>1060 Bruxelles </w:t>
      </w:r>
      <w:r w:rsidRPr="00795FF1">
        <w:rPr>
          <w:rFonts w:ascii="Arial" w:hAnsi="Arial" w:cs="Arial"/>
          <w:color w:val="000000"/>
          <w:sz w:val="24"/>
          <w:szCs w:val="24"/>
          <w:lang w:val="fr-BE"/>
        </w:rPr>
        <w:br/>
        <w:t>Tel: (+32) 2 524 74 01 </w:t>
      </w:r>
      <w:r w:rsidRPr="00795FF1">
        <w:rPr>
          <w:rFonts w:ascii="Arial" w:hAnsi="Arial" w:cs="Arial"/>
          <w:color w:val="000000"/>
          <w:sz w:val="24"/>
          <w:szCs w:val="24"/>
          <w:lang w:val="fr-BE"/>
        </w:rPr>
        <w:br/>
        <w:t>E-mail: </w:t>
      </w:r>
      <w:hyperlink r:id="rId132" w:tgtFrame="_blank" w:history="1">
        <w:r w:rsidRPr="00795FF1">
          <w:rPr>
            <w:rFonts w:ascii="Arial" w:hAnsi="Arial" w:cs="Arial"/>
            <w:color w:val="0563C1"/>
            <w:sz w:val="24"/>
            <w:szCs w:val="24"/>
            <w:u w:val="single"/>
            <w:lang w:val="fr-BE"/>
          </w:rPr>
          <w:t>cites@environnement.belgique.be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33" w:tgtFrame="_blank" w:history="1">
        <w:r w:rsidRPr="00795FF1">
          <w:rPr>
            <w:rFonts w:ascii="Arial" w:hAnsi="Arial" w:cs="Arial"/>
            <w:color w:val="0563C1"/>
            <w:sz w:val="24"/>
            <w:szCs w:val="24"/>
            <w:u w:val="single"/>
            <w:lang w:val="fr-BE"/>
          </w:rPr>
          <w:t>www.health.belgium.be/fr/animaux-et-vegetaux/animaux/cites-et-especes-menacees/les-publications-permis-certificats-et-tarifs</w:t>
        </w:r>
      </w:hyperlink>
      <w:r w:rsidRPr="00795FF1">
        <w:rPr>
          <w:rFonts w:ascii="Arial" w:hAnsi="Arial" w:cs="Arial"/>
          <w:sz w:val="24"/>
          <w:szCs w:val="24"/>
          <w:lang w:val="fr-BE"/>
        </w:rPr>
        <w:t> </w:t>
      </w:r>
    </w:p>
    <w:p w:rsidR="00795FF1" w:rsidRPr="00795FF1" w:rsidRDefault="00795FF1" w:rsidP="00795FF1">
      <w:pPr>
        <w:textAlignment w:val="baseline"/>
        <w:rPr>
          <w:rFonts w:ascii="Arial" w:hAnsi="Arial" w:cs="Arial"/>
          <w:b/>
          <w:bCs/>
          <w:color w:val="000000"/>
          <w:sz w:val="27"/>
          <w:szCs w:val="27"/>
          <w:lang w:val="fr-BE"/>
        </w:rPr>
      </w:pPr>
    </w:p>
    <w:p w:rsidR="00795FF1" w:rsidRPr="00795FF1" w:rsidRDefault="00795FF1" w:rsidP="00795FF1">
      <w:pPr>
        <w:textAlignment w:val="baseline"/>
        <w:rPr>
          <w:rFonts w:ascii="Segoe UI" w:hAnsi="Segoe UI" w:cs="Segoe UI"/>
          <w:sz w:val="18"/>
          <w:szCs w:val="18"/>
          <w:lang w:val="fr-BE"/>
        </w:rPr>
      </w:pPr>
      <w:r w:rsidRPr="00795FF1">
        <w:rPr>
          <w:rFonts w:ascii="Arial" w:hAnsi="Arial" w:cs="Arial"/>
          <w:b/>
          <w:bCs/>
          <w:color w:val="202124"/>
          <w:sz w:val="27"/>
          <w:szCs w:val="27"/>
          <w:lang w:val="vi-VN"/>
        </w:rPr>
        <w:t>Kiểm soát buôn bán các sản phẩm hóa chất</w:t>
      </w:r>
      <w:r w:rsidRPr="00795FF1">
        <w:rPr>
          <w:rFonts w:ascii="Arial" w:hAnsi="Arial" w:cs="Arial"/>
          <w:color w:val="202124"/>
          <w:sz w:val="27"/>
          <w:szCs w:val="27"/>
          <w:lang w:val="fr-BE"/>
        </w:rPr>
        <w:t> </w:t>
      </w:r>
    </w:p>
    <w:p w:rsidR="00795FF1" w:rsidRPr="00795FF1" w:rsidRDefault="00795FF1" w:rsidP="00795FF1">
      <w:pPr>
        <w:spacing w:before="120"/>
        <w:textAlignment w:val="baseline"/>
        <w:rPr>
          <w:rFonts w:ascii="Arial" w:hAnsi="Arial" w:cs="Arial"/>
          <w:i/>
          <w:color w:val="000000"/>
          <w:sz w:val="27"/>
          <w:szCs w:val="27"/>
          <w:lang w:val="fr-BE"/>
        </w:rPr>
      </w:pPr>
      <w:r w:rsidRPr="00795FF1">
        <w:rPr>
          <w:rFonts w:ascii="Arial" w:hAnsi="Arial" w:cs="Arial"/>
          <w:b/>
          <w:bCs/>
          <w:i/>
          <w:color w:val="000000"/>
          <w:sz w:val="27"/>
          <w:szCs w:val="27"/>
          <w:lang w:val="fr-BE"/>
        </w:rPr>
        <w:t>Phân bón</w:t>
      </w:r>
      <w:r w:rsidRPr="00795FF1">
        <w:rPr>
          <w:rFonts w:ascii="Arial" w:hAnsi="Arial" w:cs="Arial"/>
          <w:i/>
          <w:color w:val="000000"/>
          <w:sz w:val="27"/>
          <w:szCs w:val="27"/>
          <w:lang w:val="fr-BE"/>
        </w:rPr>
        <w:t> </w:t>
      </w:r>
    </w:p>
    <w:p w:rsidR="00795FF1" w:rsidRPr="00795FF1" w:rsidRDefault="00795FF1" w:rsidP="00795FF1">
      <w:pPr>
        <w:spacing w:before="120"/>
        <w:textAlignment w:val="baseline"/>
        <w:rPr>
          <w:rFonts w:ascii="Arial" w:hAnsi="Arial" w:cs="Arial"/>
          <w:color w:val="202124"/>
          <w:sz w:val="24"/>
          <w:szCs w:val="24"/>
          <w:lang w:val="fr-BE"/>
        </w:rPr>
      </w:pPr>
      <w:r w:rsidRPr="00795FF1">
        <w:rPr>
          <w:rFonts w:ascii="Arial" w:hAnsi="Arial" w:cs="Arial"/>
          <w:color w:val="202124"/>
          <w:sz w:val="24"/>
          <w:szCs w:val="24"/>
          <w:lang w:val="fr-BE"/>
        </w:rPr>
        <w:t>Vụ</w:t>
      </w:r>
      <w:r w:rsidRPr="00795FF1">
        <w:rPr>
          <w:rFonts w:ascii="Arial" w:hAnsi="Arial" w:cs="Arial"/>
          <w:color w:val="202124"/>
          <w:sz w:val="24"/>
          <w:szCs w:val="24"/>
          <w:lang w:val="vi-VN"/>
        </w:rPr>
        <w:t> thuốc bảo vệ thực vật và phân bón</w:t>
      </w:r>
      <w:r w:rsidRPr="00795FF1">
        <w:rPr>
          <w:rFonts w:ascii="Arial" w:hAnsi="Arial" w:cs="Arial"/>
          <w:color w:val="202124"/>
          <w:sz w:val="24"/>
          <w:szCs w:val="24"/>
          <w:lang w:val="fr-BE"/>
        </w:rPr>
        <w:t xml:space="preserve"> –</w:t>
      </w:r>
    </w:p>
    <w:p w:rsidR="00795FF1" w:rsidRPr="00795FF1" w:rsidRDefault="00795FF1" w:rsidP="00795FF1">
      <w:pPr>
        <w:textAlignment w:val="baseline"/>
        <w:rPr>
          <w:rFonts w:ascii="Segoe UI" w:hAnsi="Segoe UI" w:cs="Segoe UI"/>
          <w:i/>
          <w:color w:val="1F3763"/>
          <w:sz w:val="18"/>
          <w:szCs w:val="18"/>
          <w:lang w:val="fr-BE"/>
        </w:rPr>
      </w:pPr>
      <w:r w:rsidRPr="00795FF1">
        <w:rPr>
          <w:rFonts w:ascii="Arial" w:hAnsi="Arial" w:cs="Arial"/>
          <w:color w:val="202124"/>
          <w:sz w:val="24"/>
          <w:szCs w:val="24"/>
          <w:lang w:val="vi-VN"/>
        </w:rPr>
        <w:t>Tổng </w:t>
      </w:r>
      <w:r w:rsidRPr="00795FF1">
        <w:rPr>
          <w:rFonts w:ascii="Arial" w:hAnsi="Arial" w:cs="Arial"/>
          <w:color w:val="202124"/>
          <w:sz w:val="24"/>
          <w:szCs w:val="24"/>
          <w:lang w:val="fr-BE"/>
        </w:rPr>
        <w:t>vụ</w:t>
      </w:r>
      <w:r w:rsidRPr="00795FF1">
        <w:rPr>
          <w:rFonts w:ascii="Arial" w:hAnsi="Arial" w:cs="Arial"/>
          <w:color w:val="202124"/>
          <w:sz w:val="24"/>
          <w:szCs w:val="24"/>
          <w:lang w:val="vi-VN"/>
        </w:rPr>
        <w:t> động vật, thực vật và thực phẩm</w:t>
      </w:r>
      <w:r w:rsidRPr="00795FF1">
        <w:rPr>
          <w:rFonts w:ascii="Arial" w:hAnsi="Arial" w:cs="Arial"/>
          <w:color w:val="000000"/>
          <w:sz w:val="24"/>
          <w:szCs w:val="24"/>
          <w:lang w:val="fr-BE"/>
        </w:rPr>
        <w:t xml:space="preserve">  </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fr-BE"/>
        </w:rPr>
        <w:t>Cơ quan</w:t>
      </w:r>
      <w:r w:rsidRPr="00795FF1">
        <w:rPr>
          <w:rFonts w:ascii="Arial" w:hAnsi="Arial" w:cs="Arial"/>
          <w:color w:val="202124"/>
          <w:sz w:val="24"/>
          <w:szCs w:val="24"/>
          <w:lang w:val="vi-VN"/>
        </w:rPr>
        <w:t xml:space="preserve"> liên bang về sức khỏe, an toàn chuỗi thực phẩm và môi trường</w:t>
      </w:r>
      <w:r w:rsidRPr="00795FF1">
        <w:rPr>
          <w:rFonts w:ascii="Arial" w:hAnsi="Arial" w:cs="Arial"/>
          <w:i/>
          <w:iCs/>
          <w:color w:val="000000"/>
          <w:sz w:val="24"/>
          <w:szCs w:val="24"/>
          <w:lang w:val="fr-BE"/>
        </w:rPr>
        <w:t> </w:t>
      </w:r>
      <w:r w:rsidRPr="00795FF1">
        <w:rPr>
          <w:rFonts w:ascii="Arial" w:hAnsi="Arial" w:cs="Arial"/>
          <w:color w:val="000000"/>
          <w:sz w:val="24"/>
          <w:szCs w:val="24"/>
          <w:lang w:val="fr-BE"/>
        </w:rPr>
        <w:t> </w:t>
      </w:r>
    </w:p>
    <w:p w:rsidR="00795FF1" w:rsidRPr="00795FF1" w:rsidRDefault="00795FF1" w:rsidP="00795FF1">
      <w:pPr>
        <w:ind w:left="720"/>
        <w:textAlignment w:val="baseline"/>
        <w:rPr>
          <w:rFonts w:ascii="Arial" w:hAnsi="Arial" w:cs="Arial"/>
          <w:sz w:val="24"/>
          <w:szCs w:val="24"/>
          <w:lang w:val="fr-BE"/>
        </w:rPr>
      </w:pPr>
      <w:r w:rsidRPr="00795FF1">
        <w:rPr>
          <w:rFonts w:ascii="Arial" w:hAnsi="Arial" w:cs="Arial"/>
          <w:color w:val="000000"/>
          <w:sz w:val="24"/>
          <w:szCs w:val="24"/>
          <w:lang w:val="fr-BE"/>
        </w:rPr>
        <w:t>Eurostation, bloc II - 7ème étage </w:t>
      </w:r>
      <w:r w:rsidRPr="00795FF1">
        <w:rPr>
          <w:rFonts w:ascii="Arial" w:hAnsi="Arial" w:cs="Arial"/>
          <w:color w:val="000000"/>
          <w:sz w:val="24"/>
          <w:szCs w:val="24"/>
          <w:lang w:val="fr-BE"/>
        </w:rPr>
        <w:br/>
        <w:t>Place Victor Horta, 40 - boîte 10 </w:t>
      </w:r>
      <w:r w:rsidRPr="00795FF1">
        <w:rPr>
          <w:rFonts w:ascii="Arial" w:hAnsi="Arial" w:cs="Arial"/>
          <w:color w:val="000000"/>
          <w:sz w:val="24"/>
          <w:szCs w:val="24"/>
          <w:lang w:val="fr-BE"/>
        </w:rPr>
        <w:br/>
        <w:t>1060 Bruxelles </w:t>
      </w:r>
      <w:r w:rsidRPr="00795FF1">
        <w:rPr>
          <w:rFonts w:ascii="Arial" w:hAnsi="Arial" w:cs="Arial"/>
          <w:color w:val="000000"/>
          <w:sz w:val="24"/>
          <w:szCs w:val="24"/>
          <w:lang w:val="fr-BE"/>
        </w:rPr>
        <w:br/>
        <w:t>Tel: (+32) 2 524 97 97 </w:t>
      </w:r>
      <w:r w:rsidRPr="00795FF1">
        <w:rPr>
          <w:rFonts w:ascii="Arial" w:hAnsi="Arial" w:cs="Arial"/>
          <w:color w:val="000000"/>
          <w:sz w:val="24"/>
          <w:szCs w:val="24"/>
          <w:lang w:val="fr-BE"/>
        </w:rPr>
        <w:br/>
        <w:t>E-mail: </w:t>
      </w:r>
      <w:hyperlink r:id="rId134" w:tgtFrame="_blank" w:history="1">
        <w:r w:rsidRPr="00795FF1">
          <w:rPr>
            <w:rFonts w:ascii="Arial" w:hAnsi="Arial" w:cs="Arial"/>
            <w:color w:val="0563C1"/>
            <w:sz w:val="24"/>
            <w:szCs w:val="24"/>
            <w:u w:val="single"/>
            <w:lang w:val="fr-BE"/>
          </w:rPr>
          <w:t>fytoweb@sante.belgique.be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35" w:tgtFrame="_blank" w:history="1">
        <w:r w:rsidRPr="00795FF1">
          <w:rPr>
            <w:rFonts w:ascii="Arial" w:hAnsi="Arial" w:cs="Arial"/>
            <w:color w:val="0563C1"/>
            <w:sz w:val="24"/>
            <w:szCs w:val="24"/>
            <w:u w:val="single"/>
            <w:lang w:val="fr-BE"/>
          </w:rPr>
          <w:t>fytoweb.fgov.be/</w:t>
        </w:r>
      </w:hyperlink>
      <w:r w:rsidRPr="00795FF1">
        <w:rPr>
          <w:rFonts w:ascii="Arial" w:hAnsi="Arial" w:cs="Arial"/>
          <w:sz w:val="24"/>
          <w:szCs w:val="24"/>
          <w:lang w:val="fr-BE"/>
        </w:rPr>
        <w:t> </w:t>
      </w:r>
    </w:p>
    <w:p w:rsidR="00795FF1" w:rsidRDefault="00795FF1" w:rsidP="00795FF1">
      <w:pPr>
        <w:spacing w:line="360" w:lineRule="exact"/>
        <w:ind w:left="720"/>
        <w:rPr>
          <w:rFonts w:ascii="Arial" w:hAnsi="Arial" w:cs="Arial"/>
          <w:color w:val="0563C1"/>
          <w:sz w:val="24"/>
          <w:szCs w:val="24"/>
          <w:u w:val="single"/>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bCs/>
          <w:i/>
          <w:color w:val="202124"/>
          <w:sz w:val="27"/>
          <w:szCs w:val="27"/>
          <w:lang w:val="fr-BE"/>
        </w:rPr>
        <w:t>H</w:t>
      </w:r>
      <w:r w:rsidRPr="00795FF1">
        <w:rPr>
          <w:rFonts w:ascii="Arial" w:hAnsi="Arial" w:cs="Arial"/>
          <w:bCs/>
          <w:i/>
          <w:color w:val="202124"/>
          <w:sz w:val="27"/>
          <w:szCs w:val="27"/>
          <w:lang w:val="vi-VN"/>
        </w:rPr>
        <w:t>óa chất nguy hiểm, chất tẩy rửa và chất ô nhiễm hữu cơ khó phân hủ</w:t>
      </w:r>
      <w:r w:rsidRPr="00795FF1">
        <w:rPr>
          <w:rFonts w:ascii="Arial" w:hAnsi="Arial" w:cs="Arial"/>
          <w:i/>
          <w:color w:val="202124"/>
          <w:sz w:val="27"/>
          <w:szCs w:val="27"/>
          <w:lang w:val="fr-BE"/>
        </w:rPr>
        <w:t> </w:t>
      </w:r>
      <w:r w:rsidRPr="00795FF1">
        <w:rPr>
          <w:rFonts w:ascii="Arial" w:hAnsi="Arial" w:cs="Arial"/>
          <w:color w:val="202124"/>
          <w:sz w:val="24"/>
          <w:szCs w:val="24"/>
          <w:lang w:val="fr-BE"/>
        </w:rPr>
        <w:t>Văn phòng quản lý rủi ro</w:t>
      </w:r>
      <w:r w:rsidRPr="00795FF1">
        <w:rPr>
          <w:rFonts w:ascii="Arial" w:hAnsi="Arial" w:cs="Arial"/>
          <w:color w:val="202124"/>
          <w:sz w:val="24"/>
          <w:szCs w:val="24"/>
          <w:lang w:val="vi-VN"/>
        </w:rPr>
        <w:t xml:space="preserve">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fr-BE"/>
        </w:rPr>
        <w:t>Tổng Vụ</w:t>
      </w:r>
      <w:r w:rsidRPr="00795FF1">
        <w:rPr>
          <w:rFonts w:ascii="Arial" w:hAnsi="Arial" w:cs="Arial"/>
          <w:color w:val="202124"/>
          <w:sz w:val="24"/>
          <w:szCs w:val="24"/>
          <w:lang w:val="vi-VN"/>
        </w:rPr>
        <w:t> Môi trường</w:t>
      </w:r>
      <w:r w:rsidRPr="00795FF1">
        <w:rPr>
          <w:rFonts w:ascii="Arial" w:hAnsi="Arial" w:cs="Arial"/>
          <w:color w:val="000000"/>
          <w:sz w:val="24"/>
          <w:szCs w:val="24"/>
          <w:lang w:val="vi-VN"/>
        </w:rPr>
        <w:t> </w:t>
      </w:r>
      <w:r w:rsidRPr="00795FF1">
        <w:rPr>
          <w:rFonts w:ascii="Arial" w:hAnsi="Arial" w:cs="Arial"/>
          <w:color w:val="000000"/>
          <w:sz w:val="24"/>
          <w:szCs w:val="24"/>
          <w:lang w:val="fr-BE"/>
        </w:rPr>
        <w:t>thuộc</w:t>
      </w:r>
      <w:r w:rsidRPr="00795FF1">
        <w:rPr>
          <w:rFonts w:ascii="Arial" w:hAnsi="Arial" w:cs="Arial"/>
          <w:color w:val="202124"/>
          <w:sz w:val="24"/>
          <w:szCs w:val="24"/>
          <w:lang w:val="vi-VN"/>
        </w:rPr>
        <w:t xml:space="preserve"> Cơ quan liên bang về sức khỏe, </w:t>
      </w:r>
      <w:r w:rsidRPr="00795FF1">
        <w:rPr>
          <w:rFonts w:ascii="Arial" w:hAnsi="Arial" w:cs="Arial"/>
          <w:color w:val="202124"/>
          <w:sz w:val="24"/>
          <w:szCs w:val="24"/>
          <w:lang w:val="fr-BE"/>
        </w:rPr>
        <w:t>a</w:t>
      </w:r>
      <w:r w:rsidRPr="00795FF1">
        <w:rPr>
          <w:rFonts w:ascii="Arial" w:hAnsi="Arial" w:cs="Arial"/>
          <w:color w:val="202124"/>
          <w:sz w:val="24"/>
          <w:szCs w:val="24"/>
          <w:lang w:val="vi-VN"/>
        </w:rPr>
        <w:t>n toàn chuỗi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thực phẩm</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và môi trường</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Eurostation, bloc II - 2ème étage </w:t>
      </w:r>
      <w:r w:rsidRPr="00795FF1">
        <w:rPr>
          <w:rFonts w:ascii="Arial" w:hAnsi="Arial" w:cs="Arial"/>
          <w:color w:val="000000"/>
          <w:sz w:val="24"/>
          <w:szCs w:val="24"/>
          <w:lang w:val="fr-BE"/>
        </w:rPr>
        <w:br/>
        <w:t>Place Victor Horta, 40 - boîte 10 </w:t>
      </w:r>
      <w:r w:rsidRPr="00795FF1">
        <w:rPr>
          <w:rFonts w:ascii="Arial" w:hAnsi="Arial" w:cs="Arial"/>
          <w:color w:val="000000"/>
          <w:sz w:val="24"/>
          <w:szCs w:val="24"/>
          <w:lang w:val="fr-BE"/>
        </w:rPr>
        <w:br/>
        <w:t>1060 Bruxelles </w:t>
      </w:r>
      <w:r w:rsidRPr="00795FF1">
        <w:rPr>
          <w:rFonts w:ascii="Arial" w:hAnsi="Arial" w:cs="Arial"/>
          <w:color w:val="000000"/>
          <w:sz w:val="24"/>
          <w:szCs w:val="24"/>
          <w:lang w:val="fr-BE"/>
        </w:rPr>
        <w:br/>
        <w:t>Tel: (+32) 2 524 97 97 </w:t>
      </w:r>
      <w:r w:rsidRPr="00795FF1">
        <w:rPr>
          <w:rFonts w:ascii="Arial" w:hAnsi="Arial" w:cs="Arial"/>
          <w:color w:val="000000"/>
          <w:sz w:val="24"/>
          <w:szCs w:val="24"/>
          <w:lang w:val="fr-BE"/>
        </w:rPr>
        <w:br/>
        <w:t>E-mail: </w:t>
      </w:r>
      <w:hyperlink r:id="rId136" w:tgtFrame="_blank" w:history="1">
        <w:r w:rsidRPr="00795FF1">
          <w:rPr>
            <w:rFonts w:ascii="Arial" w:hAnsi="Arial" w:cs="Arial"/>
            <w:color w:val="0563C1"/>
            <w:sz w:val="24"/>
            <w:szCs w:val="24"/>
            <w:u w:val="single"/>
            <w:lang w:val="fr-BE"/>
          </w:rPr>
          <w:t>info@environment.belgium.be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37" w:tgtFrame="_blank" w:history="1">
        <w:r w:rsidRPr="00795FF1">
          <w:rPr>
            <w:rFonts w:ascii="Arial" w:hAnsi="Arial" w:cs="Arial"/>
            <w:color w:val="0563C1"/>
            <w:sz w:val="24"/>
            <w:szCs w:val="24"/>
            <w:u w:val="single"/>
            <w:lang w:val="fr-BE"/>
          </w:rPr>
          <w:t>www.health.belgium.be/</w:t>
        </w:r>
      </w:hyperlink>
      <w:r w:rsidRPr="00795FF1">
        <w:rPr>
          <w:rFonts w:ascii="Calibri" w:hAnsi="Calibri" w:cs="Calibri"/>
          <w:lang w:val="fr-BE"/>
        </w:rPr>
        <w:t> </w:t>
      </w:r>
    </w:p>
    <w:p w:rsidR="00795FF1" w:rsidRPr="00795FF1" w:rsidRDefault="00795FF1" w:rsidP="00795FF1">
      <w:pPr>
        <w:textAlignment w:val="baseline"/>
        <w:rPr>
          <w:rFonts w:ascii="Arial" w:hAnsi="Arial" w:cs="Arial"/>
          <w:b/>
          <w:bCs/>
          <w:color w:val="000000"/>
          <w:sz w:val="27"/>
          <w:szCs w:val="27"/>
          <w:lang w:val="fr-BE"/>
        </w:rPr>
      </w:pPr>
    </w:p>
    <w:p w:rsidR="00795FF1" w:rsidRPr="00795FF1" w:rsidRDefault="00795FF1" w:rsidP="00795FF1">
      <w:pPr>
        <w:textAlignment w:val="baseline"/>
        <w:rPr>
          <w:rFonts w:ascii="Segoe UI" w:hAnsi="Segoe UI" w:cs="Segoe UI"/>
          <w:sz w:val="18"/>
          <w:szCs w:val="18"/>
          <w:lang w:val="fr-BE"/>
        </w:rPr>
      </w:pPr>
      <w:r w:rsidRPr="00795FF1">
        <w:rPr>
          <w:rFonts w:ascii="Arial" w:hAnsi="Arial" w:cs="Arial"/>
          <w:b/>
          <w:bCs/>
          <w:color w:val="202124"/>
          <w:sz w:val="27"/>
          <w:szCs w:val="27"/>
          <w:lang w:val="fr-BE"/>
        </w:rPr>
        <w:t>Kiểm soát và quản lý chất thải</w:t>
      </w:r>
      <w:r w:rsidRPr="00795FF1">
        <w:rPr>
          <w:rFonts w:ascii="Arial" w:hAnsi="Arial" w:cs="Arial"/>
          <w:color w:val="202124"/>
          <w:sz w:val="27"/>
          <w:szCs w:val="27"/>
          <w:lang w:val="fr-BE"/>
        </w:rPr>
        <w:t> </w:t>
      </w:r>
    </w:p>
    <w:p w:rsidR="00795FF1" w:rsidRPr="00795FF1" w:rsidRDefault="00795FF1" w:rsidP="00795FF1">
      <w:pPr>
        <w:spacing w:before="120" w:after="120"/>
        <w:textAlignment w:val="baseline"/>
        <w:rPr>
          <w:rFonts w:ascii="Segoe UI" w:hAnsi="Segoe UI" w:cs="Segoe UI"/>
          <w:i/>
          <w:color w:val="1F3763"/>
          <w:sz w:val="18"/>
          <w:szCs w:val="18"/>
          <w:lang w:val="fr-BE"/>
        </w:rPr>
      </w:pPr>
      <w:r w:rsidRPr="00795FF1">
        <w:rPr>
          <w:rFonts w:ascii="Arial" w:hAnsi="Arial" w:cs="Arial"/>
          <w:b/>
          <w:bCs/>
          <w:i/>
          <w:color w:val="000000"/>
          <w:sz w:val="27"/>
          <w:szCs w:val="27"/>
          <w:lang w:val="fr-BE"/>
        </w:rPr>
        <w:t>Brussels</w:t>
      </w:r>
      <w:r w:rsidRPr="00795FF1">
        <w:rPr>
          <w:rFonts w:ascii="Arial" w:hAnsi="Arial" w:cs="Arial"/>
          <w:i/>
          <w:color w:val="000000"/>
          <w:sz w:val="27"/>
          <w:szCs w:val="27"/>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Viện Quản lý Môi trường Brussels</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vi-VN"/>
        </w:rPr>
        <w:t>(</w:t>
      </w:r>
      <w:r w:rsidRPr="00795FF1">
        <w:rPr>
          <w:rFonts w:ascii="Arial" w:hAnsi="Arial" w:cs="Arial"/>
          <w:i/>
          <w:iCs/>
          <w:color w:val="000000"/>
          <w:sz w:val="24"/>
          <w:szCs w:val="24"/>
          <w:lang w:val="fr-BE"/>
        </w:rPr>
        <w:t>Institut Bruxellois pour la Gestion de l'Environnement / IBGE</w:t>
      </w:r>
      <w:r w:rsidRPr="00795FF1">
        <w:rPr>
          <w:rFonts w:ascii="Arial" w:hAnsi="Arial" w:cs="Arial"/>
          <w:color w:val="000000"/>
          <w:sz w:val="24"/>
          <w:szCs w:val="24"/>
          <w:lang w:val="fr-BE"/>
        </w:rPr>
        <w:t> )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Avenue du Port, 86 c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2 775 75 75 </w:t>
      </w:r>
      <w:r w:rsidRPr="00795FF1">
        <w:rPr>
          <w:rFonts w:ascii="Arial" w:hAnsi="Arial" w:cs="Arial"/>
          <w:color w:val="000000"/>
          <w:sz w:val="24"/>
          <w:szCs w:val="24"/>
          <w:lang w:val="fr-BE"/>
        </w:rPr>
        <w:br/>
        <w:t>Website: </w:t>
      </w:r>
      <w:hyperlink r:id="rId138" w:tgtFrame="_blank" w:history="1">
        <w:r w:rsidRPr="00795FF1">
          <w:rPr>
            <w:rFonts w:ascii="Arial" w:hAnsi="Arial" w:cs="Arial"/>
            <w:color w:val="0563C1"/>
            <w:sz w:val="24"/>
            <w:szCs w:val="24"/>
            <w:u w:val="single"/>
            <w:lang w:val="fr-BE"/>
          </w:rPr>
          <w:t>www.environnement.brussels/</w:t>
        </w:r>
      </w:hyperlink>
      <w:r w:rsidRPr="00795FF1">
        <w:rPr>
          <w:rFonts w:ascii="Calibri" w:hAnsi="Calibri" w:cs="Calibri"/>
          <w:lang w:val="fr-BE"/>
        </w:rPr>
        <w:t> </w:t>
      </w:r>
    </w:p>
    <w:p w:rsidR="00795FF1" w:rsidRPr="00795FF1" w:rsidRDefault="00795FF1" w:rsidP="00795FF1">
      <w:pPr>
        <w:spacing w:before="120" w:after="120"/>
        <w:textAlignment w:val="baseline"/>
        <w:rPr>
          <w:rFonts w:ascii="Segoe UI" w:hAnsi="Segoe UI" w:cs="Segoe UI"/>
          <w:i/>
          <w:color w:val="1F3763"/>
          <w:sz w:val="18"/>
          <w:szCs w:val="18"/>
          <w:lang w:val="fr-BE"/>
        </w:rPr>
      </w:pPr>
      <w:r w:rsidRPr="00795FF1">
        <w:rPr>
          <w:rFonts w:ascii="Arial" w:hAnsi="Arial" w:cs="Arial"/>
          <w:b/>
          <w:bCs/>
          <w:i/>
          <w:color w:val="000000"/>
          <w:sz w:val="27"/>
          <w:szCs w:val="27"/>
          <w:lang w:val="fr-BE"/>
        </w:rPr>
        <w:t>Wallonia</w:t>
      </w:r>
      <w:r w:rsidRPr="00795FF1">
        <w:rPr>
          <w:rFonts w:ascii="Arial" w:hAnsi="Arial" w:cs="Arial"/>
          <w:i/>
          <w:color w:val="000000"/>
          <w:sz w:val="27"/>
          <w:szCs w:val="27"/>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Bộ Vùng Walloon</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vi-VN"/>
        </w:rPr>
        <w:t>(</w:t>
      </w:r>
      <w:r w:rsidRPr="00795FF1">
        <w:rPr>
          <w:rFonts w:ascii="Arial" w:hAnsi="Arial" w:cs="Arial"/>
          <w:i/>
          <w:iCs/>
          <w:color w:val="000000"/>
          <w:sz w:val="24"/>
          <w:szCs w:val="24"/>
          <w:lang w:val="fr-BE"/>
        </w:rPr>
        <w:t>Ministère de la Région Wallonne</w:t>
      </w:r>
      <w:r w:rsidRPr="00795FF1">
        <w:rPr>
          <w:rFonts w:ascii="Arial" w:hAnsi="Arial" w:cs="Arial"/>
          <w:color w:val="000000"/>
          <w:sz w:val="24"/>
          <w:szCs w:val="24"/>
          <w:lang w:val="fr-BE"/>
        </w:rPr>
        <w:t> ) </w:t>
      </w:r>
      <w:r w:rsidRPr="00795FF1">
        <w:rPr>
          <w:rFonts w:ascii="Arial" w:hAnsi="Arial" w:cs="Arial"/>
          <w:color w:val="000000"/>
          <w:sz w:val="24"/>
          <w:szCs w:val="24"/>
          <w:lang w:val="fr-BE"/>
        </w:rPr>
        <w:br/>
      </w:r>
      <w:r w:rsidRPr="00795FF1">
        <w:rPr>
          <w:rFonts w:ascii="Arial" w:hAnsi="Arial" w:cs="Arial"/>
          <w:color w:val="202124"/>
          <w:sz w:val="24"/>
          <w:szCs w:val="24"/>
          <w:lang w:val="vi-VN"/>
        </w:rPr>
        <w:t>Tổng cục Tài nguyên và Môi trường</w:t>
      </w:r>
      <w:r w:rsidRPr="00795FF1">
        <w:rPr>
          <w:rFonts w:ascii="Arial" w:hAnsi="Arial" w:cs="Arial"/>
          <w:i/>
          <w:iCs/>
          <w:color w:val="000000"/>
          <w:sz w:val="24"/>
          <w:szCs w:val="24"/>
          <w:lang w:val="fr-BE"/>
        </w:rPr>
        <w:t> (Direction Générale des Ressources Naturelles et de l'Environnement)</w:t>
      </w:r>
      <w:r w:rsidRPr="00795FF1">
        <w:rPr>
          <w:rFonts w:ascii="Arial" w:hAnsi="Arial" w:cs="Arial"/>
          <w:color w:val="000000"/>
          <w:sz w:val="24"/>
          <w:szCs w:val="24"/>
          <w:lang w:val="fr-BE"/>
        </w:rPr>
        <w:t> </w:t>
      </w:r>
    </w:p>
    <w:p w:rsidR="00795FF1" w:rsidRPr="00795FF1" w:rsidRDefault="00795FF1" w:rsidP="00795FF1">
      <w:pPr>
        <w:ind w:left="720"/>
        <w:textAlignment w:val="baseline"/>
        <w:rPr>
          <w:rFonts w:ascii="Segoe UI" w:hAnsi="Segoe UI" w:cs="Segoe UI"/>
          <w:sz w:val="18"/>
          <w:szCs w:val="18"/>
          <w:lang w:val="fr-BE"/>
        </w:rPr>
      </w:pPr>
      <w:r w:rsidRPr="00795FF1">
        <w:rPr>
          <w:rFonts w:ascii="Arial" w:hAnsi="Arial" w:cs="Arial"/>
          <w:color w:val="000000"/>
          <w:sz w:val="24"/>
          <w:szCs w:val="24"/>
          <w:lang w:val="fr-BE"/>
        </w:rPr>
        <w:t>Avenue Prince de Liège, 15 </w:t>
      </w:r>
      <w:r w:rsidRPr="00795FF1">
        <w:rPr>
          <w:rFonts w:ascii="Arial" w:hAnsi="Arial" w:cs="Arial"/>
          <w:color w:val="000000"/>
          <w:sz w:val="24"/>
          <w:szCs w:val="24"/>
          <w:lang w:val="fr-BE"/>
        </w:rPr>
        <w:br/>
        <w:t>5100 Jambes Namur </w:t>
      </w:r>
      <w:r w:rsidRPr="00795FF1">
        <w:rPr>
          <w:rFonts w:ascii="Arial" w:hAnsi="Arial" w:cs="Arial"/>
          <w:color w:val="000000"/>
          <w:sz w:val="24"/>
          <w:szCs w:val="24"/>
          <w:lang w:val="fr-BE"/>
        </w:rPr>
        <w:br/>
        <w:t>Tel: (+32) 8 133 50 50 </w:t>
      </w:r>
      <w:r w:rsidRPr="00795FF1">
        <w:rPr>
          <w:rFonts w:ascii="Arial" w:hAnsi="Arial" w:cs="Arial"/>
          <w:color w:val="000000"/>
          <w:sz w:val="24"/>
          <w:szCs w:val="24"/>
          <w:lang w:val="fr-BE"/>
        </w:rPr>
        <w:br/>
        <w:t>E-mail: </w:t>
      </w:r>
      <w:hyperlink r:id="rId139" w:tgtFrame="_blank" w:history="1">
        <w:r w:rsidRPr="00795FF1">
          <w:rPr>
            <w:rFonts w:ascii="Arial" w:hAnsi="Arial" w:cs="Arial"/>
            <w:color w:val="0563C1"/>
            <w:sz w:val="24"/>
            <w:szCs w:val="24"/>
            <w:u w:val="single"/>
            <w:lang w:val="fr-BE"/>
          </w:rPr>
          <w:t>dgrne@mrw.wallonie.be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40" w:tgtFrame="_blank" w:history="1">
        <w:r w:rsidRPr="00795FF1">
          <w:rPr>
            <w:rFonts w:ascii="Arial" w:hAnsi="Arial" w:cs="Arial"/>
            <w:color w:val="0563C1"/>
            <w:sz w:val="24"/>
            <w:szCs w:val="24"/>
            <w:u w:val="single"/>
            <w:lang w:val="fr-BE"/>
          </w:rPr>
          <w:t>environnement.wallonie.be</w:t>
        </w:r>
      </w:hyperlink>
      <w:r w:rsidRPr="00795FF1">
        <w:rPr>
          <w:rFonts w:ascii="Calibri" w:hAnsi="Calibri" w:cs="Calibri"/>
          <w:lang w:val="fr-BE"/>
        </w:rPr>
        <w:t> </w:t>
      </w:r>
    </w:p>
    <w:p w:rsidR="00795FF1" w:rsidRPr="00795FF1" w:rsidRDefault="00795FF1" w:rsidP="00795FF1">
      <w:pPr>
        <w:spacing w:before="120" w:after="120"/>
        <w:textAlignment w:val="baseline"/>
        <w:rPr>
          <w:rFonts w:ascii="Segoe UI" w:hAnsi="Segoe UI" w:cs="Segoe UI"/>
          <w:i/>
          <w:color w:val="1F3763"/>
          <w:sz w:val="18"/>
          <w:szCs w:val="18"/>
          <w:lang w:val="fr-BE"/>
        </w:rPr>
      </w:pPr>
      <w:r w:rsidRPr="00795FF1">
        <w:rPr>
          <w:rFonts w:ascii="Arial" w:hAnsi="Arial" w:cs="Arial"/>
          <w:b/>
          <w:bCs/>
          <w:i/>
          <w:color w:val="000000"/>
          <w:sz w:val="27"/>
          <w:szCs w:val="27"/>
          <w:lang w:val="fr-BE"/>
        </w:rPr>
        <w:t>Flanders</w:t>
      </w:r>
      <w:r w:rsidRPr="00795FF1">
        <w:rPr>
          <w:rFonts w:ascii="Arial" w:hAnsi="Arial" w:cs="Arial"/>
          <w:i/>
          <w:color w:val="000000"/>
          <w:sz w:val="27"/>
          <w:szCs w:val="27"/>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fr-BE"/>
        </w:rPr>
        <w:t>Cơ quan quản lý chất thải công cộng của Flanders</w:t>
      </w:r>
    </w:p>
    <w:p w:rsidR="00795FF1" w:rsidRPr="00795FF1" w:rsidRDefault="00795FF1" w:rsidP="00795FF1">
      <w:pPr>
        <w:textAlignment w:val="baseline"/>
        <w:rPr>
          <w:rFonts w:ascii="Arial" w:hAnsi="Arial" w:cs="Arial"/>
          <w:color w:val="000000"/>
          <w:sz w:val="24"/>
          <w:szCs w:val="24"/>
          <w:lang w:val="nl-NL"/>
        </w:rPr>
      </w:pPr>
      <w:r w:rsidRPr="00795FF1">
        <w:rPr>
          <w:rFonts w:ascii="Arial" w:hAnsi="Arial" w:cs="Arial"/>
          <w:color w:val="202124"/>
          <w:sz w:val="24"/>
          <w:szCs w:val="24"/>
          <w:lang w:val="nl-NL"/>
        </w:rPr>
        <w:t>(</w:t>
      </w:r>
      <w:r w:rsidRPr="00795FF1">
        <w:rPr>
          <w:rFonts w:ascii="Arial" w:hAnsi="Arial" w:cs="Arial"/>
          <w:i/>
          <w:iCs/>
          <w:color w:val="000000"/>
          <w:sz w:val="24"/>
          <w:szCs w:val="24"/>
          <w:lang w:val="nl-NL"/>
        </w:rPr>
        <w:t>Openbare Vlaamse Afvalstoffenmaatschappij / OVAM) </w:t>
      </w:r>
      <w:r w:rsidRPr="00795FF1">
        <w:rPr>
          <w:rFonts w:ascii="Arial" w:hAnsi="Arial" w:cs="Arial"/>
          <w:color w:val="000000"/>
          <w:sz w:val="24"/>
          <w:szCs w:val="24"/>
          <w:lang w:val="nl-NL"/>
        </w:rPr>
        <w:t> </w:t>
      </w:r>
    </w:p>
    <w:p w:rsidR="00795FF1" w:rsidRPr="00795FF1" w:rsidRDefault="00795FF1" w:rsidP="00795FF1">
      <w:pPr>
        <w:ind w:left="720"/>
        <w:textAlignment w:val="baseline"/>
        <w:rPr>
          <w:rFonts w:ascii="Calibri" w:hAnsi="Calibri" w:cs="Calibri"/>
          <w:lang w:val="nl-NL"/>
        </w:rPr>
      </w:pPr>
      <w:r w:rsidRPr="00795FF1">
        <w:rPr>
          <w:rFonts w:ascii="Arial" w:hAnsi="Arial" w:cs="Arial"/>
          <w:color w:val="000000"/>
          <w:sz w:val="24"/>
          <w:szCs w:val="24"/>
          <w:lang w:val="nl-NL"/>
        </w:rPr>
        <w:t>Stationsstraat 110 </w:t>
      </w:r>
      <w:r w:rsidRPr="00795FF1">
        <w:rPr>
          <w:rFonts w:ascii="Arial" w:hAnsi="Arial" w:cs="Arial"/>
          <w:color w:val="000000"/>
          <w:sz w:val="24"/>
          <w:szCs w:val="24"/>
          <w:lang w:val="nl-NL"/>
        </w:rPr>
        <w:br/>
        <w:t>2800 Mechelen </w:t>
      </w:r>
      <w:r w:rsidRPr="00795FF1">
        <w:rPr>
          <w:rFonts w:ascii="Arial" w:hAnsi="Arial" w:cs="Arial"/>
          <w:color w:val="000000"/>
          <w:sz w:val="24"/>
          <w:szCs w:val="24"/>
          <w:lang w:val="nl-NL"/>
        </w:rPr>
        <w:br/>
        <w:t>Tel: (+32) 1 528 42 84 </w:t>
      </w:r>
      <w:r w:rsidRPr="00795FF1">
        <w:rPr>
          <w:rFonts w:ascii="Arial" w:hAnsi="Arial" w:cs="Arial"/>
          <w:color w:val="000000"/>
          <w:sz w:val="24"/>
          <w:szCs w:val="24"/>
          <w:lang w:val="nl-NL"/>
        </w:rPr>
        <w:br/>
        <w:t>E-mail: </w:t>
      </w:r>
      <w:hyperlink r:id="rId141" w:tgtFrame="_blank" w:history="1">
        <w:r w:rsidRPr="00795FF1">
          <w:rPr>
            <w:rFonts w:ascii="Arial" w:hAnsi="Arial" w:cs="Arial"/>
            <w:color w:val="0563C1"/>
            <w:sz w:val="24"/>
            <w:szCs w:val="24"/>
            <w:u w:val="single"/>
            <w:lang w:val="nl-NL"/>
          </w:rPr>
          <w:t>info@ovam.be</w:t>
        </w:r>
        <w:r w:rsidRPr="00795FF1">
          <w:rPr>
            <w:rFonts w:ascii="Arial" w:hAnsi="Arial" w:cs="Arial"/>
            <w:color w:val="0563C1"/>
            <w:sz w:val="24"/>
            <w:szCs w:val="24"/>
            <w:lang w:val="nl-NL"/>
          </w:rPr>
          <w:t> </w:t>
        </w:r>
        <w:r w:rsidRPr="00795FF1">
          <w:rPr>
            <w:rFonts w:ascii="Arial" w:hAnsi="Arial" w:cs="Arial"/>
            <w:color w:val="0563C1"/>
            <w:sz w:val="24"/>
            <w:szCs w:val="24"/>
            <w:lang w:val="nl-NL"/>
          </w:rPr>
          <w:br/>
        </w:r>
      </w:hyperlink>
      <w:r w:rsidRPr="00795FF1">
        <w:rPr>
          <w:rFonts w:ascii="Arial" w:hAnsi="Arial" w:cs="Arial"/>
          <w:color w:val="000000"/>
          <w:sz w:val="24"/>
          <w:szCs w:val="24"/>
          <w:lang w:val="nl-NL"/>
        </w:rPr>
        <w:t>Website: </w:t>
      </w:r>
      <w:hyperlink r:id="rId142" w:tgtFrame="_blank" w:history="1">
        <w:r w:rsidRPr="00795FF1">
          <w:rPr>
            <w:rFonts w:ascii="Arial" w:hAnsi="Arial" w:cs="Arial"/>
            <w:color w:val="0563C1"/>
            <w:sz w:val="24"/>
            <w:szCs w:val="24"/>
            <w:u w:val="single"/>
            <w:lang w:val="nl-NL"/>
          </w:rPr>
          <w:t>www.ovam.be/</w:t>
        </w:r>
      </w:hyperlink>
      <w:r w:rsidRPr="00795FF1">
        <w:rPr>
          <w:rFonts w:ascii="Calibri" w:hAnsi="Calibri" w:cs="Calibri"/>
          <w:lang w:val="nl-NL"/>
        </w:rPr>
        <w:t> </w:t>
      </w:r>
    </w:p>
    <w:p w:rsidR="00795FF1" w:rsidRDefault="00795FF1" w:rsidP="00795FF1">
      <w:pPr>
        <w:spacing w:line="360" w:lineRule="exact"/>
        <w:ind w:left="720"/>
        <w:rPr>
          <w:sz w:val="16"/>
          <w:lang w:val="nl-NL"/>
        </w:rPr>
      </w:pPr>
    </w:p>
    <w:p w:rsidR="00795FF1" w:rsidRDefault="00795FF1" w:rsidP="00795FF1">
      <w:pPr>
        <w:spacing w:line="360" w:lineRule="exact"/>
        <w:ind w:left="720"/>
        <w:rPr>
          <w:sz w:val="16"/>
          <w:lang w:val="nl-NL"/>
        </w:rPr>
      </w:pPr>
    </w:p>
    <w:p w:rsidR="00795FF1" w:rsidRDefault="00795FF1" w:rsidP="00795FF1">
      <w:pPr>
        <w:spacing w:line="360" w:lineRule="exact"/>
        <w:ind w:left="720"/>
        <w:rPr>
          <w:sz w:val="16"/>
          <w:lang w:val="nl-NL"/>
        </w:rPr>
      </w:pP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nl-NL"/>
        </w:rPr>
      </w:pPr>
      <w:r w:rsidRPr="00795FF1">
        <w:rPr>
          <w:rFonts w:ascii="Arial" w:hAnsi="Arial" w:cs="Arial"/>
          <w:b/>
          <w:caps/>
          <w:color w:val="948A54" w:themeColor="background2" w:themeShade="80"/>
          <w:spacing w:val="80"/>
          <w:sz w:val="40"/>
          <w:szCs w:val="40"/>
          <w:lang w:val="nl-NL"/>
        </w:rPr>
        <w:t>tiêu chuẩn kỹ thuật</w:t>
      </w:r>
    </w:p>
    <w:p w:rsidR="00795FF1" w:rsidRPr="00795FF1" w:rsidRDefault="00795FF1" w:rsidP="00795FF1">
      <w:pPr>
        <w:textAlignment w:val="baseline"/>
        <w:rPr>
          <w:rFonts w:ascii="Arial" w:hAnsi="Arial" w:cs="Arial"/>
          <w:b/>
          <w:bCs/>
          <w:color w:val="000000"/>
          <w:sz w:val="27"/>
          <w:szCs w:val="27"/>
          <w:lang w:val="nl-NL"/>
        </w:rPr>
      </w:pPr>
    </w:p>
    <w:p w:rsidR="00795FF1" w:rsidRPr="00795FF1" w:rsidRDefault="00795FF1" w:rsidP="00795FF1">
      <w:pPr>
        <w:textAlignment w:val="baseline"/>
        <w:rPr>
          <w:rFonts w:ascii="Arial" w:hAnsi="Arial" w:cs="Arial"/>
          <w:b/>
          <w:bCs/>
          <w:color w:val="000000"/>
          <w:sz w:val="27"/>
          <w:szCs w:val="27"/>
          <w:lang w:val="nl-NL"/>
        </w:rPr>
      </w:pPr>
    </w:p>
    <w:p w:rsidR="00795FF1" w:rsidRPr="00795FF1" w:rsidRDefault="00795FF1" w:rsidP="00795FF1">
      <w:pPr>
        <w:textAlignment w:val="baseline"/>
        <w:rPr>
          <w:rFonts w:ascii="Arial" w:hAnsi="Arial" w:cs="Arial"/>
          <w:b/>
          <w:bCs/>
          <w:color w:val="000000"/>
          <w:sz w:val="27"/>
          <w:szCs w:val="27"/>
          <w:lang w:val="nl-NL"/>
        </w:rPr>
      </w:pPr>
    </w:p>
    <w:p w:rsidR="00795FF1" w:rsidRPr="00795FF1" w:rsidRDefault="00795FF1" w:rsidP="00795FF1">
      <w:pPr>
        <w:textAlignment w:val="baseline"/>
        <w:rPr>
          <w:rFonts w:ascii="Segoe UI" w:hAnsi="Segoe UI" w:cs="Segoe UI"/>
          <w:color w:val="1F3763"/>
          <w:sz w:val="18"/>
          <w:szCs w:val="18"/>
          <w:lang w:val="nl-NL"/>
        </w:rPr>
      </w:pPr>
      <w:r w:rsidRPr="00795FF1">
        <w:rPr>
          <w:rFonts w:ascii="Arial" w:hAnsi="Arial" w:cs="Arial"/>
          <w:b/>
          <w:bCs/>
          <w:color w:val="000000"/>
          <w:sz w:val="27"/>
          <w:szCs w:val="27"/>
          <w:lang w:val="nl-NL"/>
        </w:rPr>
        <w:t>Cơ quan có thẩm quyền</w:t>
      </w:r>
      <w:r w:rsidRPr="00795FF1">
        <w:rPr>
          <w:rFonts w:ascii="Arial" w:hAnsi="Arial" w:cs="Arial"/>
          <w:color w:val="000000"/>
          <w:sz w:val="27"/>
          <w:szCs w:val="27"/>
          <w:lang w:val="nl-NL"/>
        </w:rPr>
        <w:t> </w:t>
      </w:r>
    </w:p>
    <w:p w:rsidR="00795FF1" w:rsidRPr="00795FF1" w:rsidRDefault="00795FF1" w:rsidP="00795FF1">
      <w:pPr>
        <w:textAlignment w:val="baseline"/>
        <w:rPr>
          <w:rFonts w:ascii="Arial" w:hAnsi="Arial" w:cs="Arial"/>
          <w:color w:val="202124"/>
          <w:sz w:val="24"/>
          <w:szCs w:val="24"/>
          <w:lang w:val="nl-NL"/>
        </w:rPr>
      </w:pPr>
      <w:r w:rsidRPr="00795FF1">
        <w:rPr>
          <w:rFonts w:ascii="Arial" w:hAnsi="Arial" w:cs="Arial"/>
          <w:color w:val="202124"/>
          <w:sz w:val="24"/>
          <w:szCs w:val="24"/>
          <w:lang w:val="vi-VN"/>
        </w:rPr>
        <w:t>Có một số cơ quan </w:t>
      </w:r>
      <w:r w:rsidRPr="00795FF1">
        <w:rPr>
          <w:rFonts w:ascii="Arial" w:hAnsi="Arial" w:cs="Arial"/>
          <w:color w:val="202124"/>
          <w:sz w:val="24"/>
          <w:szCs w:val="24"/>
          <w:lang w:val="nl-NL"/>
        </w:rPr>
        <w:t>chịu</w:t>
      </w:r>
      <w:r w:rsidRPr="00795FF1">
        <w:rPr>
          <w:rFonts w:ascii="Arial" w:hAnsi="Arial" w:cs="Arial"/>
          <w:color w:val="202124"/>
          <w:sz w:val="24"/>
          <w:szCs w:val="24"/>
          <w:lang w:val="vi-VN"/>
        </w:rPr>
        <w:t xml:space="preserve"> trách nhiệm kiểm tra </w:t>
      </w:r>
      <w:r w:rsidRPr="00795FF1">
        <w:rPr>
          <w:rFonts w:ascii="Arial" w:hAnsi="Arial" w:cs="Arial"/>
          <w:color w:val="202124"/>
          <w:sz w:val="24"/>
          <w:szCs w:val="24"/>
          <w:lang w:val="nl-NL"/>
        </w:rPr>
        <w:t xml:space="preserve">việc các sản phẩm (chẳng hạn như sản phẩm công nghiệp, thiết bị y tế, thiết bị đầu cuối vô tuyến, viễn thông, phương tiện...) có đáp ứng các tiêu chuẩn hay không. Mỗi cơ quan chịu trách nhiệm kiểm tra một nhóm sản phẩm nhất định. </w:t>
      </w:r>
    </w:p>
    <w:p w:rsidR="00795FF1" w:rsidRPr="00795FF1" w:rsidRDefault="00795FF1" w:rsidP="00795FF1">
      <w:pPr>
        <w:textAlignment w:val="baseline"/>
        <w:rPr>
          <w:rFonts w:ascii="Arial" w:hAnsi="Arial" w:cs="Arial"/>
          <w:color w:val="202124"/>
          <w:sz w:val="24"/>
          <w:szCs w:val="24"/>
          <w:lang w:val="nl-NL"/>
        </w:rPr>
      </w:pPr>
    </w:p>
    <w:p w:rsidR="00795FF1" w:rsidRPr="00795FF1" w:rsidRDefault="00795FF1" w:rsidP="00795FF1">
      <w:pPr>
        <w:textAlignment w:val="baseline"/>
        <w:rPr>
          <w:rFonts w:ascii="Segoe UI" w:hAnsi="Segoe UI" w:cs="Segoe UI"/>
          <w:sz w:val="18"/>
          <w:szCs w:val="18"/>
          <w:lang w:val="nl-NL"/>
        </w:rPr>
      </w:pPr>
    </w:p>
    <w:p w:rsidR="00795FF1" w:rsidRPr="00795FF1" w:rsidRDefault="00795FF1" w:rsidP="00795FF1">
      <w:pPr>
        <w:textAlignment w:val="baseline"/>
        <w:rPr>
          <w:rFonts w:ascii="Segoe UI" w:hAnsi="Segoe UI" w:cs="Segoe UI"/>
          <w:color w:val="1F3763"/>
          <w:sz w:val="18"/>
          <w:szCs w:val="18"/>
          <w:lang w:val="nl-NL"/>
        </w:rPr>
      </w:pPr>
      <w:r w:rsidRPr="00795FF1">
        <w:rPr>
          <w:rFonts w:ascii="Arial" w:hAnsi="Arial" w:cs="Arial"/>
          <w:b/>
          <w:bCs/>
          <w:color w:val="000000"/>
          <w:sz w:val="27"/>
          <w:szCs w:val="27"/>
          <w:lang w:val="nl-NL"/>
        </w:rPr>
        <w:t>Cơ quan tiêu chuẩn hóa</w:t>
      </w:r>
      <w:r w:rsidRPr="00795FF1">
        <w:rPr>
          <w:rFonts w:ascii="Arial" w:hAnsi="Arial" w:cs="Arial"/>
          <w:color w:val="000000"/>
          <w:sz w:val="27"/>
          <w:szCs w:val="27"/>
          <w:lang w:val="nl-NL"/>
        </w:rPr>
        <w:t> </w:t>
      </w:r>
    </w:p>
    <w:p w:rsidR="00795FF1" w:rsidRPr="00795FF1" w:rsidRDefault="00795FF1" w:rsidP="00795FF1">
      <w:pPr>
        <w:textAlignment w:val="baseline"/>
        <w:rPr>
          <w:rFonts w:ascii="Arial" w:hAnsi="Arial" w:cs="Arial"/>
          <w:color w:val="000000"/>
          <w:sz w:val="24"/>
          <w:szCs w:val="24"/>
          <w:lang w:val="nl-NL"/>
        </w:rPr>
      </w:pPr>
      <w:r w:rsidRPr="00795FF1">
        <w:rPr>
          <w:rFonts w:ascii="Arial" w:hAnsi="Arial" w:cs="Arial"/>
          <w:color w:val="202124"/>
          <w:sz w:val="24"/>
          <w:szCs w:val="24"/>
          <w:lang w:val="vi-VN"/>
        </w:rPr>
        <w:t>Văn phòng tiêu chuẩn hóa</w:t>
      </w:r>
      <w:r w:rsidRPr="00795FF1">
        <w:rPr>
          <w:rFonts w:ascii="Arial" w:hAnsi="Arial" w:cs="Arial"/>
          <w:i/>
          <w:iCs/>
          <w:color w:val="000000"/>
          <w:sz w:val="24"/>
          <w:szCs w:val="24"/>
          <w:lang w:val="nl-NL"/>
        </w:rPr>
        <w:t> </w:t>
      </w:r>
      <w:r w:rsidRPr="00795FF1">
        <w:rPr>
          <w:rFonts w:ascii="Arial" w:hAnsi="Arial" w:cs="Arial"/>
          <w:color w:val="000000"/>
          <w:sz w:val="24"/>
          <w:szCs w:val="24"/>
          <w:lang w:val="nl-NL"/>
        </w:rPr>
        <w:t>(</w:t>
      </w:r>
      <w:r w:rsidRPr="00795FF1">
        <w:rPr>
          <w:rFonts w:ascii="Arial" w:hAnsi="Arial" w:cs="Arial"/>
          <w:i/>
          <w:iCs/>
          <w:color w:val="000000"/>
          <w:sz w:val="24"/>
          <w:szCs w:val="24"/>
          <w:lang w:val="nl-NL"/>
        </w:rPr>
        <w:t>Bureau de Normalisation - NBN</w:t>
      </w:r>
      <w:r w:rsidRPr="00795FF1">
        <w:rPr>
          <w:rFonts w:ascii="Arial" w:hAnsi="Arial" w:cs="Arial"/>
          <w:color w:val="000000"/>
          <w:sz w:val="24"/>
          <w:szCs w:val="24"/>
          <w:lang w:val="nl-NL"/>
        </w:rPr>
        <w:t>)</w:t>
      </w:r>
    </w:p>
    <w:p w:rsidR="00795FF1" w:rsidRPr="00795FF1" w:rsidRDefault="00795FF1" w:rsidP="00795FF1">
      <w:pPr>
        <w:ind w:left="720"/>
        <w:textAlignment w:val="baseline"/>
        <w:rPr>
          <w:rFonts w:ascii="Calibri" w:hAnsi="Calibri" w:cs="Calibri"/>
          <w:lang w:val="fr-BE"/>
        </w:rPr>
      </w:pPr>
      <w:r w:rsidRPr="00795FF1">
        <w:rPr>
          <w:rFonts w:ascii="Arial" w:hAnsi="Arial" w:cs="Arial"/>
          <w:color w:val="000000"/>
          <w:sz w:val="24"/>
          <w:szCs w:val="24"/>
          <w:lang w:val="fr-BE"/>
        </w:rPr>
        <w:t>Rue de Joseph II, 40 - boîte 6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2 738 01 11 </w:t>
      </w:r>
      <w:r w:rsidRPr="00795FF1">
        <w:rPr>
          <w:rFonts w:ascii="Arial" w:hAnsi="Arial" w:cs="Arial"/>
          <w:color w:val="000000"/>
          <w:sz w:val="24"/>
          <w:szCs w:val="24"/>
          <w:lang w:val="fr-BE"/>
        </w:rPr>
        <w:br/>
        <w:t>E-mail: </w:t>
      </w:r>
      <w:hyperlink r:id="rId143" w:tgtFrame="_blank" w:history="1">
        <w:r w:rsidRPr="00795FF1">
          <w:rPr>
            <w:rFonts w:ascii="Arial" w:hAnsi="Arial" w:cs="Arial"/>
            <w:color w:val="0563C1"/>
            <w:sz w:val="24"/>
            <w:szCs w:val="24"/>
            <w:u w:val="single"/>
            <w:lang w:val="fr-BE"/>
          </w:rPr>
          <w:t>info@nbn.be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44" w:tgtFrame="_blank" w:history="1">
        <w:r w:rsidRPr="00795FF1">
          <w:rPr>
            <w:rFonts w:ascii="Arial" w:hAnsi="Arial" w:cs="Arial"/>
            <w:color w:val="0563C1"/>
            <w:sz w:val="24"/>
            <w:szCs w:val="24"/>
            <w:u w:val="single"/>
            <w:lang w:val="fr-BE"/>
          </w:rPr>
          <w:t>www.nbn.be/</w:t>
        </w:r>
      </w:hyperlink>
      <w:r w:rsidRPr="00795FF1">
        <w:rPr>
          <w:rFonts w:ascii="Calibri" w:hAnsi="Calibri" w:cs="Calibri"/>
          <w:lang w:val="fr-BE"/>
        </w:rPr>
        <w:t> </w:t>
      </w:r>
    </w:p>
    <w:p w:rsidR="00795FF1" w:rsidRPr="00795FF1" w:rsidRDefault="00795FF1" w:rsidP="00795FF1">
      <w:pPr>
        <w:textAlignment w:val="baseline"/>
        <w:rPr>
          <w:rFonts w:ascii="Segoe UI" w:hAnsi="Segoe UI" w:cs="Segoe UI"/>
          <w:sz w:val="18"/>
          <w:szCs w:val="18"/>
          <w:lang w:val="fr-BE"/>
        </w:rPr>
      </w:pPr>
    </w:p>
    <w:p w:rsidR="00795FF1" w:rsidRPr="00795FF1" w:rsidRDefault="00795FF1" w:rsidP="00795FF1">
      <w:pPr>
        <w:textAlignment w:val="baseline"/>
        <w:rPr>
          <w:rFonts w:ascii="Segoe UI" w:hAnsi="Segoe UI" w:cs="Segoe UI"/>
          <w:color w:val="1F3763"/>
          <w:sz w:val="18"/>
          <w:szCs w:val="18"/>
          <w:lang w:val="fr-BE"/>
        </w:rPr>
      </w:pPr>
      <w:r w:rsidRPr="00795FF1">
        <w:rPr>
          <w:rFonts w:ascii="Arial" w:hAnsi="Arial" w:cs="Arial"/>
          <w:b/>
          <w:bCs/>
          <w:color w:val="000000"/>
          <w:sz w:val="27"/>
          <w:szCs w:val="27"/>
          <w:lang w:val="fr-BE"/>
        </w:rPr>
        <w:t>Cơ quan chịu trách nhiệm thông báo</w:t>
      </w:r>
      <w:r w:rsidRPr="00795FF1">
        <w:rPr>
          <w:rFonts w:ascii="Arial" w:hAnsi="Arial" w:cs="Arial"/>
          <w:color w:val="000000"/>
          <w:sz w:val="27"/>
          <w:szCs w:val="27"/>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fr-BE"/>
        </w:rPr>
        <w:t>Có  nhiều quan phụ trách chứng nhận sự phủ hợp của sản phẩm với các tiêu chuẩn đánh giá. Mỗi cơ quan phụ trách một nhóm sản phẩm theo quy định</w:t>
      </w: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Default="00795FF1" w:rsidP="00795FF1">
      <w:pPr>
        <w:spacing w:line="360" w:lineRule="exact"/>
        <w:ind w:left="720"/>
        <w:rPr>
          <w:sz w:val="16"/>
          <w:lang w:val="fr-BE"/>
        </w:rPr>
      </w:pPr>
    </w:p>
    <w:p w:rsidR="00795FF1" w:rsidRPr="00795FF1" w:rsidRDefault="00795FF1" w:rsidP="00795FF1">
      <w:pPr>
        <w:spacing w:before="120" w:after="80" w:line="500" w:lineRule="exact"/>
        <w:outlineLvl w:val="1"/>
        <w:rPr>
          <w:rFonts w:ascii="Arial" w:hAnsi="Arial" w:cs="Arial"/>
          <w:b/>
          <w:caps/>
          <w:color w:val="948A54" w:themeColor="background2" w:themeShade="80"/>
          <w:spacing w:val="80"/>
          <w:sz w:val="40"/>
          <w:szCs w:val="40"/>
          <w:lang w:val="vi-VN"/>
        </w:rPr>
      </w:pPr>
      <w:r w:rsidRPr="00795FF1">
        <w:rPr>
          <w:rFonts w:ascii="Arial" w:hAnsi="Arial" w:cs="Arial"/>
          <w:b/>
          <w:caps/>
          <w:color w:val="948A54" w:themeColor="background2" w:themeShade="80"/>
          <w:spacing w:val="80"/>
          <w:sz w:val="40"/>
          <w:szCs w:val="40"/>
          <w:lang w:val="vi-VN"/>
        </w:rPr>
        <w:t>Nhãn mác – bao bì</w:t>
      </w:r>
    </w:p>
    <w:p w:rsidR="00795FF1" w:rsidRPr="00795FF1" w:rsidRDefault="00795FF1" w:rsidP="00795FF1">
      <w:pPr>
        <w:textAlignment w:val="baseline"/>
        <w:rPr>
          <w:rFonts w:ascii="Arial" w:hAnsi="Arial" w:cs="Arial"/>
          <w:b/>
          <w:bCs/>
          <w:color w:val="000000"/>
          <w:sz w:val="27"/>
          <w:szCs w:val="27"/>
          <w:lang w:val="vi-VN"/>
        </w:rPr>
      </w:pPr>
    </w:p>
    <w:p w:rsidR="00795FF1" w:rsidRPr="00795FF1" w:rsidRDefault="00795FF1" w:rsidP="00795FF1">
      <w:pPr>
        <w:spacing w:before="120" w:after="120"/>
        <w:textAlignment w:val="baseline"/>
        <w:rPr>
          <w:rFonts w:ascii="Segoe UI" w:hAnsi="Segoe UI" w:cs="Segoe UI"/>
          <w:color w:val="2F5496"/>
          <w:sz w:val="40"/>
          <w:szCs w:val="40"/>
          <w:lang w:val="vi-VN"/>
        </w:rPr>
      </w:pPr>
      <w:r w:rsidRPr="00795FF1">
        <w:rPr>
          <w:rFonts w:ascii="Arial" w:hAnsi="Arial" w:cs="Arial"/>
          <w:b/>
          <w:bCs/>
          <w:color w:val="000000"/>
          <w:sz w:val="40"/>
          <w:szCs w:val="40"/>
          <w:lang w:val="vi-VN"/>
        </w:rPr>
        <w:t>Bao Bì </w:t>
      </w:r>
      <w:r w:rsidRPr="00795FF1">
        <w:rPr>
          <w:rFonts w:ascii="Arial" w:hAnsi="Arial" w:cs="Arial"/>
          <w:color w:val="000000"/>
          <w:sz w:val="40"/>
          <w:szCs w:val="40"/>
          <w:lang w:val="vi-VN"/>
        </w:rPr>
        <w:t> </w:t>
      </w:r>
    </w:p>
    <w:p w:rsidR="00795FF1" w:rsidRPr="00795FF1" w:rsidRDefault="00795FF1" w:rsidP="00795FF1">
      <w:pPr>
        <w:spacing w:before="120" w:after="120"/>
        <w:textAlignment w:val="baseline"/>
        <w:rPr>
          <w:rFonts w:ascii="Segoe UI" w:hAnsi="Segoe UI" w:cs="Segoe UI"/>
          <w:i/>
          <w:sz w:val="18"/>
          <w:szCs w:val="18"/>
          <w:lang w:val="vi-VN"/>
        </w:rPr>
      </w:pPr>
      <w:r w:rsidRPr="00795FF1">
        <w:rPr>
          <w:rFonts w:ascii="Arial" w:hAnsi="Arial" w:cs="Arial"/>
          <w:b/>
          <w:bCs/>
          <w:i/>
          <w:color w:val="202124"/>
          <w:sz w:val="27"/>
          <w:szCs w:val="27"/>
          <w:lang w:val="vi-VN"/>
        </w:rPr>
        <w:t>Vật liệu và vật phẩm dự định tiếp xúc với thực phẩm</w:t>
      </w:r>
      <w:r w:rsidRPr="00795FF1">
        <w:rPr>
          <w:rFonts w:ascii="Arial" w:hAnsi="Arial" w:cs="Arial"/>
          <w:i/>
          <w:color w:val="202124"/>
          <w:sz w:val="27"/>
          <w:szCs w:val="27"/>
          <w:lang w:val="vi-VN"/>
        </w:rPr>
        <w:t> </w:t>
      </w:r>
    </w:p>
    <w:p w:rsidR="00795FF1" w:rsidRPr="00795FF1" w:rsidRDefault="00795FF1" w:rsidP="00795FF1">
      <w:pPr>
        <w:spacing w:before="120" w:after="120"/>
        <w:textAlignment w:val="baseline"/>
        <w:rPr>
          <w:rFonts w:ascii="Arial" w:hAnsi="Arial" w:cs="Arial"/>
          <w:i/>
          <w:iCs/>
          <w:color w:val="000000"/>
          <w:sz w:val="24"/>
          <w:szCs w:val="24"/>
          <w:lang w:val="vi-VN"/>
        </w:rPr>
      </w:pPr>
      <w:r w:rsidRPr="00795FF1">
        <w:rPr>
          <w:rFonts w:ascii="Arial" w:hAnsi="Arial" w:cs="Arial"/>
          <w:color w:val="202124"/>
          <w:sz w:val="24"/>
          <w:szCs w:val="24"/>
          <w:lang w:val="vi-VN"/>
        </w:rPr>
        <w:t>Tổng Vụ Kiểm soát Chính sách,  Cơ quan liên bang về an toàn chuỗi thực phẩm</w:t>
      </w:r>
      <w:r w:rsidRPr="00795FF1">
        <w:rPr>
          <w:rFonts w:ascii="Arial" w:hAnsi="Arial" w:cs="Arial"/>
          <w:i/>
          <w:iCs/>
          <w:color w:val="000000"/>
          <w:sz w:val="24"/>
          <w:szCs w:val="24"/>
          <w:lang w:val="vi-VN"/>
        </w:rPr>
        <w:t> </w:t>
      </w:r>
    </w:p>
    <w:p w:rsidR="00795FF1" w:rsidRPr="00795FF1" w:rsidRDefault="00795FF1" w:rsidP="00795FF1">
      <w:pPr>
        <w:spacing w:before="120" w:after="120"/>
        <w:textAlignment w:val="baseline"/>
        <w:rPr>
          <w:rFonts w:ascii="Arial" w:hAnsi="Arial" w:cs="Arial"/>
          <w:i/>
          <w:iCs/>
          <w:color w:val="000000"/>
          <w:sz w:val="24"/>
          <w:szCs w:val="24"/>
          <w:lang w:val="fr-BE"/>
        </w:rPr>
      </w:pPr>
      <w:r w:rsidRPr="00795FF1">
        <w:rPr>
          <w:rFonts w:ascii="Arial" w:hAnsi="Arial" w:cs="Arial"/>
          <w:i/>
          <w:iCs/>
          <w:color w:val="000000"/>
          <w:sz w:val="24"/>
          <w:szCs w:val="24"/>
          <w:lang w:val="fr-BE"/>
        </w:rPr>
        <w:t xml:space="preserve">(Agence Fédérale pour la Sécurité de la Chaîne Alimentaire – AFSCA </w:t>
      </w:r>
    </w:p>
    <w:p w:rsidR="00795FF1" w:rsidRPr="00795FF1" w:rsidRDefault="00795FF1" w:rsidP="00795FF1">
      <w:pPr>
        <w:spacing w:before="120" w:after="120"/>
        <w:ind w:left="720"/>
        <w:textAlignment w:val="baseline"/>
        <w:rPr>
          <w:rFonts w:ascii="Segoe UI" w:hAnsi="Segoe UI" w:cs="Segoe UI"/>
          <w:sz w:val="18"/>
          <w:szCs w:val="18"/>
          <w:lang w:val="fr-BE"/>
        </w:rPr>
      </w:pPr>
      <w:r w:rsidRPr="00795FF1">
        <w:rPr>
          <w:rFonts w:ascii="Arial" w:hAnsi="Arial" w:cs="Arial"/>
          <w:color w:val="000000"/>
          <w:sz w:val="24"/>
          <w:szCs w:val="24"/>
          <w:lang w:val="fr-BE"/>
        </w:rPr>
        <w:t>Boulevard du Jardin Botanique 55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2 211 87 14 / 2 211 87 12 </w:t>
      </w:r>
      <w:r w:rsidRPr="00795FF1">
        <w:rPr>
          <w:rFonts w:ascii="Arial" w:hAnsi="Arial" w:cs="Arial"/>
          <w:color w:val="000000"/>
          <w:sz w:val="24"/>
          <w:szCs w:val="24"/>
          <w:lang w:val="fr-BE"/>
        </w:rPr>
        <w:br/>
        <w:t>E-mail: </w:t>
      </w:r>
      <w:hyperlink r:id="rId145" w:tgtFrame="_blank" w:history="1">
        <w:r w:rsidRPr="00795FF1">
          <w:rPr>
            <w:rFonts w:ascii="Arial" w:hAnsi="Arial" w:cs="Arial"/>
            <w:color w:val="0563C1"/>
            <w:sz w:val="24"/>
            <w:szCs w:val="24"/>
            <w:u w:val="single"/>
            <w:lang w:val="fr-BE"/>
          </w:rPr>
          <w:t>Info@afsca.be</w:t>
        </w:r>
      </w:hyperlink>
      <w:r w:rsidRPr="00795FF1">
        <w:rPr>
          <w:rFonts w:ascii="Arial" w:hAnsi="Arial" w:cs="Arial"/>
          <w:color w:val="000000"/>
          <w:sz w:val="24"/>
          <w:szCs w:val="24"/>
          <w:lang w:val="fr-BE"/>
        </w:rPr>
        <w:t> / </w:t>
      </w:r>
      <w:hyperlink r:id="rId146" w:tgtFrame="_blank" w:history="1">
        <w:r w:rsidRPr="00795FF1">
          <w:rPr>
            <w:rFonts w:ascii="Arial" w:hAnsi="Arial" w:cs="Arial"/>
            <w:color w:val="0563C1"/>
            <w:sz w:val="24"/>
            <w:szCs w:val="24"/>
            <w:u w:val="single"/>
            <w:lang w:val="fr-BE"/>
          </w:rPr>
          <w:t>emmanuelle.moons@afsca.be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47" w:tgtFrame="_blank" w:history="1">
        <w:r w:rsidRPr="00795FF1">
          <w:rPr>
            <w:rFonts w:ascii="Arial" w:hAnsi="Arial" w:cs="Arial"/>
            <w:color w:val="0563C1"/>
            <w:sz w:val="24"/>
            <w:szCs w:val="24"/>
            <w:u w:val="single"/>
            <w:lang w:val="fr-BE"/>
          </w:rPr>
          <w:t>www.afsca.be/professionnels/</w:t>
        </w:r>
      </w:hyperlink>
      <w:r w:rsidRPr="00795FF1">
        <w:rPr>
          <w:rFonts w:ascii="Calibri" w:hAnsi="Calibri" w:cs="Calibri"/>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Cục Sản phẩm Thực phẩm, Thức ăn chăn nuôi và Hàng tiêu dùng khác</w:t>
      </w: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Tổng </w:t>
      </w:r>
      <w:r w:rsidRPr="00795FF1">
        <w:rPr>
          <w:rFonts w:ascii="Arial" w:hAnsi="Arial" w:cs="Arial"/>
          <w:color w:val="202124"/>
          <w:sz w:val="24"/>
          <w:szCs w:val="24"/>
          <w:lang w:val="fr-BE"/>
        </w:rPr>
        <w:t>Vụ</w:t>
      </w:r>
      <w:r w:rsidRPr="00795FF1">
        <w:rPr>
          <w:rFonts w:ascii="Arial" w:hAnsi="Arial" w:cs="Arial"/>
          <w:color w:val="202124"/>
          <w:sz w:val="24"/>
          <w:szCs w:val="24"/>
          <w:lang w:val="vi-VN"/>
        </w:rPr>
        <w:t> động vật, thực vật và thực phẩm</w:t>
      </w:r>
      <w:r w:rsidRPr="00795FF1">
        <w:rPr>
          <w:rFonts w:ascii="Arial" w:hAnsi="Arial" w:cs="Arial"/>
          <w:color w:val="202124"/>
          <w:sz w:val="24"/>
          <w:szCs w:val="24"/>
          <w:lang w:val="fr-BE"/>
        </w:rPr>
        <w:t>, Cơ quan</w:t>
      </w:r>
      <w:r w:rsidRPr="00795FF1">
        <w:rPr>
          <w:rFonts w:ascii="Arial" w:hAnsi="Arial" w:cs="Arial"/>
          <w:color w:val="202124"/>
          <w:sz w:val="24"/>
          <w:szCs w:val="24"/>
          <w:lang w:val="vi-VN"/>
        </w:rPr>
        <w:t xml:space="preserve"> liên bang về sức khỏe, an toàn chuỗi thực phẩm và môi trường</w:t>
      </w:r>
    </w:p>
    <w:p w:rsidR="00795FF1" w:rsidRPr="00795FF1" w:rsidRDefault="00795FF1" w:rsidP="00795FF1">
      <w:pPr>
        <w:textAlignment w:val="baseline"/>
        <w:rPr>
          <w:rFonts w:ascii="Arial" w:hAnsi="Arial" w:cs="Arial"/>
          <w:color w:val="000000"/>
          <w:sz w:val="24"/>
          <w:szCs w:val="24"/>
          <w:lang w:val="fr-BE"/>
        </w:rPr>
      </w:pPr>
      <w:r w:rsidRPr="00795FF1">
        <w:rPr>
          <w:rFonts w:ascii="Arial" w:hAnsi="Arial" w:cs="Arial"/>
          <w:color w:val="202124"/>
          <w:sz w:val="24"/>
          <w:szCs w:val="24"/>
          <w:lang w:val="fr-BE"/>
        </w:rPr>
        <w:t xml:space="preserve"> </w:t>
      </w:r>
      <w:r w:rsidRPr="00795FF1">
        <w:rPr>
          <w:rFonts w:ascii="Arial" w:hAnsi="Arial" w:cs="Arial"/>
          <w:color w:val="202124"/>
          <w:sz w:val="24"/>
          <w:szCs w:val="24"/>
          <w:lang w:val="vi-VN"/>
        </w:rPr>
        <w:t>(</w:t>
      </w:r>
      <w:r w:rsidRPr="00795FF1">
        <w:rPr>
          <w:rFonts w:ascii="Arial" w:hAnsi="Arial" w:cs="Arial"/>
          <w:i/>
          <w:iCs/>
          <w:color w:val="000000"/>
          <w:sz w:val="24"/>
          <w:szCs w:val="24"/>
          <w:lang w:val="fr-BE"/>
        </w:rPr>
        <w:t>Service Denrées Alimentaires, Aliments pour Animaux et autres Produits de Consommation)</w:t>
      </w:r>
      <w:r w:rsidRPr="00795FF1">
        <w:rPr>
          <w:rFonts w:ascii="Arial" w:hAnsi="Arial" w:cs="Arial"/>
          <w:color w:val="000000"/>
          <w:sz w:val="24"/>
          <w:szCs w:val="24"/>
          <w:lang w:val="fr-BE"/>
        </w:rPr>
        <w:t>  </w:t>
      </w:r>
    </w:p>
    <w:p w:rsidR="00795FF1" w:rsidRPr="00795FF1" w:rsidRDefault="00795FF1" w:rsidP="00795FF1">
      <w:pPr>
        <w:ind w:left="720"/>
        <w:textAlignment w:val="baseline"/>
        <w:rPr>
          <w:rFonts w:ascii="Calibri" w:hAnsi="Calibri" w:cs="Calibri"/>
          <w:lang w:val="fr-BE"/>
        </w:rPr>
      </w:pPr>
      <w:r w:rsidRPr="00795FF1">
        <w:rPr>
          <w:rFonts w:ascii="Arial" w:hAnsi="Arial" w:cs="Arial"/>
          <w:color w:val="000000"/>
          <w:sz w:val="24"/>
          <w:szCs w:val="24"/>
          <w:lang w:val="fr-BE"/>
        </w:rPr>
        <w:t>Eurostation, bloc II - 7ème étage </w:t>
      </w:r>
      <w:r w:rsidRPr="00795FF1">
        <w:rPr>
          <w:rFonts w:ascii="Arial" w:hAnsi="Arial" w:cs="Arial"/>
          <w:color w:val="000000"/>
          <w:sz w:val="24"/>
          <w:szCs w:val="24"/>
          <w:lang w:val="fr-BE"/>
        </w:rPr>
        <w:br/>
        <w:t>Place Victor Horta, 40 - boîte 10 </w:t>
      </w:r>
      <w:r w:rsidRPr="00795FF1">
        <w:rPr>
          <w:rFonts w:ascii="Arial" w:hAnsi="Arial" w:cs="Arial"/>
          <w:color w:val="000000"/>
          <w:sz w:val="24"/>
          <w:szCs w:val="24"/>
          <w:lang w:val="fr-BE"/>
        </w:rPr>
        <w:br/>
        <w:t>1060 Bruxelles </w:t>
      </w:r>
      <w:r w:rsidRPr="00795FF1">
        <w:rPr>
          <w:rFonts w:ascii="Arial" w:hAnsi="Arial" w:cs="Arial"/>
          <w:color w:val="000000"/>
          <w:sz w:val="24"/>
          <w:szCs w:val="24"/>
          <w:lang w:val="fr-BE"/>
        </w:rPr>
        <w:br/>
        <w:t>Tel: (+32) 2 524 73 51 / 2 524 73 52 </w:t>
      </w:r>
      <w:r w:rsidRPr="00795FF1">
        <w:rPr>
          <w:rFonts w:ascii="Arial" w:hAnsi="Arial" w:cs="Arial"/>
          <w:color w:val="000000"/>
          <w:sz w:val="24"/>
          <w:szCs w:val="24"/>
          <w:lang w:val="fr-BE"/>
        </w:rPr>
        <w:br/>
        <w:t>E-mail: </w:t>
      </w:r>
      <w:hyperlink r:id="rId148" w:tgtFrame="_blank" w:history="1">
        <w:r w:rsidRPr="00795FF1">
          <w:rPr>
            <w:rFonts w:ascii="Arial" w:hAnsi="Arial" w:cs="Arial"/>
            <w:color w:val="0563C1"/>
            <w:sz w:val="24"/>
            <w:szCs w:val="24"/>
            <w:u w:val="single"/>
            <w:lang w:val="fr-BE"/>
          </w:rPr>
          <w:t>apf.food@health.fgov.be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49" w:tgtFrame="_blank" w:history="1">
        <w:r w:rsidRPr="00795FF1">
          <w:rPr>
            <w:rFonts w:ascii="Arial" w:hAnsi="Arial" w:cs="Arial"/>
            <w:color w:val="0563C1"/>
            <w:sz w:val="24"/>
            <w:szCs w:val="24"/>
            <w:u w:val="single"/>
            <w:lang w:val="fr-BE"/>
          </w:rPr>
          <w:t>www.health.belgium.be/</w:t>
        </w:r>
      </w:hyperlink>
      <w:r w:rsidRPr="00795FF1">
        <w:rPr>
          <w:rFonts w:ascii="Calibri" w:hAnsi="Calibri" w:cs="Calibri"/>
          <w:lang w:val="fr-BE"/>
        </w:rPr>
        <w:t> </w:t>
      </w:r>
    </w:p>
    <w:p w:rsidR="00795FF1" w:rsidRPr="00795FF1" w:rsidRDefault="00795FF1" w:rsidP="00795FF1">
      <w:pPr>
        <w:textAlignment w:val="baseline"/>
        <w:rPr>
          <w:rFonts w:ascii="Segoe UI" w:hAnsi="Segoe UI" w:cs="Segoe UI"/>
          <w:sz w:val="18"/>
          <w:szCs w:val="18"/>
          <w:lang w:val="fr-BE"/>
        </w:rPr>
      </w:pPr>
    </w:p>
    <w:p w:rsidR="00795FF1" w:rsidRPr="00795FF1" w:rsidRDefault="00795FF1" w:rsidP="00795FF1">
      <w:pPr>
        <w:textAlignment w:val="baseline"/>
        <w:rPr>
          <w:rFonts w:ascii="Segoe UI" w:hAnsi="Segoe UI" w:cs="Segoe UI"/>
          <w:i/>
          <w:color w:val="1F3763"/>
          <w:sz w:val="18"/>
          <w:szCs w:val="18"/>
          <w:lang w:val="fr-BE"/>
        </w:rPr>
      </w:pPr>
      <w:r w:rsidRPr="00795FF1">
        <w:rPr>
          <w:rFonts w:ascii="Arial" w:hAnsi="Arial" w:cs="Arial"/>
          <w:b/>
          <w:bCs/>
          <w:i/>
          <w:color w:val="000000"/>
          <w:sz w:val="27"/>
          <w:szCs w:val="27"/>
          <w:lang w:val="fr-BE"/>
        </w:rPr>
        <w:t>Kích cỡ bao bì</w:t>
      </w:r>
      <w:r w:rsidRPr="00795FF1">
        <w:rPr>
          <w:rFonts w:ascii="Arial" w:hAnsi="Arial" w:cs="Arial"/>
          <w:i/>
          <w:color w:val="000000"/>
          <w:sz w:val="27"/>
          <w:szCs w:val="27"/>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Tổng cục Chất lượng và An toàn</w:t>
      </w:r>
      <w:r w:rsidRPr="00795FF1">
        <w:rPr>
          <w:rFonts w:ascii="Arial" w:hAnsi="Arial" w:cs="Arial"/>
          <w:color w:val="202124"/>
          <w:sz w:val="24"/>
          <w:szCs w:val="24"/>
          <w:lang w:val="fr-BE"/>
        </w:rPr>
        <w:t>, Cơ quan</w:t>
      </w:r>
      <w:r w:rsidRPr="00795FF1">
        <w:rPr>
          <w:rFonts w:ascii="Arial" w:hAnsi="Arial" w:cs="Arial"/>
          <w:color w:val="202124"/>
          <w:sz w:val="24"/>
          <w:szCs w:val="24"/>
          <w:lang w:val="vi-VN"/>
        </w:rPr>
        <w:t xml:space="preserve"> liên bang về kinh tế, </w:t>
      </w:r>
      <w:r>
        <w:rPr>
          <w:rFonts w:ascii="Arial" w:hAnsi="Arial" w:cs="Arial"/>
          <w:color w:val="202124"/>
          <w:sz w:val="24"/>
          <w:szCs w:val="24"/>
          <w:lang w:val="fr-BE"/>
        </w:rPr>
        <w:t>d</w:t>
      </w:r>
      <w:r w:rsidRPr="00795FF1">
        <w:rPr>
          <w:rFonts w:ascii="Arial" w:hAnsi="Arial" w:cs="Arial"/>
          <w:color w:val="202124"/>
          <w:sz w:val="24"/>
          <w:szCs w:val="24"/>
          <w:lang w:val="vi-VN"/>
        </w:rPr>
        <w:t>oanh nghiệp vừa và nhỏ, tư nhân và năng lượng</w:t>
      </w:r>
      <w:r w:rsidRPr="00795FF1">
        <w:rPr>
          <w:rFonts w:ascii="Arial" w:hAnsi="Arial" w:cs="Arial"/>
          <w:color w:val="202124"/>
          <w:sz w:val="24"/>
          <w:szCs w:val="24"/>
          <w:lang w:val="fr-BE"/>
        </w:rPr>
        <w:t xml:space="preserve"> </w:t>
      </w:r>
    </w:p>
    <w:p w:rsidR="00795FF1" w:rsidRPr="00795FF1" w:rsidRDefault="00795FF1" w:rsidP="00795FF1">
      <w:pPr>
        <w:spacing w:line="360" w:lineRule="exact"/>
        <w:ind w:left="720"/>
        <w:rPr>
          <w:rFonts w:ascii="Segoe UI" w:hAnsi="Segoe UI" w:cs="Segoe UI"/>
          <w:sz w:val="18"/>
          <w:szCs w:val="18"/>
          <w:lang w:val="fr-BE"/>
        </w:rPr>
      </w:pPr>
      <w:r w:rsidRPr="00795FF1">
        <w:rPr>
          <w:rFonts w:ascii="Arial" w:hAnsi="Arial" w:cs="Arial"/>
          <w:color w:val="000000"/>
          <w:sz w:val="24"/>
          <w:szCs w:val="24"/>
          <w:lang w:val="fr-BE"/>
        </w:rPr>
        <w:t>North Gate III </w:t>
      </w:r>
      <w:r w:rsidRPr="00795FF1">
        <w:rPr>
          <w:rFonts w:ascii="Arial" w:hAnsi="Arial" w:cs="Arial"/>
          <w:color w:val="000000"/>
          <w:sz w:val="24"/>
          <w:szCs w:val="24"/>
          <w:lang w:val="fr-BE"/>
        </w:rPr>
        <w:br/>
        <w:t>Boulevard du Roi Albert II, 16 </w:t>
      </w:r>
      <w:r w:rsidRPr="00795FF1">
        <w:rPr>
          <w:rFonts w:ascii="Arial" w:hAnsi="Arial" w:cs="Arial"/>
          <w:color w:val="000000"/>
          <w:sz w:val="24"/>
          <w:szCs w:val="24"/>
          <w:lang w:val="fr-BE"/>
        </w:rPr>
        <w:br/>
        <w:t>1000 Bruxelles </w:t>
      </w:r>
      <w:r w:rsidRPr="00795FF1">
        <w:rPr>
          <w:rFonts w:ascii="Arial" w:hAnsi="Arial" w:cs="Arial"/>
          <w:color w:val="000000"/>
          <w:sz w:val="24"/>
          <w:szCs w:val="24"/>
          <w:lang w:val="fr-BE"/>
        </w:rPr>
        <w:br/>
        <w:t>Tel: (+32) 2 277 53 36 </w:t>
      </w:r>
      <w:r w:rsidRPr="00795FF1">
        <w:rPr>
          <w:rFonts w:ascii="Arial" w:hAnsi="Arial" w:cs="Arial"/>
          <w:color w:val="000000"/>
          <w:sz w:val="24"/>
          <w:szCs w:val="24"/>
          <w:lang w:val="fr-BE"/>
        </w:rPr>
        <w:br/>
        <w:t>E-mail: </w:t>
      </w:r>
      <w:hyperlink r:id="rId150" w:tgtFrame="_blank" w:history="1">
        <w:r w:rsidRPr="00795FF1">
          <w:rPr>
            <w:rFonts w:ascii="Arial" w:hAnsi="Arial" w:cs="Arial"/>
            <w:color w:val="0563C1"/>
            <w:sz w:val="24"/>
            <w:szCs w:val="24"/>
            <w:u w:val="single"/>
            <w:lang w:val="fr-BE"/>
          </w:rPr>
          <w:t>belspoc@economie.fgov.be</w:t>
        </w:r>
        <w:r w:rsidRPr="00795FF1">
          <w:rPr>
            <w:rFonts w:ascii="Arial" w:hAnsi="Arial" w:cs="Arial"/>
            <w:color w:val="0563C1"/>
            <w:sz w:val="24"/>
            <w:szCs w:val="24"/>
            <w:lang w:val="fr-BE"/>
          </w:rPr>
          <w:t> </w:t>
        </w:r>
        <w:r w:rsidRPr="00795FF1">
          <w:rPr>
            <w:rFonts w:ascii="Arial" w:hAnsi="Arial" w:cs="Arial"/>
            <w:color w:val="0563C1"/>
            <w:sz w:val="24"/>
            <w:szCs w:val="24"/>
            <w:lang w:val="fr-BE"/>
          </w:rPr>
          <w:br/>
        </w:r>
      </w:hyperlink>
      <w:r w:rsidRPr="00795FF1">
        <w:rPr>
          <w:rFonts w:ascii="Arial" w:hAnsi="Arial" w:cs="Arial"/>
          <w:color w:val="000000"/>
          <w:sz w:val="24"/>
          <w:szCs w:val="24"/>
          <w:lang w:val="fr-BE"/>
        </w:rPr>
        <w:t>Website: </w:t>
      </w:r>
      <w:hyperlink r:id="rId151" w:tgtFrame="_blank" w:history="1">
        <w:r w:rsidRPr="00795FF1">
          <w:rPr>
            <w:rFonts w:ascii="Arial" w:hAnsi="Arial" w:cs="Arial"/>
            <w:color w:val="0563C1"/>
            <w:sz w:val="24"/>
            <w:szCs w:val="24"/>
            <w:u w:val="single"/>
            <w:lang w:val="fr-BE"/>
          </w:rPr>
          <w:t>www.economie.fgov.be/fr/</w:t>
        </w:r>
      </w:hyperlink>
      <w:r w:rsidRPr="00795FF1">
        <w:rPr>
          <w:rFonts w:ascii="Calibri" w:hAnsi="Calibri" w:cs="Calibri"/>
          <w:lang w:val="fr-BE"/>
        </w:rPr>
        <w:t> </w:t>
      </w:r>
    </w:p>
    <w:p w:rsidR="00795FF1" w:rsidRPr="00795FF1" w:rsidRDefault="00795FF1" w:rsidP="00795FF1">
      <w:pPr>
        <w:spacing w:before="240" w:after="120"/>
        <w:textAlignment w:val="baseline"/>
        <w:rPr>
          <w:rFonts w:ascii="Segoe UI" w:hAnsi="Segoe UI" w:cs="Segoe UI"/>
          <w:color w:val="2F5496"/>
          <w:sz w:val="40"/>
          <w:szCs w:val="40"/>
          <w:lang w:val="fr-BE"/>
        </w:rPr>
      </w:pPr>
      <w:r w:rsidRPr="00795FF1">
        <w:rPr>
          <w:rFonts w:ascii="Arial" w:hAnsi="Arial" w:cs="Arial"/>
          <w:b/>
          <w:bCs/>
          <w:color w:val="000000"/>
          <w:sz w:val="40"/>
          <w:szCs w:val="40"/>
          <w:lang w:val="fr-BE"/>
        </w:rPr>
        <w:t>Nhãn Hàng</w:t>
      </w:r>
      <w:r w:rsidRPr="00795FF1">
        <w:rPr>
          <w:rFonts w:ascii="Arial" w:hAnsi="Arial" w:cs="Arial"/>
          <w:color w:val="000000"/>
          <w:sz w:val="40"/>
          <w:szCs w:val="40"/>
          <w:lang w:val="fr-BE"/>
        </w:rPr>
        <w:t>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Nội dung của nhãn ít nhất phải bằng ngôn ngữ chính thức của khu vực nơi sản </w:t>
      </w:r>
    </w:p>
    <w:p w:rsidR="00795FF1" w:rsidRPr="00795FF1" w:rsidRDefault="00795FF1" w:rsidP="00795FF1">
      <w:pPr>
        <w:textAlignment w:val="baseline"/>
        <w:rPr>
          <w:rFonts w:ascii="Arial" w:hAnsi="Arial" w:cs="Arial"/>
          <w:color w:val="202124"/>
          <w:sz w:val="24"/>
          <w:szCs w:val="24"/>
          <w:lang w:val="fr-BE"/>
        </w:rPr>
      </w:pPr>
      <w:r w:rsidRPr="00795FF1">
        <w:rPr>
          <w:rFonts w:ascii="Arial" w:hAnsi="Arial" w:cs="Arial"/>
          <w:color w:val="202124"/>
          <w:sz w:val="24"/>
          <w:szCs w:val="24"/>
          <w:lang w:val="vi-VN"/>
        </w:rPr>
        <w:t>phẩm được </w:t>
      </w:r>
      <w:r w:rsidRPr="00795FF1">
        <w:rPr>
          <w:rFonts w:ascii="Arial" w:hAnsi="Arial" w:cs="Arial"/>
          <w:color w:val="202124"/>
          <w:sz w:val="24"/>
          <w:szCs w:val="24"/>
          <w:lang w:val="fr-BE"/>
        </w:rPr>
        <w:t>mua bán</w:t>
      </w:r>
      <w:r w:rsidRPr="00795FF1">
        <w:rPr>
          <w:rFonts w:ascii="Arial" w:hAnsi="Arial" w:cs="Arial"/>
          <w:color w:val="202124"/>
          <w:sz w:val="24"/>
          <w:szCs w:val="24"/>
          <w:lang w:val="vi-VN"/>
        </w:rPr>
        <w:t>.</w:t>
      </w:r>
      <w:r w:rsidRPr="00795FF1">
        <w:rPr>
          <w:rFonts w:ascii="Arial" w:hAnsi="Arial" w:cs="Arial"/>
          <w:color w:val="202124"/>
          <w:sz w:val="24"/>
          <w:szCs w:val="24"/>
          <w:lang w:val="fr-BE"/>
        </w:rPr>
        <w:t xml:space="preserve"> C</w:t>
      </w:r>
      <w:r w:rsidRPr="00795FF1">
        <w:rPr>
          <w:rFonts w:ascii="Arial" w:hAnsi="Arial" w:cs="Arial"/>
          <w:color w:val="202124"/>
          <w:sz w:val="24"/>
          <w:szCs w:val="24"/>
          <w:lang w:val="vi-VN"/>
        </w:rPr>
        <w:t xml:space="preserve">ác loại sản phẩm khác nhau </w:t>
      </w:r>
      <w:r w:rsidRPr="00795FF1">
        <w:rPr>
          <w:rFonts w:ascii="Arial" w:hAnsi="Arial" w:cs="Arial"/>
          <w:color w:val="202124"/>
          <w:sz w:val="24"/>
          <w:szCs w:val="24"/>
          <w:lang w:val="fr-BE"/>
        </w:rPr>
        <w:t>(</w:t>
      </w:r>
      <w:r w:rsidRPr="00795FF1">
        <w:rPr>
          <w:rFonts w:ascii="Arial" w:hAnsi="Arial" w:cs="Arial"/>
          <w:color w:val="202124"/>
          <w:sz w:val="24"/>
          <w:szCs w:val="24"/>
          <w:lang w:val="vi-VN"/>
        </w:rPr>
        <w:t>thực phẩm, dệt may, </w:t>
      </w:r>
    </w:p>
    <w:p w:rsidR="00795FF1" w:rsidRPr="00795FF1" w:rsidRDefault="00795FF1" w:rsidP="00795FF1">
      <w:pPr>
        <w:rPr>
          <w:lang w:val="fr-BE"/>
        </w:rPr>
      </w:pPr>
      <w:r w:rsidRPr="00795FF1">
        <w:rPr>
          <w:rFonts w:ascii="Arial" w:hAnsi="Arial" w:cs="Arial"/>
          <w:color w:val="202124"/>
          <w:sz w:val="24"/>
          <w:szCs w:val="24"/>
          <w:lang w:val="vi-VN"/>
        </w:rPr>
        <w:t>sản phẩm mỹ phẩm, thiết bị y tế, v.v.)</w:t>
      </w:r>
      <w:r w:rsidRPr="00795FF1">
        <w:rPr>
          <w:rFonts w:ascii="Arial" w:hAnsi="Arial" w:cs="Arial"/>
          <w:color w:val="202124"/>
          <w:sz w:val="24"/>
          <w:szCs w:val="24"/>
          <w:lang w:val="fr-BE"/>
        </w:rPr>
        <w:t xml:space="preserve"> </w:t>
      </w:r>
      <w:proofErr w:type="gramStart"/>
      <w:r w:rsidRPr="00795FF1">
        <w:rPr>
          <w:rFonts w:ascii="Arial" w:hAnsi="Arial" w:cs="Arial"/>
          <w:color w:val="202124"/>
          <w:sz w:val="24"/>
          <w:szCs w:val="24"/>
          <w:lang w:val="fr-BE"/>
        </w:rPr>
        <w:t>sẽ</w:t>
      </w:r>
      <w:proofErr w:type="gramEnd"/>
      <w:r w:rsidRPr="00795FF1">
        <w:rPr>
          <w:rFonts w:ascii="Arial" w:hAnsi="Arial" w:cs="Arial"/>
          <w:color w:val="202124"/>
          <w:sz w:val="24"/>
          <w:szCs w:val="24"/>
          <w:lang w:val="fr-BE"/>
        </w:rPr>
        <w:t xml:space="preserve"> có quy định khác nhau về nhãn và theo Quy định của EU</w:t>
      </w:r>
      <w:r>
        <w:rPr>
          <w:noProof/>
        </w:rPr>
        <mc:AlternateContent>
          <mc:Choice Requires="wps">
            <w:drawing>
              <wp:anchor distT="0" distB="0" distL="114300" distR="114300" simplePos="0" relativeHeight="251678208" behindDoc="0" locked="0" layoutInCell="1" allowOverlap="1" wp14:anchorId="5CDE5FFF" wp14:editId="5A15A4B5">
                <wp:simplePos x="0" y="0"/>
                <wp:positionH relativeFrom="page">
                  <wp:posOffset>2597150</wp:posOffset>
                </wp:positionH>
                <wp:positionV relativeFrom="page">
                  <wp:posOffset>5062220</wp:posOffset>
                </wp:positionV>
                <wp:extent cx="971550" cy="711835"/>
                <wp:effectExtent l="0" t="0" r="0" b="3810"/>
                <wp:wrapNone/>
                <wp:docPr id="1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6A569D" w:rsidRDefault="009034B1" w:rsidP="00795FF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059" type="#_x0000_t202" style="position:absolute;margin-left:204.5pt;margin-top:398.6pt;width:76.5pt;height:56.0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uZtg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" filled="f" stroked="f">
                <v:textbox style="mso-fit-shape-to-text:t">
                  <w:txbxContent>
                    <w:p w:rsidR="009034B1" w:rsidRPr="006A569D" w:rsidRDefault="009034B1" w:rsidP="00795FF1"/>
                  </w:txbxContent>
                </v:textbox>
                <w10:wrap anchorx="page" anchory="page"/>
              </v:shape>
            </w:pict>
          </mc:Fallback>
        </mc:AlternateContent>
      </w:r>
    </w:p>
    <w:p w:rsidR="00A51464" w:rsidRPr="00795FF1" w:rsidRDefault="00795FF1" w:rsidP="00795FF1">
      <w:pPr>
        <w:jc w:val="center"/>
        <w:rPr>
          <w:rFonts w:ascii="Arial" w:hAnsi="Arial" w:cs="Arial"/>
          <w:b/>
          <w:bCs/>
          <w:color w:val="000000"/>
          <w:sz w:val="27"/>
          <w:szCs w:val="27"/>
          <w:lang w:val="fr-BE"/>
        </w:rPr>
      </w:pPr>
      <w:r>
        <w:rPr>
          <w:noProof/>
        </w:rPr>
        <mc:AlternateContent>
          <mc:Choice Requires="wps">
            <w:drawing>
              <wp:anchor distT="0" distB="0" distL="114300" distR="114300" simplePos="0" relativeHeight="251676160" behindDoc="0" locked="0" layoutInCell="1" allowOverlap="1" wp14:anchorId="75ADC27E" wp14:editId="260B4978">
                <wp:simplePos x="0" y="0"/>
                <wp:positionH relativeFrom="page">
                  <wp:posOffset>1571625</wp:posOffset>
                </wp:positionH>
                <wp:positionV relativeFrom="page">
                  <wp:posOffset>2657475</wp:posOffset>
                </wp:positionV>
                <wp:extent cx="5133975" cy="781050"/>
                <wp:effectExtent l="0" t="0" r="0" b="0"/>
                <wp:wrapNone/>
                <wp:docPr id="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Pr="004059E7" w:rsidRDefault="009034B1" w:rsidP="00795FF1">
                            <w:pPr>
                              <w:pStyle w:val="Subheading"/>
                              <w:spacing w:before="240" w:line="400" w:lineRule="exact"/>
                              <w:rPr>
                                <w:rFonts w:ascii="Arial" w:hAnsi="Arial" w:cs="Arial"/>
                                <w:b/>
                                <w:color w:val="FF0000"/>
                                <w:lang w:val="nl-NL"/>
                              </w:rPr>
                            </w:pPr>
                          </w:p>
                          <w:p w:rsidR="009034B1" w:rsidRPr="004059E7" w:rsidRDefault="009034B1" w:rsidP="00795FF1">
                            <w:pPr>
                              <w:pStyle w:val="Subheading"/>
                              <w:spacing w:before="240" w:line="400" w:lineRule="exact"/>
                              <w:rPr>
                                <w:rFonts w:ascii="Arial" w:hAnsi="Arial" w:cs="Arial"/>
                                <w:b/>
                                <w:color w:val="FF000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0" type="#_x0000_t202" style="position:absolute;left:0;text-align:left;margin-left:123.75pt;margin-top:209.25pt;width:404.25pt;height:61.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4T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" filled="f" stroked="f">
                <v:textbox>
                  <w:txbxContent>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Default="009034B1" w:rsidP="00795FF1">
                      <w:pPr>
                        <w:pStyle w:val="Subheading"/>
                        <w:spacing w:before="240" w:line="400" w:lineRule="exact"/>
                        <w:rPr>
                          <w:rFonts w:ascii="Arial" w:hAnsi="Arial" w:cs="Arial"/>
                          <w:b/>
                          <w:color w:val="FF0000"/>
                        </w:rPr>
                      </w:pPr>
                    </w:p>
                    <w:p w:rsidR="009034B1" w:rsidRPr="004059E7" w:rsidRDefault="009034B1" w:rsidP="00795FF1">
                      <w:pPr>
                        <w:pStyle w:val="Subheading"/>
                        <w:spacing w:before="240" w:line="400" w:lineRule="exact"/>
                        <w:rPr>
                          <w:rFonts w:ascii="Arial" w:hAnsi="Arial" w:cs="Arial"/>
                          <w:b/>
                          <w:color w:val="FF0000"/>
                          <w:lang w:val="nl-NL"/>
                        </w:rPr>
                      </w:pPr>
                    </w:p>
                    <w:p w:rsidR="009034B1" w:rsidRPr="004059E7" w:rsidRDefault="009034B1" w:rsidP="00795FF1">
                      <w:pPr>
                        <w:pStyle w:val="Subheading"/>
                        <w:spacing w:before="240" w:line="400" w:lineRule="exact"/>
                        <w:rPr>
                          <w:rFonts w:ascii="Arial" w:hAnsi="Arial" w:cs="Arial"/>
                          <w:b/>
                          <w:color w:val="FF0000"/>
                          <w:lang w:val="nl-NL"/>
                        </w:rPr>
                      </w:pPr>
                    </w:p>
                  </w:txbxContent>
                </v:textbox>
                <w10:wrap anchorx="page" anchory="page"/>
              </v:shape>
            </w:pict>
          </mc:Fallback>
        </mc:AlternateContent>
      </w:r>
    </w:p>
    <w:sectPr w:rsidR="00A51464" w:rsidRPr="00795FF1" w:rsidSect="00706E2B">
      <w:pgSz w:w="12240" w:h="15840" w:code="1"/>
      <w:pgMar w:top="1440" w:right="1800" w:bottom="1440" w:left="1800" w:header="720"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A3B" w:rsidRDefault="00A73A3B">
      <w:r>
        <w:separator/>
      </w:r>
    </w:p>
  </w:endnote>
  <w:endnote w:type="continuationSeparator" w:id="0">
    <w:p w:rsidR="00A73A3B" w:rsidRDefault="00A7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4B1" w:rsidRDefault="009034B1">
    <w:pPr>
      <w:framePr w:wrap="around" w:vAnchor="text" w:hAnchor="margin" w:y="1"/>
    </w:pPr>
    <w:r>
      <w:fldChar w:fldCharType="begin"/>
    </w:r>
    <w:r>
      <w:instrText xml:space="preserve">PAGE  </w:instrText>
    </w:r>
    <w:r>
      <w:fldChar w:fldCharType="end"/>
    </w:r>
  </w:p>
  <w:p w:rsidR="009034B1" w:rsidRDefault="009034B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4B1" w:rsidRDefault="009034B1" w:rsidP="001A53F7">
    <w:pPr>
      <w:pStyle w:val="Page"/>
      <w:rPr>
        <w:noProof/>
      </w:rPr>
    </w:pPr>
    <w:r>
      <w:rPr>
        <w:noProof/>
      </w:rPr>
      <mc:AlternateContent>
        <mc:Choice Requires="wps">
          <w:drawing>
            <wp:anchor distT="0" distB="0" distL="114300" distR="114300" simplePos="0" relativeHeight="251657728" behindDoc="1" locked="0" layoutInCell="1" allowOverlap="1" wp14:anchorId="149A6492" wp14:editId="02110045">
              <wp:simplePos x="0" y="0"/>
              <wp:positionH relativeFrom="column">
                <wp:posOffset>5384165</wp:posOffset>
              </wp:positionH>
              <wp:positionV relativeFrom="paragraph">
                <wp:posOffset>-344805</wp:posOffset>
              </wp:positionV>
              <wp:extent cx="488950" cy="575310"/>
              <wp:effectExtent l="2540" t="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B1" w:rsidRPr="001A53F7" w:rsidRDefault="009034B1">
                          <w:r>
                            <w:rPr>
                              <w:noProof/>
                            </w:rPr>
                            <w:drawing>
                              <wp:inline distT="0" distB="0" distL="0" distR="0" wp14:anchorId="263CC867" wp14:editId="04E0F0A9">
                                <wp:extent cx="304800" cy="485775"/>
                                <wp:effectExtent l="0" t="0" r="0" b="9525"/>
                                <wp:docPr id="33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85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left:0;text-align:left;margin-left:423.95pt;margin-top:-27.15pt;width:38.5pt;height:45.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NtsQIAALY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" filled="f" stroked="f">
              <v:textbox style="mso-fit-shape-to-text:t">
                <w:txbxContent>
                  <w:p w:rsidR="009034B1" w:rsidRPr="001A53F7" w:rsidRDefault="009034B1">
                    <w:r>
                      <w:rPr>
                        <w:noProof/>
                      </w:rPr>
                      <w:drawing>
                        <wp:inline distT="0" distB="0" distL="0" distR="0" wp14:anchorId="263CC867" wp14:editId="04E0F0A9">
                          <wp:extent cx="304800" cy="485775"/>
                          <wp:effectExtent l="0" t="0" r="0" b="9525"/>
                          <wp:docPr id="33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85775"/>
                                  </a:xfrm>
                                  <a:prstGeom prst="rect">
                                    <a:avLst/>
                                  </a:prstGeom>
                                  <a:noFill/>
                                  <a:ln>
                                    <a:noFill/>
                                  </a:ln>
                                </pic:spPr>
                              </pic:pic>
                            </a:graphicData>
                          </a:graphic>
                        </wp:inline>
                      </w:drawing>
                    </w:r>
                  </w:p>
                </w:txbxContent>
              </v:textbox>
            </v:shape>
          </w:pict>
        </mc:Fallback>
      </mc:AlternateContent>
    </w:r>
    <w:r>
      <w:rPr>
        <w:noProof/>
      </w:rPr>
      <w:t xml:space="preserve">page </w:t>
    </w:r>
    <w:r>
      <w:rPr>
        <w:noProof/>
      </w:rPr>
      <w:fldChar w:fldCharType="begin"/>
    </w:r>
    <w:r>
      <w:rPr>
        <w:noProof/>
      </w:rPr>
      <w:instrText xml:space="preserve"> PAGE </w:instrText>
    </w:r>
    <w:r>
      <w:rPr>
        <w:noProof/>
      </w:rPr>
      <w:fldChar w:fldCharType="separate"/>
    </w:r>
    <w:r w:rsidR="00ED03BA">
      <w:rPr>
        <w:noProof/>
      </w:rPr>
      <w:t>71</w:t>
    </w:r>
    <w:r>
      <w:rPr>
        <w:noProof/>
      </w:rPr>
      <w:fldChar w:fldCharType="end"/>
    </w:r>
    <w:r>
      <w:rPr>
        <w:noProof/>
      </w:rPr>
      <w:t xml:space="preserve"> of </w:t>
    </w:r>
    <w:r>
      <w:rPr>
        <w:noProof/>
      </w:rPr>
      <w:fldChar w:fldCharType="begin"/>
    </w:r>
    <w:r>
      <w:rPr>
        <w:noProof/>
      </w:rPr>
      <w:instrText xml:space="preserve"> NUMPAGES </w:instrText>
    </w:r>
    <w:r>
      <w:rPr>
        <w:noProof/>
      </w:rPr>
      <w:fldChar w:fldCharType="separate"/>
    </w:r>
    <w:r w:rsidR="00ED03BA">
      <w:rPr>
        <w:noProof/>
      </w:rPr>
      <w:t>74</w:t>
    </w:r>
    <w:r>
      <w:rPr>
        <w:noProof/>
      </w:rPr>
      <w:fldChar w:fldCharType="end"/>
    </w:r>
  </w:p>
  <w:p w:rsidR="009034B1" w:rsidRDefault="009034B1" w:rsidP="00116F02">
    <w:pPr>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4B1" w:rsidRDefault="00903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A3B" w:rsidRDefault="00A73A3B">
      <w:r>
        <w:separator/>
      </w:r>
    </w:p>
  </w:footnote>
  <w:footnote w:type="continuationSeparator" w:id="0">
    <w:p w:rsidR="00A73A3B" w:rsidRDefault="00A73A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0B6"/>
    <w:multiLevelType w:val="multilevel"/>
    <w:tmpl w:val="2694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3F6203"/>
    <w:multiLevelType w:val="hybridMultilevel"/>
    <w:tmpl w:val="91944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10C80"/>
    <w:multiLevelType w:val="multilevel"/>
    <w:tmpl w:val="8B02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620D42"/>
    <w:multiLevelType w:val="multilevel"/>
    <w:tmpl w:val="C492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ED5574"/>
    <w:multiLevelType w:val="multilevel"/>
    <w:tmpl w:val="11EE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8B7E8A"/>
    <w:multiLevelType w:val="multilevel"/>
    <w:tmpl w:val="9134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8161F9"/>
    <w:multiLevelType w:val="multilevel"/>
    <w:tmpl w:val="99B8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2F35DB"/>
    <w:multiLevelType w:val="multilevel"/>
    <w:tmpl w:val="BC9C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ED21FD6"/>
    <w:multiLevelType w:val="multilevel"/>
    <w:tmpl w:val="0362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2F0AC3"/>
    <w:multiLevelType w:val="multilevel"/>
    <w:tmpl w:val="1698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B336078"/>
    <w:multiLevelType w:val="multilevel"/>
    <w:tmpl w:val="681A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44E2092"/>
    <w:multiLevelType w:val="multilevel"/>
    <w:tmpl w:val="790C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65B4910"/>
    <w:multiLevelType w:val="multilevel"/>
    <w:tmpl w:val="39C6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D021603"/>
    <w:multiLevelType w:val="multilevel"/>
    <w:tmpl w:val="29DC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8"/>
  </w:num>
  <w:num w:numId="3">
    <w:abstractNumId w:val="5"/>
  </w:num>
  <w:num w:numId="4">
    <w:abstractNumId w:val="1"/>
  </w:num>
  <w:num w:numId="5">
    <w:abstractNumId w:val="0"/>
  </w:num>
  <w:num w:numId="6">
    <w:abstractNumId w:val="13"/>
  </w:num>
  <w:num w:numId="7">
    <w:abstractNumId w:val="7"/>
  </w:num>
  <w:num w:numId="8">
    <w:abstractNumId w:val="3"/>
  </w:num>
  <w:num w:numId="9">
    <w:abstractNumId w:val="9"/>
  </w:num>
  <w:num w:numId="10">
    <w:abstractNumId w:val="2"/>
  </w:num>
  <w:num w:numId="11">
    <w:abstractNumId w:val="4"/>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characterSpacingControl w:val="doNotCompress"/>
  <w:savePreviewPicture/>
  <w:hdrShapeDefaults>
    <o:shapedefaults v:ext="edit" spidmax="2049">
      <o:colormru v:ext="edit" colors="#f90,#fc0,#dce0c7,#9b7361,#cdd3b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94"/>
    <w:rsid w:val="00004284"/>
    <w:rsid w:val="000537A3"/>
    <w:rsid w:val="0007204F"/>
    <w:rsid w:val="000B345A"/>
    <w:rsid w:val="000F32E6"/>
    <w:rsid w:val="001056F0"/>
    <w:rsid w:val="00116F02"/>
    <w:rsid w:val="00136BF4"/>
    <w:rsid w:val="001435FB"/>
    <w:rsid w:val="00160D6D"/>
    <w:rsid w:val="001A53F7"/>
    <w:rsid w:val="001B2B93"/>
    <w:rsid w:val="001D0305"/>
    <w:rsid w:val="001E5E7C"/>
    <w:rsid w:val="00204F0D"/>
    <w:rsid w:val="00230F2C"/>
    <w:rsid w:val="00251923"/>
    <w:rsid w:val="002528EF"/>
    <w:rsid w:val="00267A16"/>
    <w:rsid w:val="00283ED8"/>
    <w:rsid w:val="00292A94"/>
    <w:rsid w:val="00297355"/>
    <w:rsid w:val="002A230B"/>
    <w:rsid w:val="002B4DD4"/>
    <w:rsid w:val="002B735D"/>
    <w:rsid w:val="002C7A4D"/>
    <w:rsid w:val="00312A90"/>
    <w:rsid w:val="00316B9F"/>
    <w:rsid w:val="00324CA9"/>
    <w:rsid w:val="00324FD3"/>
    <w:rsid w:val="00340E88"/>
    <w:rsid w:val="00357453"/>
    <w:rsid w:val="00366BB7"/>
    <w:rsid w:val="003B18DE"/>
    <w:rsid w:val="003B526B"/>
    <w:rsid w:val="003D259F"/>
    <w:rsid w:val="003D63FC"/>
    <w:rsid w:val="0040131A"/>
    <w:rsid w:val="004059E7"/>
    <w:rsid w:val="00422FB6"/>
    <w:rsid w:val="00432F0C"/>
    <w:rsid w:val="00485F74"/>
    <w:rsid w:val="00497B7D"/>
    <w:rsid w:val="004A75F6"/>
    <w:rsid w:val="004F3FDA"/>
    <w:rsid w:val="00514ECE"/>
    <w:rsid w:val="00523182"/>
    <w:rsid w:val="005246BE"/>
    <w:rsid w:val="005404C5"/>
    <w:rsid w:val="00544F7B"/>
    <w:rsid w:val="00592A61"/>
    <w:rsid w:val="005B324D"/>
    <w:rsid w:val="005B3DF6"/>
    <w:rsid w:val="005C1916"/>
    <w:rsid w:val="00600EC9"/>
    <w:rsid w:val="00613813"/>
    <w:rsid w:val="00617046"/>
    <w:rsid w:val="00617B59"/>
    <w:rsid w:val="00620528"/>
    <w:rsid w:val="006353AF"/>
    <w:rsid w:val="006414F8"/>
    <w:rsid w:val="006424F6"/>
    <w:rsid w:val="00646280"/>
    <w:rsid w:val="006510A7"/>
    <w:rsid w:val="00666A27"/>
    <w:rsid w:val="006A569D"/>
    <w:rsid w:val="006A74A0"/>
    <w:rsid w:val="006D6519"/>
    <w:rsid w:val="00706E2B"/>
    <w:rsid w:val="00711BC4"/>
    <w:rsid w:val="007468D9"/>
    <w:rsid w:val="007540A4"/>
    <w:rsid w:val="00766DBE"/>
    <w:rsid w:val="007771E1"/>
    <w:rsid w:val="007853B1"/>
    <w:rsid w:val="0078557B"/>
    <w:rsid w:val="00787EA3"/>
    <w:rsid w:val="00795718"/>
    <w:rsid w:val="00795FF1"/>
    <w:rsid w:val="007A12D6"/>
    <w:rsid w:val="007B2A9D"/>
    <w:rsid w:val="007D4665"/>
    <w:rsid w:val="00831EAF"/>
    <w:rsid w:val="00836415"/>
    <w:rsid w:val="00855231"/>
    <w:rsid w:val="008C200B"/>
    <w:rsid w:val="008C3716"/>
    <w:rsid w:val="008C7647"/>
    <w:rsid w:val="008D3496"/>
    <w:rsid w:val="008E666D"/>
    <w:rsid w:val="008F18FB"/>
    <w:rsid w:val="008F2F5B"/>
    <w:rsid w:val="0090077B"/>
    <w:rsid w:val="009034B1"/>
    <w:rsid w:val="00905749"/>
    <w:rsid w:val="00914E06"/>
    <w:rsid w:val="00935809"/>
    <w:rsid w:val="00941C96"/>
    <w:rsid w:val="00965C69"/>
    <w:rsid w:val="0099380E"/>
    <w:rsid w:val="00995F9E"/>
    <w:rsid w:val="00997F55"/>
    <w:rsid w:val="009A5E98"/>
    <w:rsid w:val="009B49B4"/>
    <w:rsid w:val="009C488C"/>
    <w:rsid w:val="009D5F34"/>
    <w:rsid w:val="009D619C"/>
    <w:rsid w:val="009E67DA"/>
    <w:rsid w:val="00A31DAB"/>
    <w:rsid w:val="00A40264"/>
    <w:rsid w:val="00A43678"/>
    <w:rsid w:val="00A51464"/>
    <w:rsid w:val="00A673D3"/>
    <w:rsid w:val="00A71DBC"/>
    <w:rsid w:val="00A73A3B"/>
    <w:rsid w:val="00A913AC"/>
    <w:rsid w:val="00A91FAE"/>
    <w:rsid w:val="00AA7B0E"/>
    <w:rsid w:val="00AB16CD"/>
    <w:rsid w:val="00AE0B71"/>
    <w:rsid w:val="00B06161"/>
    <w:rsid w:val="00B2090F"/>
    <w:rsid w:val="00B371D8"/>
    <w:rsid w:val="00B37484"/>
    <w:rsid w:val="00B84D6F"/>
    <w:rsid w:val="00C034FD"/>
    <w:rsid w:val="00C41796"/>
    <w:rsid w:val="00C46D01"/>
    <w:rsid w:val="00C53562"/>
    <w:rsid w:val="00C60561"/>
    <w:rsid w:val="00C605B6"/>
    <w:rsid w:val="00C722C2"/>
    <w:rsid w:val="00C75B7F"/>
    <w:rsid w:val="00C95430"/>
    <w:rsid w:val="00C97325"/>
    <w:rsid w:val="00CB08A7"/>
    <w:rsid w:val="00CB1D5E"/>
    <w:rsid w:val="00CB3D66"/>
    <w:rsid w:val="00CC25C9"/>
    <w:rsid w:val="00CD16C0"/>
    <w:rsid w:val="00CD7299"/>
    <w:rsid w:val="00D0703E"/>
    <w:rsid w:val="00D10A58"/>
    <w:rsid w:val="00D2336E"/>
    <w:rsid w:val="00D341E6"/>
    <w:rsid w:val="00D54805"/>
    <w:rsid w:val="00D77326"/>
    <w:rsid w:val="00D91263"/>
    <w:rsid w:val="00D9587F"/>
    <w:rsid w:val="00E264C7"/>
    <w:rsid w:val="00E30E50"/>
    <w:rsid w:val="00E31DE8"/>
    <w:rsid w:val="00E45138"/>
    <w:rsid w:val="00E65183"/>
    <w:rsid w:val="00E66093"/>
    <w:rsid w:val="00EA3224"/>
    <w:rsid w:val="00EB2650"/>
    <w:rsid w:val="00ED03BA"/>
    <w:rsid w:val="00ED7578"/>
    <w:rsid w:val="00EE185E"/>
    <w:rsid w:val="00F14745"/>
    <w:rsid w:val="00F21D15"/>
    <w:rsid w:val="00F328EE"/>
    <w:rsid w:val="00F47CA9"/>
    <w:rsid w:val="00F51B9D"/>
    <w:rsid w:val="00F95724"/>
    <w:rsid w:val="00F97CD3"/>
    <w:rsid w:val="00FA6E9A"/>
    <w:rsid w:val="00FD6EC0"/>
    <w:rsid w:val="00FF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fc0,#dce0c7,#9b7361,#cdd3b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2D6"/>
    <w:rPr>
      <w:rFonts w:ascii="Century Gothic" w:eastAsia="Times New Roman" w:hAnsi="Century Gothic"/>
    </w:rPr>
  </w:style>
  <w:style w:type="paragraph" w:styleId="Heading1">
    <w:name w:val="heading 1"/>
    <w:next w:val="Normal"/>
    <w:qFormat/>
    <w:rsid w:val="009C488C"/>
    <w:pPr>
      <w:outlineLvl w:val="0"/>
    </w:pPr>
    <w:rPr>
      <w:rFonts w:ascii="Tw Cen MT" w:eastAsia="Times New Roman" w:hAnsi="Tw Cen MT"/>
      <w:color w:val="9B7361"/>
      <w:sz w:val="120"/>
      <w:szCs w:val="120"/>
    </w:rPr>
  </w:style>
  <w:style w:type="paragraph" w:styleId="Heading2">
    <w:name w:val="heading 2"/>
    <w:basedOn w:val="Normal"/>
    <w:next w:val="Normal"/>
    <w:qFormat/>
    <w:rsid w:val="00ED7578"/>
    <w:pPr>
      <w:outlineLvl w:val="1"/>
    </w:pPr>
    <w:rPr>
      <w:rFonts w:ascii="Tw Cen MT" w:hAnsi="Tw Cen MT"/>
      <w:caps/>
      <w:color w:val="CDD3B1"/>
      <w:spacing w:val="400"/>
      <w:sz w:val="80"/>
      <w:szCs w:val="80"/>
    </w:rPr>
  </w:style>
  <w:style w:type="paragraph" w:styleId="Heading3">
    <w:name w:val="heading 3"/>
    <w:basedOn w:val="Normal"/>
    <w:next w:val="Normal"/>
    <w:link w:val="Heading3Char"/>
    <w:qFormat/>
    <w:rsid w:val="00ED7578"/>
    <w:pPr>
      <w:outlineLvl w:val="2"/>
    </w:pPr>
    <w:rPr>
      <w:rFonts w:ascii="Garamond" w:hAnsi="Garamond"/>
      <w:i/>
      <w:color w:val="CDD3B1"/>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1A53F7"/>
    <w:pPr>
      <w:spacing w:after="160" w:line="360" w:lineRule="exact"/>
      <w:jc w:val="both"/>
    </w:pPr>
    <w:rPr>
      <w:sz w:val="16"/>
    </w:rPr>
  </w:style>
  <w:style w:type="paragraph" w:customStyle="1" w:styleId="Subheading">
    <w:name w:val="Sub heading"/>
    <w:basedOn w:val="Heading2"/>
    <w:rsid w:val="00ED7578"/>
    <w:pPr>
      <w:spacing w:after="80"/>
    </w:pPr>
    <w:rPr>
      <w:spacing w:val="80"/>
      <w:sz w:val="40"/>
      <w:szCs w:val="40"/>
    </w:rPr>
  </w:style>
  <w:style w:type="paragraph" w:customStyle="1" w:styleId="Subheading2">
    <w:name w:val="Sub heading 2"/>
    <w:basedOn w:val="Heading1"/>
    <w:rsid w:val="00766DBE"/>
    <w:pPr>
      <w:spacing w:before="600"/>
    </w:pPr>
    <w:rPr>
      <w:rFonts w:ascii="Century Gothic" w:hAnsi="Century Gothic"/>
      <w:spacing w:val="20"/>
      <w:sz w:val="32"/>
      <w:szCs w:val="32"/>
    </w:rPr>
  </w:style>
  <w:style w:type="paragraph" w:styleId="DocumentMap">
    <w:name w:val="Document Map"/>
    <w:basedOn w:val="Normal"/>
    <w:semiHidden/>
    <w:rPr>
      <w:rFonts w:ascii="Geneva" w:hAnsi="Geneva"/>
    </w:rPr>
  </w:style>
  <w:style w:type="paragraph" w:styleId="TOC1">
    <w:name w:val="toc 1"/>
    <w:basedOn w:val="Normal"/>
    <w:next w:val="Normal"/>
    <w:autoRedefine/>
    <w:semiHidden/>
    <w:rPr>
      <w:rFonts w:ascii="Tahoma" w:hAnsi="Tahoma"/>
      <w:b/>
      <w:color w:val="003300"/>
    </w:rPr>
  </w:style>
  <w:style w:type="paragraph" w:styleId="TOC2">
    <w:name w:val="toc 2"/>
    <w:basedOn w:val="Normal"/>
    <w:next w:val="Normal"/>
    <w:autoRedefine/>
    <w:semiHidden/>
    <w:pPr>
      <w:ind w:left="240"/>
    </w:pPr>
    <w:rPr>
      <w:rFonts w:ascii="Tahoma" w:hAnsi="Tahoma"/>
    </w:rPr>
  </w:style>
  <w:style w:type="paragraph" w:styleId="BalloonText">
    <w:name w:val="Balloon Text"/>
    <w:basedOn w:val="Normal"/>
    <w:semiHidden/>
    <w:rsid w:val="00B371D8"/>
    <w:rPr>
      <w:rFonts w:ascii="Tahoma" w:hAnsi="Tahoma" w:cs="Tahoma"/>
      <w:sz w:val="16"/>
      <w:szCs w:val="16"/>
    </w:rPr>
  </w:style>
  <w:style w:type="paragraph" w:customStyle="1" w:styleId="TableofContents">
    <w:name w:val="Table of Contents"/>
    <w:basedOn w:val="Text"/>
    <w:rsid w:val="001A53F7"/>
    <w:pPr>
      <w:tabs>
        <w:tab w:val="right" w:leader="dot" w:pos="7920"/>
      </w:tabs>
      <w:spacing w:after="0"/>
      <w:jc w:val="left"/>
    </w:pPr>
  </w:style>
  <w:style w:type="paragraph" w:customStyle="1" w:styleId="Subheading3">
    <w:name w:val="Sub heading 3"/>
    <w:basedOn w:val="Subheading2"/>
    <w:rsid w:val="00766DBE"/>
    <w:pPr>
      <w:spacing w:before="280"/>
    </w:pPr>
    <w:rPr>
      <w:sz w:val="24"/>
    </w:rPr>
  </w:style>
  <w:style w:type="paragraph" w:customStyle="1" w:styleId="Page">
    <w:name w:val="Page"/>
    <w:basedOn w:val="Normal"/>
    <w:rsid w:val="00ED7578"/>
    <w:pPr>
      <w:jc w:val="right"/>
    </w:pPr>
    <w:rPr>
      <w:rFonts w:ascii="Tw Cen MT" w:hAnsi="Tw Cen MT"/>
      <w:color w:val="9B7361"/>
    </w:rPr>
  </w:style>
  <w:style w:type="paragraph" w:styleId="Header">
    <w:name w:val="header"/>
    <w:basedOn w:val="Normal"/>
    <w:rsid w:val="001A53F7"/>
    <w:pPr>
      <w:tabs>
        <w:tab w:val="center" w:pos="4320"/>
        <w:tab w:val="right" w:pos="8640"/>
      </w:tabs>
    </w:pPr>
  </w:style>
  <w:style w:type="paragraph" w:styleId="Footer">
    <w:name w:val="footer"/>
    <w:basedOn w:val="Normal"/>
    <w:link w:val="FooterChar"/>
    <w:uiPriority w:val="99"/>
    <w:rsid w:val="001A53F7"/>
    <w:pPr>
      <w:tabs>
        <w:tab w:val="center" w:pos="4320"/>
        <w:tab w:val="right" w:pos="8640"/>
      </w:tabs>
    </w:pPr>
  </w:style>
  <w:style w:type="paragraph" w:customStyle="1" w:styleId="CaptionText">
    <w:name w:val="Caption Text"/>
    <w:basedOn w:val="Normal"/>
    <w:rsid w:val="00A673D3"/>
    <w:pPr>
      <w:jc w:val="center"/>
    </w:pPr>
    <w:rPr>
      <w:sz w:val="13"/>
    </w:rPr>
  </w:style>
  <w:style w:type="paragraph" w:customStyle="1" w:styleId="CaptionText2">
    <w:name w:val="Caption Text 2"/>
    <w:basedOn w:val="CaptionText"/>
    <w:rsid w:val="007540A4"/>
    <w:pPr>
      <w:spacing w:after="100" w:line="360" w:lineRule="auto"/>
      <w:jc w:val="left"/>
    </w:pPr>
  </w:style>
  <w:style w:type="paragraph" w:customStyle="1" w:styleId="CaptionText-green">
    <w:name w:val="Caption Text - green"/>
    <w:basedOn w:val="CaptionText"/>
    <w:rsid w:val="00ED7578"/>
    <w:pPr>
      <w:framePr w:hSpace="187" w:wrap="around" w:vAnchor="page" w:hAnchor="page" w:xAlign="center" w:y="2881"/>
      <w:suppressOverlap/>
    </w:pPr>
    <w:rPr>
      <w:color w:val="CDD3B1"/>
    </w:rPr>
  </w:style>
  <w:style w:type="paragraph" w:customStyle="1" w:styleId="CaptionText2-green">
    <w:name w:val="Caption Text 2 - green"/>
    <w:basedOn w:val="CaptionText2"/>
    <w:rsid w:val="00ED7578"/>
    <w:rPr>
      <w:color w:val="CDD3B1"/>
    </w:rPr>
  </w:style>
  <w:style w:type="paragraph" w:customStyle="1" w:styleId="TableText">
    <w:name w:val="Table Text"/>
    <w:basedOn w:val="Normal"/>
    <w:rsid w:val="00613813"/>
    <w:rPr>
      <w:sz w:val="16"/>
    </w:rPr>
  </w:style>
  <w:style w:type="paragraph" w:customStyle="1" w:styleId="TableText-bold">
    <w:name w:val="Table Text - bold"/>
    <w:basedOn w:val="TableText"/>
    <w:rsid w:val="008F2F5B"/>
    <w:rPr>
      <w:color w:val="9B7361"/>
      <w:sz w:val="24"/>
      <w:szCs w:val="24"/>
    </w:rPr>
  </w:style>
  <w:style w:type="paragraph" w:customStyle="1" w:styleId="TableText-Allcaps">
    <w:name w:val="Table Text - All caps"/>
    <w:basedOn w:val="TableText"/>
    <w:rsid w:val="008F2F5B"/>
    <w:rPr>
      <w:caps/>
      <w:sz w:val="14"/>
      <w:szCs w:val="16"/>
    </w:rPr>
  </w:style>
  <w:style w:type="paragraph" w:customStyle="1" w:styleId="LocationDate">
    <w:name w:val="Location &amp; Date"/>
    <w:basedOn w:val="Text"/>
    <w:rsid w:val="00B37484"/>
    <w:pPr>
      <w:spacing w:after="0"/>
      <w:jc w:val="left"/>
    </w:pPr>
  </w:style>
  <w:style w:type="character" w:customStyle="1" w:styleId="Heading3Char">
    <w:name w:val="Heading 3 Char"/>
    <w:basedOn w:val="DefaultParagraphFont"/>
    <w:link w:val="Heading3"/>
    <w:rsid w:val="00ED7578"/>
    <w:rPr>
      <w:rFonts w:ascii="Garamond" w:hAnsi="Garamond"/>
      <w:i/>
      <w:color w:val="CDD3B1"/>
      <w:sz w:val="120"/>
      <w:lang w:val="en-US" w:eastAsia="en-US" w:bidi="ar-SA"/>
    </w:rPr>
  </w:style>
  <w:style w:type="character" w:styleId="Strong">
    <w:name w:val="Strong"/>
    <w:uiPriority w:val="22"/>
    <w:qFormat/>
    <w:rsid w:val="00FA6E9A"/>
    <w:rPr>
      <w:b/>
      <w:bCs/>
    </w:rPr>
  </w:style>
  <w:style w:type="character" w:customStyle="1" w:styleId="has-inline-color">
    <w:name w:val="has-inline-color"/>
    <w:rsid w:val="00FA6E9A"/>
  </w:style>
  <w:style w:type="character" w:styleId="Emphasis">
    <w:name w:val="Emphasis"/>
    <w:uiPriority w:val="20"/>
    <w:qFormat/>
    <w:rsid w:val="00FA6E9A"/>
    <w:rPr>
      <w:i/>
      <w:iCs/>
    </w:rPr>
  </w:style>
  <w:style w:type="character" w:styleId="Hyperlink">
    <w:name w:val="Hyperlink"/>
    <w:basedOn w:val="DefaultParagraphFont"/>
    <w:uiPriority w:val="99"/>
    <w:unhideWhenUsed/>
    <w:rsid w:val="008D3496"/>
    <w:rPr>
      <w:color w:val="0000FF"/>
      <w:u w:val="single"/>
    </w:rPr>
  </w:style>
  <w:style w:type="paragraph" w:customStyle="1" w:styleId="paragraph">
    <w:name w:val="paragraph"/>
    <w:basedOn w:val="Normal"/>
    <w:rsid w:val="00F97CD3"/>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uiPriority w:val="99"/>
    <w:unhideWhenUsed/>
    <w:rsid w:val="00C9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C95430"/>
    <w:rPr>
      <w:rFonts w:ascii="Courier New" w:eastAsia="Times New Roman" w:hAnsi="Courier New" w:cs="Courier New"/>
    </w:rPr>
  </w:style>
  <w:style w:type="character" w:customStyle="1" w:styleId="y2iqfc">
    <w:name w:val="y2iqfc"/>
    <w:basedOn w:val="DefaultParagraphFont"/>
    <w:rsid w:val="00C95430"/>
  </w:style>
  <w:style w:type="character" w:styleId="FollowedHyperlink">
    <w:name w:val="FollowedHyperlink"/>
    <w:basedOn w:val="DefaultParagraphFont"/>
    <w:rsid w:val="00EA3224"/>
    <w:rPr>
      <w:color w:val="800080" w:themeColor="followedHyperlink"/>
      <w:u w:val="single"/>
    </w:rPr>
  </w:style>
  <w:style w:type="paragraph" w:styleId="ListParagraph">
    <w:name w:val="List Paragraph"/>
    <w:basedOn w:val="Normal"/>
    <w:uiPriority w:val="34"/>
    <w:qFormat/>
    <w:rsid w:val="006353AF"/>
    <w:pPr>
      <w:ind w:left="720"/>
      <w:contextualSpacing/>
    </w:pPr>
  </w:style>
  <w:style w:type="character" w:customStyle="1" w:styleId="FooterChar">
    <w:name w:val="Footer Char"/>
    <w:basedOn w:val="DefaultParagraphFont"/>
    <w:link w:val="Footer"/>
    <w:uiPriority w:val="99"/>
    <w:rsid w:val="00116F02"/>
    <w:rPr>
      <w:rFonts w:ascii="Century Gothic" w:eastAsia="Times New Roman" w:hAnsi="Century 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2D6"/>
    <w:rPr>
      <w:rFonts w:ascii="Century Gothic" w:eastAsia="Times New Roman" w:hAnsi="Century Gothic"/>
    </w:rPr>
  </w:style>
  <w:style w:type="paragraph" w:styleId="Heading1">
    <w:name w:val="heading 1"/>
    <w:next w:val="Normal"/>
    <w:qFormat/>
    <w:rsid w:val="009C488C"/>
    <w:pPr>
      <w:outlineLvl w:val="0"/>
    </w:pPr>
    <w:rPr>
      <w:rFonts w:ascii="Tw Cen MT" w:eastAsia="Times New Roman" w:hAnsi="Tw Cen MT"/>
      <w:color w:val="9B7361"/>
      <w:sz w:val="120"/>
      <w:szCs w:val="120"/>
    </w:rPr>
  </w:style>
  <w:style w:type="paragraph" w:styleId="Heading2">
    <w:name w:val="heading 2"/>
    <w:basedOn w:val="Normal"/>
    <w:next w:val="Normal"/>
    <w:qFormat/>
    <w:rsid w:val="00ED7578"/>
    <w:pPr>
      <w:outlineLvl w:val="1"/>
    </w:pPr>
    <w:rPr>
      <w:rFonts w:ascii="Tw Cen MT" w:hAnsi="Tw Cen MT"/>
      <w:caps/>
      <w:color w:val="CDD3B1"/>
      <w:spacing w:val="400"/>
      <w:sz w:val="80"/>
      <w:szCs w:val="80"/>
    </w:rPr>
  </w:style>
  <w:style w:type="paragraph" w:styleId="Heading3">
    <w:name w:val="heading 3"/>
    <w:basedOn w:val="Normal"/>
    <w:next w:val="Normal"/>
    <w:link w:val="Heading3Char"/>
    <w:qFormat/>
    <w:rsid w:val="00ED7578"/>
    <w:pPr>
      <w:outlineLvl w:val="2"/>
    </w:pPr>
    <w:rPr>
      <w:rFonts w:ascii="Garamond" w:hAnsi="Garamond"/>
      <w:i/>
      <w:color w:val="CDD3B1"/>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1A53F7"/>
    <w:pPr>
      <w:spacing w:after="160" w:line="360" w:lineRule="exact"/>
      <w:jc w:val="both"/>
    </w:pPr>
    <w:rPr>
      <w:sz w:val="16"/>
    </w:rPr>
  </w:style>
  <w:style w:type="paragraph" w:customStyle="1" w:styleId="Subheading">
    <w:name w:val="Sub heading"/>
    <w:basedOn w:val="Heading2"/>
    <w:rsid w:val="00ED7578"/>
    <w:pPr>
      <w:spacing w:after="80"/>
    </w:pPr>
    <w:rPr>
      <w:spacing w:val="80"/>
      <w:sz w:val="40"/>
      <w:szCs w:val="40"/>
    </w:rPr>
  </w:style>
  <w:style w:type="paragraph" w:customStyle="1" w:styleId="Subheading2">
    <w:name w:val="Sub heading 2"/>
    <w:basedOn w:val="Heading1"/>
    <w:rsid w:val="00766DBE"/>
    <w:pPr>
      <w:spacing w:before="600"/>
    </w:pPr>
    <w:rPr>
      <w:rFonts w:ascii="Century Gothic" w:hAnsi="Century Gothic"/>
      <w:spacing w:val="20"/>
      <w:sz w:val="32"/>
      <w:szCs w:val="32"/>
    </w:rPr>
  </w:style>
  <w:style w:type="paragraph" w:styleId="DocumentMap">
    <w:name w:val="Document Map"/>
    <w:basedOn w:val="Normal"/>
    <w:semiHidden/>
    <w:rPr>
      <w:rFonts w:ascii="Geneva" w:hAnsi="Geneva"/>
    </w:rPr>
  </w:style>
  <w:style w:type="paragraph" w:styleId="TOC1">
    <w:name w:val="toc 1"/>
    <w:basedOn w:val="Normal"/>
    <w:next w:val="Normal"/>
    <w:autoRedefine/>
    <w:semiHidden/>
    <w:rPr>
      <w:rFonts w:ascii="Tahoma" w:hAnsi="Tahoma"/>
      <w:b/>
      <w:color w:val="003300"/>
    </w:rPr>
  </w:style>
  <w:style w:type="paragraph" w:styleId="TOC2">
    <w:name w:val="toc 2"/>
    <w:basedOn w:val="Normal"/>
    <w:next w:val="Normal"/>
    <w:autoRedefine/>
    <w:semiHidden/>
    <w:pPr>
      <w:ind w:left="240"/>
    </w:pPr>
    <w:rPr>
      <w:rFonts w:ascii="Tahoma" w:hAnsi="Tahoma"/>
    </w:rPr>
  </w:style>
  <w:style w:type="paragraph" w:styleId="BalloonText">
    <w:name w:val="Balloon Text"/>
    <w:basedOn w:val="Normal"/>
    <w:semiHidden/>
    <w:rsid w:val="00B371D8"/>
    <w:rPr>
      <w:rFonts w:ascii="Tahoma" w:hAnsi="Tahoma" w:cs="Tahoma"/>
      <w:sz w:val="16"/>
      <w:szCs w:val="16"/>
    </w:rPr>
  </w:style>
  <w:style w:type="paragraph" w:customStyle="1" w:styleId="TableofContents">
    <w:name w:val="Table of Contents"/>
    <w:basedOn w:val="Text"/>
    <w:rsid w:val="001A53F7"/>
    <w:pPr>
      <w:tabs>
        <w:tab w:val="right" w:leader="dot" w:pos="7920"/>
      </w:tabs>
      <w:spacing w:after="0"/>
      <w:jc w:val="left"/>
    </w:pPr>
  </w:style>
  <w:style w:type="paragraph" w:customStyle="1" w:styleId="Subheading3">
    <w:name w:val="Sub heading 3"/>
    <w:basedOn w:val="Subheading2"/>
    <w:rsid w:val="00766DBE"/>
    <w:pPr>
      <w:spacing w:before="280"/>
    </w:pPr>
    <w:rPr>
      <w:sz w:val="24"/>
    </w:rPr>
  </w:style>
  <w:style w:type="paragraph" w:customStyle="1" w:styleId="Page">
    <w:name w:val="Page"/>
    <w:basedOn w:val="Normal"/>
    <w:rsid w:val="00ED7578"/>
    <w:pPr>
      <w:jc w:val="right"/>
    </w:pPr>
    <w:rPr>
      <w:rFonts w:ascii="Tw Cen MT" w:hAnsi="Tw Cen MT"/>
      <w:color w:val="9B7361"/>
    </w:rPr>
  </w:style>
  <w:style w:type="paragraph" w:styleId="Header">
    <w:name w:val="header"/>
    <w:basedOn w:val="Normal"/>
    <w:rsid w:val="001A53F7"/>
    <w:pPr>
      <w:tabs>
        <w:tab w:val="center" w:pos="4320"/>
        <w:tab w:val="right" w:pos="8640"/>
      </w:tabs>
    </w:pPr>
  </w:style>
  <w:style w:type="paragraph" w:styleId="Footer">
    <w:name w:val="footer"/>
    <w:basedOn w:val="Normal"/>
    <w:link w:val="FooterChar"/>
    <w:uiPriority w:val="99"/>
    <w:rsid w:val="001A53F7"/>
    <w:pPr>
      <w:tabs>
        <w:tab w:val="center" w:pos="4320"/>
        <w:tab w:val="right" w:pos="8640"/>
      </w:tabs>
    </w:pPr>
  </w:style>
  <w:style w:type="paragraph" w:customStyle="1" w:styleId="CaptionText">
    <w:name w:val="Caption Text"/>
    <w:basedOn w:val="Normal"/>
    <w:rsid w:val="00A673D3"/>
    <w:pPr>
      <w:jc w:val="center"/>
    </w:pPr>
    <w:rPr>
      <w:sz w:val="13"/>
    </w:rPr>
  </w:style>
  <w:style w:type="paragraph" w:customStyle="1" w:styleId="CaptionText2">
    <w:name w:val="Caption Text 2"/>
    <w:basedOn w:val="CaptionText"/>
    <w:rsid w:val="007540A4"/>
    <w:pPr>
      <w:spacing w:after="100" w:line="360" w:lineRule="auto"/>
      <w:jc w:val="left"/>
    </w:pPr>
  </w:style>
  <w:style w:type="paragraph" w:customStyle="1" w:styleId="CaptionText-green">
    <w:name w:val="Caption Text - green"/>
    <w:basedOn w:val="CaptionText"/>
    <w:rsid w:val="00ED7578"/>
    <w:pPr>
      <w:framePr w:hSpace="187" w:wrap="around" w:vAnchor="page" w:hAnchor="page" w:xAlign="center" w:y="2881"/>
      <w:suppressOverlap/>
    </w:pPr>
    <w:rPr>
      <w:color w:val="CDD3B1"/>
    </w:rPr>
  </w:style>
  <w:style w:type="paragraph" w:customStyle="1" w:styleId="CaptionText2-green">
    <w:name w:val="Caption Text 2 - green"/>
    <w:basedOn w:val="CaptionText2"/>
    <w:rsid w:val="00ED7578"/>
    <w:rPr>
      <w:color w:val="CDD3B1"/>
    </w:rPr>
  </w:style>
  <w:style w:type="paragraph" w:customStyle="1" w:styleId="TableText">
    <w:name w:val="Table Text"/>
    <w:basedOn w:val="Normal"/>
    <w:rsid w:val="00613813"/>
    <w:rPr>
      <w:sz w:val="16"/>
    </w:rPr>
  </w:style>
  <w:style w:type="paragraph" w:customStyle="1" w:styleId="TableText-bold">
    <w:name w:val="Table Text - bold"/>
    <w:basedOn w:val="TableText"/>
    <w:rsid w:val="008F2F5B"/>
    <w:rPr>
      <w:color w:val="9B7361"/>
      <w:sz w:val="24"/>
      <w:szCs w:val="24"/>
    </w:rPr>
  </w:style>
  <w:style w:type="paragraph" w:customStyle="1" w:styleId="TableText-Allcaps">
    <w:name w:val="Table Text - All caps"/>
    <w:basedOn w:val="TableText"/>
    <w:rsid w:val="008F2F5B"/>
    <w:rPr>
      <w:caps/>
      <w:sz w:val="14"/>
      <w:szCs w:val="16"/>
    </w:rPr>
  </w:style>
  <w:style w:type="paragraph" w:customStyle="1" w:styleId="LocationDate">
    <w:name w:val="Location &amp; Date"/>
    <w:basedOn w:val="Text"/>
    <w:rsid w:val="00B37484"/>
    <w:pPr>
      <w:spacing w:after="0"/>
      <w:jc w:val="left"/>
    </w:pPr>
  </w:style>
  <w:style w:type="character" w:customStyle="1" w:styleId="Heading3Char">
    <w:name w:val="Heading 3 Char"/>
    <w:basedOn w:val="DefaultParagraphFont"/>
    <w:link w:val="Heading3"/>
    <w:rsid w:val="00ED7578"/>
    <w:rPr>
      <w:rFonts w:ascii="Garamond" w:hAnsi="Garamond"/>
      <w:i/>
      <w:color w:val="CDD3B1"/>
      <w:sz w:val="120"/>
      <w:lang w:val="en-US" w:eastAsia="en-US" w:bidi="ar-SA"/>
    </w:rPr>
  </w:style>
  <w:style w:type="character" w:styleId="Strong">
    <w:name w:val="Strong"/>
    <w:uiPriority w:val="22"/>
    <w:qFormat/>
    <w:rsid w:val="00FA6E9A"/>
    <w:rPr>
      <w:b/>
      <w:bCs/>
    </w:rPr>
  </w:style>
  <w:style w:type="character" w:customStyle="1" w:styleId="has-inline-color">
    <w:name w:val="has-inline-color"/>
    <w:rsid w:val="00FA6E9A"/>
  </w:style>
  <w:style w:type="character" w:styleId="Emphasis">
    <w:name w:val="Emphasis"/>
    <w:uiPriority w:val="20"/>
    <w:qFormat/>
    <w:rsid w:val="00FA6E9A"/>
    <w:rPr>
      <w:i/>
      <w:iCs/>
    </w:rPr>
  </w:style>
  <w:style w:type="character" w:styleId="Hyperlink">
    <w:name w:val="Hyperlink"/>
    <w:basedOn w:val="DefaultParagraphFont"/>
    <w:uiPriority w:val="99"/>
    <w:unhideWhenUsed/>
    <w:rsid w:val="008D3496"/>
    <w:rPr>
      <w:color w:val="0000FF"/>
      <w:u w:val="single"/>
    </w:rPr>
  </w:style>
  <w:style w:type="paragraph" w:customStyle="1" w:styleId="paragraph">
    <w:name w:val="paragraph"/>
    <w:basedOn w:val="Normal"/>
    <w:rsid w:val="00F97CD3"/>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uiPriority w:val="99"/>
    <w:unhideWhenUsed/>
    <w:rsid w:val="00C9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C95430"/>
    <w:rPr>
      <w:rFonts w:ascii="Courier New" w:eastAsia="Times New Roman" w:hAnsi="Courier New" w:cs="Courier New"/>
    </w:rPr>
  </w:style>
  <w:style w:type="character" w:customStyle="1" w:styleId="y2iqfc">
    <w:name w:val="y2iqfc"/>
    <w:basedOn w:val="DefaultParagraphFont"/>
    <w:rsid w:val="00C95430"/>
  </w:style>
  <w:style w:type="character" w:styleId="FollowedHyperlink">
    <w:name w:val="FollowedHyperlink"/>
    <w:basedOn w:val="DefaultParagraphFont"/>
    <w:rsid w:val="00EA3224"/>
    <w:rPr>
      <w:color w:val="800080" w:themeColor="followedHyperlink"/>
      <w:u w:val="single"/>
    </w:rPr>
  </w:style>
  <w:style w:type="paragraph" w:styleId="ListParagraph">
    <w:name w:val="List Paragraph"/>
    <w:basedOn w:val="Normal"/>
    <w:uiPriority w:val="34"/>
    <w:qFormat/>
    <w:rsid w:val="006353AF"/>
    <w:pPr>
      <w:ind w:left="720"/>
      <w:contextualSpacing/>
    </w:pPr>
  </w:style>
  <w:style w:type="character" w:customStyle="1" w:styleId="FooterChar">
    <w:name w:val="Footer Char"/>
    <w:basedOn w:val="DefaultParagraphFont"/>
    <w:link w:val="Footer"/>
    <w:uiPriority w:val="99"/>
    <w:rsid w:val="00116F02"/>
    <w:rPr>
      <w:rFonts w:ascii="Century Gothic" w:eastAsia="Times New Roman"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lv.vlaanderen.be/nl" TargetMode="External"/><Relationship Id="rId21" Type="http://schemas.openxmlformats.org/officeDocument/2006/relationships/image" Target="media/image9.png"/><Relationship Id="rId42" Type="http://schemas.openxmlformats.org/officeDocument/2006/relationships/hyperlink" Target="http://ec.europa.eu/trade/issues/seENC/agri_fish/agri/index_en.htm" TargetMode="External"/><Relationship Id="rId47" Type="http://schemas.openxmlformats.org/officeDocument/2006/relationships/hyperlink" Target="http://ec.europa.eu/food/safety/animal-feed_en" TargetMode="External"/><Relationship Id="rId63" Type="http://schemas.openxmlformats.org/officeDocument/2006/relationships/image" Target="media/image26.jpeg"/><Relationship Id="rId68" Type="http://schemas.openxmlformats.org/officeDocument/2006/relationships/hyperlink" Target="https://www.echa.europa.eu/web/guest/regulations/clp/understanding-clp" TargetMode="External"/><Relationship Id="rId84" Type="http://schemas.openxmlformats.org/officeDocument/2006/relationships/hyperlink" Target="http://ec.europa.eu/enosystem/waste/weee/index_en.htm" TargetMode="External"/><Relationship Id="rId89" Type="http://schemas.openxmlformats.org/officeDocument/2006/relationships/image" Target="media/image36.jpeg"/><Relationship Id="rId112" Type="http://schemas.openxmlformats.org/officeDocument/2006/relationships/image" Target="media/image43.png"/><Relationship Id="rId133" Type="http://schemas.openxmlformats.org/officeDocument/2006/relationships/hyperlink" Target="http://www.health.belgium.be/fr/animaux-et-vegetaux/animaux/cites-et-especes-menacees/les-publications-permis-certificats-et-tarifs" TargetMode="External"/><Relationship Id="rId138" Type="http://schemas.openxmlformats.org/officeDocument/2006/relationships/hyperlink" Target="http://www.environnement.brussels/" TargetMode="External"/><Relationship Id="rId16" Type="http://schemas.openxmlformats.org/officeDocument/2006/relationships/hyperlink" Target="https://www.moit.gov.vn/" TargetMode="External"/><Relationship Id="rId107" Type="http://schemas.openxmlformats.org/officeDocument/2006/relationships/hyperlink" Target="https://webgate.ec.europa.eu/reqs/public/v1/requirement/auxi/eu/eu_gen_sad_copy8.pdf/" TargetMode="External"/><Relationship Id="rId11" Type="http://schemas.openxmlformats.org/officeDocument/2006/relationships/image" Target="media/image4.emf"/><Relationship Id="rId32" Type="http://schemas.openxmlformats.org/officeDocument/2006/relationships/image" Target="media/image17.png"/><Relationship Id="rId37" Type="http://schemas.openxmlformats.org/officeDocument/2006/relationships/hyperlink" Target="http://ec.europa.eu/internal_market/scoreboard/performance_by_governance_tool/transposition/index_en.htm" TargetMode="External"/><Relationship Id="rId53" Type="http://schemas.openxmlformats.org/officeDocument/2006/relationships/hyperlink" Target="http://ec.europa.eu/food/animals/semen_en" TargetMode="External"/><Relationship Id="rId58" Type="http://schemas.openxmlformats.org/officeDocument/2006/relationships/hyperlink" Target="http://ec.europa.eu/health/index_en.htm" TargetMode="External"/><Relationship Id="rId74" Type="http://schemas.openxmlformats.org/officeDocument/2006/relationships/hyperlink" Target="http://ec.europa.eu/growth/sectors/chemicals/legislation/index_en.htm" TargetMode="External"/><Relationship Id="rId79" Type="http://schemas.openxmlformats.org/officeDocument/2006/relationships/image" Target="media/image32.jpeg"/><Relationship Id="rId102" Type="http://schemas.openxmlformats.org/officeDocument/2006/relationships/hyperlink" Target="https://translate.google.com/translate?hl=en&amp;prev=_t&amp;sl=en&amp;tl=vi&amp;u=http://eur-lex.europa.eu/LexUriServ/LexUriServ.do%3Furi%3DCELEX:32016R0341:EN:NOT" TargetMode="External"/><Relationship Id="rId123" Type="http://schemas.openxmlformats.org/officeDocument/2006/relationships/hyperlink" Target="http://www.economie.fgov.be/fr/" TargetMode="External"/><Relationship Id="rId128" Type="http://schemas.openxmlformats.org/officeDocument/2006/relationships/hyperlink" Target="mailto:Info@afsca.be" TargetMode="External"/><Relationship Id="rId144" Type="http://schemas.openxmlformats.org/officeDocument/2006/relationships/hyperlink" Target="http://www.nbn.be/" TargetMode="External"/><Relationship Id="rId149" Type="http://schemas.openxmlformats.org/officeDocument/2006/relationships/hyperlink" Target="http://www.health.belgium.be/" TargetMode="External"/><Relationship Id="rId5" Type="http://schemas.openxmlformats.org/officeDocument/2006/relationships/webSettings" Target="webSettings.xml"/><Relationship Id="rId90" Type="http://schemas.openxmlformats.org/officeDocument/2006/relationships/hyperlink" Target="http://ec.europa.eu/consumers/consumers_safety/product_safety_legislation/general_product_safety_directive/index_en.htm" TargetMode="External"/><Relationship Id="rId95" Type="http://schemas.openxmlformats.org/officeDocument/2006/relationships/image" Target="media/image37.jpeg"/><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hyperlink" Target="http://trade.ec.europa.eu/sigl/" TargetMode="External"/><Relationship Id="rId48" Type="http://schemas.openxmlformats.org/officeDocument/2006/relationships/hyperlink" Target="http://ec.europa.eu/food/safety/general_food_law/index_en.htm" TargetMode="External"/><Relationship Id="rId64" Type="http://schemas.openxmlformats.org/officeDocument/2006/relationships/hyperlink" Target="http://ec.europa.eu/enosystem/chemicals/trade_dangerous/index_en.htm" TargetMode="External"/><Relationship Id="rId69" Type="http://schemas.openxmlformats.org/officeDocument/2006/relationships/image" Target="media/image29.jpeg"/><Relationship Id="rId113" Type="http://schemas.openxmlformats.org/officeDocument/2006/relationships/hyperlink" Target="mailto:info.douane@minfin.fed.be" TargetMode="External"/><Relationship Id="rId118" Type="http://schemas.openxmlformats.org/officeDocument/2006/relationships/hyperlink" Target="http://werk-economie-emploi.brussels/fr_FR/certificat-import-export-produits-agricoles" TargetMode="External"/><Relationship Id="rId134" Type="http://schemas.openxmlformats.org/officeDocument/2006/relationships/hyperlink" Target="mailto:fytoweb@sante.belgique.be" TargetMode="External"/><Relationship Id="rId139" Type="http://schemas.openxmlformats.org/officeDocument/2006/relationships/hyperlink" Target="mailto:dgrne@mrw.wallonie.be" TargetMode="External"/><Relationship Id="rId80" Type="http://schemas.openxmlformats.org/officeDocument/2006/relationships/hyperlink" Target="http://ec.europa.eu/enosystem/waste/shipments/index.htm" TargetMode="External"/><Relationship Id="rId85" Type="http://schemas.openxmlformats.org/officeDocument/2006/relationships/image" Target="media/image35.jpeg"/><Relationship Id="rId150" Type="http://schemas.openxmlformats.org/officeDocument/2006/relationships/hyperlink" Target="mailto:belspoc@economie.fgov.be" TargetMode="External"/><Relationship Id="rId12" Type="http://schemas.openxmlformats.org/officeDocument/2006/relationships/footer" Target="footer1.xml"/><Relationship Id="rId17" Type="http://schemas.openxmlformats.org/officeDocument/2006/relationships/hyperlink" Target="https://www.facebook.com/Viet-Nam-Trade-Office-to-Belgium-EU-and-Luxembourg-622268075064456/" TargetMode="External"/><Relationship Id="rId25" Type="http://schemas.openxmlformats.org/officeDocument/2006/relationships/image" Target="media/image11.png"/><Relationship Id="rId33" Type="http://schemas.openxmlformats.org/officeDocument/2006/relationships/hyperlink" Target="https://ec.europa.eu/taxation_customs/business/union-customs-code/ucc-guidance-documents_en" TargetMode="External"/><Relationship Id="rId38" Type="http://schemas.openxmlformats.org/officeDocument/2006/relationships/image" Target="media/image19.jpeg"/><Relationship Id="rId46" Type="http://schemas.openxmlformats.org/officeDocument/2006/relationships/image" Target="media/image21.jpeg"/><Relationship Id="rId59" Type="http://schemas.openxmlformats.org/officeDocument/2006/relationships/hyperlink" Target="http://ec.europa.eu/growth/sectors/chemicals/legislation/index_en.htm" TargetMode="External"/><Relationship Id="rId67" Type="http://schemas.openxmlformats.org/officeDocument/2006/relationships/image" Target="media/image28.jpeg"/><Relationship Id="rId103" Type="http://schemas.openxmlformats.org/officeDocument/2006/relationships/hyperlink" Target="https://translate.google.com/translate?hl=en&amp;prev=_t&amp;sl=en&amp;tl=vi&amp;u=http://eur-lex.europa.eu/LexUriServ/LexUriServ.do%3Furi%3DCELEX:32013R0952:EN:NOT" TargetMode="External"/><Relationship Id="rId108" Type="http://schemas.openxmlformats.org/officeDocument/2006/relationships/image" Target="media/image39.jpeg"/><Relationship Id="rId116" Type="http://schemas.openxmlformats.org/officeDocument/2006/relationships/hyperlink" Target="mailto:communicatie@lv.vlaanderen.be" TargetMode="External"/><Relationship Id="rId124" Type="http://schemas.openxmlformats.org/officeDocument/2006/relationships/hyperlink" Target="mailto:Info@afsca.be" TargetMode="External"/><Relationship Id="rId129" Type="http://schemas.openxmlformats.org/officeDocument/2006/relationships/hyperlink" Target="http://www.afsca.be/professionnels/" TargetMode="External"/><Relationship Id="rId137" Type="http://schemas.openxmlformats.org/officeDocument/2006/relationships/hyperlink" Target="http://www.health.belgium.be/" TargetMode="External"/><Relationship Id="rId20" Type="http://schemas.openxmlformats.org/officeDocument/2006/relationships/image" Target="media/image8.jpg"/><Relationship Id="rId41" Type="http://schemas.openxmlformats.org/officeDocument/2006/relationships/hyperlink" Target="https://ec.europa.eu/trade/policy/policy-making/enforcement-and-protection/" TargetMode="External"/><Relationship Id="rId54" Type="http://schemas.openxmlformats.org/officeDocument/2006/relationships/hyperlink" Target="https://ec.europa.eu/food/sites/food/files/animals/docs/la_guide_thirdcountries.pdf" TargetMode="External"/><Relationship Id="rId62" Type="http://schemas.openxmlformats.org/officeDocument/2006/relationships/hyperlink" Target="https://echa.europa.eu/regulations/reach/understanding-reach" TargetMode="External"/><Relationship Id="rId70" Type="http://schemas.openxmlformats.org/officeDocument/2006/relationships/hyperlink" Target="http://ec.europa.eu/food/plant/plant_protection_products/index_en.htm" TargetMode="External"/><Relationship Id="rId75" Type="http://schemas.openxmlformats.org/officeDocument/2006/relationships/hyperlink" Target="http://ec.europa.eu/clima/policies/ozone/index_en.htm" TargetMode="External"/><Relationship Id="rId83" Type="http://schemas.openxmlformats.org/officeDocument/2006/relationships/image" Target="media/image34.jpeg"/><Relationship Id="rId88" Type="http://schemas.openxmlformats.org/officeDocument/2006/relationships/hyperlink" Target="https://ec.europa.eu/agosystemure/organic/index_en" TargetMode="External"/><Relationship Id="rId91" Type="http://schemas.openxmlformats.org/officeDocument/2006/relationships/hyperlink" Target="http://ec.europa.eu/consumers/consumers_safety/product_safety_legislation/index_en.htm" TargetMode="External"/><Relationship Id="rId96" Type="http://schemas.openxmlformats.org/officeDocument/2006/relationships/hyperlink" Target="http://ec.europa.eu/food/plant/organisms/imports/overview_eu_rules.pdf" TargetMode="External"/><Relationship Id="rId111" Type="http://schemas.openxmlformats.org/officeDocument/2006/relationships/image" Target="media/image42.jpeg"/><Relationship Id="rId132" Type="http://schemas.openxmlformats.org/officeDocument/2006/relationships/hyperlink" Target="mailto:cites@environnement.belgique.be" TargetMode="External"/><Relationship Id="rId140" Type="http://schemas.openxmlformats.org/officeDocument/2006/relationships/hyperlink" Target="http://environnement.wallonie.be/" TargetMode="External"/><Relationship Id="rId145" Type="http://schemas.openxmlformats.org/officeDocument/2006/relationships/hyperlink" Target="mailto:Info@afsca.be"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bi.eu/disclaimer/" TargetMode="External"/><Relationship Id="rId28" Type="http://schemas.openxmlformats.org/officeDocument/2006/relationships/image" Target="media/image14.png"/><Relationship Id="rId36" Type="http://schemas.openxmlformats.org/officeDocument/2006/relationships/hyperlink" Target="http://eur-lex.europa.eu/browse/summaries.html" TargetMode="External"/><Relationship Id="rId49" Type="http://schemas.openxmlformats.org/officeDocument/2006/relationships/hyperlink" Target="https://ec.europa.eu/food/sites/food/files/safety/docs/ia_ic_guidance_import-requirements.pdf" TargetMode="External"/><Relationship Id="rId57" Type="http://schemas.openxmlformats.org/officeDocument/2006/relationships/image" Target="media/image24.jpeg"/><Relationship Id="rId106" Type="http://schemas.openxmlformats.org/officeDocument/2006/relationships/hyperlink" Target="https://translate.google.com/translate?hl=en&amp;prev=_t&amp;sl=en&amp;tl=vi&amp;u=http://www.unece.org/trans/bcf/tir/welcome.html" TargetMode="External"/><Relationship Id="rId114" Type="http://schemas.openxmlformats.org/officeDocument/2006/relationships/hyperlink" Target="http://finances.belgium.be/fr/douanes_accises" TargetMode="External"/><Relationship Id="rId119" Type="http://schemas.openxmlformats.org/officeDocument/2006/relationships/hyperlink" Target="mailto:nathalie.lambilotte@spw.wallonie.be" TargetMode="External"/><Relationship Id="rId127" Type="http://schemas.openxmlformats.org/officeDocument/2006/relationships/hyperlink" Target="http://www.afsca.be/professionnels/" TargetMode="External"/><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hyperlink" Target="http://ec.europa.eu/trade/issues/seENC/agri_fish/agri/index_en.htm" TargetMode="External"/><Relationship Id="rId52" Type="http://schemas.openxmlformats.org/officeDocument/2006/relationships/hyperlink" Target="http://ec.europa.eu/food/animals/animalproducts_en" TargetMode="External"/><Relationship Id="rId60" Type="http://schemas.openxmlformats.org/officeDocument/2006/relationships/hyperlink" Target="http://ec.europa.eu/taxation_customs/customs/customs_controls/drugs_precursors/index_en.htm" TargetMode="External"/><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hyperlink" Target="http://ec.europa.eu/enosystem/waste/index.htm" TargetMode="External"/><Relationship Id="rId81" Type="http://schemas.openxmlformats.org/officeDocument/2006/relationships/image" Target="media/image33.jpeg"/><Relationship Id="rId86" Type="http://schemas.openxmlformats.org/officeDocument/2006/relationships/hyperlink" Target="http://ec.europa.eu/enosystem/waste/bataries/index.htm" TargetMode="External"/><Relationship Id="rId94" Type="http://schemas.openxmlformats.org/officeDocument/2006/relationships/hyperlink" Target="http://ec.europa.eu/enterprise/policies/single-market-goods/internal-market-for-products/market-surveillance/index_en.htm" TargetMode="External"/><Relationship Id="rId99" Type="http://schemas.openxmlformats.org/officeDocument/2006/relationships/hyperlink" Target="http://eurlex.europa.eu/summary/chapter/consumers.html?root_default=SUM_1_CODED%3D09%2CSUM_2_CODED%3D0905&amp;obsolete=true&amp;locale=vi" TargetMode="External"/><Relationship Id="rId101" Type="http://schemas.openxmlformats.org/officeDocument/2006/relationships/hyperlink" Target="https://translate.google.com/translate?hl=en&amp;prev=_t&amp;sl=en&amp;tl=vi&amp;u=https://webgate.ec.europa.eu/reqs/public/v1/requirement/auxi/eu/eu_gen_valuedec_dv1.pdf/" TargetMode="External"/><Relationship Id="rId122" Type="http://schemas.openxmlformats.org/officeDocument/2006/relationships/hyperlink" Target="mailto:staal-acier@economie.fgov.be" TargetMode="External"/><Relationship Id="rId130" Type="http://schemas.openxmlformats.org/officeDocument/2006/relationships/hyperlink" Target="mailto:info_environment@health.fgov.be" TargetMode="External"/><Relationship Id="rId135" Type="http://schemas.openxmlformats.org/officeDocument/2006/relationships/hyperlink" Target="http://fytoweb.fgov.be/" TargetMode="External"/><Relationship Id="rId143" Type="http://schemas.openxmlformats.org/officeDocument/2006/relationships/hyperlink" Target="mailto:info@nbn.be" TargetMode="External"/><Relationship Id="rId148" Type="http://schemas.openxmlformats.org/officeDocument/2006/relationships/hyperlink" Target="mailto:apf.food@health.fgov.be" TargetMode="External"/><Relationship Id="rId151" Type="http://schemas.openxmlformats.org/officeDocument/2006/relationships/hyperlink" Target="http://www.economie.fgov.be/fr/"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ec.europa.eu/taxation_customs/business/calculation-customs-duties/what-is-common-customs-tariff/harmonized-system-general-information_en" TargetMode="External"/><Relationship Id="rId109" Type="http://schemas.openxmlformats.org/officeDocument/2006/relationships/image" Target="media/image40.emf"/><Relationship Id="rId34" Type="http://schemas.openxmlformats.org/officeDocument/2006/relationships/hyperlink" Target="https://ec.europa.eu/taxation_customs/sites/taxation/files/docs/body/guidance_transitional_sad_en.pdf" TargetMode="External"/><Relationship Id="rId50" Type="http://schemas.openxmlformats.org/officeDocument/2006/relationships/image" Target="media/image22.jpeg"/><Relationship Id="rId55" Type="http://schemas.openxmlformats.org/officeDocument/2006/relationships/image" Target="media/image23.jpeg"/><Relationship Id="rId76" Type="http://schemas.openxmlformats.org/officeDocument/2006/relationships/hyperlink" Target="http://ec.europa.eu/clima/policies/f-gas/index_en.htm" TargetMode="External"/><Relationship Id="rId97" Type="http://schemas.openxmlformats.org/officeDocument/2006/relationships/image" Target="media/image38.jpeg"/><Relationship Id="rId104" Type="http://schemas.openxmlformats.org/officeDocument/2006/relationships/hyperlink" Target="https://translate.google.com/translate?hl=en&amp;prev=_t&amp;sl=en&amp;tl=vi&amp;u=http://eur-lex.europa.eu/LexUriServ/LexUriServ.do%3Furi%3DCELEX:32016R0341:EN:NOT" TargetMode="External"/><Relationship Id="rId120" Type="http://schemas.openxmlformats.org/officeDocument/2006/relationships/hyperlink" Target="http://agriculture.wallonie.be/paconweb/fr/home" TargetMode="External"/><Relationship Id="rId125" Type="http://schemas.openxmlformats.org/officeDocument/2006/relationships/hyperlink" Target="http://www.afsca.be/professionnels/" TargetMode="External"/><Relationship Id="rId141" Type="http://schemas.openxmlformats.org/officeDocument/2006/relationships/hyperlink" Target="mailto:info@ovam.be" TargetMode="External"/><Relationship Id="rId146" Type="http://schemas.openxmlformats.org/officeDocument/2006/relationships/hyperlink" Target="mailto:emmanuelle.moons@afsca.be"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ec.europa.eu/consumers/consumers_safety/safety_products/rapex/index_en.htm"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www.facebook.com/Viet-Nam-Trade-Office-to-Belgium-EU-and-Luxembourg-622268075064456/" TargetMode="External"/><Relationship Id="rId40" Type="http://schemas.openxmlformats.org/officeDocument/2006/relationships/image" Target="media/image20.jpeg"/><Relationship Id="rId45" Type="http://schemas.openxmlformats.org/officeDocument/2006/relationships/hyperlink" Target="http://trade.ec.europa.eu/sigl/info_steel.htm" TargetMode="External"/><Relationship Id="rId66" Type="http://schemas.openxmlformats.org/officeDocument/2006/relationships/hyperlink" Target="http://ec.europa.eu/enosystem/chemicals/international_conventions/index_en.htm" TargetMode="External"/><Relationship Id="rId87" Type="http://schemas.openxmlformats.org/officeDocument/2006/relationships/hyperlink" Target="http://ec.europa.eu/agosystems/markets/index_en.htm" TargetMode="External"/><Relationship Id="rId110" Type="http://schemas.openxmlformats.org/officeDocument/2006/relationships/image" Target="media/image41.jpeg"/><Relationship Id="rId115" Type="http://schemas.openxmlformats.org/officeDocument/2006/relationships/hyperlink" Target="https://finances.belgium.be/fr/douanes_accises/entreprises/applications-da/plda" TargetMode="External"/><Relationship Id="rId131" Type="http://schemas.openxmlformats.org/officeDocument/2006/relationships/hyperlink" Target="http://www.health.belgium.be/" TargetMode="External"/><Relationship Id="rId136" Type="http://schemas.openxmlformats.org/officeDocument/2006/relationships/hyperlink" Target="mailto:info@environment.belgium.be" TargetMode="External"/><Relationship Id="rId61" Type="http://schemas.openxmlformats.org/officeDocument/2006/relationships/image" Target="media/image25.jpeg"/><Relationship Id="rId82" Type="http://schemas.openxmlformats.org/officeDocument/2006/relationships/hyperlink" Target="http://ec.europa.eu/enosystem/waste/packaging_index.htm" TargetMode="External"/><Relationship Id="rId15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hyperlink" Target="https://www.cbi.eu/disclaimer/" TargetMode="External"/><Relationship Id="rId35" Type="http://schemas.openxmlformats.org/officeDocument/2006/relationships/image" Target="media/image18.jpeg"/><Relationship Id="rId56" Type="http://schemas.openxmlformats.org/officeDocument/2006/relationships/hyperlink" Target="http://ec.europa.eu/food/plant/plant_health_biosafety/index_en.htm" TargetMode="External"/><Relationship Id="rId77" Type="http://schemas.openxmlformats.org/officeDocument/2006/relationships/hyperlink" Target="http://ec.europa.eu/enosystem/cites/home_en.htm" TargetMode="External"/><Relationship Id="rId100" Type="http://schemas.openxmlformats.org/officeDocument/2006/relationships/hyperlink" Target="http://ec.europa.eu/enosystem/ecolabel/index_en.htm" TargetMode="External"/><Relationship Id="rId105" Type="http://schemas.openxmlformats.org/officeDocument/2006/relationships/hyperlink" Target="https://translate.google.com/translate?hl=en&amp;prev=_t&amp;sl=en&amp;tl=vi&amp;u=http://www.iccwbo.org/ata/id2924/index.html" TargetMode="External"/><Relationship Id="rId126" Type="http://schemas.openxmlformats.org/officeDocument/2006/relationships/hyperlink" Target="mailto:Info@afsca.be" TargetMode="External"/><Relationship Id="rId147" Type="http://schemas.openxmlformats.org/officeDocument/2006/relationships/hyperlink" Target="http://www.afsca.be/professionnels/" TargetMode="External"/><Relationship Id="rId8" Type="http://schemas.openxmlformats.org/officeDocument/2006/relationships/image" Target="media/image1.jpeg"/><Relationship Id="rId51" Type="http://schemas.openxmlformats.org/officeDocument/2006/relationships/hyperlink" Target="http://ec.europa.eu/food/animals/live_animals_en" TargetMode="External"/><Relationship Id="rId72" Type="http://schemas.openxmlformats.org/officeDocument/2006/relationships/hyperlink" Target="http://ec.europa.eu/growth/sectors/chemicals/legislation/index_en.htm" TargetMode="External"/><Relationship Id="rId93" Type="http://schemas.openxmlformats.org/officeDocument/2006/relationships/hyperlink" Target="http://ec.europa.eu/enterprise/newapproach/nando/" TargetMode="External"/><Relationship Id="rId98" Type="http://schemas.openxmlformats.org/officeDocument/2006/relationships/hyperlink" Target="https://www.eubusiness.com/topics/single-market/labelling/" TargetMode="External"/><Relationship Id="rId121" Type="http://schemas.openxmlformats.org/officeDocument/2006/relationships/hyperlink" Target="mailto:Vincent.wuyts@economie.fgov.be" TargetMode="External"/><Relationship Id="rId142" Type="http://schemas.openxmlformats.org/officeDocument/2006/relationships/hyperlink" Target="http://www.ovam.be/" TargetMode="External"/><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tra\AppData\Roaming\Microsoft\Templates\Family_history_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Family_history_book</Template>
  <TotalTime>32</TotalTime>
  <Pages>74</Pages>
  <Words>13432</Words>
  <Characters>76568</Characters>
  <Application>Microsoft Office Word</Application>
  <DocSecurity>0</DocSecurity>
  <Lines>638</Lines>
  <Paragraphs>179</Paragraphs>
  <ScaleCrop>false</ScaleCrop>
  <HeadingPairs>
    <vt:vector size="4" baseType="variant">
      <vt:variant>
        <vt:lpstr>Title</vt:lpstr>
      </vt:variant>
      <vt:variant>
        <vt:i4>1</vt:i4>
      </vt:variant>
      <vt:variant>
        <vt:lpstr>Headings</vt:lpstr>
      </vt:variant>
      <vt:variant>
        <vt:i4>84</vt:i4>
      </vt:variant>
    </vt:vector>
  </HeadingPairs>
  <TitlesOfParts>
    <vt:vector size="85" baseType="lpstr">
      <vt:lpstr/>
      <vt:lpstr>    /NỘI DUNG</vt:lpstr>
      <vt:lpstr>Tổng quan thủ tục nhập khẩu vào EU</vt:lpstr>
      <vt:lpstr>Quy định cụ thể về một số chứng từ nhập khẩu EU</vt:lpstr>
      <vt:lpstr>Tổng quan thủ tục nhập khẩu vào Bỉ</vt:lpstr>
      <vt:lpstr>    khái quát thủ tục hải quan</vt:lpstr>
      <vt:lpstr>    Giới thiệu thị trường chung </vt:lpstr>
      <vt:lpstr>    phân loại hàng hóa theo mã</vt:lpstr>
      <vt:lpstr>    </vt:lpstr>
      <vt:lpstr>    </vt:lpstr>
      <vt:lpstr>    </vt:lpstr>
      <vt:lpstr>    </vt:lpstr>
      <vt:lpstr>    </vt:lpstr>
      <vt:lpstr>    </vt:lpstr>
      <vt:lpstr>    quy chế nhập khẩu</vt:lpstr>
      <vt:lpstr>    THỰC PHẨM VÀ THỨC ĂN CHĂN NUÔI</vt:lpstr>
      <vt:lpstr>    Kiểm dịch Thú y </vt:lpstr>
      <vt:lpstr>    </vt:lpstr>
      <vt:lpstr>    </vt:lpstr>
      <vt:lpstr>    </vt:lpstr>
      <vt:lpstr>    </vt:lpstr>
      <vt:lpstr>    </vt:lpstr>
      <vt:lpstr>    </vt:lpstr>
      <vt:lpstr>    Kiểm dịch Thực vật </vt:lpstr>
      <vt:lpstr>    sức khỏe cộng đồng</vt:lpstr>
      <vt:lpstr>    bảo vệ môi trường</vt:lpstr>
      <vt:lpstr>Môi trường là một trong những ưu tiên hàng đầu của Liên minh châu Âu. Do đó, tất</vt:lpstr>
      <vt:lpstr>Hóa chất </vt:lpstr>
      <vt:lpstr>    Tiêu chuẩn tiếp thị đối với sản phẩm nông nghiệp và thủy sản</vt:lpstr>
      <vt:lpstr>    an toàn sản phẩm</vt:lpstr>
      <vt:lpstr>    </vt:lpstr>
      <vt:lpstr>    Tiêu chuẩn hóa kỹ thuật</vt:lpstr>
      <vt:lpstr>    BAO BÌ</vt:lpstr>
      <vt:lpstr>    </vt:lpstr>
      <vt:lpstr>    Nhãn mác</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Thông tin chung</vt:lpstr>
      <vt:lpstr>    thủ tục nhập khẩu</vt:lpstr>
      <vt:lpstr>    quy chế thương mại </vt:lpstr>
      <vt:lpstr>    và giấy phép nhập khẩu</vt:lpstr>
      <vt:lpstr>    </vt:lpstr>
      <vt:lpstr>    </vt:lpstr>
      <vt:lpstr>    Kiểm dịch</vt:lpstr>
      <vt:lpstr>    </vt:lpstr>
      <vt:lpstr>    bảo vệ môi trường</vt:lpstr>
      <vt:lpstr>    </vt:lpstr>
      <vt:lpstr>    tiêu chuẩn kỹ thuật</vt:lpstr>
      <vt:lpstr>    Nhãn mác – bao bì</vt:lpstr>
    </vt:vector>
  </TitlesOfParts>
  <Company>Microsoft Corporation</Company>
  <LinksUpToDate>false</LinksUpToDate>
  <CharactersWithSpaces>89821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cp:lastPrinted>2006-02-03T11:15:00Z</cp:lastPrinted>
  <dcterms:created xsi:type="dcterms:W3CDTF">2021-05-03T10:57:00Z</dcterms:created>
  <dcterms:modified xsi:type="dcterms:W3CDTF">2021-05-03T15:07:00Z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TC101030591033</vt:lpwstr>
  </property>
</Properties>
</file>