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FA" w:rsidRPr="009364FA" w:rsidRDefault="009364FA" w:rsidP="009364FA">
      <w:pPr>
        <w:jc w:val="center"/>
        <w:rPr>
          <w:b/>
          <w:szCs w:val="28"/>
        </w:rPr>
      </w:pPr>
      <w:r w:rsidRPr="009364FA">
        <w:rPr>
          <w:b/>
          <w:szCs w:val="28"/>
        </w:rPr>
        <w:t>THỦ TỤC HÀNH CHÍNH</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LĨNH VỰC QUẢN LÝ NHÀ NƯỚC VỀ AN NINH TRẬT TỰ </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THUỘC THẨM QUYỀN CÔNG AN CẤP HUYỆN </w:t>
      </w:r>
    </w:p>
    <w:p w:rsidR="009364FA" w:rsidRDefault="00505783" w:rsidP="009364FA">
      <w:pPr>
        <w:ind w:left="3465" w:right="696" w:hanging="2751"/>
        <w:jc w:val="both"/>
        <w:rPr>
          <w:i/>
          <w:szCs w:val="28"/>
        </w:rPr>
      </w:pPr>
      <w:r>
        <w:rPr>
          <w:noProof/>
          <w:szCs w:val="28"/>
        </w:rPr>
        <mc:AlternateContent>
          <mc:Choice Requires="wps">
            <w:drawing>
              <wp:anchor distT="0" distB="0" distL="0" distR="0" simplePos="0" relativeHeight="251659264" behindDoc="0" locked="0" layoutInCell="1" allowOverlap="1">
                <wp:simplePos x="0" y="0"/>
                <wp:positionH relativeFrom="page">
                  <wp:posOffset>3590925</wp:posOffset>
                </wp:positionH>
                <wp:positionV relativeFrom="paragraph">
                  <wp:posOffset>424815</wp:posOffset>
                </wp:positionV>
                <wp:extent cx="685800" cy="0"/>
                <wp:effectExtent l="9525" t="8255" r="9525" b="1079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BD793"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75pt,33.45pt" to="336.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Xf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">
                <w10:wrap type="topAndBottom" anchorx="page"/>
              </v:line>
            </w:pict>
          </mc:Fallback>
        </mc:AlternateContent>
      </w:r>
      <w:r w:rsidR="009364FA" w:rsidRPr="009364FA">
        <w:rPr>
          <w:i/>
          <w:szCs w:val="28"/>
        </w:rPr>
        <w:t>(Ban hành kèm theo Quyết định số 1291/QĐ-TTg ngày 07/10/2019 của Thủ tướng Chính phủ)</w:t>
      </w:r>
    </w:p>
    <w:p w:rsidR="00A767F9" w:rsidRDefault="00A767F9" w:rsidP="009364FA">
      <w:pPr>
        <w:ind w:left="3465" w:right="696" w:hanging="2751"/>
        <w:jc w:val="both"/>
        <w:rPr>
          <w:i/>
          <w:szCs w:val="28"/>
        </w:rPr>
      </w:pPr>
    </w:p>
    <w:p w:rsidR="00415E3F" w:rsidRDefault="00415E3F" w:rsidP="00415E3F">
      <w:pPr>
        <w:ind w:firstLine="720"/>
        <w:jc w:val="both"/>
        <w:rPr>
          <w:b/>
          <w:color w:val="000000"/>
          <w:szCs w:val="28"/>
        </w:rPr>
      </w:pPr>
      <w:r>
        <w:rPr>
          <w:b/>
          <w:color w:val="000000"/>
          <w:szCs w:val="28"/>
        </w:rPr>
        <w:t>7</w:t>
      </w:r>
      <w:r w:rsidRPr="00437C5C">
        <w:rPr>
          <w:b/>
          <w:color w:val="000000"/>
          <w:szCs w:val="28"/>
        </w:rPr>
        <w:t>. Cấp lại Giấy chứng nhận đủ điều kiện về an n</w:t>
      </w:r>
      <w:r>
        <w:rPr>
          <w:b/>
          <w:color w:val="000000"/>
          <w:szCs w:val="28"/>
        </w:rPr>
        <w:t>inh, trật tự sau khi bị thu hồi</w:t>
      </w:r>
    </w:p>
    <w:p w:rsidR="00415E3F" w:rsidRPr="00437C5C" w:rsidRDefault="00415E3F" w:rsidP="00415E3F">
      <w:pPr>
        <w:ind w:firstLine="720"/>
        <w:jc w:val="both"/>
        <w:rPr>
          <w:b/>
          <w:color w:val="000000"/>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993"/>
        <w:gridCol w:w="566"/>
        <w:gridCol w:w="1277"/>
      </w:tblGrid>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r w:rsidRPr="005C1E60">
              <w:rPr>
                <w:sz w:val="28"/>
                <w:szCs w:val="28"/>
              </w:rPr>
              <w:t>1.</w:t>
            </w:r>
          </w:p>
        </w:tc>
        <w:tc>
          <w:tcPr>
            <w:tcW w:w="9640" w:type="dxa"/>
            <w:gridSpan w:val="4"/>
            <w:shd w:val="clear" w:color="auto" w:fill="auto"/>
          </w:tcPr>
          <w:p w:rsidR="00415E3F" w:rsidRPr="005C1E60" w:rsidRDefault="00415E3F" w:rsidP="00F72E08">
            <w:pPr>
              <w:pStyle w:val="ListParagraph"/>
              <w:ind w:left="0"/>
              <w:rPr>
                <w:b/>
                <w:sz w:val="28"/>
                <w:szCs w:val="28"/>
              </w:rPr>
            </w:pPr>
            <w:r w:rsidRPr="005C1E60">
              <w:rPr>
                <w:b/>
                <w:sz w:val="28"/>
                <w:szCs w:val="28"/>
              </w:rPr>
              <w:t>Điều kiện thực hiện thủ tục hành chính</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p>
        </w:tc>
        <w:tc>
          <w:tcPr>
            <w:tcW w:w="9640" w:type="dxa"/>
            <w:gridSpan w:val="4"/>
            <w:shd w:val="clear" w:color="auto" w:fill="auto"/>
          </w:tcPr>
          <w:p w:rsidR="00415E3F" w:rsidRPr="005C1E60" w:rsidRDefault="00415E3F" w:rsidP="00F72E08">
            <w:pPr>
              <w:spacing w:before="120"/>
              <w:jc w:val="both"/>
              <w:rPr>
                <w:szCs w:val="28"/>
              </w:rPr>
            </w:pPr>
            <w:r w:rsidRPr="005C1E60">
              <w:rPr>
                <w:szCs w:val="28"/>
              </w:rPr>
              <w:t>Công dân được cấp lại Giấy chứng nhận đủ điều kiện về an ninh, trật tự sau khi bị thu hồi theo quy định tại khoản 1 Điều 18 Nghị định 96</w:t>
            </w:r>
            <w:r w:rsidRPr="005C1E60">
              <w:rPr>
                <w:szCs w:val="28"/>
                <w:lang w:val="vi-VN"/>
              </w:rPr>
              <w:t>/20</w:t>
            </w:r>
            <w:r w:rsidRPr="005C1E60">
              <w:rPr>
                <w:szCs w:val="28"/>
              </w:rPr>
              <w:t>16</w:t>
            </w:r>
            <w:r w:rsidRPr="005C1E60">
              <w:rPr>
                <w:szCs w:val="28"/>
                <w:lang w:val="vi-VN"/>
              </w:rPr>
              <w:t xml:space="preserve">/NĐ-CP, ngày </w:t>
            </w:r>
            <w:r w:rsidRPr="005C1E60">
              <w:rPr>
                <w:szCs w:val="28"/>
              </w:rPr>
              <w:t xml:space="preserve">01/7/2016 </w:t>
            </w:r>
            <w:r w:rsidRPr="005C1E60">
              <w:rPr>
                <w:szCs w:val="28"/>
                <w:lang w:val="vi-VN"/>
              </w:rPr>
              <w:t xml:space="preserve">của Chính phủ </w:t>
            </w:r>
            <w:r w:rsidRPr="005C1E60">
              <w:rPr>
                <w:szCs w:val="28"/>
              </w:rPr>
              <w:t xml:space="preserve">kinh đáp ứng đủ điều kiện theo quy định </w:t>
            </w:r>
            <w:r>
              <w:rPr>
                <w:szCs w:val="28"/>
              </w:rPr>
              <w:t xml:space="preserve">thì được cấp lại </w:t>
            </w:r>
            <w:r w:rsidRPr="005C1E60">
              <w:rPr>
                <w:szCs w:val="28"/>
              </w:rPr>
              <w:t>đối với các ngành nghề đầu tư, kinh doanh sau:</w:t>
            </w:r>
          </w:p>
          <w:p w:rsidR="00415E3F" w:rsidRPr="005C1E60" w:rsidRDefault="00415E3F" w:rsidP="00F72E08">
            <w:pPr>
              <w:spacing w:before="120"/>
              <w:jc w:val="both"/>
              <w:rPr>
                <w:szCs w:val="28"/>
              </w:rPr>
            </w:pPr>
            <w:r w:rsidRPr="005C1E60">
              <w:rPr>
                <w:szCs w:val="28"/>
              </w:rPr>
              <w:t>- Các cơ sở kinh doanh cung ứng dịch vụ sử dụng súng bắn sơn; kinh doanh dịch vụ karaoke; kinh doanh dịch vụ xoa bóp; kinh doanh dịch vụ cầm đồ; kinh doanh thiết bị phát tín hiệu của xe được quyền ưu tiên; kinh doanh khí;</w:t>
            </w:r>
          </w:p>
          <w:p w:rsidR="00415E3F" w:rsidRPr="005C1E60" w:rsidRDefault="00415E3F" w:rsidP="00F72E08">
            <w:pPr>
              <w:spacing w:before="120"/>
              <w:jc w:val="both"/>
              <w:rPr>
                <w:szCs w:val="28"/>
              </w:rPr>
            </w:pPr>
            <w:r w:rsidRPr="005C1E60">
              <w:rPr>
                <w:szCs w:val="28"/>
              </w:rPr>
              <w:t>- Các cơ sở kinh doanh không phải là doanh nghiệp kinh doanh dịch vụ lưu trú và kinh doanh dịch vụ in;</w:t>
            </w:r>
          </w:p>
          <w:p w:rsidR="00415E3F" w:rsidRPr="005C1E60" w:rsidRDefault="00415E3F" w:rsidP="00F72E08">
            <w:pPr>
              <w:spacing w:before="60" w:after="60"/>
              <w:jc w:val="both"/>
            </w:pPr>
            <w:r w:rsidRPr="005C1E60">
              <w:rPr>
                <w:szCs w:val="28"/>
              </w:rPr>
              <w:t>- Các đơn vị sự nghiệp có thu hoạt động kinh doanh có điều kiện về an ninh, trật tự của cơ quan, tổ chức cấp huyện.</w:t>
            </w:r>
          </w:p>
        </w:tc>
      </w:tr>
      <w:tr w:rsidR="00415E3F" w:rsidRPr="005C1E60" w:rsidTr="00F72E08">
        <w:trPr>
          <w:jc w:val="center"/>
        </w:trPr>
        <w:tc>
          <w:tcPr>
            <w:tcW w:w="567" w:type="dxa"/>
            <w:shd w:val="clear" w:color="auto" w:fill="auto"/>
            <w:vAlign w:val="center"/>
          </w:tcPr>
          <w:p w:rsidR="00415E3F" w:rsidRPr="005C1E60" w:rsidRDefault="00415E3F" w:rsidP="00F72E08">
            <w:pPr>
              <w:pStyle w:val="ListParagraph"/>
              <w:ind w:left="0"/>
              <w:jc w:val="center"/>
              <w:rPr>
                <w:sz w:val="28"/>
                <w:szCs w:val="28"/>
              </w:rPr>
            </w:pPr>
            <w:r w:rsidRPr="005C1E60">
              <w:rPr>
                <w:sz w:val="28"/>
                <w:szCs w:val="28"/>
              </w:rPr>
              <w:t>2.</w:t>
            </w:r>
          </w:p>
        </w:tc>
        <w:tc>
          <w:tcPr>
            <w:tcW w:w="6804" w:type="dxa"/>
            <w:shd w:val="clear" w:color="auto" w:fill="auto"/>
            <w:vAlign w:val="center"/>
          </w:tcPr>
          <w:p w:rsidR="00415E3F" w:rsidRPr="002B36D1" w:rsidRDefault="00415E3F" w:rsidP="00F72E08">
            <w:pPr>
              <w:pStyle w:val="NormalWeb"/>
              <w:shd w:val="clear" w:color="auto" w:fill="FFFFFF"/>
              <w:spacing w:before="60" w:beforeAutospacing="0" w:after="60" w:afterAutospacing="0" w:line="288" w:lineRule="atLeast"/>
              <w:rPr>
                <w:b/>
                <w:sz w:val="28"/>
                <w:szCs w:val="28"/>
              </w:rPr>
            </w:pPr>
            <w:r w:rsidRPr="002B36D1">
              <w:rPr>
                <w:b/>
                <w:sz w:val="28"/>
                <w:szCs w:val="28"/>
              </w:rPr>
              <w:t>Th</w:t>
            </w:r>
            <w:r w:rsidRPr="002B36D1">
              <w:rPr>
                <w:b/>
                <w:sz w:val="28"/>
                <w:szCs w:val="28"/>
                <w:lang w:val="en-US"/>
              </w:rPr>
              <w:t xml:space="preserve">ành phần </w:t>
            </w:r>
            <w:r w:rsidRPr="002B36D1">
              <w:rPr>
                <w:b/>
                <w:sz w:val="28"/>
                <w:szCs w:val="28"/>
              </w:rPr>
              <w:t>hồ sơ gồm:</w:t>
            </w:r>
          </w:p>
        </w:tc>
        <w:tc>
          <w:tcPr>
            <w:tcW w:w="1559" w:type="dxa"/>
            <w:gridSpan w:val="2"/>
            <w:shd w:val="clear" w:color="auto" w:fill="auto"/>
            <w:vAlign w:val="center"/>
          </w:tcPr>
          <w:p w:rsidR="00415E3F" w:rsidRPr="005C1E60" w:rsidRDefault="00415E3F" w:rsidP="00F72E08">
            <w:pPr>
              <w:pStyle w:val="ListParagraph"/>
              <w:spacing w:before="60" w:after="60"/>
              <w:ind w:left="0"/>
              <w:jc w:val="center"/>
              <w:rPr>
                <w:b/>
                <w:sz w:val="28"/>
                <w:szCs w:val="28"/>
              </w:rPr>
            </w:pPr>
            <w:r w:rsidRPr="005C1E60">
              <w:rPr>
                <w:b/>
                <w:sz w:val="28"/>
                <w:szCs w:val="28"/>
              </w:rPr>
              <w:t>Bản chính</w:t>
            </w:r>
          </w:p>
        </w:tc>
        <w:tc>
          <w:tcPr>
            <w:tcW w:w="1277" w:type="dxa"/>
            <w:shd w:val="clear" w:color="auto" w:fill="auto"/>
            <w:vAlign w:val="center"/>
          </w:tcPr>
          <w:p w:rsidR="00415E3F" w:rsidRPr="005C1E60" w:rsidRDefault="00415E3F" w:rsidP="00F72E08">
            <w:pPr>
              <w:pStyle w:val="ListParagraph"/>
              <w:spacing w:before="60" w:after="60"/>
              <w:ind w:left="0"/>
              <w:jc w:val="center"/>
              <w:rPr>
                <w:b/>
                <w:sz w:val="28"/>
                <w:szCs w:val="28"/>
              </w:rPr>
            </w:pPr>
            <w:r w:rsidRPr="005C1E60">
              <w:rPr>
                <w:b/>
                <w:sz w:val="28"/>
                <w:szCs w:val="28"/>
              </w:rPr>
              <w:t>Bản sao</w:t>
            </w:r>
          </w:p>
        </w:tc>
      </w:tr>
      <w:tr w:rsidR="00415E3F" w:rsidRPr="005C1E60" w:rsidTr="00F72E08">
        <w:trPr>
          <w:trHeight w:val="557"/>
          <w:jc w:val="center"/>
        </w:trPr>
        <w:tc>
          <w:tcPr>
            <w:tcW w:w="567" w:type="dxa"/>
            <w:vMerge w:val="restart"/>
            <w:shd w:val="clear" w:color="auto" w:fill="auto"/>
          </w:tcPr>
          <w:p w:rsidR="00415E3F" w:rsidRPr="005C1E60" w:rsidRDefault="00415E3F" w:rsidP="00F72E08">
            <w:pPr>
              <w:pStyle w:val="ListParagraph"/>
              <w:ind w:left="0"/>
              <w:rPr>
                <w:sz w:val="28"/>
                <w:szCs w:val="28"/>
              </w:rPr>
            </w:pPr>
          </w:p>
        </w:tc>
        <w:tc>
          <w:tcPr>
            <w:tcW w:w="6804" w:type="dxa"/>
            <w:shd w:val="clear" w:color="auto" w:fill="auto"/>
          </w:tcPr>
          <w:p w:rsidR="00415E3F" w:rsidRPr="005C1E60" w:rsidRDefault="00415E3F" w:rsidP="00F72E08">
            <w:pPr>
              <w:spacing w:before="120"/>
              <w:jc w:val="both"/>
              <w:rPr>
                <w:szCs w:val="28"/>
              </w:rPr>
            </w:pPr>
            <w:r w:rsidRPr="005C1E60">
              <w:rPr>
                <w:szCs w:val="28"/>
              </w:rPr>
              <w:t xml:space="preserve">a) Trong thời hạn không quá 06 tháng kể từ ngày bị thu hồi Giấy chứng nhận đủ điều kiện về an ninh, trật tự đối với trường hợp quy định tại các điểm b, c và h khoản 1 Điều 18 Nghị định số 96/2016/NĐ-CP, ngày 01/7/2016 của Chính phủ  mà cơ sở kinh doanh đáp ứng đủ điều kiện quy định tại Nghị định này và có nhu cầu tiếp tục kinh doanh thì nộp hồ sơ đề nghị cơ quan Công an có thẩm quyền cấp lại Giấy chứng nhận đủ điều kiện về an ninh, trật tự. </w:t>
            </w:r>
          </w:p>
          <w:p w:rsidR="00415E3F" w:rsidRPr="005C1E60" w:rsidRDefault="00415E3F" w:rsidP="00F72E08">
            <w:pPr>
              <w:spacing w:before="120"/>
              <w:jc w:val="both"/>
              <w:rPr>
                <w:szCs w:val="28"/>
              </w:rPr>
            </w:pPr>
            <w:r w:rsidRPr="005C1E60">
              <w:rPr>
                <w:szCs w:val="28"/>
              </w:rPr>
              <w:t>Hồ sơ gồm:</w:t>
            </w:r>
          </w:p>
          <w:p w:rsidR="00415E3F" w:rsidRPr="005C1E60" w:rsidRDefault="00415E3F" w:rsidP="00F72E08">
            <w:pPr>
              <w:spacing w:before="120"/>
              <w:jc w:val="both"/>
              <w:rPr>
                <w:szCs w:val="28"/>
              </w:rPr>
            </w:pPr>
            <w:r w:rsidRPr="005C1E60">
              <w:rPr>
                <w:szCs w:val="28"/>
              </w:rPr>
              <w:t>- Văn bản đề nghị cấp lại Giấy chứng nhận đủ điều kiện về an ninh, trật tự của cơ sở kinh doanh (Mẫu số 03 tại Phụ lục ban hành kèm theo Nghị định này) gửi cơ quan Công an có thẩm quyền;</w:t>
            </w:r>
          </w:p>
          <w:p w:rsidR="00415E3F" w:rsidRPr="005C1E60" w:rsidRDefault="00415E3F" w:rsidP="00F72E08">
            <w:pPr>
              <w:spacing w:before="120"/>
              <w:jc w:val="both"/>
              <w:rPr>
                <w:szCs w:val="28"/>
              </w:rPr>
            </w:pPr>
            <w:r w:rsidRPr="005C1E60">
              <w:rPr>
                <w:szCs w:val="28"/>
              </w:rPr>
              <w:t>- Bản sao hợp lệ các tài liệu bổ sung chứng minh đáp ứng đủ điều kiện để hoạt động kinh doanh (nếu có).</w:t>
            </w:r>
          </w:p>
        </w:tc>
        <w:tc>
          <w:tcPr>
            <w:tcW w:w="1559" w:type="dxa"/>
            <w:gridSpan w:val="2"/>
            <w:shd w:val="clear" w:color="auto" w:fill="auto"/>
            <w:vAlign w:val="center"/>
          </w:tcPr>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r w:rsidRPr="005C1E60">
              <w:rPr>
                <w:sz w:val="28"/>
                <w:szCs w:val="28"/>
              </w:rPr>
              <w:t>x</w:t>
            </w:r>
          </w:p>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p>
          <w:p w:rsidR="00415E3F" w:rsidRPr="005C1E60" w:rsidRDefault="00415E3F" w:rsidP="00F72E08">
            <w:pPr>
              <w:pStyle w:val="ListParagraph"/>
              <w:spacing w:before="60" w:after="60"/>
              <w:ind w:left="0"/>
              <w:jc w:val="center"/>
              <w:rPr>
                <w:sz w:val="28"/>
                <w:szCs w:val="28"/>
              </w:rPr>
            </w:pPr>
            <w:r w:rsidRPr="005C1E60">
              <w:rPr>
                <w:sz w:val="28"/>
                <w:szCs w:val="28"/>
              </w:rPr>
              <w:t>x</w:t>
            </w:r>
          </w:p>
        </w:tc>
        <w:tc>
          <w:tcPr>
            <w:tcW w:w="1277" w:type="dxa"/>
            <w:shd w:val="clear" w:color="auto" w:fill="auto"/>
            <w:vAlign w:val="center"/>
          </w:tcPr>
          <w:p w:rsidR="00415E3F" w:rsidRPr="005C1E60" w:rsidRDefault="00415E3F" w:rsidP="00F72E08">
            <w:pPr>
              <w:pStyle w:val="ListParagraph"/>
              <w:spacing w:before="60" w:after="60"/>
              <w:ind w:left="0"/>
              <w:jc w:val="center"/>
              <w:rPr>
                <w:sz w:val="28"/>
                <w:szCs w:val="28"/>
              </w:rPr>
            </w:pPr>
          </w:p>
        </w:tc>
      </w:tr>
      <w:tr w:rsidR="00415E3F" w:rsidRPr="005C1E60" w:rsidTr="00F72E08">
        <w:trPr>
          <w:trHeight w:val="638"/>
          <w:jc w:val="center"/>
        </w:trPr>
        <w:tc>
          <w:tcPr>
            <w:tcW w:w="567" w:type="dxa"/>
            <w:vMerge/>
            <w:shd w:val="clear" w:color="auto" w:fill="auto"/>
          </w:tcPr>
          <w:p w:rsidR="00415E3F" w:rsidRPr="005C1E60" w:rsidRDefault="00415E3F" w:rsidP="00F72E08">
            <w:pPr>
              <w:pStyle w:val="ListParagraph"/>
              <w:ind w:left="0"/>
              <w:rPr>
                <w:sz w:val="28"/>
                <w:szCs w:val="28"/>
              </w:rPr>
            </w:pPr>
          </w:p>
        </w:tc>
        <w:tc>
          <w:tcPr>
            <w:tcW w:w="6804" w:type="dxa"/>
            <w:shd w:val="clear" w:color="auto" w:fill="auto"/>
          </w:tcPr>
          <w:p w:rsidR="00415E3F" w:rsidRPr="005C1E60" w:rsidRDefault="00415E3F" w:rsidP="00F72E08">
            <w:pPr>
              <w:spacing w:before="120"/>
              <w:jc w:val="both"/>
              <w:rPr>
                <w:szCs w:val="28"/>
              </w:rPr>
            </w:pPr>
            <w:r w:rsidRPr="005C1E60">
              <w:rPr>
                <w:szCs w:val="28"/>
              </w:rPr>
              <w:t xml:space="preserve">b) Khi bị thu hồi Giấy chứng nhận đủ điều kiện về an ninh, trật tự đối với trường hợp quy định tại các điểm a và e khoản 1 Điều 18 Nghị định số 96/2016/NĐ-CP, ngày 01/7/2016 của Chính phủ, nếu không thay đổi người chịu trách nhiệm về an ninh, trật tự thì sau 12 tháng kể từ ngày ra quyết định </w:t>
            </w:r>
            <w:r w:rsidRPr="005C1E60">
              <w:rPr>
                <w:szCs w:val="28"/>
              </w:rPr>
              <w:lastRenderedPageBreak/>
              <w:t>thu hồi, cơ sở kinh doanh mới được nộp hồ sơ đề nghị cấp lại Giấy chứng nhận đủ điều kiện về an ninh, trật tự.</w:t>
            </w:r>
          </w:p>
          <w:p w:rsidR="00415E3F" w:rsidRPr="005C1E60" w:rsidRDefault="00415E3F" w:rsidP="00F72E08">
            <w:pPr>
              <w:spacing w:before="120"/>
              <w:jc w:val="both"/>
              <w:rPr>
                <w:szCs w:val="28"/>
              </w:rPr>
            </w:pPr>
            <w:r w:rsidRPr="005C1E60">
              <w:rPr>
                <w:szCs w:val="28"/>
              </w:rPr>
              <w:t>Hồ sơ cấp lại Giấy chứng nhận đủ điều kiện về an ninh, trật tự được thực hiện như hồ sơ cấp mới quy định tại Điều 19 hoặc Điều 20 Nghị định này.</w:t>
            </w:r>
          </w:p>
        </w:tc>
        <w:tc>
          <w:tcPr>
            <w:tcW w:w="1559" w:type="dxa"/>
            <w:gridSpan w:val="2"/>
            <w:shd w:val="clear" w:color="auto" w:fill="auto"/>
            <w:vAlign w:val="center"/>
          </w:tcPr>
          <w:p w:rsidR="00415E3F" w:rsidRPr="005C1E60" w:rsidRDefault="00415E3F" w:rsidP="00F72E08">
            <w:pPr>
              <w:pStyle w:val="ListParagraph"/>
              <w:spacing w:before="60" w:after="60"/>
              <w:ind w:left="0"/>
              <w:jc w:val="center"/>
              <w:rPr>
                <w:sz w:val="28"/>
                <w:szCs w:val="28"/>
              </w:rPr>
            </w:pPr>
          </w:p>
        </w:tc>
        <w:tc>
          <w:tcPr>
            <w:tcW w:w="1277" w:type="dxa"/>
            <w:shd w:val="clear" w:color="auto" w:fill="auto"/>
            <w:vAlign w:val="center"/>
          </w:tcPr>
          <w:p w:rsidR="00415E3F" w:rsidRPr="005C1E60" w:rsidRDefault="00415E3F" w:rsidP="00F72E08">
            <w:pPr>
              <w:pStyle w:val="ListParagraph"/>
              <w:spacing w:before="60" w:after="60"/>
              <w:ind w:left="0"/>
              <w:jc w:val="center"/>
              <w:rPr>
                <w:sz w:val="28"/>
                <w:szCs w:val="28"/>
              </w:rPr>
            </w:pPr>
          </w:p>
        </w:tc>
      </w:tr>
      <w:tr w:rsidR="00415E3F" w:rsidRPr="005C1E60" w:rsidTr="00F72E08">
        <w:trPr>
          <w:jc w:val="center"/>
        </w:trPr>
        <w:tc>
          <w:tcPr>
            <w:tcW w:w="567" w:type="dxa"/>
            <w:vMerge/>
            <w:shd w:val="clear" w:color="auto" w:fill="auto"/>
          </w:tcPr>
          <w:p w:rsidR="00415E3F" w:rsidRPr="005C1E60" w:rsidRDefault="00415E3F" w:rsidP="00F72E08">
            <w:pPr>
              <w:pStyle w:val="ListParagraph"/>
              <w:ind w:left="0"/>
              <w:rPr>
                <w:sz w:val="28"/>
                <w:szCs w:val="28"/>
              </w:rPr>
            </w:pPr>
          </w:p>
        </w:tc>
        <w:tc>
          <w:tcPr>
            <w:tcW w:w="6804" w:type="dxa"/>
            <w:shd w:val="clear" w:color="auto" w:fill="auto"/>
          </w:tcPr>
          <w:p w:rsidR="00415E3F" w:rsidRPr="005C1E60" w:rsidRDefault="00415E3F" w:rsidP="00F72E08">
            <w:pPr>
              <w:spacing w:before="120"/>
              <w:jc w:val="both"/>
              <w:rPr>
                <w:szCs w:val="28"/>
              </w:rPr>
            </w:pPr>
            <w:r w:rsidRPr="005C1E60">
              <w:rPr>
                <w:szCs w:val="28"/>
              </w:rPr>
              <w:t>c) Khi bị thu hồi Giấy chứng nhận đủ điều kiện về an ninh, trật tự đối với trường hợp quy định tại điểm g khoản 1 Điều 18 Nghị định số 96/2016/NĐ-CP, ngày 01/7/2016 của Chính phủ, nếu không thay đổi người chịu trách nhiệm về an ninh, trật tự thì sau 24 tháng kể từ ngày ra quyết định thu hồi, cơ sở kinh doanh mới được nộp hồ sơ đề nghị cấp lại Giấy chứng nhận đủ điều kiện về an ninh, trật tự, trừ trường hợp có quyết định khác của Tòa án.</w:t>
            </w:r>
          </w:p>
          <w:p w:rsidR="00415E3F" w:rsidRPr="005C1E60" w:rsidRDefault="00415E3F" w:rsidP="00F72E08">
            <w:pPr>
              <w:spacing w:before="120"/>
              <w:ind w:firstLine="318"/>
              <w:jc w:val="both"/>
              <w:rPr>
                <w:szCs w:val="28"/>
              </w:rPr>
            </w:pPr>
            <w:r w:rsidRPr="005C1E60">
              <w:rPr>
                <w:szCs w:val="28"/>
              </w:rPr>
              <w:t>Hồ sơ cấp lại Giấy chứng nhận đủ điều kiện về an ninh, trật tự được thực hiện như hồ sơ cấp mới.</w:t>
            </w:r>
          </w:p>
        </w:tc>
        <w:tc>
          <w:tcPr>
            <w:tcW w:w="1559" w:type="dxa"/>
            <w:gridSpan w:val="2"/>
            <w:shd w:val="clear" w:color="auto" w:fill="auto"/>
            <w:vAlign w:val="center"/>
          </w:tcPr>
          <w:p w:rsidR="00415E3F" w:rsidRPr="005C1E60" w:rsidRDefault="00415E3F" w:rsidP="00F72E08">
            <w:pPr>
              <w:pStyle w:val="ListParagraph"/>
              <w:spacing w:before="60" w:after="60"/>
              <w:ind w:left="0"/>
              <w:jc w:val="center"/>
              <w:rPr>
                <w:sz w:val="28"/>
                <w:szCs w:val="28"/>
              </w:rPr>
            </w:pPr>
          </w:p>
        </w:tc>
        <w:tc>
          <w:tcPr>
            <w:tcW w:w="1277" w:type="dxa"/>
            <w:shd w:val="clear" w:color="auto" w:fill="auto"/>
            <w:vAlign w:val="center"/>
          </w:tcPr>
          <w:p w:rsidR="00415E3F" w:rsidRPr="005C1E60" w:rsidRDefault="00415E3F" w:rsidP="00F72E08">
            <w:pPr>
              <w:pStyle w:val="ListParagraph"/>
              <w:spacing w:before="60" w:after="60"/>
              <w:ind w:left="0"/>
              <w:jc w:val="center"/>
              <w:rPr>
                <w:sz w:val="28"/>
                <w:szCs w:val="28"/>
              </w:rPr>
            </w:pPr>
          </w:p>
        </w:tc>
      </w:tr>
      <w:tr w:rsidR="00415E3F" w:rsidRPr="005C1E60" w:rsidTr="00F72E08">
        <w:trPr>
          <w:jc w:val="center"/>
        </w:trPr>
        <w:tc>
          <w:tcPr>
            <w:tcW w:w="567" w:type="dxa"/>
            <w:vMerge/>
            <w:shd w:val="clear" w:color="auto" w:fill="auto"/>
          </w:tcPr>
          <w:p w:rsidR="00415E3F" w:rsidRPr="005C1E60" w:rsidRDefault="00415E3F" w:rsidP="00F72E08">
            <w:pPr>
              <w:pStyle w:val="ListParagraph"/>
              <w:ind w:left="0"/>
              <w:rPr>
                <w:sz w:val="28"/>
                <w:szCs w:val="28"/>
              </w:rPr>
            </w:pPr>
          </w:p>
        </w:tc>
        <w:tc>
          <w:tcPr>
            <w:tcW w:w="6804" w:type="dxa"/>
            <w:shd w:val="clear" w:color="auto" w:fill="auto"/>
          </w:tcPr>
          <w:p w:rsidR="00415E3F" w:rsidRPr="005C1E60" w:rsidRDefault="00415E3F" w:rsidP="00F72E08">
            <w:pPr>
              <w:spacing w:before="120"/>
              <w:jc w:val="both"/>
              <w:rPr>
                <w:szCs w:val="28"/>
              </w:rPr>
            </w:pPr>
            <w:r w:rsidRPr="005C1E60">
              <w:rPr>
                <w:szCs w:val="28"/>
              </w:rPr>
              <w:t>d) Đối với cơ sở kinh doanh bị thu hồi Giấy chứng nhận đủ điều kiện về an ninh, trật tự quy định tại các khoản 2 và 3 Điều này sau khi thay đổi người chịu trách nhiệm về an ninh, trật tự thì hồ sơ cấp lại Giấy chứng nhận đủ điều kiện về an ninh, trật tự được thực hiện như hồ sơ cấp mới.</w:t>
            </w:r>
          </w:p>
        </w:tc>
        <w:tc>
          <w:tcPr>
            <w:tcW w:w="1559" w:type="dxa"/>
            <w:gridSpan w:val="2"/>
            <w:shd w:val="clear" w:color="auto" w:fill="auto"/>
          </w:tcPr>
          <w:p w:rsidR="00415E3F" w:rsidRPr="005C1E60" w:rsidRDefault="00415E3F" w:rsidP="00F72E08">
            <w:pPr>
              <w:pStyle w:val="ListParagraph"/>
              <w:spacing w:before="60" w:after="60"/>
              <w:ind w:left="0"/>
              <w:jc w:val="center"/>
              <w:rPr>
                <w:sz w:val="28"/>
                <w:szCs w:val="28"/>
              </w:rPr>
            </w:pPr>
          </w:p>
        </w:tc>
        <w:tc>
          <w:tcPr>
            <w:tcW w:w="1277" w:type="dxa"/>
            <w:shd w:val="clear" w:color="auto" w:fill="auto"/>
            <w:vAlign w:val="center"/>
          </w:tcPr>
          <w:p w:rsidR="00415E3F" w:rsidRPr="005C1E60" w:rsidRDefault="00415E3F" w:rsidP="00F72E08">
            <w:pPr>
              <w:pStyle w:val="ListParagraph"/>
              <w:spacing w:before="60" w:after="60"/>
              <w:ind w:left="0"/>
              <w:jc w:val="center"/>
              <w:rPr>
                <w:sz w:val="28"/>
                <w:szCs w:val="28"/>
              </w:rPr>
            </w:pP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r w:rsidRPr="005C1E60">
              <w:rPr>
                <w:sz w:val="28"/>
                <w:szCs w:val="28"/>
              </w:rPr>
              <w:t>3.</w:t>
            </w:r>
          </w:p>
        </w:tc>
        <w:tc>
          <w:tcPr>
            <w:tcW w:w="9640" w:type="dxa"/>
            <w:gridSpan w:val="4"/>
            <w:shd w:val="clear" w:color="auto" w:fill="auto"/>
          </w:tcPr>
          <w:p w:rsidR="00415E3F" w:rsidRPr="005C1E60" w:rsidRDefault="00415E3F" w:rsidP="00F72E08">
            <w:pPr>
              <w:pStyle w:val="ListParagraph"/>
              <w:ind w:left="0"/>
              <w:rPr>
                <w:b/>
                <w:sz w:val="28"/>
                <w:szCs w:val="28"/>
              </w:rPr>
            </w:pPr>
            <w:r w:rsidRPr="005C1E60">
              <w:rPr>
                <w:b/>
                <w:sz w:val="28"/>
                <w:szCs w:val="28"/>
              </w:rPr>
              <w:t>Số lượng hồ sơ</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p>
        </w:tc>
        <w:tc>
          <w:tcPr>
            <w:tcW w:w="9640" w:type="dxa"/>
            <w:gridSpan w:val="4"/>
            <w:shd w:val="clear" w:color="auto" w:fill="auto"/>
          </w:tcPr>
          <w:p w:rsidR="00415E3F" w:rsidRPr="005C1E60" w:rsidRDefault="00415E3F" w:rsidP="00F72E08">
            <w:pPr>
              <w:pStyle w:val="ListParagraph"/>
              <w:ind w:left="0" w:firstLine="176"/>
              <w:rPr>
                <w:sz w:val="28"/>
                <w:szCs w:val="28"/>
              </w:rPr>
            </w:pPr>
            <w:r w:rsidRPr="005C1E60">
              <w:rPr>
                <w:sz w:val="28"/>
                <w:szCs w:val="28"/>
              </w:rPr>
              <w:t>01 bộ.</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r w:rsidRPr="005C1E60">
              <w:rPr>
                <w:sz w:val="28"/>
                <w:szCs w:val="28"/>
              </w:rPr>
              <w:t>4.</w:t>
            </w:r>
          </w:p>
        </w:tc>
        <w:tc>
          <w:tcPr>
            <w:tcW w:w="9640" w:type="dxa"/>
            <w:gridSpan w:val="4"/>
            <w:shd w:val="clear" w:color="auto" w:fill="auto"/>
          </w:tcPr>
          <w:p w:rsidR="00415E3F" w:rsidRPr="005C1E60" w:rsidRDefault="00415E3F" w:rsidP="00F72E08">
            <w:pPr>
              <w:pStyle w:val="ListParagraph"/>
              <w:ind w:left="0"/>
              <w:rPr>
                <w:b/>
                <w:sz w:val="28"/>
                <w:szCs w:val="28"/>
              </w:rPr>
            </w:pPr>
            <w:r w:rsidRPr="005C1E60">
              <w:rPr>
                <w:b/>
                <w:sz w:val="28"/>
                <w:szCs w:val="28"/>
              </w:rPr>
              <w:t>Thời hạn giải quyết</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p>
        </w:tc>
        <w:tc>
          <w:tcPr>
            <w:tcW w:w="9640" w:type="dxa"/>
            <w:gridSpan w:val="4"/>
            <w:shd w:val="clear" w:color="auto" w:fill="auto"/>
          </w:tcPr>
          <w:p w:rsidR="00415E3F" w:rsidRPr="005C1E60" w:rsidRDefault="00415E3F" w:rsidP="00F72E08">
            <w:pPr>
              <w:ind w:firstLine="176"/>
              <w:jc w:val="both"/>
            </w:pPr>
            <w:r w:rsidRPr="005C1E60">
              <w:t>Trong thời hạn 0</w:t>
            </w:r>
            <w:r>
              <w:t>4</w:t>
            </w:r>
            <w:r w:rsidRPr="005C1E60">
              <w:t xml:space="preserve"> ngày làm việc (kể từ ngày nhận đủ hồ sơ hợp lệ).</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r w:rsidRPr="005C1E60">
              <w:rPr>
                <w:sz w:val="28"/>
                <w:szCs w:val="28"/>
              </w:rPr>
              <w:t>5.</w:t>
            </w:r>
          </w:p>
        </w:tc>
        <w:tc>
          <w:tcPr>
            <w:tcW w:w="9640" w:type="dxa"/>
            <w:gridSpan w:val="4"/>
            <w:shd w:val="clear" w:color="auto" w:fill="auto"/>
          </w:tcPr>
          <w:p w:rsidR="00415E3F" w:rsidRPr="005C1E60" w:rsidRDefault="00415E3F" w:rsidP="00F72E08">
            <w:pPr>
              <w:pStyle w:val="ListParagraph"/>
              <w:ind w:left="0"/>
              <w:rPr>
                <w:b/>
                <w:sz w:val="28"/>
                <w:szCs w:val="28"/>
              </w:rPr>
            </w:pPr>
            <w:r w:rsidRPr="005C1E60">
              <w:rPr>
                <w:b/>
                <w:sz w:val="28"/>
                <w:szCs w:val="28"/>
              </w:rPr>
              <w:t>Nơi tiếp nhận và trả kết quả</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p>
        </w:tc>
        <w:tc>
          <w:tcPr>
            <w:tcW w:w="9640" w:type="dxa"/>
            <w:gridSpan w:val="4"/>
            <w:shd w:val="clear" w:color="auto" w:fill="auto"/>
          </w:tcPr>
          <w:p w:rsidR="00415E3F" w:rsidRPr="005C1E60" w:rsidRDefault="00415E3F" w:rsidP="00F72E08">
            <w:pPr>
              <w:pStyle w:val="ListParagraph"/>
              <w:ind w:left="0" w:firstLine="176"/>
              <w:jc w:val="both"/>
              <w:rPr>
                <w:sz w:val="28"/>
                <w:szCs w:val="28"/>
              </w:rPr>
            </w:pPr>
            <w:r w:rsidRPr="005C1E60">
              <w:rPr>
                <w:sz w:val="28"/>
                <w:szCs w:val="28"/>
              </w:rPr>
              <w:t xml:space="preserve">a) Bộ phận tiếp nhận và trả kết quả một cửa Công an huyện </w:t>
            </w:r>
            <w:r>
              <w:rPr>
                <w:sz w:val="28"/>
                <w:szCs w:val="28"/>
              </w:rPr>
              <w:t>Châu Thành</w:t>
            </w:r>
            <w:r w:rsidRPr="005C1E60">
              <w:rPr>
                <w:sz w:val="28"/>
                <w:szCs w:val="28"/>
              </w:rPr>
              <w:t>.</w:t>
            </w:r>
          </w:p>
          <w:p w:rsidR="00415E3F" w:rsidRPr="005C1E60" w:rsidRDefault="00415E3F" w:rsidP="00F72E08">
            <w:pPr>
              <w:pStyle w:val="ListParagraph"/>
              <w:ind w:left="0" w:firstLine="176"/>
              <w:jc w:val="both"/>
              <w:rPr>
                <w:sz w:val="28"/>
                <w:szCs w:val="28"/>
              </w:rPr>
            </w:pPr>
            <w:r w:rsidRPr="005C1E60">
              <w:rPr>
                <w:sz w:val="28"/>
                <w:szCs w:val="28"/>
              </w:rPr>
              <w:t>b) Trả kết quả theo yêu cầu: công dân trực tiếp liên hệ bộ phận Bưu điện để được chuyển phát giấy chứng nhận theo yêu cầu (có thu phí).</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r w:rsidRPr="005C1E60">
              <w:rPr>
                <w:sz w:val="28"/>
                <w:szCs w:val="28"/>
              </w:rPr>
              <w:t>6.</w:t>
            </w:r>
          </w:p>
        </w:tc>
        <w:tc>
          <w:tcPr>
            <w:tcW w:w="9640" w:type="dxa"/>
            <w:gridSpan w:val="4"/>
            <w:shd w:val="clear" w:color="auto" w:fill="auto"/>
          </w:tcPr>
          <w:p w:rsidR="00415E3F" w:rsidRPr="005C1E60" w:rsidRDefault="00415E3F" w:rsidP="00F72E08">
            <w:pPr>
              <w:pStyle w:val="ListParagraph"/>
              <w:ind w:left="0"/>
              <w:rPr>
                <w:b/>
                <w:sz w:val="28"/>
                <w:szCs w:val="28"/>
              </w:rPr>
            </w:pPr>
            <w:r>
              <w:rPr>
                <w:b/>
                <w:sz w:val="28"/>
                <w:szCs w:val="28"/>
              </w:rPr>
              <w:t xml:space="preserve">Phí, </w:t>
            </w:r>
            <w:r w:rsidRPr="005C1E60">
              <w:rPr>
                <w:b/>
                <w:sz w:val="28"/>
                <w:szCs w:val="28"/>
              </w:rPr>
              <w:t>Lệ phí</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p>
        </w:tc>
        <w:tc>
          <w:tcPr>
            <w:tcW w:w="9640" w:type="dxa"/>
            <w:gridSpan w:val="4"/>
            <w:shd w:val="clear" w:color="auto" w:fill="auto"/>
          </w:tcPr>
          <w:p w:rsidR="00415E3F" w:rsidRPr="005C1E60" w:rsidRDefault="00415E3F" w:rsidP="00F72E08">
            <w:pPr>
              <w:ind w:firstLine="176"/>
              <w:jc w:val="both"/>
            </w:pPr>
            <w:r>
              <w:t>P</w:t>
            </w:r>
            <w:r w:rsidRPr="005C1E60">
              <w:t>hí</w:t>
            </w:r>
            <w:r>
              <w:t xml:space="preserve"> thẩm định: 300.000đ/01 lần</w:t>
            </w:r>
            <w:r w:rsidRPr="005C1E60">
              <w:t>.</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r w:rsidRPr="005C1E60">
              <w:rPr>
                <w:sz w:val="28"/>
                <w:szCs w:val="28"/>
              </w:rPr>
              <w:t>7.</w:t>
            </w:r>
          </w:p>
        </w:tc>
        <w:tc>
          <w:tcPr>
            <w:tcW w:w="9640" w:type="dxa"/>
            <w:gridSpan w:val="4"/>
            <w:shd w:val="clear" w:color="auto" w:fill="auto"/>
          </w:tcPr>
          <w:p w:rsidR="00415E3F" w:rsidRPr="005C1E60" w:rsidRDefault="00415E3F" w:rsidP="00F72E08">
            <w:pPr>
              <w:pStyle w:val="ListParagraph"/>
              <w:ind w:left="0"/>
              <w:rPr>
                <w:b/>
                <w:sz w:val="28"/>
                <w:szCs w:val="28"/>
              </w:rPr>
            </w:pPr>
            <w:r w:rsidRPr="005C1E60">
              <w:rPr>
                <w:b/>
                <w:sz w:val="28"/>
                <w:szCs w:val="28"/>
              </w:rPr>
              <w:t>Quy trình xử lý công việc</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p>
        </w:tc>
        <w:tc>
          <w:tcPr>
            <w:tcW w:w="9640" w:type="dxa"/>
            <w:gridSpan w:val="4"/>
            <w:shd w:val="clear" w:color="auto" w:fill="auto"/>
          </w:tcPr>
          <w:p w:rsidR="00415E3F" w:rsidRPr="005C1E60" w:rsidRDefault="00415E3F" w:rsidP="00F72E08">
            <w:pPr>
              <w:pStyle w:val="ListParagraph"/>
              <w:spacing w:before="60" w:after="60"/>
              <w:ind w:left="0" w:firstLine="176"/>
              <w:jc w:val="both"/>
              <w:rPr>
                <w:sz w:val="28"/>
                <w:szCs w:val="28"/>
              </w:rPr>
            </w:pPr>
            <w:r w:rsidRPr="005C1E60">
              <w:rPr>
                <w:sz w:val="28"/>
                <w:szCs w:val="28"/>
              </w:rPr>
              <w:t xml:space="preserve"> Tổ chức, cá nhân chuẩn bị hồ sơ thủ tục tại khoản 2 điều này, đến bộ phận tiếp nhận và trả kết quả Công an huyện (xuất trình chứng minh nhân dân). Cán bộ tiếp nhận kiểm tra tính pháp lý và nội dung hồ sơ thủ tục, nếu:</w:t>
            </w:r>
          </w:p>
          <w:p w:rsidR="00415E3F" w:rsidRPr="005C1E60" w:rsidRDefault="00415E3F" w:rsidP="00F72E08">
            <w:pPr>
              <w:pStyle w:val="ListParagraph"/>
              <w:spacing w:before="60" w:after="60"/>
              <w:ind w:left="0" w:firstLine="176"/>
              <w:jc w:val="both"/>
              <w:rPr>
                <w:sz w:val="28"/>
                <w:szCs w:val="28"/>
              </w:rPr>
            </w:pPr>
            <w:r w:rsidRPr="005C1E60">
              <w:rPr>
                <w:sz w:val="28"/>
                <w:szCs w:val="28"/>
              </w:rPr>
              <w:t>+ Hồ sơ thiếu hoặc không hợp lệ thì hướng dẫn công dân chuẩn bị các thành phần hồ sơ tại khoản 2 điều này.</w:t>
            </w:r>
          </w:p>
          <w:p w:rsidR="00415E3F" w:rsidRPr="005C1E60" w:rsidRDefault="00415E3F" w:rsidP="00F72E08">
            <w:pPr>
              <w:pStyle w:val="ListParagraph"/>
              <w:spacing w:before="60" w:after="60"/>
              <w:ind w:left="0" w:firstLine="176"/>
              <w:jc w:val="both"/>
              <w:rPr>
                <w:sz w:val="28"/>
                <w:szCs w:val="28"/>
              </w:rPr>
            </w:pPr>
            <w:r w:rsidRPr="005C1E60">
              <w:rPr>
                <w:sz w:val="28"/>
                <w:szCs w:val="28"/>
              </w:rPr>
              <w:t>+ Hồ sơ hợp lệ, đúng, đủ các thủ tục, cán bộ hướng dẫn tiếp nhận hồ sơ và</w:t>
            </w:r>
            <w:r>
              <w:rPr>
                <w:sz w:val="28"/>
                <w:szCs w:val="28"/>
              </w:rPr>
              <w:t xml:space="preserve"> thu phí thẩm định,</w:t>
            </w:r>
            <w:r w:rsidRPr="005C1E60">
              <w:rPr>
                <w:sz w:val="28"/>
                <w:szCs w:val="28"/>
              </w:rPr>
              <w:t xml:space="preserve"> cấp giấy hẹn trả kết quả.</w:t>
            </w:r>
          </w:p>
          <w:p w:rsidR="00415E3F" w:rsidRPr="005C1E60" w:rsidRDefault="00415E3F" w:rsidP="00F72E08">
            <w:pPr>
              <w:pStyle w:val="ListParagraph"/>
              <w:spacing w:before="60" w:after="60"/>
              <w:ind w:left="0" w:firstLine="176"/>
              <w:jc w:val="both"/>
              <w:rPr>
                <w:b/>
                <w:sz w:val="28"/>
                <w:szCs w:val="28"/>
              </w:rPr>
            </w:pPr>
            <w:r w:rsidRPr="005C1E60">
              <w:rPr>
                <w:sz w:val="28"/>
                <w:szCs w:val="28"/>
              </w:rPr>
              <w:t xml:space="preserve"> Bộ phận chuyên môn, nghiệp vụ Công an huyện tiến hành kiểm tra, thẩm định (nếu cần) hoàn chỉnh hồ sơ trình Lãnh đạo Công an huyện duyệt cấp giấy chứng nhận đủ điều kiện về an ninh trật tự cho tổ chức, cá nhân theo quy định.</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lang w:val="vi-VN"/>
              </w:rPr>
            </w:pPr>
            <w:r w:rsidRPr="005C1E60">
              <w:rPr>
                <w:sz w:val="28"/>
                <w:szCs w:val="28"/>
                <w:lang w:val="vi-VN"/>
              </w:rPr>
              <w:t>8</w:t>
            </w:r>
          </w:p>
        </w:tc>
        <w:tc>
          <w:tcPr>
            <w:tcW w:w="9640" w:type="dxa"/>
            <w:gridSpan w:val="4"/>
            <w:shd w:val="clear" w:color="auto" w:fill="auto"/>
          </w:tcPr>
          <w:p w:rsidR="00415E3F" w:rsidRPr="005C1E60" w:rsidRDefault="00415E3F" w:rsidP="00F72E08">
            <w:pPr>
              <w:pStyle w:val="ListParagraph"/>
              <w:ind w:left="0"/>
              <w:rPr>
                <w:sz w:val="28"/>
                <w:szCs w:val="28"/>
              </w:rPr>
            </w:pPr>
            <w:r w:rsidRPr="005C1E60">
              <w:rPr>
                <w:b/>
                <w:sz w:val="28"/>
                <w:szCs w:val="28"/>
                <w:lang w:val="vi-VN"/>
              </w:rPr>
              <w:t>Cơ sở pháp lý</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lang w:val="vi-VN"/>
              </w:rPr>
            </w:pPr>
          </w:p>
        </w:tc>
        <w:tc>
          <w:tcPr>
            <w:tcW w:w="9640" w:type="dxa"/>
            <w:gridSpan w:val="4"/>
            <w:shd w:val="clear" w:color="auto" w:fill="auto"/>
          </w:tcPr>
          <w:p w:rsidR="00415E3F" w:rsidRPr="005C1E60" w:rsidRDefault="00415E3F" w:rsidP="00F72E08">
            <w:pPr>
              <w:spacing w:before="60" w:after="60"/>
              <w:jc w:val="both"/>
              <w:rPr>
                <w:szCs w:val="28"/>
                <w:lang w:val="vi-VN"/>
              </w:rPr>
            </w:pPr>
            <w:r w:rsidRPr="005C1E60">
              <w:rPr>
                <w:szCs w:val="28"/>
                <w:lang w:val="vi-VN"/>
              </w:rPr>
              <w:t xml:space="preserve">a) Nghị định số </w:t>
            </w:r>
            <w:r w:rsidRPr="00D253E9">
              <w:rPr>
                <w:szCs w:val="28"/>
                <w:lang w:val="vi-VN"/>
              </w:rPr>
              <w:t>96</w:t>
            </w:r>
            <w:r w:rsidRPr="005C1E60">
              <w:rPr>
                <w:szCs w:val="28"/>
                <w:lang w:val="vi-VN"/>
              </w:rPr>
              <w:t>/20</w:t>
            </w:r>
            <w:r w:rsidRPr="00D253E9">
              <w:rPr>
                <w:szCs w:val="28"/>
                <w:lang w:val="vi-VN"/>
              </w:rPr>
              <w:t>16</w:t>
            </w:r>
            <w:r w:rsidRPr="005C1E60">
              <w:rPr>
                <w:szCs w:val="28"/>
                <w:lang w:val="vi-VN"/>
              </w:rPr>
              <w:t xml:space="preserve">/NĐ-CP, ngày </w:t>
            </w:r>
            <w:r w:rsidRPr="00D253E9">
              <w:rPr>
                <w:szCs w:val="28"/>
                <w:lang w:val="vi-VN"/>
              </w:rPr>
              <w:t xml:space="preserve">01/7/2016 </w:t>
            </w:r>
            <w:r w:rsidRPr="005C1E60">
              <w:rPr>
                <w:szCs w:val="28"/>
                <w:lang w:val="vi-VN"/>
              </w:rPr>
              <w:t>của Chính phủ quy định điều kiện về an ninh, trật tự đối với một số ngành nghề</w:t>
            </w:r>
            <w:r w:rsidRPr="00D253E9">
              <w:rPr>
                <w:szCs w:val="28"/>
                <w:lang w:val="vi-VN"/>
              </w:rPr>
              <w:t xml:space="preserve"> đầu tư,</w:t>
            </w:r>
            <w:r w:rsidRPr="005C1E60">
              <w:rPr>
                <w:szCs w:val="28"/>
                <w:lang w:val="vi-VN"/>
              </w:rPr>
              <w:t xml:space="preserve"> kinh doanh có điều kiện.</w:t>
            </w:r>
          </w:p>
          <w:p w:rsidR="00415E3F" w:rsidRPr="000A58EF" w:rsidRDefault="00415E3F" w:rsidP="00F72E08">
            <w:r w:rsidRPr="005C1E60">
              <w:rPr>
                <w:szCs w:val="28"/>
                <w:lang w:val="vi-VN"/>
              </w:rPr>
              <w:t>b)</w:t>
            </w:r>
            <w:r>
              <w:rPr>
                <w:szCs w:val="28"/>
              </w:rPr>
              <w:t xml:space="preserve"> Thông tư số </w:t>
            </w:r>
            <w:r>
              <w:t xml:space="preserve">42/2017/TT-BCA, </w:t>
            </w:r>
            <w:r w:rsidRPr="00BF7FF3">
              <w:rPr>
                <w:iCs/>
              </w:rPr>
              <w:t>ngày 20 tháng 10 năm 2017 của Bộ Công an</w:t>
            </w:r>
            <w:r>
              <w:rPr>
                <w:i/>
                <w:iCs/>
              </w:rPr>
              <w:t xml:space="preserve"> </w:t>
            </w:r>
            <w:r>
              <w:t>quy định chi tiết một số điều của Nghị định số 96/2016/NĐ-CP ngày 01/7/2016 của Chính phủ quy định điều kiện về an ninh, trật tự đối với một số ngành, nghề đầu tư kinh doanh có điều kiện.</w:t>
            </w:r>
          </w:p>
          <w:p w:rsidR="00415E3F" w:rsidRPr="000A58EF" w:rsidRDefault="00415E3F" w:rsidP="00F72E08">
            <w:pPr>
              <w:jc w:val="both"/>
            </w:pPr>
            <w:r>
              <w:t xml:space="preserve">c) Thông tư số 43/2017/TT-BCA, ngày 20/10/2017 của Bộ Công an quy định </w:t>
            </w:r>
            <w:r w:rsidRPr="00FA681D">
              <w:rPr>
                <w:bCs/>
                <w:szCs w:val="28"/>
              </w:rPr>
              <w:t>về trình tự cấp, thu hồi Giấy chứng nhận đủ điều kiện về an ninh, trật tự và sát hạch, cấp Chứng chỉ nghiệp vụ bảo vệ.</w:t>
            </w:r>
          </w:p>
          <w:p w:rsidR="00415E3F" w:rsidRPr="002534EE" w:rsidRDefault="00415E3F" w:rsidP="00F72E08">
            <w:pPr>
              <w:spacing w:before="60" w:after="60"/>
              <w:jc w:val="both"/>
            </w:pPr>
            <w:r>
              <w:rPr>
                <w:szCs w:val="28"/>
              </w:rPr>
              <w:t>d)</w:t>
            </w:r>
            <w:r w:rsidRPr="005C1E60">
              <w:rPr>
                <w:szCs w:val="28"/>
                <w:lang w:val="vi-VN"/>
              </w:rPr>
              <w:t xml:space="preserve"> </w:t>
            </w:r>
            <w:r>
              <w:rPr>
                <w:szCs w:val="28"/>
              </w:rPr>
              <w:t xml:space="preserve">Thông tư số 23/2019/TT-BTC, ngày 19/4/2019 của Bộ Tài chính sửa đổi, bổ sung một số điều của </w:t>
            </w:r>
            <w:r w:rsidRPr="00D253E9">
              <w:rPr>
                <w:lang w:val="vi-VN"/>
              </w:rPr>
              <w:t>Thông tư số 218/2016/TT-BTC, ngày 10/11/2016 của Bộ Tài chính</w:t>
            </w:r>
            <w:r w:rsidRPr="005C1E60">
              <w:rPr>
                <w:szCs w:val="28"/>
                <w:lang w:val="vi-VN"/>
              </w:rPr>
              <w:t xml:space="preserve"> </w:t>
            </w:r>
            <w:r>
              <w:rPr>
                <w:lang w:val="vi-VN"/>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D253E9">
              <w:rPr>
                <w:lang w:val="vi-VN"/>
              </w:rPr>
              <w:t>.</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r w:rsidRPr="005C1E60">
              <w:rPr>
                <w:sz w:val="28"/>
                <w:szCs w:val="28"/>
              </w:rPr>
              <w:t>9</w:t>
            </w:r>
          </w:p>
        </w:tc>
        <w:tc>
          <w:tcPr>
            <w:tcW w:w="7797" w:type="dxa"/>
            <w:gridSpan w:val="2"/>
            <w:shd w:val="clear" w:color="auto" w:fill="auto"/>
          </w:tcPr>
          <w:p w:rsidR="00415E3F" w:rsidRPr="005C1E60" w:rsidRDefault="00415E3F" w:rsidP="00F72E08">
            <w:pPr>
              <w:pStyle w:val="ListParagraph"/>
              <w:ind w:left="0"/>
              <w:rPr>
                <w:sz w:val="28"/>
                <w:szCs w:val="28"/>
              </w:rPr>
            </w:pPr>
            <w:r w:rsidRPr="005C1E60">
              <w:rPr>
                <w:b/>
                <w:sz w:val="28"/>
                <w:szCs w:val="28"/>
              </w:rPr>
              <w:t>Biểu mẫu</w:t>
            </w:r>
          </w:p>
        </w:tc>
        <w:tc>
          <w:tcPr>
            <w:tcW w:w="1843" w:type="dxa"/>
            <w:gridSpan w:val="2"/>
            <w:shd w:val="clear" w:color="auto" w:fill="auto"/>
            <w:vAlign w:val="center"/>
          </w:tcPr>
          <w:p w:rsidR="00415E3F" w:rsidRPr="005C1E60" w:rsidRDefault="00415E3F" w:rsidP="00F72E08">
            <w:pPr>
              <w:pStyle w:val="ListParagraph"/>
              <w:ind w:left="0"/>
              <w:jc w:val="center"/>
              <w:rPr>
                <w:b/>
                <w:sz w:val="28"/>
                <w:szCs w:val="28"/>
              </w:rPr>
            </w:pPr>
            <w:r w:rsidRPr="005C1E60">
              <w:rPr>
                <w:b/>
                <w:sz w:val="28"/>
                <w:szCs w:val="28"/>
              </w:rPr>
              <w:t>Ký hiệu</w:t>
            </w:r>
          </w:p>
        </w:tc>
      </w:tr>
      <w:tr w:rsidR="00415E3F" w:rsidRPr="005C1E60" w:rsidTr="00F72E08">
        <w:trPr>
          <w:jc w:val="center"/>
        </w:trPr>
        <w:tc>
          <w:tcPr>
            <w:tcW w:w="567" w:type="dxa"/>
            <w:vMerge w:val="restart"/>
            <w:shd w:val="clear" w:color="auto" w:fill="auto"/>
          </w:tcPr>
          <w:p w:rsidR="00415E3F" w:rsidRPr="005C1E60" w:rsidRDefault="00415E3F" w:rsidP="00F72E08">
            <w:pPr>
              <w:pStyle w:val="ListParagraph"/>
              <w:ind w:left="0"/>
              <w:rPr>
                <w:sz w:val="28"/>
                <w:szCs w:val="28"/>
              </w:rPr>
            </w:pPr>
          </w:p>
        </w:tc>
        <w:tc>
          <w:tcPr>
            <w:tcW w:w="7797" w:type="dxa"/>
            <w:gridSpan w:val="2"/>
            <w:shd w:val="clear" w:color="auto" w:fill="auto"/>
            <w:vAlign w:val="center"/>
          </w:tcPr>
          <w:p w:rsidR="00415E3F" w:rsidRPr="005C1E60" w:rsidRDefault="00415E3F" w:rsidP="00F72E08">
            <w:pPr>
              <w:spacing w:before="120"/>
              <w:jc w:val="both"/>
              <w:rPr>
                <w:szCs w:val="28"/>
              </w:rPr>
            </w:pPr>
            <w:r w:rsidRPr="005C1E60">
              <w:rPr>
                <w:szCs w:val="28"/>
              </w:rPr>
              <w:t>a) Giấy chứng nhận đủ điều kiện về an ninh, trật tự.</w:t>
            </w:r>
          </w:p>
        </w:tc>
        <w:tc>
          <w:tcPr>
            <w:tcW w:w="1843" w:type="dxa"/>
            <w:gridSpan w:val="2"/>
            <w:shd w:val="clear" w:color="auto" w:fill="auto"/>
            <w:vAlign w:val="center"/>
          </w:tcPr>
          <w:p w:rsidR="00415E3F" w:rsidRPr="005C1E60" w:rsidRDefault="00415E3F" w:rsidP="00F72E08">
            <w:pPr>
              <w:spacing w:before="120"/>
              <w:rPr>
                <w:szCs w:val="28"/>
              </w:rPr>
            </w:pPr>
            <w:r w:rsidRPr="005C1E60">
              <w:rPr>
                <w:szCs w:val="28"/>
              </w:rPr>
              <w:t>Mẫu số 01</w:t>
            </w:r>
          </w:p>
        </w:tc>
      </w:tr>
      <w:tr w:rsidR="00415E3F" w:rsidRPr="005C1E60" w:rsidTr="00F72E08">
        <w:trPr>
          <w:jc w:val="center"/>
        </w:trPr>
        <w:tc>
          <w:tcPr>
            <w:tcW w:w="567" w:type="dxa"/>
            <w:vMerge/>
            <w:shd w:val="clear" w:color="auto" w:fill="auto"/>
          </w:tcPr>
          <w:p w:rsidR="00415E3F" w:rsidRPr="005C1E60" w:rsidRDefault="00415E3F" w:rsidP="00F72E08">
            <w:pPr>
              <w:pStyle w:val="ListParagraph"/>
              <w:ind w:left="0"/>
              <w:rPr>
                <w:sz w:val="28"/>
                <w:szCs w:val="28"/>
              </w:rPr>
            </w:pPr>
          </w:p>
        </w:tc>
        <w:tc>
          <w:tcPr>
            <w:tcW w:w="7797" w:type="dxa"/>
            <w:gridSpan w:val="2"/>
            <w:shd w:val="clear" w:color="auto" w:fill="auto"/>
            <w:vAlign w:val="center"/>
          </w:tcPr>
          <w:p w:rsidR="00415E3F" w:rsidRPr="005C1E60" w:rsidRDefault="00415E3F" w:rsidP="00F72E08">
            <w:pPr>
              <w:spacing w:before="120"/>
              <w:jc w:val="both"/>
              <w:rPr>
                <w:szCs w:val="28"/>
              </w:rPr>
            </w:pPr>
            <w:r w:rsidRPr="005C1E60">
              <w:rPr>
                <w:szCs w:val="28"/>
              </w:rPr>
              <w:t>b) Bản khai lý lịch của người làm ngành, nghề đầu tư kinh doanh có điều kiện về an ninh, trật tự.</w:t>
            </w:r>
          </w:p>
        </w:tc>
        <w:tc>
          <w:tcPr>
            <w:tcW w:w="1843" w:type="dxa"/>
            <w:gridSpan w:val="2"/>
            <w:shd w:val="clear" w:color="auto" w:fill="auto"/>
            <w:vAlign w:val="center"/>
          </w:tcPr>
          <w:p w:rsidR="00415E3F" w:rsidRPr="005C1E60" w:rsidRDefault="00415E3F" w:rsidP="00F72E08">
            <w:pPr>
              <w:spacing w:before="120"/>
              <w:rPr>
                <w:szCs w:val="28"/>
              </w:rPr>
            </w:pPr>
            <w:r w:rsidRPr="005C1E60">
              <w:rPr>
                <w:szCs w:val="28"/>
              </w:rPr>
              <w:t>Mẫu số 02</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p>
        </w:tc>
        <w:tc>
          <w:tcPr>
            <w:tcW w:w="7797" w:type="dxa"/>
            <w:gridSpan w:val="2"/>
            <w:shd w:val="clear" w:color="auto" w:fill="auto"/>
            <w:vAlign w:val="center"/>
          </w:tcPr>
          <w:p w:rsidR="00415E3F" w:rsidRPr="005C1E60" w:rsidRDefault="00415E3F" w:rsidP="00F72E08">
            <w:pPr>
              <w:spacing w:before="120"/>
              <w:jc w:val="both"/>
              <w:rPr>
                <w:szCs w:val="28"/>
              </w:rPr>
            </w:pPr>
            <w:r w:rsidRPr="005C1E60">
              <w:rPr>
                <w:szCs w:val="28"/>
              </w:rPr>
              <w:t>c) Bản khai nhân sự dùng cho người nước ngoài, người Việt Nam định cư ở nước ngoài mang hộ chiếu nước ngoài.</w:t>
            </w:r>
          </w:p>
        </w:tc>
        <w:tc>
          <w:tcPr>
            <w:tcW w:w="1843" w:type="dxa"/>
            <w:gridSpan w:val="2"/>
            <w:shd w:val="clear" w:color="auto" w:fill="auto"/>
            <w:vAlign w:val="center"/>
          </w:tcPr>
          <w:p w:rsidR="00415E3F" w:rsidRPr="005C1E60" w:rsidRDefault="00415E3F" w:rsidP="00F72E08">
            <w:pPr>
              <w:spacing w:before="120"/>
              <w:rPr>
                <w:szCs w:val="28"/>
              </w:rPr>
            </w:pPr>
            <w:r w:rsidRPr="005C1E60">
              <w:rPr>
                <w:szCs w:val="28"/>
              </w:rPr>
              <w:t>Mẫu số 02b</w:t>
            </w:r>
          </w:p>
        </w:tc>
      </w:tr>
      <w:tr w:rsidR="00415E3F" w:rsidRPr="005C1E60" w:rsidTr="00F72E08">
        <w:trPr>
          <w:jc w:val="center"/>
        </w:trPr>
        <w:tc>
          <w:tcPr>
            <w:tcW w:w="567" w:type="dxa"/>
            <w:shd w:val="clear" w:color="auto" w:fill="auto"/>
          </w:tcPr>
          <w:p w:rsidR="00415E3F" w:rsidRPr="005C1E60" w:rsidRDefault="00415E3F" w:rsidP="00F72E08">
            <w:pPr>
              <w:pStyle w:val="ListParagraph"/>
              <w:ind w:left="0"/>
              <w:rPr>
                <w:sz w:val="28"/>
                <w:szCs w:val="28"/>
              </w:rPr>
            </w:pPr>
          </w:p>
        </w:tc>
        <w:tc>
          <w:tcPr>
            <w:tcW w:w="7797" w:type="dxa"/>
            <w:gridSpan w:val="2"/>
            <w:shd w:val="clear" w:color="auto" w:fill="auto"/>
            <w:vAlign w:val="center"/>
          </w:tcPr>
          <w:p w:rsidR="00415E3F" w:rsidRPr="005C1E60" w:rsidRDefault="00415E3F" w:rsidP="00F72E08">
            <w:pPr>
              <w:spacing w:before="120"/>
              <w:jc w:val="both"/>
              <w:rPr>
                <w:szCs w:val="28"/>
              </w:rPr>
            </w:pPr>
            <w:r w:rsidRPr="005C1E60">
              <w:rPr>
                <w:szCs w:val="28"/>
              </w:rPr>
              <w:t>d) Văn bản đề nghị cấp Giấy chứng nhận đủ điều kiện về an ninh, trật tự.</w:t>
            </w:r>
          </w:p>
        </w:tc>
        <w:tc>
          <w:tcPr>
            <w:tcW w:w="1843" w:type="dxa"/>
            <w:gridSpan w:val="2"/>
            <w:shd w:val="clear" w:color="auto" w:fill="auto"/>
            <w:vAlign w:val="center"/>
          </w:tcPr>
          <w:p w:rsidR="00415E3F" w:rsidRPr="005C1E60" w:rsidRDefault="00415E3F" w:rsidP="00F72E08">
            <w:pPr>
              <w:spacing w:before="120"/>
              <w:rPr>
                <w:szCs w:val="28"/>
              </w:rPr>
            </w:pPr>
            <w:r w:rsidRPr="005C1E60">
              <w:rPr>
                <w:szCs w:val="28"/>
              </w:rPr>
              <w:t>Mẫu số 03</w:t>
            </w:r>
          </w:p>
        </w:tc>
      </w:tr>
    </w:tbl>
    <w:p w:rsidR="00415E3F" w:rsidRPr="005C1E60" w:rsidRDefault="00415E3F" w:rsidP="00415E3F">
      <w:pPr>
        <w:tabs>
          <w:tab w:val="left" w:pos="3729"/>
          <w:tab w:val="center" w:pos="4677"/>
        </w:tabs>
        <w:rPr>
          <w:b/>
          <w:szCs w:val="28"/>
        </w:rPr>
      </w:pPr>
    </w:p>
    <w:p w:rsidR="00415E3F" w:rsidRPr="005C1E60" w:rsidRDefault="00415E3F" w:rsidP="00415E3F">
      <w:pPr>
        <w:jc w:val="center"/>
        <w:rPr>
          <w:b/>
          <w:szCs w:val="28"/>
        </w:rPr>
      </w:pPr>
    </w:p>
    <w:p w:rsidR="00415E3F" w:rsidRPr="005C1E60" w:rsidRDefault="00415E3F" w:rsidP="00415E3F">
      <w:pPr>
        <w:rPr>
          <w:b/>
          <w:szCs w:val="28"/>
        </w:rPr>
      </w:pPr>
    </w:p>
    <w:p w:rsidR="00415E3F" w:rsidRPr="005C1E60" w:rsidRDefault="00415E3F" w:rsidP="00415E3F">
      <w:pPr>
        <w:rPr>
          <w:b/>
          <w:szCs w:val="28"/>
        </w:rPr>
      </w:pPr>
    </w:p>
    <w:p w:rsidR="00A767F9" w:rsidRPr="009364FA" w:rsidRDefault="00A767F9" w:rsidP="00415E3F">
      <w:pPr>
        <w:ind w:left="3465" w:right="696" w:hanging="2751"/>
        <w:jc w:val="both"/>
        <w:rPr>
          <w:b/>
          <w:szCs w:val="28"/>
        </w:rPr>
      </w:pPr>
      <w:bookmarkStart w:id="0" w:name="_GoBack"/>
      <w:bookmarkEnd w:id="0"/>
    </w:p>
    <w:sectPr w:rsidR="00A767F9" w:rsidRPr="009364FA" w:rsidSect="009364FA">
      <w:footerReference w:type="even" r:id="rId8"/>
      <w:footerReference w:type="default" r:id="rId9"/>
      <w:type w:val="continuous"/>
      <w:pgSz w:w="11907" w:h="16840" w:code="9"/>
      <w:pgMar w:top="1134" w:right="1134" w:bottom="567" w:left="1701" w:header="340" w:footer="215" w:gutter="0"/>
      <w:pgNumType w:chapStyle="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4D" w:rsidRDefault="0098234D" w:rsidP="00B71755">
      <w:r>
        <w:separator/>
      </w:r>
    </w:p>
  </w:endnote>
  <w:endnote w:type="continuationSeparator" w:id="0">
    <w:p w:rsidR="0098234D" w:rsidRDefault="0098234D" w:rsidP="00B7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E" w:rsidRDefault="00440BFE" w:rsidP="00B10446">
    <w:pPr>
      <w:pStyle w:val="Footer"/>
      <w:jc w:val="right"/>
    </w:pPr>
    <w:r>
      <w:fldChar w:fldCharType="begin"/>
    </w:r>
    <w:r>
      <w:instrText xml:space="preserve"> PAGE   \* MERGEFORMAT </w:instrText>
    </w:r>
    <w:r>
      <w:fldChar w:fldCharType="separate"/>
    </w:r>
    <w:r w:rsidR="009364F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6" w:rsidRDefault="00B10446">
    <w:pPr>
      <w:pStyle w:val="Footer"/>
      <w:jc w:val="right"/>
    </w:pPr>
    <w:r>
      <w:fldChar w:fldCharType="begin"/>
    </w:r>
    <w:r>
      <w:instrText xml:space="preserve"> PAGE   \* MERGEFORMAT </w:instrText>
    </w:r>
    <w:r>
      <w:fldChar w:fldCharType="separate"/>
    </w:r>
    <w:r w:rsidR="00415E3F">
      <w:rPr>
        <w:noProof/>
      </w:rPr>
      <w:t>3</w:t>
    </w:r>
    <w:r>
      <w:rPr>
        <w:noProof/>
      </w:rPr>
      <w:fldChar w:fldCharType="end"/>
    </w:r>
  </w:p>
  <w:p w:rsidR="009601F7" w:rsidRDefault="0096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4D" w:rsidRDefault="0098234D" w:rsidP="00B71755">
      <w:r>
        <w:separator/>
      </w:r>
    </w:p>
  </w:footnote>
  <w:footnote w:type="continuationSeparator" w:id="0">
    <w:p w:rsidR="0098234D" w:rsidRDefault="0098234D" w:rsidP="00B7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5"/>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nsid w:val="0B0851E9"/>
    <w:multiLevelType w:val="hybridMultilevel"/>
    <w:tmpl w:val="6074D94E"/>
    <w:lvl w:ilvl="0" w:tplc="78908F48">
      <w:start w:val="1"/>
      <w:numFmt w:val="lowerLetter"/>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
    <w:nsid w:val="0B7B1FF3"/>
    <w:multiLevelType w:val="hybridMultilevel"/>
    <w:tmpl w:val="7900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F1CE8"/>
    <w:multiLevelType w:val="hybridMultilevel"/>
    <w:tmpl w:val="0FB8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C2122"/>
    <w:multiLevelType w:val="hybridMultilevel"/>
    <w:tmpl w:val="281AE080"/>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43C51797"/>
    <w:multiLevelType w:val="hybridMultilevel"/>
    <w:tmpl w:val="618C92AE"/>
    <w:lvl w:ilvl="0" w:tplc="F0663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9879ED"/>
    <w:multiLevelType w:val="hybridMultilevel"/>
    <w:tmpl w:val="36909106"/>
    <w:lvl w:ilvl="0" w:tplc="58E47B8C">
      <w:start w:val="1"/>
      <w:numFmt w:val="lowerLetter"/>
      <w:lvlText w:val="%1)"/>
      <w:lvlJc w:val="left"/>
      <w:pPr>
        <w:ind w:left="671" w:hanging="49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508E2EAB"/>
    <w:multiLevelType w:val="hybridMultilevel"/>
    <w:tmpl w:val="2B4E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10B26"/>
    <w:multiLevelType w:val="hybridMultilevel"/>
    <w:tmpl w:val="D9066478"/>
    <w:lvl w:ilvl="0" w:tplc="4F4200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B3960"/>
    <w:multiLevelType w:val="hybridMultilevel"/>
    <w:tmpl w:val="96027062"/>
    <w:lvl w:ilvl="0" w:tplc="954E5C6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65EB2CD8"/>
    <w:multiLevelType w:val="hybridMultilevel"/>
    <w:tmpl w:val="CE16DDDC"/>
    <w:lvl w:ilvl="0" w:tplc="3F04F7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E7AEC"/>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nsid w:val="6D9653E9"/>
    <w:multiLevelType w:val="hybridMultilevel"/>
    <w:tmpl w:val="0BAE4CD0"/>
    <w:lvl w:ilvl="0" w:tplc="CB96BF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12B94"/>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9"/>
  </w:num>
  <w:num w:numId="2">
    <w:abstractNumId w:val="7"/>
  </w:num>
  <w:num w:numId="3">
    <w:abstractNumId w:val="5"/>
  </w:num>
  <w:num w:numId="4">
    <w:abstractNumId w:val="10"/>
  </w:num>
  <w:num w:numId="5">
    <w:abstractNumId w:val="8"/>
  </w:num>
  <w:num w:numId="6">
    <w:abstractNumId w:val="3"/>
  </w:num>
  <w:num w:numId="7">
    <w:abstractNumId w:val="2"/>
  </w:num>
  <w:num w:numId="8">
    <w:abstractNumId w:val="1"/>
  </w:num>
  <w:num w:numId="9">
    <w:abstractNumId w:val="13"/>
  </w:num>
  <w:num w:numId="10">
    <w:abstractNumId w:val="11"/>
  </w:num>
  <w:num w:numId="11">
    <w:abstractNumId w:val="0"/>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2"/>
    <w:rsid w:val="00000CA8"/>
    <w:rsid w:val="00001007"/>
    <w:rsid w:val="000011E5"/>
    <w:rsid w:val="00003EEE"/>
    <w:rsid w:val="0000421B"/>
    <w:rsid w:val="00005344"/>
    <w:rsid w:val="000053DE"/>
    <w:rsid w:val="000055DF"/>
    <w:rsid w:val="00005687"/>
    <w:rsid w:val="00005C3C"/>
    <w:rsid w:val="0000652D"/>
    <w:rsid w:val="000068D9"/>
    <w:rsid w:val="00006BF9"/>
    <w:rsid w:val="00006EF3"/>
    <w:rsid w:val="00007380"/>
    <w:rsid w:val="00007596"/>
    <w:rsid w:val="000117E2"/>
    <w:rsid w:val="00015A9D"/>
    <w:rsid w:val="00016F55"/>
    <w:rsid w:val="00017D91"/>
    <w:rsid w:val="0002086E"/>
    <w:rsid w:val="000210F2"/>
    <w:rsid w:val="00021812"/>
    <w:rsid w:val="00021951"/>
    <w:rsid w:val="00021ED2"/>
    <w:rsid w:val="00022677"/>
    <w:rsid w:val="00022D99"/>
    <w:rsid w:val="00023E15"/>
    <w:rsid w:val="00025DC0"/>
    <w:rsid w:val="00026819"/>
    <w:rsid w:val="000268C4"/>
    <w:rsid w:val="00026B45"/>
    <w:rsid w:val="000272A5"/>
    <w:rsid w:val="00027639"/>
    <w:rsid w:val="00030075"/>
    <w:rsid w:val="00031404"/>
    <w:rsid w:val="00031DB7"/>
    <w:rsid w:val="00032541"/>
    <w:rsid w:val="000327D0"/>
    <w:rsid w:val="00033065"/>
    <w:rsid w:val="000331C9"/>
    <w:rsid w:val="00034416"/>
    <w:rsid w:val="00034649"/>
    <w:rsid w:val="00036FA7"/>
    <w:rsid w:val="00037B8D"/>
    <w:rsid w:val="00037E9A"/>
    <w:rsid w:val="0004072B"/>
    <w:rsid w:val="000408C5"/>
    <w:rsid w:val="00040E53"/>
    <w:rsid w:val="000415CD"/>
    <w:rsid w:val="00042801"/>
    <w:rsid w:val="000432BE"/>
    <w:rsid w:val="000434AD"/>
    <w:rsid w:val="00043653"/>
    <w:rsid w:val="00045171"/>
    <w:rsid w:val="00047424"/>
    <w:rsid w:val="0004783F"/>
    <w:rsid w:val="000500BE"/>
    <w:rsid w:val="000515D5"/>
    <w:rsid w:val="0005187D"/>
    <w:rsid w:val="0005193D"/>
    <w:rsid w:val="0005291A"/>
    <w:rsid w:val="00053398"/>
    <w:rsid w:val="00054018"/>
    <w:rsid w:val="00055A9A"/>
    <w:rsid w:val="00055EF9"/>
    <w:rsid w:val="0005642C"/>
    <w:rsid w:val="000567B5"/>
    <w:rsid w:val="000604C0"/>
    <w:rsid w:val="00060987"/>
    <w:rsid w:val="00060B85"/>
    <w:rsid w:val="00060F34"/>
    <w:rsid w:val="00060F35"/>
    <w:rsid w:val="00063B55"/>
    <w:rsid w:val="00063C88"/>
    <w:rsid w:val="00063D5B"/>
    <w:rsid w:val="00064445"/>
    <w:rsid w:val="00064461"/>
    <w:rsid w:val="00064D15"/>
    <w:rsid w:val="00066ECF"/>
    <w:rsid w:val="00067543"/>
    <w:rsid w:val="000704E2"/>
    <w:rsid w:val="0007079E"/>
    <w:rsid w:val="00070B9D"/>
    <w:rsid w:val="00070F41"/>
    <w:rsid w:val="00071022"/>
    <w:rsid w:val="00072588"/>
    <w:rsid w:val="000725B5"/>
    <w:rsid w:val="000736D0"/>
    <w:rsid w:val="0007400E"/>
    <w:rsid w:val="00075672"/>
    <w:rsid w:val="00077F1C"/>
    <w:rsid w:val="0008032B"/>
    <w:rsid w:val="00080C61"/>
    <w:rsid w:val="00080E00"/>
    <w:rsid w:val="0008111C"/>
    <w:rsid w:val="00082CF8"/>
    <w:rsid w:val="0008368C"/>
    <w:rsid w:val="00084ADB"/>
    <w:rsid w:val="00084E45"/>
    <w:rsid w:val="00084F5E"/>
    <w:rsid w:val="00086B1E"/>
    <w:rsid w:val="000901E9"/>
    <w:rsid w:val="0009027E"/>
    <w:rsid w:val="00090822"/>
    <w:rsid w:val="0009230B"/>
    <w:rsid w:val="0009251D"/>
    <w:rsid w:val="000926B8"/>
    <w:rsid w:val="00092978"/>
    <w:rsid w:val="00092B11"/>
    <w:rsid w:val="000939F7"/>
    <w:rsid w:val="00093EA5"/>
    <w:rsid w:val="00096AEB"/>
    <w:rsid w:val="00096CA6"/>
    <w:rsid w:val="000A0A3C"/>
    <w:rsid w:val="000A135A"/>
    <w:rsid w:val="000A1640"/>
    <w:rsid w:val="000A1CB3"/>
    <w:rsid w:val="000A31DF"/>
    <w:rsid w:val="000A33BF"/>
    <w:rsid w:val="000A35DA"/>
    <w:rsid w:val="000A446E"/>
    <w:rsid w:val="000A4B54"/>
    <w:rsid w:val="000A58EF"/>
    <w:rsid w:val="000A5A5F"/>
    <w:rsid w:val="000A6589"/>
    <w:rsid w:val="000A7517"/>
    <w:rsid w:val="000A7B96"/>
    <w:rsid w:val="000B004B"/>
    <w:rsid w:val="000B062E"/>
    <w:rsid w:val="000B0F8B"/>
    <w:rsid w:val="000B1DFD"/>
    <w:rsid w:val="000B2D27"/>
    <w:rsid w:val="000B3F39"/>
    <w:rsid w:val="000B61A4"/>
    <w:rsid w:val="000B621F"/>
    <w:rsid w:val="000B7313"/>
    <w:rsid w:val="000B7AED"/>
    <w:rsid w:val="000B7B58"/>
    <w:rsid w:val="000C1058"/>
    <w:rsid w:val="000C15B9"/>
    <w:rsid w:val="000C18FC"/>
    <w:rsid w:val="000C317D"/>
    <w:rsid w:val="000C3509"/>
    <w:rsid w:val="000C4175"/>
    <w:rsid w:val="000C42A3"/>
    <w:rsid w:val="000C4461"/>
    <w:rsid w:val="000C4B59"/>
    <w:rsid w:val="000C5637"/>
    <w:rsid w:val="000C6465"/>
    <w:rsid w:val="000C6500"/>
    <w:rsid w:val="000C6714"/>
    <w:rsid w:val="000C6A02"/>
    <w:rsid w:val="000C7A12"/>
    <w:rsid w:val="000D04CE"/>
    <w:rsid w:val="000D07E6"/>
    <w:rsid w:val="000D1ABF"/>
    <w:rsid w:val="000D2571"/>
    <w:rsid w:val="000D3146"/>
    <w:rsid w:val="000D3FA6"/>
    <w:rsid w:val="000D415F"/>
    <w:rsid w:val="000D4D43"/>
    <w:rsid w:val="000D75E3"/>
    <w:rsid w:val="000E057A"/>
    <w:rsid w:val="000E1490"/>
    <w:rsid w:val="000E17E7"/>
    <w:rsid w:val="000E2812"/>
    <w:rsid w:val="000E3867"/>
    <w:rsid w:val="000E5817"/>
    <w:rsid w:val="000E5A5A"/>
    <w:rsid w:val="000E6742"/>
    <w:rsid w:val="000E7B02"/>
    <w:rsid w:val="000E7DDE"/>
    <w:rsid w:val="000F02A8"/>
    <w:rsid w:val="000F06AF"/>
    <w:rsid w:val="000F0C91"/>
    <w:rsid w:val="000F3909"/>
    <w:rsid w:val="000F3B6D"/>
    <w:rsid w:val="000F3C67"/>
    <w:rsid w:val="000F4E5C"/>
    <w:rsid w:val="000F515A"/>
    <w:rsid w:val="000F56A8"/>
    <w:rsid w:val="000F6CBE"/>
    <w:rsid w:val="000F6F33"/>
    <w:rsid w:val="000F75E6"/>
    <w:rsid w:val="000F7B6F"/>
    <w:rsid w:val="000F7C6E"/>
    <w:rsid w:val="000F7EC1"/>
    <w:rsid w:val="001007FC"/>
    <w:rsid w:val="00100D88"/>
    <w:rsid w:val="00101CF9"/>
    <w:rsid w:val="00102737"/>
    <w:rsid w:val="00102DE3"/>
    <w:rsid w:val="0010380F"/>
    <w:rsid w:val="00103E93"/>
    <w:rsid w:val="001047BF"/>
    <w:rsid w:val="0010652D"/>
    <w:rsid w:val="001069F0"/>
    <w:rsid w:val="0010704A"/>
    <w:rsid w:val="001076AD"/>
    <w:rsid w:val="00107AEA"/>
    <w:rsid w:val="00110B1F"/>
    <w:rsid w:val="00111479"/>
    <w:rsid w:val="00111CA7"/>
    <w:rsid w:val="00112C9F"/>
    <w:rsid w:val="00112F48"/>
    <w:rsid w:val="00113487"/>
    <w:rsid w:val="001139A4"/>
    <w:rsid w:val="00114199"/>
    <w:rsid w:val="001141C5"/>
    <w:rsid w:val="00114760"/>
    <w:rsid w:val="00116083"/>
    <w:rsid w:val="00120436"/>
    <w:rsid w:val="00120D55"/>
    <w:rsid w:val="001211D2"/>
    <w:rsid w:val="0012212F"/>
    <w:rsid w:val="00122742"/>
    <w:rsid w:val="00123E5B"/>
    <w:rsid w:val="001242BE"/>
    <w:rsid w:val="00124726"/>
    <w:rsid w:val="001247D2"/>
    <w:rsid w:val="0012526A"/>
    <w:rsid w:val="00125C7A"/>
    <w:rsid w:val="00125D35"/>
    <w:rsid w:val="001265E0"/>
    <w:rsid w:val="00126A52"/>
    <w:rsid w:val="00126EF1"/>
    <w:rsid w:val="00127D88"/>
    <w:rsid w:val="001303F6"/>
    <w:rsid w:val="0013073E"/>
    <w:rsid w:val="00130D73"/>
    <w:rsid w:val="00131822"/>
    <w:rsid w:val="00132492"/>
    <w:rsid w:val="001325BD"/>
    <w:rsid w:val="00132C16"/>
    <w:rsid w:val="00132E91"/>
    <w:rsid w:val="00134A33"/>
    <w:rsid w:val="001351EF"/>
    <w:rsid w:val="0013652A"/>
    <w:rsid w:val="0013682E"/>
    <w:rsid w:val="00140ADE"/>
    <w:rsid w:val="00141DEA"/>
    <w:rsid w:val="00141F7D"/>
    <w:rsid w:val="00142379"/>
    <w:rsid w:val="0014325C"/>
    <w:rsid w:val="0014524F"/>
    <w:rsid w:val="00145B1A"/>
    <w:rsid w:val="00145DB8"/>
    <w:rsid w:val="001462DA"/>
    <w:rsid w:val="00146620"/>
    <w:rsid w:val="00146626"/>
    <w:rsid w:val="00146E44"/>
    <w:rsid w:val="00147AA9"/>
    <w:rsid w:val="00150C90"/>
    <w:rsid w:val="00150F99"/>
    <w:rsid w:val="00151FBB"/>
    <w:rsid w:val="00153351"/>
    <w:rsid w:val="001535ED"/>
    <w:rsid w:val="00154797"/>
    <w:rsid w:val="00154AE9"/>
    <w:rsid w:val="00155592"/>
    <w:rsid w:val="00156CD5"/>
    <w:rsid w:val="00157362"/>
    <w:rsid w:val="0015756E"/>
    <w:rsid w:val="00157A0D"/>
    <w:rsid w:val="00160223"/>
    <w:rsid w:val="00160453"/>
    <w:rsid w:val="00160C77"/>
    <w:rsid w:val="00160EB2"/>
    <w:rsid w:val="00160FA1"/>
    <w:rsid w:val="00162AD6"/>
    <w:rsid w:val="001647C7"/>
    <w:rsid w:val="00164DA9"/>
    <w:rsid w:val="00165963"/>
    <w:rsid w:val="00166496"/>
    <w:rsid w:val="00166958"/>
    <w:rsid w:val="00166A3B"/>
    <w:rsid w:val="0017066F"/>
    <w:rsid w:val="00170EE9"/>
    <w:rsid w:val="001712F1"/>
    <w:rsid w:val="00172317"/>
    <w:rsid w:val="00173958"/>
    <w:rsid w:val="001743C6"/>
    <w:rsid w:val="00174729"/>
    <w:rsid w:val="00176A8B"/>
    <w:rsid w:val="0017707A"/>
    <w:rsid w:val="00177CF7"/>
    <w:rsid w:val="00180416"/>
    <w:rsid w:val="0018050E"/>
    <w:rsid w:val="00180769"/>
    <w:rsid w:val="00180883"/>
    <w:rsid w:val="00180CD1"/>
    <w:rsid w:val="001811DB"/>
    <w:rsid w:val="0018246A"/>
    <w:rsid w:val="00182D7C"/>
    <w:rsid w:val="0018342A"/>
    <w:rsid w:val="00183F6D"/>
    <w:rsid w:val="00184E2F"/>
    <w:rsid w:val="0018621E"/>
    <w:rsid w:val="001864C9"/>
    <w:rsid w:val="001864DA"/>
    <w:rsid w:val="001865BE"/>
    <w:rsid w:val="001871D8"/>
    <w:rsid w:val="00190C2D"/>
    <w:rsid w:val="001912BB"/>
    <w:rsid w:val="00191409"/>
    <w:rsid w:val="00192270"/>
    <w:rsid w:val="00192445"/>
    <w:rsid w:val="00193502"/>
    <w:rsid w:val="00194FAB"/>
    <w:rsid w:val="00194FC6"/>
    <w:rsid w:val="001962EB"/>
    <w:rsid w:val="00196732"/>
    <w:rsid w:val="001967A1"/>
    <w:rsid w:val="00197306"/>
    <w:rsid w:val="001A01A7"/>
    <w:rsid w:val="001A0318"/>
    <w:rsid w:val="001A04BF"/>
    <w:rsid w:val="001A1192"/>
    <w:rsid w:val="001A19F3"/>
    <w:rsid w:val="001A460F"/>
    <w:rsid w:val="001A46E0"/>
    <w:rsid w:val="001A49FE"/>
    <w:rsid w:val="001A4DA0"/>
    <w:rsid w:val="001B0407"/>
    <w:rsid w:val="001B0BE4"/>
    <w:rsid w:val="001B1905"/>
    <w:rsid w:val="001B271A"/>
    <w:rsid w:val="001B2AC0"/>
    <w:rsid w:val="001B3114"/>
    <w:rsid w:val="001B36D1"/>
    <w:rsid w:val="001B37AD"/>
    <w:rsid w:val="001B4184"/>
    <w:rsid w:val="001B4792"/>
    <w:rsid w:val="001B486C"/>
    <w:rsid w:val="001B578F"/>
    <w:rsid w:val="001B62F6"/>
    <w:rsid w:val="001B746F"/>
    <w:rsid w:val="001B74B9"/>
    <w:rsid w:val="001C089C"/>
    <w:rsid w:val="001C0FC7"/>
    <w:rsid w:val="001C1662"/>
    <w:rsid w:val="001C28BC"/>
    <w:rsid w:val="001C3BBB"/>
    <w:rsid w:val="001C3CEF"/>
    <w:rsid w:val="001C4D12"/>
    <w:rsid w:val="001C5107"/>
    <w:rsid w:val="001C5D1C"/>
    <w:rsid w:val="001C6F11"/>
    <w:rsid w:val="001D00AF"/>
    <w:rsid w:val="001D062A"/>
    <w:rsid w:val="001D0662"/>
    <w:rsid w:val="001D0F23"/>
    <w:rsid w:val="001D16BD"/>
    <w:rsid w:val="001D1A44"/>
    <w:rsid w:val="001D2D39"/>
    <w:rsid w:val="001D46D1"/>
    <w:rsid w:val="001D500D"/>
    <w:rsid w:val="001D5434"/>
    <w:rsid w:val="001D6FE0"/>
    <w:rsid w:val="001E036C"/>
    <w:rsid w:val="001E15E8"/>
    <w:rsid w:val="001E189A"/>
    <w:rsid w:val="001E3487"/>
    <w:rsid w:val="001E397D"/>
    <w:rsid w:val="001E3A82"/>
    <w:rsid w:val="001E4529"/>
    <w:rsid w:val="001E4AE4"/>
    <w:rsid w:val="001E4C0B"/>
    <w:rsid w:val="001E53ED"/>
    <w:rsid w:val="001E56E4"/>
    <w:rsid w:val="001E68DB"/>
    <w:rsid w:val="001E726C"/>
    <w:rsid w:val="001E7D68"/>
    <w:rsid w:val="001F0184"/>
    <w:rsid w:val="001F0ABF"/>
    <w:rsid w:val="001F0B26"/>
    <w:rsid w:val="001F33F0"/>
    <w:rsid w:val="001F4A00"/>
    <w:rsid w:val="001F5468"/>
    <w:rsid w:val="001F618B"/>
    <w:rsid w:val="001F6737"/>
    <w:rsid w:val="001F6739"/>
    <w:rsid w:val="001F6966"/>
    <w:rsid w:val="001F69FC"/>
    <w:rsid w:val="0020111F"/>
    <w:rsid w:val="00201392"/>
    <w:rsid w:val="00201667"/>
    <w:rsid w:val="00201CAD"/>
    <w:rsid w:val="00201CEB"/>
    <w:rsid w:val="00201F01"/>
    <w:rsid w:val="0020311C"/>
    <w:rsid w:val="0020351B"/>
    <w:rsid w:val="0020393A"/>
    <w:rsid w:val="00204693"/>
    <w:rsid w:val="00205439"/>
    <w:rsid w:val="002058A8"/>
    <w:rsid w:val="00207A00"/>
    <w:rsid w:val="00210695"/>
    <w:rsid w:val="002106E0"/>
    <w:rsid w:val="002108B6"/>
    <w:rsid w:val="0021151E"/>
    <w:rsid w:val="00211B4B"/>
    <w:rsid w:val="00211D19"/>
    <w:rsid w:val="00211D2D"/>
    <w:rsid w:val="00211E34"/>
    <w:rsid w:val="00211FF8"/>
    <w:rsid w:val="00212C3E"/>
    <w:rsid w:val="00213253"/>
    <w:rsid w:val="0021331A"/>
    <w:rsid w:val="0021346E"/>
    <w:rsid w:val="002142D1"/>
    <w:rsid w:val="00214963"/>
    <w:rsid w:val="00215339"/>
    <w:rsid w:val="00215875"/>
    <w:rsid w:val="002161FD"/>
    <w:rsid w:val="0021632E"/>
    <w:rsid w:val="00220107"/>
    <w:rsid w:val="00223013"/>
    <w:rsid w:val="002244E3"/>
    <w:rsid w:val="00226A9D"/>
    <w:rsid w:val="00227BD3"/>
    <w:rsid w:val="002301E4"/>
    <w:rsid w:val="0023119F"/>
    <w:rsid w:val="002319A4"/>
    <w:rsid w:val="00231C75"/>
    <w:rsid w:val="00232354"/>
    <w:rsid w:val="002339AA"/>
    <w:rsid w:val="002347E5"/>
    <w:rsid w:val="00235419"/>
    <w:rsid w:val="0023567F"/>
    <w:rsid w:val="00237252"/>
    <w:rsid w:val="002400F4"/>
    <w:rsid w:val="00240B08"/>
    <w:rsid w:val="00241BBA"/>
    <w:rsid w:val="00241E96"/>
    <w:rsid w:val="0024215B"/>
    <w:rsid w:val="002425DD"/>
    <w:rsid w:val="002429BB"/>
    <w:rsid w:val="00243430"/>
    <w:rsid w:val="0024513A"/>
    <w:rsid w:val="0024515D"/>
    <w:rsid w:val="00245291"/>
    <w:rsid w:val="0024595F"/>
    <w:rsid w:val="00246277"/>
    <w:rsid w:val="00247541"/>
    <w:rsid w:val="00250360"/>
    <w:rsid w:val="002505B5"/>
    <w:rsid w:val="00250BF3"/>
    <w:rsid w:val="00253106"/>
    <w:rsid w:val="0025313C"/>
    <w:rsid w:val="002534EE"/>
    <w:rsid w:val="002547AA"/>
    <w:rsid w:val="00254CB0"/>
    <w:rsid w:val="002553A8"/>
    <w:rsid w:val="00255BAC"/>
    <w:rsid w:val="00255DA3"/>
    <w:rsid w:val="0025680C"/>
    <w:rsid w:val="00256C7C"/>
    <w:rsid w:val="00256FE6"/>
    <w:rsid w:val="00260CD3"/>
    <w:rsid w:val="0026105F"/>
    <w:rsid w:val="002621DA"/>
    <w:rsid w:val="00262F84"/>
    <w:rsid w:val="002637E4"/>
    <w:rsid w:val="0026460E"/>
    <w:rsid w:val="002654CB"/>
    <w:rsid w:val="00270541"/>
    <w:rsid w:val="0027109E"/>
    <w:rsid w:val="00271CA0"/>
    <w:rsid w:val="0027207B"/>
    <w:rsid w:val="00272627"/>
    <w:rsid w:val="002729E7"/>
    <w:rsid w:val="00274993"/>
    <w:rsid w:val="00274F05"/>
    <w:rsid w:val="00275E99"/>
    <w:rsid w:val="002768BB"/>
    <w:rsid w:val="00277308"/>
    <w:rsid w:val="0028014F"/>
    <w:rsid w:val="0028019F"/>
    <w:rsid w:val="00280C70"/>
    <w:rsid w:val="002819EF"/>
    <w:rsid w:val="00281E53"/>
    <w:rsid w:val="00282E6C"/>
    <w:rsid w:val="00283891"/>
    <w:rsid w:val="00284651"/>
    <w:rsid w:val="002847C3"/>
    <w:rsid w:val="00284CA2"/>
    <w:rsid w:val="00285875"/>
    <w:rsid w:val="00285A21"/>
    <w:rsid w:val="002869A4"/>
    <w:rsid w:val="002875C8"/>
    <w:rsid w:val="00291E6E"/>
    <w:rsid w:val="00292DF1"/>
    <w:rsid w:val="00293C8C"/>
    <w:rsid w:val="00293E87"/>
    <w:rsid w:val="002947EA"/>
    <w:rsid w:val="00294922"/>
    <w:rsid w:val="00294BC6"/>
    <w:rsid w:val="00294FCA"/>
    <w:rsid w:val="00295483"/>
    <w:rsid w:val="00296AE0"/>
    <w:rsid w:val="002973E1"/>
    <w:rsid w:val="00297F90"/>
    <w:rsid w:val="002A09B5"/>
    <w:rsid w:val="002A0ADF"/>
    <w:rsid w:val="002A0C5E"/>
    <w:rsid w:val="002A138F"/>
    <w:rsid w:val="002A1909"/>
    <w:rsid w:val="002A1C54"/>
    <w:rsid w:val="002A2C39"/>
    <w:rsid w:val="002A2EC6"/>
    <w:rsid w:val="002A31A0"/>
    <w:rsid w:val="002A4A9C"/>
    <w:rsid w:val="002A50C2"/>
    <w:rsid w:val="002A5A20"/>
    <w:rsid w:val="002A616D"/>
    <w:rsid w:val="002A6D44"/>
    <w:rsid w:val="002A79E7"/>
    <w:rsid w:val="002A7C99"/>
    <w:rsid w:val="002A7E44"/>
    <w:rsid w:val="002B01DD"/>
    <w:rsid w:val="002B0762"/>
    <w:rsid w:val="002B0FFA"/>
    <w:rsid w:val="002B1018"/>
    <w:rsid w:val="002B2D45"/>
    <w:rsid w:val="002B35CE"/>
    <w:rsid w:val="002B36D1"/>
    <w:rsid w:val="002B3EF1"/>
    <w:rsid w:val="002B43A5"/>
    <w:rsid w:val="002B47B0"/>
    <w:rsid w:val="002B60B8"/>
    <w:rsid w:val="002B627F"/>
    <w:rsid w:val="002B6A47"/>
    <w:rsid w:val="002B6EE6"/>
    <w:rsid w:val="002B7B01"/>
    <w:rsid w:val="002B7FB7"/>
    <w:rsid w:val="002C02C3"/>
    <w:rsid w:val="002C0EDB"/>
    <w:rsid w:val="002C2880"/>
    <w:rsid w:val="002C3DB7"/>
    <w:rsid w:val="002C4668"/>
    <w:rsid w:val="002C48EF"/>
    <w:rsid w:val="002C7F7C"/>
    <w:rsid w:val="002D1154"/>
    <w:rsid w:val="002D1915"/>
    <w:rsid w:val="002D3650"/>
    <w:rsid w:val="002D36AE"/>
    <w:rsid w:val="002D43AA"/>
    <w:rsid w:val="002D5AA3"/>
    <w:rsid w:val="002D682C"/>
    <w:rsid w:val="002D6B87"/>
    <w:rsid w:val="002E065E"/>
    <w:rsid w:val="002E08D0"/>
    <w:rsid w:val="002E363C"/>
    <w:rsid w:val="002E4CB0"/>
    <w:rsid w:val="002E629D"/>
    <w:rsid w:val="002E64E8"/>
    <w:rsid w:val="002E6CAD"/>
    <w:rsid w:val="002E6E2C"/>
    <w:rsid w:val="002E6E96"/>
    <w:rsid w:val="002E7153"/>
    <w:rsid w:val="002E762E"/>
    <w:rsid w:val="002E78DD"/>
    <w:rsid w:val="002E7D29"/>
    <w:rsid w:val="002F0D5C"/>
    <w:rsid w:val="002F0F31"/>
    <w:rsid w:val="002F111B"/>
    <w:rsid w:val="002F1213"/>
    <w:rsid w:val="002F1CE5"/>
    <w:rsid w:val="002F3A30"/>
    <w:rsid w:val="002F4A48"/>
    <w:rsid w:val="002F4CF4"/>
    <w:rsid w:val="002F4D5A"/>
    <w:rsid w:val="002F5D4C"/>
    <w:rsid w:val="0030178F"/>
    <w:rsid w:val="00302788"/>
    <w:rsid w:val="00303FB2"/>
    <w:rsid w:val="003044E1"/>
    <w:rsid w:val="0030458E"/>
    <w:rsid w:val="0030592B"/>
    <w:rsid w:val="0031045B"/>
    <w:rsid w:val="00311ABB"/>
    <w:rsid w:val="00311E8A"/>
    <w:rsid w:val="003132E3"/>
    <w:rsid w:val="00313E3C"/>
    <w:rsid w:val="003163E7"/>
    <w:rsid w:val="0031648C"/>
    <w:rsid w:val="00317015"/>
    <w:rsid w:val="00317074"/>
    <w:rsid w:val="003177B7"/>
    <w:rsid w:val="0032011A"/>
    <w:rsid w:val="0032091A"/>
    <w:rsid w:val="00323297"/>
    <w:rsid w:val="00323373"/>
    <w:rsid w:val="00323DC2"/>
    <w:rsid w:val="0032460F"/>
    <w:rsid w:val="00324686"/>
    <w:rsid w:val="00324A3E"/>
    <w:rsid w:val="00325EBC"/>
    <w:rsid w:val="0032630A"/>
    <w:rsid w:val="00326B26"/>
    <w:rsid w:val="00326C87"/>
    <w:rsid w:val="003271B0"/>
    <w:rsid w:val="00327EC5"/>
    <w:rsid w:val="00330811"/>
    <w:rsid w:val="003309BE"/>
    <w:rsid w:val="00331966"/>
    <w:rsid w:val="00332098"/>
    <w:rsid w:val="00332100"/>
    <w:rsid w:val="003333FB"/>
    <w:rsid w:val="00333F46"/>
    <w:rsid w:val="00334245"/>
    <w:rsid w:val="00334A31"/>
    <w:rsid w:val="003353D7"/>
    <w:rsid w:val="00335B68"/>
    <w:rsid w:val="0033637B"/>
    <w:rsid w:val="00336BA5"/>
    <w:rsid w:val="00336CB5"/>
    <w:rsid w:val="00337E0D"/>
    <w:rsid w:val="003407FA"/>
    <w:rsid w:val="00340B15"/>
    <w:rsid w:val="00340D7E"/>
    <w:rsid w:val="00341104"/>
    <w:rsid w:val="00341A3E"/>
    <w:rsid w:val="00341A5E"/>
    <w:rsid w:val="00343C04"/>
    <w:rsid w:val="0034431E"/>
    <w:rsid w:val="00344A7D"/>
    <w:rsid w:val="003450C0"/>
    <w:rsid w:val="00345AE9"/>
    <w:rsid w:val="00346413"/>
    <w:rsid w:val="00346BFE"/>
    <w:rsid w:val="00346C3E"/>
    <w:rsid w:val="0034790F"/>
    <w:rsid w:val="00347D44"/>
    <w:rsid w:val="003509C4"/>
    <w:rsid w:val="00352491"/>
    <w:rsid w:val="00353FE5"/>
    <w:rsid w:val="00354387"/>
    <w:rsid w:val="00354D25"/>
    <w:rsid w:val="00355C3E"/>
    <w:rsid w:val="00355CAF"/>
    <w:rsid w:val="00356D2A"/>
    <w:rsid w:val="00357DDF"/>
    <w:rsid w:val="003600B2"/>
    <w:rsid w:val="00362038"/>
    <w:rsid w:val="0036330B"/>
    <w:rsid w:val="00364465"/>
    <w:rsid w:val="00364A42"/>
    <w:rsid w:val="00365AAE"/>
    <w:rsid w:val="003665D7"/>
    <w:rsid w:val="0037030F"/>
    <w:rsid w:val="00372001"/>
    <w:rsid w:val="003723ED"/>
    <w:rsid w:val="00374332"/>
    <w:rsid w:val="00375923"/>
    <w:rsid w:val="0037629E"/>
    <w:rsid w:val="00376F75"/>
    <w:rsid w:val="0038089B"/>
    <w:rsid w:val="00380CB2"/>
    <w:rsid w:val="00381CA6"/>
    <w:rsid w:val="00381E9C"/>
    <w:rsid w:val="00382662"/>
    <w:rsid w:val="00383728"/>
    <w:rsid w:val="00383896"/>
    <w:rsid w:val="00383E08"/>
    <w:rsid w:val="00383FF3"/>
    <w:rsid w:val="00384385"/>
    <w:rsid w:val="00384E5D"/>
    <w:rsid w:val="0038530D"/>
    <w:rsid w:val="00385E79"/>
    <w:rsid w:val="003864F9"/>
    <w:rsid w:val="003871E3"/>
    <w:rsid w:val="0038726C"/>
    <w:rsid w:val="00387837"/>
    <w:rsid w:val="003909BD"/>
    <w:rsid w:val="003919B0"/>
    <w:rsid w:val="003920B4"/>
    <w:rsid w:val="003927C7"/>
    <w:rsid w:val="00392D9A"/>
    <w:rsid w:val="003951FA"/>
    <w:rsid w:val="003955BC"/>
    <w:rsid w:val="00396277"/>
    <w:rsid w:val="003967A4"/>
    <w:rsid w:val="00397290"/>
    <w:rsid w:val="003974DA"/>
    <w:rsid w:val="003A00CC"/>
    <w:rsid w:val="003A067D"/>
    <w:rsid w:val="003A0D5C"/>
    <w:rsid w:val="003A15A2"/>
    <w:rsid w:val="003A16B5"/>
    <w:rsid w:val="003A1B60"/>
    <w:rsid w:val="003A290A"/>
    <w:rsid w:val="003A297F"/>
    <w:rsid w:val="003A43CE"/>
    <w:rsid w:val="003A4A48"/>
    <w:rsid w:val="003A4C73"/>
    <w:rsid w:val="003A520E"/>
    <w:rsid w:val="003A58A8"/>
    <w:rsid w:val="003A64E6"/>
    <w:rsid w:val="003A6A9C"/>
    <w:rsid w:val="003A7474"/>
    <w:rsid w:val="003B0B0F"/>
    <w:rsid w:val="003B2C78"/>
    <w:rsid w:val="003B31C6"/>
    <w:rsid w:val="003B444D"/>
    <w:rsid w:val="003B45D4"/>
    <w:rsid w:val="003B4D13"/>
    <w:rsid w:val="003B5505"/>
    <w:rsid w:val="003B60F4"/>
    <w:rsid w:val="003B6A92"/>
    <w:rsid w:val="003B6D36"/>
    <w:rsid w:val="003B7919"/>
    <w:rsid w:val="003C11CE"/>
    <w:rsid w:val="003C12F7"/>
    <w:rsid w:val="003C1F3A"/>
    <w:rsid w:val="003C272E"/>
    <w:rsid w:val="003C27DF"/>
    <w:rsid w:val="003C2D4C"/>
    <w:rsid w:val="003C312D"/>
    <w:rsid w:val="003C329A"/>
    <w:rsid w:val="003C519B"/>
    <w:rsid w:val="003C5FAC"/>
    <w:rsid w:val="003C78A1"/>
    <w:rsid w:val="003D17AF"/>
    <w:rsid w:val="003D2105"/>
    <w:rsid w:val="003D2422"/>
    <w:rsid w:val="003D2CB7"/>
    <w:rsid w:val="003D2F35"/>
    <w:rsid w:val="003D3445"/>
    <w:rsid w:val="003D396D"/>
    <w:rsid w:val="003D3D6C"/>
    <w:rsid w:val="003D4999"/>
    <w:rsid w:val="003D7047"/>
    <w:rsid w:val="003D79B4"/>
    <w:rsid w:val="003D7CC9"/>
    <w:rsid w:val="003E0489"/>
    <w:rsid w:val="003E0B4A"/>
    <w:rsid w:val="003E0CE3"/>
    <w:rsid w:val="003E1FAA"/>
    <w:rsid w:val="003E20A1"/>
    <w:rsid w:val="003E22B3"/>
    <w:rsid w:val="003E26E3"/>
    <w:rsid w:val="003E2F18"/>
    <w:rsid w:val="003E36CF"/>
    <w:rsid w:val="003E4FA5"/>
    <w:rsid w:val="003E5822"/>
    <w:rsid w:val="003E765E"/>
    <w:rsid w:val="003E7B88"/>
    <w:rsid w:val="003E7E62"/>
    <w:rsid w:val="003F0F86"/>
    <w:rsid w:val="003F1C6D"/>
    <w:rsid w:val="003F3266"/>
    <w:rsid w:val="003F32F8"/>
    <w:rsid w:val="003F39EC"/>
    <w:rsid w:val="003F5044"/>
    <w:rsid w:val="003F53E7"/>
    <w:rsid w:val="003F61C0"/>
    <w:rsid w:val="003F6CC0"/>
    <w:rsid w:val="003F6CE4"/>
    <w:rsid w:val="003F7BDC"/>
    <w:rsid w:val="003F7D53"/>
    <w:rsid w:val="003F7DD6"/>
    <w:rsid w:val="004008E8"/>
    <w:rsid w:val="004020E2"/>
    <w:rsid w:val="00402A96"/>
    <w:rsid w:val="00402FC1"/>
    <w:rsid w:val="004037DD"/>
    <w:rsid w:val="00403CB8"/>
    <w:rsid w:val="0040463B"/>
    <w:rsid w:val="004067C4"/>
    <w:rsid w:val="004100DA"/>
    <w:rsid w:val="00410BB6"/>
    <w:rsid w:val="004125DE"/>
    <w:rsid w:val="00412C46"/>
    <w:rsid w:val="00414313"/>
    <w:rsid w:val="00415E3F"/>
    <w:rsid w:val="004160C6"/>
    <w:rsid w:val="004162D9"/>
    <w:rsid w:val="004165AB"/>
    <w:rsid w:val="004200FF"/>
    <w:rsid w:val="00420470"/>
    <w:rsid w:val="0042377C"/>
    <w:rsid w:val="00427B98"/>
    <w:rsid w:val="00430CCC"/>
    <w:rsid w:val="00431021"/>
    <w:rsid w:val="0043129F"/>
    <w:rsid w:val="00431B69"/>
    <w:rsid w:val="0043217F"/>
    <w:rsid w:val="004323CF"/>
    <w:rsid w:val="004324C6"/>
    <w:rsid w:val="004326E9"/>
    <w:rsid w:val="004329D0"/>
    <w:rsid w:val="00432A0A"/>
    <w:rsid w:val="00435164"/>
    <w:rsid w:val="00435298"/>
    <w:rsid w:val="0043568C"/>
    <w:rsid w:val="00435C29"/>
    <w:rsid w:val="00435E2D"/>
    <w:rsid w:val="00437661"/>
    <w:rsid w:val="00437C5C"/>
    <w:rsid w:val="00437D5A"/>
    <w:rsid w:val="004400C1"/>
    <w:rsid w:val="0044089E"/>
    <w:rsid w:val="00440A63"/>
    <w:rsid w:val="00440BFE"/>
    <w:rsid w:val="00441541"/>
    <w:rsid w:val="00441C30"/>
    <w:rsid w:val="0044285D"/>
    <w:rsid w:val="00442DA5"/>
    <w:rsid w:val="00443D41"/>
    <w:rsid w:val="00443EEE"/>
    <w:rsid w:val="004447D2"/>
    <w:rsid w:val="00445066"/>
    <w:rsid w:val="00445BED"/>
    <w:rsid w:val="00445F91"/>
    <w:rsid w:val="00446977"/>
    <w:rsid w:val="0045105C"/>
    <w:rsid w:val="004522EC"/>
    <w:rsid w:val="00452610"/>
    <w:rsid w:val="00452853"/>
    <w:rsid w:val="004532EB"/>
    <w:rsid w:val="00453EC5"/>
    <w:rsid w:val="0045427D"/>
    <w:rsid w:val="0045460A"/>
    <w:rsid w:val="004551F2"/>
    <w:rsid w:val="00455835"/>
    <w:rsid w:val="00455D49"/>
    <w:rsid w:val="00456EFB"/>
    <w:rsid w:val="004576FD"/>
    <w:rsid w:val="004607FE"/>
    <w:rsid w:val="004610C8"/>
    <w:rsid w:val="00461407"/>
    <w:rsid w:val="00461581"/>
    <w:rsid w:val="00461584"/>
    <w:rsid w:val="00461A04"/>
    <w:rsid w:val="00461E5F"/>
    <w:rsid w:val="004645F4"/>
    <w:rsid w:val="00464694"/>
    <w:rsid w:val="00470045"/>
    <w:rsid w:val="0047070F"/>
    <w:rsid w:val="00471D01"/>
    <w:rsid w:val="004720F9"/>
    <w:rsid w:val="004740BF"/>
    <w:rsid w:val="0047450D"/>
    <w:rsid w:val="004748BA"/>
    <w:rsid w:val="00474A8D"/>
    <w:rsid w:val="004753BC"/>
    <w:rsid w:val="00475B0A"/>
    <w:rsid w:val="00475D38"/>
    <w:rsid w:val="00476A63"/>
    <w:rsid w:val="00476B17"/>
    <w:rsid w:val="00476C57"/>
    <w:rsid w:val="0047745D"/>
    <w:rsid w:val="00477758"/>
    <w:rsid w:val="00477988"/>
    <w:rsid w:val="00477AA9"/>
    <w:rsid w:val="00477DAB"/>
    <w:rsid w:val="0048010E"/>
    <w:rsid w:val="004805AE"/>
    <w:rsid w:val="004816B3"/>
    <w:rsid w:val="00481E55"/>
    <w:rsid w:val="00482A38"/>
    <w:rsid w:val="00483224"/>
    <w:rsid w:val="00483453"/>
    <w:rsid w:val="00484188"/>
    <w:rsid w:val="0048438F"/>
    <w:rsid w:val="00484766"/>
    <w:rsid w:val="00486308"/>
    <w:rsid w:val="00487835"/>
    <w:rsid w:val="0048785B"/>
    <w:rsid w:val="00490E9A"/>
    <w:rsid w:val="00492253"/>
    <w:rsid w:val="00492FBD"/>
    <w:rsid w:val="0049608B"/>
    <w:rsid w:val="00496386"/>
    <w:rsid w:val="0049671D"/>
    <w:rsid w:val="00496C6E"/>
    <w:rsid w:val="004973FC"/>
    <w:rsid w:val="004A06FF"/>
    <w:rsid w:val="004A1669"/>
    <w:rsid w:val="004A23F6"/>
    <w:rsid w:val="004A36D5"/>
    <w:rsid w:val="004A4DEF"/>
    <w:rsid w:val="004A55B3"/>
    <w:rsid w:val="004A5C49"/>
    <w:rsid w:val="004A64DF"/>
    <w:rsid w:val="004A6876"/>
    <w:rsid w:val="004B02D6"/>
    <w:rsid w:val="004B08F6"/>
    <w:rsid w:val="004B127C"/>
    <w:rsid w:val="004B13F4"/>
    <w:rsid w:val="004B1B06"/>
    <w:rsid w:val="004B1CBA"/>
    <w:rsid w:val="004B255F"/>
    <w:rsid w:val="004B3078"/>
    <w:rsid w:val="004B3284"/>
    <w:rsid w:val="004B3716"/>
    <w:rsid w:val="004B47F4"/>
    <w:rsid w:val="004B6534"/>
    <w:rsid w:val="004C0D15"/>
    <w:rsid w:val="004C11A4"/>
    <w:rsid w:val="004C4A27"/>
    <w:rsid w:val="004C5C7A"/>
    <w:rsid w:val="004C5E63"/>
    <w:rsid w:val="004C5FEC"/>
    <w:rsid w:val="004C6257"/>
    <w:rsid w:val="004C62E5"/>
    <w:rsid w:val="004C648E"/>
    <w:rsid w:val="004C70F6"/>
    <w:rsid w:val="004C7542"/>
    <w:rsid w:val="004D2282"/>
    <w:rsid w:val="004D250A"/>
    <w:rsid w:val="004D2D37"/>
    <w:rsid w:val="004D3B65"/>
    <w:rsid w:val="004D412D"/>
    <w:rsid w:val="004D4D38"/>
    <w:rsid w:val="004D6CB3"/>
    <w:rsid w:val="004E03EA"/>
    <w:rsid w:val="004E11A5"/>
    <w:rsid w:val="004E1B3C"/>
    <w:rsid w:val="004E2769"/>
    <w:rsid w:val="004E2E2B"/>
    <w:rsid w:val="004E42A7"/>
    <w:rsid w:val="004E477C"/>
    <w:rsid w:val="004E479A"/>
    <w:rsid w:val="004E55E2"/>
    <w:rsid w:val="004E63D7"/>
    <w:rsid w:val="004E6A32"/>
    <w:rsid w:val="004E6C6F"/>
    <w:rsid w:val="004F0F3B"/>
    <w:rsid w:val="004F1975"/>
    <w:rsid w:val="004F2501"/>
    <w:rsid w:val="004F3140"/>
    <w:rsid w:val="004F6327"/>
    <w:rsid w:val="004F6CE4"/>
    <w:rsid w:val="004F7EEA"/>
    <w:rsid w:val="004F7FEB"/>
    <w:rsid w:val="00500323"/>
    <w:rsid w:val="00501639"/>
    <w:rsid w:val="00501FBF"/>
    <w:rsid w:val="005022CB"/>
    <w:rsid w:val="00502FF6"/>
    <w:rsid w:val="0050358E"/>
    <w:rsid w:val="00503767"/>
    <w:rsid w:val="005040EF"/>
    <w:rsid w:val="00504141"/>
    <w:rsid w:val="00505783"/>
    <w:rsid w:val="0050725B"/>
    <w:rsid w:val="005079AE"/>
    <w:rsid w:val="0051071A"/>
    <w:rsid w:val="00511666"/>
    <w:rsid w:val="00511C08"/>
    <w:rsid w:val="00511CF6"/>
    <w:rsid w:val="00511F85"/>
    <w:rsid w:val="00512745"/>
    <w:rsid w:val="00512D55"/>
    <w:rsid w:val="00512EF9"/>
    <w:rsid w:val="00513151"/>
    <w:rsid w:val="00513D40"/>
    <w:rsid w:val="00513F97"/>
    <w:rsid w:val="00514A79"/>
    <w:rsid w:val="005154D0"/>
    <w:rsid w:val="00516A1C"/>
    <w:rsid w:val="0052159F"/>
    <w:rsid w:val="005216B6"/>
    <w:rsid w:val="00522AD0"/>
    <w:rsid w:val="00522B3F"/>
    <w:rsid w:val="00522BDE"/>
    <w:rsid w:val="00522C04"/>
    <w:rsid w:val="0052348B"/>
    <w:rsid w:val="0052458D"/>
    <w:rsid w:val="00525928"/>
    <w:rsid w:val="00526A3D"/>
    <w:rsid w:val="00527276"/>
    <w:rsid w:val="005302D2"/>
    <w:rsid w:val="0053175E"/>
    <w:rsid w:val="00532CB9"/>
    <w:rsid w:val="0053327A"/>
    <w:rsid w:val="00533310"/>
    <w:rsid w:val="00533D90"/>
    <w:rsid w:val="00533E94"/>
    <w:rsid w:val="005359F3"/>
    <w:rsid w:val="00535A03"/>
    <w:rsid w:val="00535E0B"/>
    <w:rsid w:val="0053630E"/>
    <w:rsid w:val="00536D45"/>
    <w:rsid w:val="005377D1"/>
    <w:rsid w:val="00541777"/>
    <w:rsid w:val="00541E97"/>
    <w:rsid w:val="0054211B"/>
    <w:rsid w:val="00542324"/>
    <w:rsid w:val="00543248"/>
    <w:rsid w:val="0054398C"/>
    <w:rsid w:val="005443EB"/>
    <w:rsid w:val="0054539B"/>
    <w:rsid w:val="00545AA2"/>
    <w:rsid w:val="00545B09"/>
    <w:rsid w:val="00545B23"/>
    <w:rsid w:val="00545DC4"/>
    <w:rsid w:val="00546308"/>
    <w:rsid w:val="00547D21"/>
    <w:rsid w:val="0055036A"/>
    <w:rsid w:val="00550AFE"/>
    <w:rsid w:val="005512B7"/>
    <w:rsid w:val="00551C9C"/>
    <w:rsid w:val="005528E4"/>
    <w:rsid w:val="005536DA"/>
    <w:rsid w:val="00553DC4"/>
    <w:rsid w:val="00554601"/>
    <w:rsid w:val="00554E43"/>
    <w:rsid w:val="00555743"/>
    <w:rsid w:val="00560BE5"/>
    <w:rsid w:val="0056150F"/>
    <w:rsid w:val="00561823"/>
    <w:rsid w:val="00562009"/>
    <w:rsid w:val="00562149"/>
    <w:rsid w:val="00562D54"/>
    <w:rsid w:val="00562E2B"/>
    <w:rsid w:val="005637C2"/>
    <w:rsid w:val="00563EE1"/>
    <w:rsid w:val="00564F8F"/>
    <w:rsid w:val="00565060"/>
    <w:rsid w:val="00566EE4"/>
    <w:rsid w:val="005673F8"/>
    <w:rsid w:val="0057135D"/>
    <w:rsid w:val="00571823"/>
    <w:rsid w:val="00572758"/>
    <w:rsid w:val="00572C5E"/>
    <w:rsid w:val="005739A2"/>
    <w:rsid w:val="005747C0"/>
    <w:rsid w:val="00574B0B"/>
    <w:rsid w:val="0057773A"/>
    <w:rsid w:val="00577818"/>
    <w:rsid w:val="00577BA4"/>
    <w:rsid w:val="00580802"/>
    <w:rsid w:val="00580A08"/>
    <w:rsid w:val="0058152E"/>
    <w:rsid w:val="00581D9E"/>
    <w:rsid w:val="005828F2"/>
    <w:rsid w:val="00582D32"/>
    <w:rsid w:val="00582FD9"/>
    <w:rsid w:val="00585837"/>
    <w:rsid w:val="0058747D"/>
    <w:rsid w:val="00587ACB"/>
    <w:rsid w:val="005906D5"/>
    <w:rsid w:val="00591A4F"/>
    <w:rsid w:val="00591AF9"/>
    <w:rsid w:val="00591C56"/>
    <w:rsid w:val="00591C9F"/>
    <w:rsid w:val="005933DF"/>
    <w:rsid w:val="00594780"/>
    <w:rsid w:val="00594EEC"/>
    <w:rsid w:val="0059663D"/>
    <w:rsid w:val="005973DF"/>
    <w:rsid w:val="00597445"/>
    <w:rsid w:val="005A11BE"/>
    <w:rsid w:val="005A1358"/>
    <w:rsid w:val="005A1C4B"/>
    <w:rsid w:val="005A3282"/>
    <w:rsid w:val="005A36A8"/>
    <w:rsid w:val="005A3BE7"/>
    <w:rsid w:val="005A5694"/>
    <w:rsid w:val="005A5B1C"/>
    <w:rsid w:val="005A63FC"/>
    <w:rsid w:val="005A65B1"/>
    <w:rsid w:val="005A7CA6"/>
    <w:rsid w:val="005B1617"/>
    <w:rsid w:val="005B1E14"/>
    <w:rsid w:val="005B38C7"/>
    <w:rsid w:val="005B3A32"/>
    <w:rsid w:val="005B3EC2"/>
    <w:rsid w:val="005B5329"/>
    <w:rsid w:val="005B674E"/>
    <w:rsid w:val="005B7182"/>
    <w:rsid w:val="005B7393"/>
    <w:rsid w:val="005B79DC"/>
    <w:rsid w:val="005C0CBD"/>
    <w:rsid w:val="005C1B29"/>
    <w:rsid w:val="005C1B53"/>
    <w:rsid w:val="005C1E60"/>
    <w:rsid w:val="005C2586"/>
    <w:rsid w:val="005C3ECE"/>
    <w:rsid w:val="005C453B"/>
    <w:rsid w:val="005C5526"/>
    <w:rsid w:val="005C5DA8"/>
    <w:rsid w:val="005C5ED3"/>
    <w:rsid w:val="005C5F13"/>
    <w:rsid w:val="005C5F82"/>
    <w:rsid w:val="005C6196"/>
    <w:rsid w:val="005C6F6A"/>
    <w:rsid w:val="005C7029"/>
    <w:rsid w:val="005C71FF"/>
    <w:rsid w:val="005C7AB1"/>
    <w:rsid w:val="005C7E51"/>
    <w:rsid w:val="005D0D42"/>
    <w:rsid w:val="005D0E9F"/>
    <w:rsid w:val="005D1053"/>
    <w:rsid w:val="005D2842"/>
    <w:rsid w:val="005D29D4"/>
    <w:rsid w:val="005D2BC3"/>
    <w:rsid w:val="005D326F"/>
    <w:rsid w:val="005D5B9F"/>
    <w:rsid w:val="005D6190"/>
    <w:rsid w:val="005D636C"/>
    <w:rsid w:val="005D6B90"/>
    <w:rsid w:val="005D6C24"/>
    <w:rsid w:val="005D7275"/>
    <w:rsid w:val="005E0D81"/>
    <w:rsid w:val="005E22D5"/>
    <w:rsid w:val="005E2DE9"/>
    <w:rsid w:val="005E2E94"/>
    <w:rsid w:val="005E30E4"/>
    <w:rsid w:val="005E3171"/>
    <w:rsid w:val="005E3660"/>
    <w:rsid w:val="005E3A16"/>
    <w:rsid w:val="005E3B53"/>
    <w:rsid w:val="005E3C5B"/>
    <w:rsid w:val="005E5135"/>
    <w:rsid w:val="005E6FA0"/>
    <w:rsid w:val="005E7AF7"/>
    <w:rsid w:val="005F0BD9"/>
    <w:rsid w:val="005F15CE"/>
    <w:rsid w:val="005F2246"/>
    <w:rsid w:val="005F2510"/>
    <w:rsid w:val="005F2A09"/>
    <w:rsid w:val="005F3A55"/>
    <w:rsid w:val="005F3B39"/>
    <w:rsid w:val="005F3D8A"/>
    <w:rsid w:val="005F5D5C"/>
    <w:rsid w:val="005F68C7"/>
    <w:rsid w:val="005F6B24"/>
    <w:rsid w:val="005F77DF"/>
    <w:rsid w:val="0060013E"/>
    <w:rsid w:val="00600428"/>
    <w:rsid w:val="0060074E"/>
    <w:rsid w:val="00603918"/>
    <w:rsid w:val="006041AA"/>
    <w:rsid w:val="00604B32"/>
    <w:rsid w:val="00604E90"/>
    <w:rsid w:val="00605B29"/>
    <w:rsid w:val="00605F3B"/>
    <w:rsid w:val="00606627"/>
    <w:rsid w:val="00606EEC"/>
    <w:rsid w:val="0061035D"/>
    <w:rsid w:val="00610B25"/>
    <w:rsid w:val="0061123F"/>
    <w:rsid w:val="00611633"/>
    <w:rsid w:val="00611EAA"/>
    <w:rsid w:val="00612486"/>
    <w:rsid w:val="00612A57"/>
    <w:rsid w:val="00612F58"/>
    <w:rsid w:val="00613F1C"/>
    <w:rsid w:val="006142EE"/>
    <w:rsid w:val="006145B3"/>
    <w:rsid w:val="006150BB"/>
    <w:rsid w:val="00615C73"/>
    <w:rsid w:val="00616F75"/>
    <w:rsid w:val="006179D5"/>
    <w:rsid w:val="00620F39"/>
    <w:rsid w:val="00621077"/>
    <w:rsid w:val="006215AE"/>
    <w:rsid w:val="00621F3D"/>
    <w:rsid w:val="006234EE"/>
    <w:rsid w:val="00623540"/>
    <w:rsid w:val="006252FA"/>
    <w:rsid w:val="00626BFB"/>
    <w:rsid w:val="00627484"/>
    <w:rsid w:val="006302F0"/>
    <w:rsid w:val="0063126A"/>
    <w:rsid w:val="006341CD"/>
    <w:rsid w:val="00634751"/>
    <w:rsid w:val="00634909"/>
    <w:rsid w:val="0063505B"/>
    <w:rsid w:val="0063553D"/>
    <w:rsid w:val="006356B6"/>
    <w:rsid w:val="006357B2"/>
    <w:rsid w:val="00636929"/>
    <w:rsid w:val="0063720E"/>
    <w:rsid w:val="00637210"/>
    <w:rsid w:val="00637B9F"/>
    <w:rsid w:val="00641BA5"/>
    <w:rsid w:val="00642296"/>
    <w:rsid w:val="006428FF"/>
    <w:rsid w:val="006433B1"/>
    <w:rsid w:val="00644647"/>
    <w:rsid w:val="00644721"/>
    <w:rsid w:val="00644CC1"/>
    <w:rsid w:val="006450C1"/>
    <w:rsid w:val="00645174"/>
    <w:rsid w:val="0064552B"/>
    <w:rsid w:val="00645D70"/>
    <w:rsid w:val="006474C0"/>
    <w:rsid w:val="006475E6"/>
    <w:rsid w:val="00647793"/>
    <w:rsid w:val="006502A1"/>
    <w:rsid w:val="00650415"/>
    <w:rsid w:val="00650771"/>
    <w:rsid w:val="00650B1A"/>
    <w:rsid w:val="006530B8"/>
    <w:rsid w:val="00653936"/>
    <w:rsid w:val="00655C0A"/>
    <w:rsid w:val="00656847"/>
    <w:rsid w:val="00656F8A"/>
    <w:rsid w:val="00660493"/>
    <w:rsid w:val="00661547"/>
    <w:rsid w:val="00662716"/>
    <w:rsid w:val="00662A8C"/>
    <w:rsid w:val="00663162"/>
    <w:rsid w:val="0066371E"/>
    <w:rsid w:val="00663F1D"/>
    <w:rsid w:val="00663FD3"/>
    <w:rsid w:val="00665542"/>
    <w:rsid w:val="00665EC9"/>
    <w:rsid w:val="00666F46"/>
    <w:rsid w:val="00667B2E"/>
    <w:rsid w:val="006705B1"/>
    <w:rsid w:val="00670B43"/>
    <w:rsid w:val="00670BA9"/>
    <w:rsid w:val="00671363"/>
    <w:rsid w:val="006724F8"/>
    <w:rsid w:val="006731FC"/>
    <w:rsid w:val="00673607"/>
    <w:rsid w:val="00674858"/>
    <w:rsid w:val="00674E2F"/>
    <w:rsid w:val="006771EF"/>
    <w:rsid w:val="00680226"/>
    <w:rsid w:val="006829B0"/>
    <w:rsid w:val="006832B6"/>
    <w:rsid w:val="0068348A"/>
    <w:rsid w:val="00684EFC"/>
    <w:rsid w:val="0068588F"/>
    <w:rsid w:val="00685AE0"/>
    <w:rsid w:val="00687CC1"/>
    <w:rsid w:val="00687E80"/>
    <w:rsid w:val="00691438"/>
    <w:rsid w:val="006917EF"/>
    <w:rsid w:val="00693B57"/>
    <w:rsid w:val="006940D7"/>
    <w:rsid w:val="00694ED3"/>
    <w:rsid w:val="006953E0"/>
    <w:rsid w:val="00695558"/>
    <w:rsid w:val="00696D6F"/>
    <w:rsid w:val="00697593"/>
    <w:rsid w:val="006977A8"/>
    <w:rsid w:val="006A0490"/>
    <w:rsid w:val="006A04CB"/>
    <w:rsid w:val="006A1D06"/>
    <w:rsid w:val="006A20D6"/>
    <w:rsid w:val="006A2B30"/>
    <w:rsid w:val="006A34F2"/>
    <w:rsid w:val="006A35E6"/>
    <w:rsid w:val="006A36F9"/>
    <w:rsid w:val="006A3A76"/>
    <w:rsid w:val="006A3C9C"/>
    <w:rsid w:val="006A402D"/>
    <w:rsid w:val="006A4D4B"/>
    <w:rsid w:val="006A4D5D"/>
    <w:rsid w:val="006A57E6"/>
    <w:rsid w:val="006A5FC5"/>
    <w:rsid w:val="006A7B35"/>
    <w:rsid w:val="006B10B0"/>
    <w:rsid w:val="006B2193"/>
    <w:rsid w:val="006B2397"/>
    <w:rsid w:val="006B6110"/>
    <w:rsid w:val="006B620C"/>
    <w:rsid w:val="006B6777"/>
    <w:rsid w:val="006B78C2"/>
    <w:rsid w:val="006C1E3D"/>
    <w:rsid w:val="006C1E65"/>
    <w:rsid w:val="006C20F3"/>
    <w:rsid w:val="006C270F"/>
    <w:rsid w:val="006C286A"/>
    <w:rsid w:val="006C2988"/>
    <w:rsid w:val="006C7690"/>
    <w:rsid w:val="006C77BD"/>
    <w:rsid w:val="006D17FB"/>
    <w:rsid w:val="006D315D"/>
    <w:rsid w:val="006D48C3"/>
    <w:rsid w:val="006D4A19"/>
    <w:rsid w:val="006D4BB9"/>
    <w:rsid w:val="006D4FD8"/>
    <w:rsid w:val="006D5337"/>
    <w:rsid w:val="006D5845"/>
    <w:rsid w:val="006D7624"/>
    <w:rsid w:val="006E0A69"/>
    <w:rsid w:val="006E0CD2"/>
    <w:rsid w:val="006E1233"/>
    <w:rsid w:val="006E12DC"/>
    <w:rsid w:val="006E1511"/>
    <w:rsid w:val="006E48A6"/>
    <w:rsid w:val="006E4CD3"/>
    <w:rsid w:val="006E598F"/>
    <w:rsid w:val="006E5D30"/>
    <w:rsid w:val="006E688F"/>
    <w:rsid w:val="006E70A8"/>
    <w:rsid w:val="006E74CD"/>
    <w:rsid w:val="006E7F7D"/>
    <w:rsid w:val="006F04A5"/>
    <w:rsid w:val="006F0CB9"/>
    <w:rsid w:val="006F0EA0"/>
    <w:rsid w:val="006F1286"/>
    <w:rsid w:val="006F16A3"/>
    <w:rsid w:val="006F1C2B"/>
    <w:rsid w:val="006F2C48"/>
    <w:rsid w:val="006F4663"/>
    <w:rsid w:val="006F4728"/>
    <w:rsid w:val="006F4CCC"/>
    <w:rsid w:val="006F4CF7"/>
    <w:rsid w:val="006F50D7"/>
    <w:rsid w:val="006F5C56"/>
    <w:rsid w:val="006F68D7"/>
    <w:rsid w:val="006F7418"/>
    <w:rsid w:val="006F754A"/>
    <w:rsid w:val="00700353"/>
    <w:rsid w:val="0070109C"/>
    <w:rsid w:val="00701751"/>
    <w:rsid w:val="00701AAB"/>
    <w:rsid w:val="00703DDC"/>
    <w:rsid w:val="00704B9A"/>
    <w:rsid w:val="007051B8"/>
    <w:rsid w:val="007061D1"/>
    <w:rsid w:val="0071255D"/>
    <w:rsid w:val="00712C5F"/>
    <w:rsid w:val="00713DEC"/>
    <w:rsid w:val="00714618"/>
    <w:rsid w:val="00716435"/>
    <w:rsid w:val="00716576"/>
    <w:rsid w:val="00717446"/>
    <w:rsid w:val="007174E0"/>
    <w:rsid w:val="007203F6"/>
    <w:rsid w:val="00720538"/>
    <w:rsid w:val="0072077B"/>
    <w:rsid w:val="007215BD"/>
    <w:rsid w:val="00721B87"/>
    <w:rsid w:val="00721DA6"/>
    <w:rsid w:val="007238B8"/>
    <w:rsid w:val="0072469F"/>
    <w:rsid w:val="0072540E"/>
    <w:rsid w:val="0072562C"/>
    <w:rsid w:val="00726170"/>
    <w:rsid w:val="0072634A"/>
    <w:rsid w:val="00726AF3"/>
    <w:rsid w:val="00727BA8"/>
    <w:rsid w:val="00732BD3"/>
    <w:rsid w:val="00732C4F"/>
    <w:rsid w:val="00733E61"/>
    <w:rsid w:val="007342B6"/>
    <w:rsid w:val="00734881"/>
    <w:rsid w:val="0073514A"/>
    <w:rsid w:val="0073538B"/>
    <w:rsid w:val="00735A55"/>
    <w:rsid w:val="00735DAB"/>
    <w:rsid w:val="007373B8"/>
    <w:rsid w:val="007378E2"/>
    <w:rsid w:val="007405BF"/>
    <w:rsid w:val="00740A7E"/>
    <w:rsid w:val="00740DE6"/>
    <w:rsid w:val="00741023"/>
    <w:rsid w:val="00742F0F"/>
    <w:rsid w:val="00743CA5"/>
    <w:rsid w:val="00743CC9"/>
    <w:rsid w:val="00743CEF"/>
    <w:rsid w:val="007443FB"/>
    <w:rsid w:val="00745F91"/>
    <w:rsid w:val="0074605E"/>
    <w:rsid w:val="007463A0"/>
    <w:rsid w:val="00746A17"/>
    <w:rsid w:val="00750EA2"/>
    <w:rsid w:val="007513AA"/>
    <w:rsid w:val="00751D8B"/>
    <w:rsid w:val="00751EA3"/>
    <w:rsid w:val="00752C09"/>
    <w:rsid w:val="00753672"/>
    <w:rsid w:val="00753849"/>
    <w:rsid w:val="00753EC7"/>
    <w:rsid w:val="007558A9"/>
    <w:rsid w:val="007558F0"/>
    <w:rsid w:val="00755EE2"/>
    <w:rsid w:val="007561FC"/>
    <w:rsid w:val="00756501"/>
    <w:rsid w:val="00757A4B"/>
    <w:rsid w:val="00760EF7"/>
    <w:rsid w:val="007613E6"/>
    <w:rsid w:val="0076150F"/>
    <w:rsid w:val="00761FB0"/>
    <w:rsid w:val="0076290A"/>
    <w:rsid w:val="00762BA3"/>
    <w:rsid w:val="00762E04"/>
    <w:rsid w:val="00765D5E"/>
    <w:rsid w:val="00766905"/>
    <w:rsid w:val="007700C6"/>
    <w:rsid w:val="007718A7"/>
    <w:rsid w:val="00772152"/>
    <w:rsid w:val="00772995"/>
    <w:rsid w:val="00772A12"/>
    <w:rsid w:val="00774028"/>
    <w:rsid w:val="00774199"/>
    <w:rsid w:val="00774557"/>
    <w:rsid w:val="00774E9F"/>
    <w:rsid w:val="0077523D"/>
    <w:rsid w:val="007758D2"/>
    <w:rsid w:val="00776E51"/>
    <w:rsid w:val="00777C70"/>
    <w:rsid w:val="00780225"/>
    <w:rsid w:val="00780D3C"/>
    <w:rsid w:val="007813AE"/>
    <w:rsid w:val="00781835"/>
    <w:rsid w:val="0078380E"/>
    <w:rsid w:val="00784300"/>
    <w:rsid w:val="00785B03"/>
    <w:rsid w:val="0078630C"/>
    <w:rsid w:val="007866E9"/>
    <w:rsid w:val="0078689D"/>
    <w:rsid w:val="007873D5"/>
    <w:rsid w:val="00790581"/>
    <w:rsid w:val="00790990"/>
    <w:rsid w:val="00791BB2"/>
    <w:rsid w:val="007920E7"/>
    <w:rsid w:val="00792130"/>
    <w:rsid w:val="00792355"/>
    <w:rsid w:val="00792ABB"/>
    <w:rsid w:val="00793AC9"/>
    <w:rsid w:val="007959FB"/>
    <w:rsid w:val="00795C21"/>
    <w:rsid w:val="007965F7"/>
    <w:rsid w:val="00796B00"/>
    <w:rsid w:val="007970B7"/>
    <w:rsid w:val="007977B2"/>
    <w:rsid w:val="007A001C"/>
    <w:rsid w:val="007A040A"/>
    <w:rsid w:val="007A177A"/>
    <w:rsid w:val="007A2CEE"/>
    <w:rsid w:val="007A37EC"/>
    <w:rsid w:val="007A3C0E"/>
    <w:rsid w:val="007A4859"/>
    <w:rsid w:val="007A68B4"/>
    <w:rsid w:val="007A6A90"/>
    <w:rsid w:val="007A6E8A"/>
    <w:rsid w:val="007A73DD"/>
    <w:rsid w:val="007A74F3"/>
    <w:rsid w:val="007A780A"/>
    <w:rsid w:val="007B0784"/>
    <w:rsid w:val="007B0E0E"/>
    <w:rsid w:val="007B149E"/>
    <w:rsid w:val="007B16C6"/>
    <w:rsid w:val="007B1C1C"/>
    <w:rsid w:val="007B21C3"/>
    <w:rsid w:val="007B2517"/>
    <w:rsid w:val="007B2763"/>
    <w:rsid w:val="007B2D73"/>
    <w:rsid w:val="007B3B58"/>
    <w:rsid w:val="007B468B"/>
    <w:rsid w:val="007B48BF"/>
    <w:rsid w:val="007B516D"/>
    <w:rsid w:val="007B570A"/>
    <w:rsid w:val="007B6522"/>
    <w:rsid w:val="007B6A85"/>
    <w:rsid w:val="007B6BA1"/>
    <w:rsid w:val="007B76B5"/>
    <w:rsid w:val="007C0726"/>
    <w:rsid w:val="007C0950"/>
    <w:rsid w:val="007C0D32"/>
    <w:rsid w:val="007C1517"/>
    <w:rsid w:val="007C202A"/>
    <w:rsid w:val="007C211F"/>
    <w:rsid w:val="007C2466"/>
    <w:rsid w:val="007C279C"/>
    <w:rsid w:val="007C2FAB"/>
    <w:rsid w:val="007C3B01"/>
    <w:rsid w:val="007C42CB"/>
    <w:rsid w:val="007C4365"/>
    <w:rsid w:val="007C4839"/>
    <w:rsid w:val="007C6A4B"/>
    <w:rsid w:val="007C6F36"/>
    <w:rsid w:val="007C7347"/>
    <w:rsid w:val="007D0671"/>
    <w:rsid w:val="007D2A98"/>
    <w:rsid w:val="007D3C9A"/>
    <w:rsid w:val="007D6565"/>
    <w:rsid w:val="007D6F86"/>
    <w:rsid w:val="007D78B5"/>
    <w:rsid w:val="007D7A97"/>
    <w:rsid w:val="007D7C9C"/>
    <w:rsid w:val="007D7DDA"/>
    <w:rsid w:val="007E0208"/>
    <w:rsid w:val="007E103D"/>
    <w:rsid w:val="007E2AE2"/>
    <w:rsid w:val="007E2DE2"/>
    <w:rsid w:val="007E355E"/>
    <w:rsid w:val="007E3F9A"/>
    <w:rsid w:val="007E47BC"/>
    <w:rsid w:val="007E4D00"/>
    <w:rsid w:val="007E5167"/>
    <w:rsid w:val="007E530B"/>
    <w:rsid w:val="007E5536"/>
    <w:rsid w:val="007E59F5"/>
    <w:rsid w:val="007E5A0F"/>
    <w:rsid w:val="007E6E08"/>
    <w:rsid w:val="007F2FD8"/>
    <w:rsid w:val="007F3318"/>
    <w:rsid w:val="007F339A"/>
    <w:rsid w:val="007F41AB"/>
    <w:rsid w:val="007F4B86"/>
    <w:rsid w:val="007F4F4A"/>
    <w:rsid w:val="007F7F40"/>
    <w:rsid w:val="00800096"/>
    <w:rsid w:val="008016D6"/>
    <w:rsid w:val="008032CE"/>
    <w:rsid w:val="008035F2"/>
    <w:rsid w:val="00803DF9"/>
    <w:rsid w:val="00804D4C"/>
    <w:rsid w:val="00805250"/>
    <w:rsid w:val="00805FA3"/>
    <w:rsid w:val="008067AF"/>
    <w:rsid w:val="00806D1F"/>
    <w:rsid w:val="008070F7"/>
    <w:rsid w:val="00807224"/>
    <w:rsid w:val="0080796C"/>
    <w:rsid w:val="008108AC"/>
    <w:rsid w:val="008111E5"/>
    <w:rsid w:val="008113EB"/>
    <w:rsid w:val="00812748"/>
    <w:rsid w:val="00812E3A"/>
    <w:rsid w:val="0081323A"/>
    <w:rsid w:val="008132EA"/>
    <w:rsid w:val="008155FD"/>
    <w:rsid w:val="00815CAC"/>
    <w:rsid w:val="00817EB8"/>
    <w:rsid w:val="008204C7"/>
    <w:rsid w:val="008208B4"/>
    <w:rsid w:val="00820A7D"/>
    <w:rsid w:val="00820EBD"/>
    <w:rsid w:val="00821DCB"/>
    <w:rsid w:val="00822567"/>
    <w:rsid w:val="00823A6E"/>
    <w:rsid w:val="00823CA3"/>
    <w:rsid w:val="008240AA"/>
    <w:rsid w:val="008249AC"/>
    <w:rsid w:val="00824DB1"/>
    <w:rsid w:val="00826FEB"/>
    <w:rsid w:val="008278E4"/>
    <w:rsid w:val="00830832"/>
    <w:rsid w:val="00830F50"/>
    <w:rsid w:val="00831368"/>
    <w:rsid w:val="00831440"/>
    <w:rsid w:val="00831D24"/>
    <w:rsid w:val="00831E0A"/>
    <w:rsid w:val="00832080"/>
    <w:rsid w:val="00832C6B"/>
    <w:rsid w:val="00833989"/>
    <w:rsid w:val="00833B9A"/>
    <w:rsid w:val="008348D2"/>
    <w:rsid w:val="00835A99"/>
    <w:rsid w:val="00835CD0"/>
    <w:rsid w:val="00836913"/>
    <w:rsid w:val="0084004F"/>
    <w:rsid w:val="00840080"/>
    <w:rsid w:val="008404F5"/>
    <w:rsid w:val="00840851"/>
    <w:rsid w:val="00840DE6"/>
    <w:rsid w:val="008416A5"/>
    <w:rsid w:val="0084216B"/>
    <w:rsid w:val="0084258A"/>
    <w:rsid w:val="008429BA"/>
    <w:rsid w:val="00842A84"/>
    <w:rsid w:val="00842C3E"/>
    <w:rsid w:val="008437F5"/>
    <w:rsid w:val="00843A85"/>
    <w:rsid w:val="00843B25"/>
    <w:rsid w:val="008456F9"/>
    <w:rsid w:val="0084647C"/>
    <w:rsid w:val="00846887"/>
    <w:rsid w:val="00846A4D"/>
    <w:rsid w:val="00847E6C"/>
    <w:rsid w:val="008503FD"/>
    <w:rsid w:val="00850F6C"/>
    <w:rsid w:val="008510BB"/>
    <w:rsid w:val="008513A5"/>
    <w:rsid w:val="00852174"/>
    <w:rsid w:val="00852745"/>
    <w:rsid w:val="00853228"/>
    <w:rsid w:val="00853E6C"/>
    <w:rsid w:val="00856161"/>
    <w:rsid w:val="00856B86"/>
    <w:rsid w:val="00856C70"/>
    <w:rsid w:val="00856DFB"/>
    <w:rsid w:val="0085706A"/>
    <w:rsid w:val="008610CA"/>
    <w:rsid w:val="00861F07"/>
    <w:rsid w:val="008621F7"/>
    <w:rsid w:val="00862A6D"/>
    <w:rsid w:val="00863A7E"/>
    <w:rsid w:val="00863E90"/>
    <w:rsid w:val="00864C8B"/>
    <w:rsid w:val="00865C13"/>
    <w:rsid w:val="008666BA"/>
    <w:rsid w:val="00871EED"/>
    <w:rsid w:val="008728B9"/>
    <w:rsid w:val="00873666"/>
    <w:rsid w:val="00873A72"/>
    <w:rsid w:val="00873D5A"/>
    <w:rsid w:val="00875EBA"/>
    <w:rsid w:val="008776BC"/>
    <w:rsid w:val="00877C21"/>
    <w:rsid w:val="00877C60"/>
    <w:rsid w:val="008801F3"/>
    <w:rsid w:val="008808CA"/>
    <w:rsid w:val="008822D0"/>
    <w:rsid w:val="008830C5"/>
    <w:rsid w:val="00883533"/>
    <w:rsid w:val="0088487B"/>
    <w:rsid w:val="00884F08"/>
    <w:rsid w:val="00885165"/>
    <w:rsid w:val="0088670E"/>
    <w:rsid w:val="00887DB3"/>
    <w:rsid w:val="0089029E"/>
    <w:rsid w:val="00890752"/>
    <w:rsid w:val="0089086D"/>
    <w:rsid w:val="00891416"/>
    <w:rsid w:val="00891D4B"/>
    <w:rsid w:val="00892B06"/>
    <w:rsid w:val="00892CEB"/>
    <w:rsid w:val="00893ED4"/>
    <w:rsid w:val="0089472D"/>
    <w:rsid w:val="00894AEA"/>
    <w:rsid w:val="00894BCE"/>
    <w:rsid w:val="00897850"/>
    <w:rsid w:val="0089795E"/>
    <w:rsid w:val="00897C78"/>
    <w:rsid w:val="00897EC0"/>
    <w:rsid w:val="008A0082"/>
    <w:rsid w:val="008A0D5D"/>
    <w:rsid w:val="008A0E91"/>
    <w:rsid w:val="008A10C1"/>
    <w:rsid w:val="008A11EA"/>
    <w:rsid w:val="008A3FDB"/>
    <w:rsid w:val="008A4BB0"/>
    <w:rsid w:val="008A5258"/>
    <w:rsid w:val="008A5A00"/>
    <w:rsid w:val="008A62D8"/>
    <w:rsid w:val="008A6540"/>
    <w:rsid w:val="008A7544"/>
    <w:rsid w:val="008A7BC0"/>
    <w:rsid w:val="008A7E12"/>
    <w:rsid w:val="008B0E11"/>
    <w:rsid w:val="008B163E"/>
    <w:rsid w:val="008B1728"/>
    <w:rsid w:val="008B21B3"/>
    <w:rsid w:val="008B2741"/>
    <w:rsid w:val="008B2C8B"/>
    <w:rsid w:val="008B2E4E"/>
    <w:rsid w:val="008B2F14"/>
    <w:rsid w:val="008B68E0"/>
    <w:rsid w:val="008B79EC"/>
    <w:rsid w:val="008C1472"/>
    <w:rsid w:val="008C1DA0"/>
    <w:rsid w:val="008C3550"/>
    <w:rsid w:val="008C37F4"/>
    <w:rsid w:val="008C39E8"/>
    <w:rsid w:val="008C44D4"/>
    <w:rsid w:val="008C4974"/>
    <w:rsid w:val="008C4984"/>
    <w:rsid w:val="008D00EC"/>
    <w:rsid w:val="008D021E"/>
    <w:rsid w:val="008D0FAC"/>
    <w:rsid w:val="008D18FB"/>
    <w:rsid w:val="008D23E7"/>
    <w:rsid w:val="008D3680"/>
    <w:rsid w:val="008D4465"/>
    <w:rsid w:val="008D4BA9"/>
    <w:rsid w:val="008D56AD"/>
    <w:rsid w:val="008D5A80"/>
    <w:rsid w:val="008D5E1B"/>
    <w:rsid w:val="008D71D5"/>
    <w:rsid w:val="008E213A"/>
    <w:rsid w:val="008E2903"/>
    <w:rsid w:val="008E3AF6"/>
    <w:rsid w:val="008E5262"/>
    <w:rsid w:val="008F0105"/>
    <w:rsid w:val="008F08FA"/>
    <w:rsid w:val="008F1FFD"/>
    <w:rsid w:val="008F2281"/>
    <w:rsid w:val="008F2FC4"/>
    <w:rsid w:val="008F368A"/>
    <w:rsid w:val="008F69AF"/>
    <w:rsid w:val="009004A6"/>
    <w:rsid w:val="00900F23"/>
    <w:rsid w:val="0090189B"/>
    <w:rsid w:val="00902A93"/>
    <w:rsid w:val="00902F63"/>
    <w:rsid w:val="0090301F"/>
    <w:rsid w:val="0090382C"/>
    <w:rsid w:val="00903E93"/>
    <w:rsid w:val="0090428B"/>
    <w:rsid w:val="00904F69"/>
    <w:rsid w:val="00906E28"/>
    <w:rsid w:val="009100E0"/>
    <w:rsid w:val="009109DF"/>
    <w:rsid w:val="009125BB"/>
    <w:rsid w:val="00912761"/>
    <w:rsid w:val="00912E53"/>
    <w:rsid w:val="00912E92"/>
    <w:rsid w:val="009139F8"/>
    <w:rsid w:val="009163B5"/>
    <w:rsid w:val="0091707B"/>
    <w:rsid w:val="00917421"/>
    <w:rsid w:val="00920281"/>
    <w:rsid w:val="00920C12"/>
    <w:rsid w:val="00920E44"/>
    <w:rsid w:val="0092117A"/>
    <w:rsid w:val="00921702"/>
    <w:rsid w:val="00921C33"/>
    <w:rsid w:val="00924621"/>
    <w:rsid w:val="009246B1"/>
    <w:rsid w:val="00925AF4"/>
    <w:rsid w:val="00925E8C"/>
    <w:rsid w:val="009260B4"/>
    <w:rsid w:val="009270D7"/>
    <w:rsid w:val="00930615"/>
    <w:rsid w:val="00930C71"/>
    <w:rsid w:val="0093120F"/>
    <w:rsid w:val="009312B1"/>
    <w:rsid w:val="0093155E"/>
    <w:rsid w:val="00933E36"/>
    <w:rsid w:val="00934A30"/>
    <w:rsid w:val="00934C9C"/>
    <w:rsid w:val="009364FA"/>
    <w:rsid w:val="00936CAC"/>
    <w:rsid w:val="0093739E"/>
    <w:rsid w:val="0093795D"/>
    <w:rsid w:val="00937D35"/>
    <w:rsid w:val="009402EB"/>
    <w:rsid w:val="00940582"/>
    <w:rsid w:val="00941298"/>
    <w:rsid w:val="00941790"/>
    <w:rsid w:val="00942546"/>
    <w:rsid w:val="00944A48"/>
    <w:rsid w:val="00944DB7"/>
    <w:rsid w:val="00945873"/>
    <w:rsid w:val="00946FEE"/>
    <w:rsid w:val="009479AF"/>
    <w:rsid w:val="009501B9"/>
    <w:rsid w:val="00950471"/>
    <w:rsid w:val="0095137D"/>
    <w:rsid w:val="0095275D"/>
    <w:rsid w:val="00952BBD"/>
    <w:rsid w:val="00952F52"/>
    <w:rsid w:val="0095483C"/>
    <w:rsid w:val="00954BEF"/>
    <w:rsid w:val="00956837"/>
    <w:rsid w:val="00957330"/>
    <w:rsid w:val="0095790A"/>
    <w:rsid w:val="009601F7"/>
    <w:rsid w:val="009604BE"/>
    <w:rsid w:val="00960E9C"/>
    <w:rsid w:val="00962221"/>
    <w:rsid w:val="009626B7"/>
    <w:rsid w:val="00965AF3"/>
    <w:rsid w:val="00965CC1"/>
    <w:rsid w:val="009663D1"/>
    <w:rsid w:val="009666B5"/>
    <w:rsid w:val="00966E81"/>
    <w:rsid w:val="009706AA"/>
    <w:rsid w:val="00970B05"/>
    <w:rsid w:val="00971892"/>
    <w:rsid w:val="00971EEE"/>
    <w:rsid w:val="0097243D"/>
    <w:rsid w:val="00972864"/>
    <w:rsid w:val="009746D4"/>
    <w:rsid w:val="0097533C"/>
    <w:rsid w:val="00975621"/>
    <w:rsid w:val="00975749"/>
    <w:rsid w:val="00975AD5"/>
    <w:rsid w:val="00975C2A"/>
    <w:rsid w:val="00975D7B"/>
    <w:rsid w:val="0097611D"/>
    <w:rsid w:val="009768E1"/>
    <w:rsid w:val="00976937"/>
    <w:rsid w:val="00976C98"/>
    <w:rsid w:val="00976FCD"/>
    <w:rsid w:val="0098025F"/>
    <w:rsid w:val="009809A0"/>
    <w:rsid w:val="009814F3"/>
    <w:rsid w:val="00982061"/>
    <w:rsid w:val="0098234D"/>
    <w:rsid w:val="0098303A"/>
    <w:rsid w:val="00983ECD"/>
    <w:rsid w:val="00985B95"/>
    <w:rsid w:val="0098694D"/>
    <w:rsid w:val="009874CF"/>
    <w:rsid w:val="00987D08"/>
    <w:rsid w:val="009917AC"/>
    <w:rsid w:val="00991982"/>
    <w:rsid w:val="009928FA"/>
    <w:rsid w:val="00992C6A"/>
    <w:rsid w:val="00992EB8"/>
    <w:rsid w:val="00993212"/>
    <w:rsid w:val="00993CA5"/>
    <w:rsid w:val="00993D71"/>
    <w:rsid w:val="00995406"/>
    <w:rsid w:val="00995A97"/>
    <w:rsid w:val="0099614B"/>
    <w:rsid w:val="00997855"/>
    <w:rsid w:val="00997DF3"/>
    <w:rsid w:val="009A0712"/>
    <w:rsid w:val="009A0E27"/>
    <w:rsid w:val="009A13A8"/>
    <w:rsid w:val="009A1811"/>
    <w:rsid w:val="009A1A14"/>
    <w:rsid w:val="009A1DA8"/>
    <w:rsid w:val="009A20A2"/>
    <w:rsid w:val="009A2354"/>
    <w:rsid w:val="009A27CC"/>
    <w:rsid w:val="009A31F6"/>
    <w:rsid w:val="009A38FC"/>
    <w:rsid w:val="009A40BE"/>
    <w:rsid w:val="009A4789"/>
    <w:rsid w:val="009A47EE"/>
    <w:rsid w:val="009A650B"/>
    <w:rsid w:val="009A6BAF"/>
    <w:rsid w:val="009B03CF"/>
    <w:rsid w:val="009B0B3B"/>
    <w:rsid w:val="009B124B"/>
    <w:rsid w:val="009B1824"/>
    <w:rsid w:val="009B2310"/>
    <w:rsid w:val="009B3209"/>
    <w:rsid w:val="009B4B33"/>
    <w:rsid w:val="009B4F7C"/>
    <w:rsid w:val="009B70F6"/>
    <w:rsid w:val="009B78C8"/>
    <w:rsid w:val="009B7E8F"/>
    <w:rsid w:val="009C2368"/>
    <w:rsid w:val="009C25F2"/>
    <w:rsid w:val="009C3ABD"/>
    <w:rsid w:val="009C4742"/>
    <w:rsid w:val="009D04D2"/>
    <w:rsid w:val="009D0CBC"/>
    <w:rsid w:val="009D1C85"/>
    <w:rsid w:val="009D3740"/>
    <w:rsid w:val="009D3A2E"/>
    <w:rsid w:val="009D3F80"/>
    <w:rsid w:val="009D4188"/>
    <w:rsid w:val="009D4428"/>
    <w:rsid w:val="009D4AF4"/>
    <w:rsid w:val="009D6EDC"/>
    <w:rsid w:val="009D714B"/>
    <w:rsid w:val="009D74B5"/>
    <w:rsid w:val="009D77D8"/>
    <w:rsid w:val="009D7827"/>
    <w:rsid w:val="009D7B8D"/>
    <w:rsid w:val="009E0790"/>
    <w:rsid w:val="009E1446"/>
    <w:rsid w:val="009E2610"/>
    <w:rsid w:val="009E36CC"/>
    <w:rsid w:val="009E4C44"/>
    <w:rsid w:val="009E4F31"/>
    <w:rsid w:val="009E53B7"/>
    <w:rsid w:val="009E55D4"/>
    <w:rsid w:val="009E581F"/>
    <w:rsid w:val="009E5B0B"/>
    <w:rsid w:val="009E69AD"/>
    <w:rsid w:val="009E6D3C"/>
    <w:rsid w:val="009E6E24"/>
    <w:rsid w:val="009E7585"/>
    <w:rsid w:val="009F03F4"/>
    <w:rsid w:val="009F1C22"/>
    <w:rsid w:val="009F3D8A"/>
    <w:rsid w:val="009F4657"/>
    <w:rsid w:val="009F4B59"/>
    <w:rsid w:val="009F4B7B"/>
    <w:rsid w:val="009F6A29"/>
    <w:rsid w:val="009F6F14"/>
    <w:rsid w:val="009F72D8"/>
    <w:rsid w:val="009F73AB"/>
    <w:rsid w:val="009F7541"/>
    <w:rsid w:val="009F76C4"/>
    <w:rsid w:val="00A00A42"/>
    <w:rsid w:val="00A00D25"/>
    <w:rsid w:val="00A02766"/>
    <w:rsid w:val="00A02B79"/>
    <w:rsid w:val="00A0310B"/>
    <w:rsid w:val="00A033D9"/>
    <w:rsid w:val="00A033E2"/>
    <w:rsid w:val="00A0415A"/>
    <w:rsid w:val="00A04C15"/>
    <w:rsid w:val="00A054C3"/>
    <w:rsid w:val="00A060DB"/>
    <w:rsid w:val="00A071EB"/>
    <w:rsid w:val="00A077C0"/>
    <w:rsid w:val="00A078FA"/>
    <w:rsid w:val="00A07F8B"/>
    <w:rsid w:val="00A10ACA"/>
    <w:rsid w:val="00A11E5A"/>
    <w:rsid w:val="00A11EED"/>
    <w:rsid w:val="00A130A4"/>
    <w:rsid w:val="00A13675"/>
    <w:rsid w:val="00A136EF"/>
    <w:rsid w:val="00A1391B"/>
    <w:rsid w:val="00A13B96"/>
    <w:rsid w:val="00A14661"/>
    <w:rsid w:val="00A14C6F"/>
    <w:rsid w:val="00A152D0"/>
    <w:rsid w:val="00A1558F"/>
    <w:rsid w:val="00A15987"/>
    <w:rsid w:val="00A15CCD"/>
    <w:rsid w:val="00A171CC"/>
    <w:rsid w:val="00A17565"/>
    <w:rsid w:val="00A17C5F"/>
    <w:rsid w:val="00A20171"/>
    <w:rsid w:val="00A2032E"/>
    <w:rsid w:val="00A20748"/>
    <w:rsid w:val="00A20779"/>
    <w:rsid w:val="00A2082F"/>
    <w:rsid w:val="00A20BB6"/>
    <w:rsid w:val="00A20D91"/>
    <w:rsid w:val="00A213DC"/>
    <w:rsid w:val="00A22504"/>
    <w:rsid w:val="00A234B8"/>
    <w:rsid w:val="00A24CAA"/>
    <w:rsid w:val="00A24F0C"/>
    <w:rsid w:val="00A2526B"/>
    <w:rsid w:val="00A2555C"/>
    <w:rsid w:val="00A266E1"/>
    <w:rsid w:val="00A26BEF"/>
    <w:rsid w:val="00A30E3B"/>
    <w:rsid w:val="00A30FFF"/>
    <w:rsid w:val="00A31303"/>
    <w:rsid w:val="00A319E7"/>
    <w:rsid w:val="00A324E3"/>
    <w:rsid w:val="00A36557"/>
    <w:rsid w:val="00A37DC6"/>
    <w:rsid w:val="00A40687"/>
    <w:rsid w:val="00A411D5"/>
    <w:rsid w:val="00A418F3"/>
    <w:rsid w:val="00A421E1"/>
    <w:rsid w:val="00A42345"/>
    <w:rsid w:val="00A4237D"/>
    <w:rsid w:val="00A427D8"/>
    <w:rsid w:val="00A42D63"/>
    <w:rsid w:val="00A43125"/>
    <w:rsid w:val="00A43415"/>
    <w:rsid w:val="00A440D4"/>
    <w:rsid w:val="00A46958"/>
    <w:rsid w:val="00A4700C"/>
    <w:rsid w:val="00A4781F"/>
    <w:rsid w:val="00A47F48"/>
    <w:rsid w:val="00A5061D"/>
    <w:rsid w:val="00A5074F"/>
    <w:rsid w:val="00A51220"/>
    <w:rsid w:val="00A51BB8"/>
    <w:rsid w:val="00A548F5"/>
    <w:rsid w:val="00A548F7"/>
    <w:rsid w:val="00A563B3"/>
    <w:rsid w:val="00A565BE"/>
    <w:rsid w:val="00A57BCE"/>
    <w:rsid w:val="00A605C5"/>
    <w:rsid w:val="00A60919"/>
    <w:rsid w:val="00A60C06"/>
    <w:rsid w:val="00A60CC5"/>
    <w:rsid w:val="00A60CDE"/>
    <w:rsid w:val="00A61448"/>
    <w:rsid w:val="00A6154F"/>
    <w:rsid w:val="00A6189F"/>
    <w:rsid w:val="00A65716"/>
    <w:rsid w:val="00A65B2A"/>
    <w:rsid w:val="00A67B4A"/>
    <w:rsid w:val="00A704AA"/>
    <w:rsid w:val="00A705CE"/>
    <w:rsid w:val="00A71294"/>
    <w:rsid w:val="00A727E5"/>
    <w:rsid w:val="00A729C4"/>
    <w:rsid w:val="00A743C7"/>
    <w:rsid w:val="00A74BE0"/>
    <w:rsid w:val="00A75D7E"/>
    <w:rsid w:val="00A767F9"/>
    <w:rsid w:val="00A80655"/>
    <w:rsid w:val="00A8072E"/>
    <w:rsid w:val="00A80821"/>
    <w:rsid w:val="00A81123"/>
    <w:rsid w:val="00A81366"/>
    <w:rsid w:val="00A816A9"/>
    <w:rsid w:val="00A83181"/>
    <w:rsid w:val="00A8361B"/>
    <w:rsid w:val="00A84095"/>
    <w:rsid w:val="00A841D3"/>
    <w:rsid w:val="00A84225"/>
    <w:rsid w:val="00A84930"/>
    <w:rsid w:val="00A8507E"/>
    <w:rsid w:val="00A86419"/>
    <w:rsid w:val="00A8704B"/>
    <w:rsid w:val="00A87087"/>
    <w:rsid w:val="00A878C7"/>
    <w:rsid w:val="00A906F7"/>
    <w:rsid w:val="00A91044"/>
    <w:rsid w:val="00A91048"/>
    <w:rsid w:val="00A915AB"/>
    <w:rsid w:val="00A927A4"/>
    <w:rsid w:val="00A936F9"/>
    <w:rsid w:val="00A94F55"/>
    <w:rsid w:val="00A95473"/>
    <w:rsid w:val="00A955DC"/>
    <w:rsid w:val="00A962CF"/>
    <w:rsid w:val="00A966BA"/>
    <w:rsid w:val="00A96C7B"/>
    <w:rsid w:val="00A96FD4"/>
    <w:rsid w:val="00A9713B"/>
    <w:rsid w:val="00A9775A"/>
    <w:rsid w:val="00A97D3A"/>
    <w:rsid w:val="00AA0D0F"/>
    <w:rsid w:val="00AA177E"/>
    <w:rsid w:val="00AA2D74"/>
    <w:rsid w:val="00AA377D"/>
    <w:rsid w:val="00AA5DD7"/>
    <w:rsid w:val="00AA5FF0"/>
    <w:rsid w:val="00AA68F5"/>
    <w:rsid w:val="00AA7F29"/>
    <w:rsid w:val="00AB07F1"/>
    <w:rsid w:val="00AB1173"/>
    <w:rsid w:val="00AB137B"/>
    <w:rsid w:val="00AB3D03"/>
    <w:rsid w:val="00AB46C8"/>
    <w:rsid w:val="00AB4F64"/>
    <w:rsid w:val="00AB5139"/>
    <w:rsid w:val="00AB5B20"/>
    <w:rsid w:val="00AB6F10"/>
    <w:rsid w:val="00AC1C38"/>
    <w:rsid w:val="00AC2225"/>
    <w:rsid w:val="00AC3F95"/>
    <w:rsid w:val="00AC4398"/>
    <w:rsid w:val="00AC4DE8"/>
    <w:rsid w:val="00AC5744"/>
    <w:rsid w:val="00AC5DC3"/>
    <w:rsid w:val="00AC6223"/>
    <w:rsid w:val="00AC62AD"/>
    <w:rsid w:val="00AC678E"/>
    <w:rsid w:val="00AC70C3"/>
    <w:rsid w:val="00AC73A0"/>
    <w:rsid w:val="00AC7556"/>
    <w:rsid w:val="00AC766F"/>
    <w:rsid w:val="00AD05D1"/>
    <w:rsid w:val="00AD08D2"/>
    <w:rsid w:val="00AD0D72"/>
    <w:rsid w:val="00AD2298"/>
    <w:rsid w:val="00AD2913"/>
    <w:rsid w:val="00AD4857"/>
    <w:rsid w:val="00AD4922"/>
    <w:rsid w:val="00AD5E9D"/>
    <w:rsid w:val="00AD6318"/>
    <w:rsid w:val="00AD65CE"/>
    <w:rsid w:val="00AD65D4"/>
    <w:rsid w:val="00AD76F1"/>
    <w:rsid w:val="00AE014F"/>
    <w:rsid w:val="00AE0386"/>
    <w:rsid w:val="00AE0E5F"/>
    <w:rsid w:val="00AE1709"/>
    <w:rsid w:val="00AE1830"/>
    <w:rsid w:val="00AE1CD2"/>
    <w:rsid w:val="00AE24A1"/>
    <w:rsid w:val="00AE2A66"/>
    <w:rsid w:val="00AE2E25"/>
    <w:rsid w:val="00AE3731"/>
    <w:rsid w:val="00AE3EFA"/>
    <w:rsid w:val="00AE5094"/>
    <w:rsid w:val="00AE5917"/>
    <w:rsid w:val="00AE7387"/>
    <w:rsid w:val="00AE7B51"/>
    <w:rsid w:val="00AF0077"/>
    <w:rsid w:val="00AF03E7"/>
    <w:rsid w:val="00AF08C9"/>
    <w:rsid w:val="00AF0DE0"/>
    <w:rsid w:val="00AF2383"/>
    <w:rsid w:val="00AF2FE3"/>
    <w:rsid w:val="00AF388C"/>
    <w:rsid w:val="00AF38FE"/>
    <w:rsid w:val="00AF426F"/>
    <w:rsid w:val="00AF58C6"/>
    <w:rsid w:val="00AF659F"/>
    <w:rsid w:val="00AF68F2"/>
    <w:rsid w:val="00AF73F7"/>
    <w:rsid w:val="00AF7D6E"/>
    <w:rsid w:val="00B006F2"/>
    <w:rsid w:val="00B0224A"/>
    <w:rsid w:val="00B039EB"/>
    <w:rsid w:val="00B03B9A"/>
    <w:rsid w:val="00B03BC3"/>
    <w:rsid w:val="00B03CC7"/>
    <w:rsid w:val="00B03E44"/>
    <w:rsid w:val="00B04C8E"/>
    <w:rsid w:val="00B05255"/>
    <w:rsid w:val="00B054AA"/>
    <w:rsid w:val="00B05B92"/>
    <w:rsid w:val="00B05B95"/>
    <w:rsid w:val="00B06305"/>
    <w:rsid w:val="00B064EC"/>
    <w:rsid w:val="00B06632"/>
    <w:rsid w:val="00B06FAB"/>
    <w:rsid w:val="00B0736A"/>
    <w:rsid w:val="00B077E7"/>
    <w:rsid w:val="00B10446"/>
    <w:rsid w:val="00B11539"/>
    <w:rsid w:val="00B12228"/>
    <w:rsid w:val="00B12BB5"/>
    <w:rsid w:val="00B13252"/>
    <w:rsid w:val="00B13A01"/>
    <w:rsid w:val="00B13F15"/>
    <w:rsid w:val="00B149FA"/>
    <w:rsid w:val="00B14D1D"/>
    <w:rsid w:val="00B14F53"/>
    <w:rsid w:val="00B15017"/>
    <w:rsid w:val="00B15732"/>
    <w:rsid w:val="00B1699D"/>
    <w:rsid w:val="00B20437"/>
    <w:rsid w:val="00B20B7F"/>
    <w:rsid w:val="00B21048"/>
    <w:rsid w:val="00B222D2"/>
    <w:rsid w:val="00B22DEA"/>
    <w:rsid w:val="00B22EEF"/>
    <w:rsid w:val="00B23B0D"/>
    <w:rsid w:val="00B23D65"/>
    <w:rsid w:val="00B24961"/>
    <w:rsid w:val="00B258C4"/>
    <w:rsid w:val="00B27CCA"/>
    <w:rsid w:val="00B30956"/>
    <w:rsid w:val="00B30998"/>
    <w:rsid w:val="00B30B22"/>
    <w:rsid w:val="00B30C35"/>
    <w:rsid w:val="00B30EFD"/>
    <w:rsid w:val="00B315F8"/>
    <w:rsid w:val="00B329A8"/>
    <w:rsid w:val="00B35B41"/>
    <w:rsid w:val="00B35EAC"/>
    <w:rsid w:val="00B36B70"/>
    <w:rsid w:val="00B36E2D"/>
    <w:rsid w:val="00B402A5"/>
    <w:rsid w:val="00B403E6"/>
    <w:rsid w:val="00B40A4F"/>
    <w:rsid w:val="00B4131A"/>
    <w:rsid w:val="00B41B2C"/>
    <w:rsid w:val="00B420E3"/>
    <w:rsid w:val="00B42B5B"/>
    <w:rsid w:val="00B42E72"/>
    <w:rsid w:val="00B42F62"/>
    <w:rsid w:val="00B43651"/>
    <w:rsid w:val="00B444A2"/>
    <w:rsid w:val="00B461C8"/>
    <w:rsid w:val="00B46320"/>
    <w:rsid w:val="00B46CD9"/>
    <w:rsid w:val="00B46F76"/>
    <w:rsid w:val="00B471E7"/>
    <w:rsid w:val="00B47AF9"/>
    <w:rsid w:val="00B50C4E"/>
    <w:rsid w:val="00B51410"/>
    <w:rsid w:val="00B5434A"/>
    <w:rsid w:val="00B54B63"/>
    <w:rsid w:val="00B55018"/>
    <w:rsid w:val="00B5524D"/>
    <w:rsid w:val="00B553E5"/>
    <w:rsid w:val="00B55A01"/>
    <w:rsid w:val="00B56652"/>
    <w:rsid w:val="00B577A6"/>
    <w:rsid w:val="00B57B8D"/>
    <w:rsid w:val="00B6072E"/>
    <w:rsid w:val="00B610A8"/>
    <w:rsid w:val="00B617AD"/>
    <w:rsid w:val="00B62C99"/>
    <w:rsid w:val="00B62EF5"/>
    <w:rsid w:val="00B6376D"/>
    <w:rsid w:val="00B63D73"/>
    <w:rsid w:val="00B6496F"/>
    <w:rsid w:val="00B674E8"/>
    <w:rsid w:val="00B71755"/>
    <w:rsid w:val="00B71BD2"/>
    <w:rsid w:val="00B71EB7"/>
    <w:rsid w:val="00B7208B"/>
    <w:rsid w:val="00B72CF9"/>
    <w:rsid w:val="00B732D6"/>
    <w:rsid w:val="00B74EEA"/>
    <w:rsid w:val="00B74FDB"/>
    <w:rsid w:val="00B75F50"/>
    <w:rsid w:val="00B760A2"/>
    <w:rsid w:val="00B76C5E"/>
    <w:rsid w:val="00B77393"/>
    <w:rsid w:val="00B77660"/>
    <w:rsid w:val="00B801BC"/>
    <w:rsid w:val="00B82D8A"/>
    <w:rsid w:val="00B8314A"/>
    <w:rsid w:val="00B832A1"/>
    <w:rsid w:val="00B8397B"/>
    <w:rsid w:val="00B841DD"/>
    <w:rsid w:val="00B84904"/>
    <w:rsid w:val="00B851C9"/>
    <w:rsid w:val="00B87459"/>
    <w:rsid w:val="00B90CC7"/>
    <w:rsid w:val="00B91651"/>
    <w:rsid w:val="00B91AE3"/>
    <w:rsid w:val="00B9316F"/>
    <w:rsid w:val="00B94319"/>
    <w:rsid w:val="00B94C21"/>
    <w:rsid w:val="00B94F13"/>
    <w:rsid w:val="00B96182"/>
    <w:rsid w:val="00B969E9"/>
    <w:rsid w:val="00B9716E"/>
    <w:rsid w:val="00B9729B"/>
    <w:rsid w:val="00BA07FE"/>
    <w:rsid w:val="00BA19A7"/>
    <w:rsid w:val="00BA2503"/>
    <w:rsid w:val="00BA2E53"/>
    <w:rsid w:val="00BA39BB"/>
    <w:rsid w:val="00BA3ECB"/>
    <w:rsid w:val="00BA46C3"/>
    <w:rsid w:val="00BA5196"/>
    <w:rsid w:val="00BA6018"/>
    <w:rsid w:val="00BA6AE6"/>
    <w:rsid w:val="00BA6CC6"/>
    <w:rsid w:val="00BA6D02"/>
    <w:rsid w:val="00BA7F31"/>
    <w:rsid w:val="00BB0DF1"/>
    <w:rsid w:val="00BB0FE1"/>
    <w:rsid w:val="00BB17FE"/>
    <w:rsid w:val="00BB1BA5"/>
    <w:rsid w:val="00BB1DA6"/>
    <w:rsid w:val="00BB221B"/>
    <w:rsid w:val="00BB29E4"/>
    <w:rsid w:val="00BB3C28"/>
    <w:rsid w:val="00BB54C9"/>
    <w:rsid w:val="00BB6A68"/>
    <w:rsid w:val="00BB73BD"/>
    <w:rsid w:val="00BB7E30"/>
    <w:rsid w:val="00BC19EB"/>
    <w:rsid w:val="00BC2D9E"/>
    <w:rsid w:val="00BC32DF"/>
    <w:rsid w:val="00BC46E8"/>
    <w:rsid w:val="00BC49AB"/>
    <w:rsid w:val="00BC57FF"/>
    <w:rsid w:val="00BC58C5"/>
    <w:rsid w:val="00BC631D"/>
    <w:rsid w:val="00BC6D71"/>
    <w:rsid w:val="00BC75C0"/>
    <w:rsid w:val="00BD23EB"/>
    <w:rsid w:val="00BD24EF"/>
    <w:rsid w:val="00BD35FC"/>
    <w:rsid w:val="00BD362E"/>
    <w:rsid w:val="00BD4862"/>
    <w:rsid w:val="00BD4DB0"/>
    <w:rsid w:val="00BD5784"/>
    <w:rsid w:val="00BD6218"/>
    <w:rsid w:val="00BD64CE"/>
    <w:rsid w:val="00BD6901"/>
    <w:rsid w:val="00BE0230"/>
    <w:rsid w:val="00BE0F8E"/>
    <w:rsid w:val="00BE12CA"/>
    <w:rsid w:val="00BE150D"/>
    <w:rsid w:val="00BE1C4E"/>
    <w:rsid w:val="00BE221F"/>
    <w:rsid w:val="00BE2496"/>
    <w:rsid w:val="00BE4B39"/>
    <w:rsid w:val="00BE61E6"/>
    <w:rsid w:val="00BE65EF"/>
    <w:rsid w:val="00BE6733"/>
    <w:rsid w:val="00BF05E9"/>
    <w:rsid w:val="00BF0860"/>
    <w:rsid w:val="00BF1B06"/>
    <w:rsid w:val="00BF32AD"/>
    <w:rsid w:val="00BF3C2E"/>
    <w:rsid w:val="00BF479F"/>
    <w:rsid w:val="00BF4DA3"/>
    <w:rsid w:val="00BF5042"/>
    <w:rsid w:val="00BF551A"/>
    <w:rsid w:val="00BF5A36"/>
    <w:rsid w:val="00BF5CF4"/>
    <w:rsid w:val="00BF699F"/>
    <w:rsid w:val="00BF6B44"/>
    <w:rsid w:val="00BF6E93"/>
    <w:rsid w:val="00BF7024"/>
    <w:rsid w:val="00BF7421"/>
    <w:rsid w:val="00BF7FF3"/>
    <w:rsid w:val="00C00B4F"/>
    <w:rsid w:val="00C01050"/>
    <w:rsid w:val="00C01C98"/>
    <w:rsid w:val="00C0229B"/>
    <w:rsid w:val="00C030EF"/>
    <w:rsid w:val="00C0374D"/>
    <w:rsid w:val="00C03BA6"/>
    <w:rsid w:val="00C03C7B"/>
    <w:rsid w:val="00C04C86"/>
    <w:rsid w:val="00C05AAF"/>
    <w:rsid w:val="00C0639A"/>
    <w:rsid w:val="00C065AD"/>
    <w:rsid w:val="00C066A1"/>
    <w:rsid w:val="00C068FB"/>
    <w:rsid w:val="00C11BBD"/>
    <w:rsid w:val="00C12655"/>
    <w:rsid w:val="00C127FE"/>
    <w:rsid w:val="00C1292A"/>
    <w:rsid w:val="00C12E28"/>
    <w:rsid w:val="00C12F0F"/>
    <w:rsid w:val="00C13058"/>
    <w:rsid w:val="00C139D5"/>
    <w:rsid w:val="00C13FD8"/>
    <w:rsid w:val="00C14D09"/>
    <w:rsid w:val="00C1565E"/>
    <w:rsid w:val="00C15D8F"/>
    <w:rsid w:val="00C16B44"/>
    <w:rsid w:val="00C1752A"/>
    <w:rsid w:val="00C20726"/>
    <w:rsid w:val="00C21923"/>
    <w:rsid w:val="00C21E9B"/>
    <w:rsid w:val="00C22E23"/>
    <w:rsid w:val="00C23655"/>
    <w:rsid w:val="00C236B0"/>
    <w:rsid w:val="00C244A2"/>
    <w:rsid w:val="00C24A99"/>
    <w:rsid w:val="00C255F4"/>
    <w:rsid w:val="00C25C16"/>
    <w:rsid w:val="00C2606D"/>
    <w:rsid w:val="00C275D2"/>
    <w:rsid w:val="00C275F0"/>
    <w:rsid w:val="00C30075"/>
    <w:rsid w:val="00C31D4E"/>
    <w:rsid w:val="00C325D4"/>
    <w:rsid w:val="00C32EC9"/>
    <w:rsid w:val="00C332AF"/>
    <w:rsid w:val="00C33344"/>
    <w:rsid w:val="00C3576B"/>
    <w:rsid w:val="00C358D0"/>
    <w:rsid w:val="00C35B12"/>
    <w:rsid w:val="00C369AE"/>
    <w:rsid w:val="00C40E46"/>
    <w:rsid w:val="00C41545"/>
    <w:rsid w:val="00C41A41"/>
    <w:rsid w:val="00C42630"/>
    <w:rsid w:val="00C42CE9"/>
    <w:rsid w:val="00C432DA"/>
    <w:rsid w:val="00C44114"/>
    <w:rsid w:val="00C44805"/>
    <w:rsid w:val="00C44C68"/>
    <w:rsid w:val="00C45673"/>
    <w:rsid w:val="00C461E5"/>
    <w:rsid w:val="00C46791"/>
    <w:rsid w:val="00C473FC"/>
    <w:rsid w:val="00C47448"/>
    <w:rsid w:val="00C47A65"/>
    <w:rsid w:val="00C52701"/>
    <w:rsid w:val="00C53CA7"/>
    <w:rsid w:val="00C54C41"/>
    <w:rsid w:val="00C54C5D"/>
    <w:rsid w:val="00C55362"/>
    <w:rsid w:val="00C60B78"/>
    <w:rsid w:val="00C61009"/>
    <w:rsid w:val="00C61823"/>
    <w:rsid w:val="00C62701"/>
    <w:rsid w:val="00C6359D"/>
    <w:rsid w:val="00C635FA"/>
    <w:rsid w:val="00C64580"/>
    <w:rsid w:val="00C64C07"/>
    <w:rsid w:val="00C65997"/>
    <w:rsid w:val="00C65E7E"/>
    <w:rsid w:val="00C67770"/>
    <w:rsid w:val="00C67D17"/>
    <w:rsid w:val="00C70EDC"/>
    <w:rsid w:val="00C7197E"/>
    <w:rsid w:val="00C71CB7"/>
    <w:rsid w:val="00C721B9"/>
    <w:rsid w:val="00C7245C"/>
    <w:rsid w:val="00C72BC2"/>
    <w:rsid w:val="00C735E9"/>
    <w:rsid w:val="00C7374E"/>
    <w:rsid w:val="00C7398A"/>
    <w:rsid w:val="00C7419D"/>
    <w:rsid w:val="00C744F4"/>
    <w:rsid w:val="00C74942"/>
    <w:rsid w:val="00C7494E"/>
    <w:rsid w:val="00C74EB4"/>
    <w:rsid w:val="00C750F7"/>
    <w:rsid w:val="00C75547"/>
    <w:rsid w:val="00C75EFD"/>
    <w:rsid w:val="00C762C7"/>
    <w:rsid w:val="00C76D2A"/>
    <w:rsid w:val="00C81AFD"/>
    <w:rsid w:val="00C82511"/>
    <w:rsid w:val="00C827BB"/>
    <w:rsid w:val="00C82D57"/>
    <w:rsid w:val="00C83742"/>
    <w:rsid w:val="00C84815"/>
    <w:rsid w:val="00C866B8"/>
    <w:rsid w:val="00C868EF"/>
    <w:rsid w:val="00C8749C"/>
    <w:rsid w:val="00C87AA0"/>
    <w:rsid w:val="00C90B26"/>
    <w:rsid w:val="00C90C2F"/>
    <w:rsid w:val="00C90FE1"/>
    <w:rsid w:val="00C9159A"/>
    <w:rsid w:val="00C918F2"/>
    <w:rsid w:val="00C927C9"/>
    <w:rsid w:val="00C94644"/>
    <w:rsid w:val="00C96425"/>
    <w:rsid w:val="00C96777"/>
    <w:rsid w:val="00C96CCD"/>
    <w:rsid w:val="00C973CD"/>
    <w:rsid w:val="00CA07E6"/>
    <w:rsid w:val="00CA0ADD"/>
    <w:rsid w:val="00CA0FF8"/>
    <w:rsid w:val="00CA2B4D"/>
    <w:rsid w:val="00CA3457"/>
    <w:rsid w:val="00CA37F1"/>
    <w:rsid w:val="00CA39D5"/>
    <w:rsid w:val="00CA39EA"/>
    <w:rsid w:val="00CA39F7"/>
    <w:rsid w:val="00CA401E"/>
    <w:rsid w:val="00CA40DF"/>
    <w:rsid w:val="00CA4134"/>
    <w:rsid w:val="00CA4700"/>
    <w:rsid w:val="00CA48D0"/>
    <w:rsid w:val="00CA5716"/>
    <w:rsid w:val="00CA7804"/>
    <w:rsid w:val="00CB16A6"/>
    <w:rsid w:val="00CB19FA"/>
    <w:rsid w:val="00CB23DC"/>
    <w:rsid w:val="00CB2585"/>
    <w:rsid w:val="00CB26AF"/>
    <w:rsid w:val="00CB3216"/>
    <w:rsid w:val="00CB37F7"/>
    <w:rsid w:val="00CB5B4A"/>
    <w:rsid w:val="00CB5CB3"/>
    <w:rsid w:val="00CB691F"/>
    <w:rsid w:val="00CB7203"/>
    <w:rsid w:val="00CB779F"/>
    <w:rsid w:val="00CC1D71"/>
    <w:rsid w:val="00CC229E"/>
    <w:rsid w:val="00CC28AD"/>
    <w:rsid w:val="00CC3467"/>
    <w:rsid w:val="00CC4ED4"/>
    <w:rsid w:val="00CC5895"/>
    <w:rsid w:val="00CC5EB4"/>
    <w:rsid w:val="00CC717E"/>
    <w:rsid w:val="00CC7269"/>
    <w:rsid w:val="00CC7A46"/>
    <w:rsid w:val="00CD0947"/>
    <w:rsid w:val="00CD1156"/>
    <w:rsid w:val="00CD1410"/>
    <w:rsid w:val="00CD1FC9"/>
    <w:rsid w:val="00CD286C"/>
    <w:rsid w:val="00CD30AF"/>
    <w:rsid w:val="00CD540D"/>
    <w:rsid w:val="00CD59A9"/>
    <w:rsid w:val="00CD5CD8"/>
    <w:rsid w:val="00CD705D"/>
    <w:rsid w:val="00CD71A2"/>
    <w:rsid w:val="00CD7B90"/>
    <w:rsid w:val="00CE00A3"/>
    <w:rsid w:val="00CE11AB"/>
    <w:rsid w:val="00CE126C"/>
    <w:rsid w:val="00CE1E29"/>
    <w:rsid w:val="00CE2364"/>
    <w:rsid w:val="00CE24D1"/>
    <w:rsid w:val="00CE2528"/>
    <w:rsid w:val="00CE2FB5"/>
    <w:rsid w:val="00CE3073"/>
    <w:rsid w:val="00CE378A"/>
    <w:rsid w:val="00CE3DF6"/>
    <w:rsid w:val="00CE420D"/>
    <w:rsid w:val="00CE775E"/>
    <w:rsid w:val="00CE7B02"/>
    <w:rsid w:val="00CE7EA6"/>
    <w:rsid w:val="00CF0A0C"/>
    <w:rsid w:val="00CF23E3"/>
    <w:rsid w:val="00CF3127"/>
    <w:rsid w:val="00CF34A0"/>
    <w:rsid w:val="00CF3AA1"/>
    <w:rsid w:val="00CF5213"/>
    <w:rsid w:val="00CF606B"/>
    <w:rsid w:val="00D01379"/>
    <w:rsid w:val="00D03D26"/>
    <w:rsid w:val="00D04B11"/>
    <w:rsid w:val="00D071A4"/>
    <w:rsid w:val="00D07C44"/>
    <w:rsid w:val="00D10B50"/>
    <w:rsid w:val="00D1113B"/>
    <w:rsid w:val="00D11921"/>
    <w:rsid w:val="00D120CB"/>
    <w:rsid w:val="00D1217C"/>
    <w:rsid w:val="00D129D1"/>
    <w:rsid w:val="00D12CBB"/>
    <w:rsid w:val="00D136D4"/>
    <w:rsid w:val="00D139FD"/>
    <w:rsid w:val="00D13A59"/>
    <w:rsid w:val="00D14C38"/>
    <w:rsid w:val="00D16B8E"/>
    <w:rsid w:val="00D17D63"/>
    <w:rsid w:val="00D20C8B"/>
    <w:rsid w:val="00D21B26"/>
    <w:rsid w:val="00D2333E"/>
    <w:rsid w:val="00D2341D"/>
    <w:rsid w:val="00D23661"/>
    <w:rsid w:val="00D237AE"/>
    <w:rsid w:val="00D253E9"/>
    <w:rsid w:val="00D255DC"/>
    <w:rsid w:val="00D272D0"/>
    <w:rsid w:val="00D278D9"/>
    <w:rsid w:val="00D2791F"/>
    <w:rsid w:val="00D313A9"/>
    <w:rsid w:val="00D314F1"/>
    <w:rsid w:val="00D32221"/>
    <w:rsid w:val="00D32267"/>
    <w:rsid w:val="00D32D76"/>
    <w:rsid w:val="00D32EBB"/>
    <w:rsid w:val="00D35352"/>
    <w:rsid w:val="00D35E4B"/>
    <w:rsid w:val="00D40231"/>
    <w:rsid w:val="00D40FE2"/>
    <w:rsid w:val="00D419CC"/>
    <w:rsid w:val="00D42FB6"/>
    <w:rsid w:val="00D42FEA"/>
    <w:rsid w:val="00D43407"/>
    <w:rsid w:val="00D43DF6"/>
    <w:rsid w:val="00D45F43"/>
    <w:rsid w:val="00D46522"/>
    <w:rsid w:val="00D467A2"/>
    <w:rsid w:val="00D467DE"/>
    <w:rsid w:val="00D46B71"/>
    <w:rsid w:val="00D46F5B"/>
    <w:rsid w:val="00D47525"/>
    <w:rsid w:val="00D479C7"/>
    <w:rsid w:val="00D5063D"/>
    <w:rsid w:val="00D5096E"/>
    <w:rsid w:val="00D51171"/>
    <w:rsid w:val="00D5230C"/>
    <w:rsid w:val="00D52835"/>
    <w:rsid w:val="00D52DE2"/>
    <w:rsid w:val="00D53290"/>
    <w:rsid w:val="00D53413"/>
    <w:rsid w:val="00D540BD"/>
    <w:rsid w:val="00D54196"/>
    <w:rsid w:val="00D546F4"/>
    <w:rsid w:val="00D55253"/>
    <w:rsid w:val="00D55613"/>
    <w:rsid w:val="00D56029"/>
    <w:rsid w:val="00D573A3"/>
    <w:rsid w:val="00D577BB"/>
    <w:rsid w:val="00D578B0"/>
    <w:rsid w:val="00D601E2"/>
    <w:rsid w:val="00D60519"/>
    <w:rsid w:val="00D60D91"/>
    <w:rsid w:val="00D60F72"/>
    <w:rsid w:val="00D62100"/>
    <w:rsid w:val="00D6233A"/>
    <w:rsid w:val="00D623EF"/>
    <w:rsid w:val="00D62666"/>
    <w:rsid w:val="00D62ABC"/>
    <w:rsid w:val="00D62C11"/>
    <w:rsid w:val="00D62DB3"/>
    <w:rsid w:val="00D63968"/>
    <w:rsid w:val="00D6403B"/>
    <w:rsid w:val="00D65A8D"/>
    <w:rsid w:val="00D67372"/>
    <w:rsid w:val="00D67857"/>
    <w:rsid w:val="00D67BEA"/>
    <w:rsid w:val="00D67C3F"/>
    <w:rsid w:val="00D702F6"/>
    <w:rsid w:val="00D707D6"/>
    <w:rsid w:val="00D70C31"/>
    <w:rsid w:val="00D70C58"/>
    <w:rsid w:val="00D72ADB"/>
    <w:rsid w:val="00D72E80"/>
    <w:rsid w:val="00D73132"/>
    <w:rsid w:val="00D7356B"/>
    <w:rsid w:val="00D7375E"/>
    <w:rsid w:val="00D7538B"/>
    <w:rsid w:val="00D759DA"/>
    <w:rsid w:val="00D768C3"/>
    <w:rsid w:val="00D80B1F"/>
    <w:rsid w:val="00D80C4B"/>
    <w:rsid w:val="00D82342"/>
    <w:rsid w:val="00D8295E"/>
    <w:rsid w:val="00D82D8D"/>
    <w:rsid w:val="00D82FD6"/>
    <w:rsid w:val="00D831A2"/>
    <w:rsid w:val="00D83F34"/>
    <w:rsid w:val="00D83F87"/>
    <w:rsid w:val="00D854FA"/>
    <w:rsid w:val="00D85751"/>
    <w:rsid w:val="00D85FEB"/>
    <w:rsid w:val="00D862C1"/>
    <w:rsid w:val="00D86A80"/>
    <w:rsid w:val="00D874B4"/>
    <w:rsid w:val="00D87B8E"/>
    <w:rsid w:val="00D92212"/>
    <w:rsid w:val="00D926C4"/>
    <w:rsid w:val="00D93B6A"/>
    <w:rsid w:val="00D94438"/>
    <w:rsid w:val="00D9601A"/>
    <w:rsid w:val="00D975EB"/>
    <w:rsid w:val="00D97F55"/>
    <w:rsid w:val="00D97FE6"/>
    <w:rsid w:val="00DA0A10"/>
    <w:rsid w:val="00DA21EB"/>
    <w:rsid w:val="00DA24D1"/>
    <w:rsid w:val="00DA3E3E"/>
    <w:rsid w:val="00DA4321"/>
    <w:rsid w:val="00DA4349"/>
    <w:rsid w:val="00DA4B75"/>
    <w:rsid w:val="00DA54F7"/>
    <w:rsid w:val="00DA6A80"/>
    <w:rsid w:val="00DA6E90"/>
    <w:rsid w:val="00DB08CF"/>
    <w:rsid w:val="00DB0EB3"/>
    <w:rsid w:val="00DB16B0"/>
    <w:rsid w:val="00DB239D"/>
    <w:rsid w:val="00DB2CDF"/>
    <w:rsid w:val="00DB2D16"/>
    <w:rsid w:val="00DB3839"/>
    <w:rsid w:val="00DB3AB4"/>
    <w:rsid w:val="00DB44C2"/>
    <w:rsid w:val="00DB452B"/>
    <w:rsid w:val="00DB486E"/>
    <w:rsid w:val="00DB5F9A"/>
    <w:rsid w:val="00DB67EE"/>
    <w:rsid w:val="00DC193A"/>
    <w:rsid w:val="00DC27FF"/>
    <w:rsid w:val="00DC3630"/>
    <w:rsid w:val="00DC436C"/>
    <w:rsid w:val="00DC5955"/>
    <w:rsid w:val="00DC6196"/>
    <w:rsid w:val="00DC67BB"/>
    <w:rsid w:val="00DC70F5"/>
    <w:rsid w:val="00DD16F7"/>
    <w:rsid w:val="00DD1E21"/>
    <w:rsid w:val="00DD290C"/>
    <w:rsid w:val="00DD2B7F"/>
    <w:rsid w:val="00DD3145"/>
    <w:rsid w:val="00DD3860"/>
    <w:rsid w:val="00DD3FB8"/>
    <w:rsid w:val="00DD466B"/>
    <w:rsid w:val="00DD63E3"/>
    <w:rsid w:val="00DD6657"/>
    <w:rsid w:val="00DD6DD7"/>
    <w:rsid w:val="00DD71D0"/>
    <w:rsid w:val="00DD79F6"/>
    <w:rsid w:val="00DE0228"/>
    <w:rsid w:val="00DE059A"/>
    <w:rsid w:val="00DE192C"/>
    <w:rsid w:val="00DE1FA4"/>
    <w:rsid w:val="00DE345F"/>
    <w:rsid w:val="00DE3842"/>
    <w:rsid w:val="00DE3979"/>
    <w:rsid w:val="00DE3F89"/>
    <w:rsid w:val="00DE56B9"/>
    <w:rsid w:val="00DE6D20"/>
    <w:rsid w:val="00DE7D70"/>
    <w:rsid w:val="00DF03CB"/>
    <w:rsid w:val="00DF1082"/>
    <w:rsid w:val="00DF11A8"/>
    <w:rsid w:val="00DF13EE"/>
    <w:rsid w:val="00DF1766"/>
    <w:rsid w:val="00DF1DF6"/>
    <w:rsid w:val="00DF1EB3"/>
    <w:rsid w:val="00DF1F30"/>
    <w:rsid w:val="00DF260F"/>
    <w:rsid w:val="00DF3222"/>
    <w:rsid w:val="00DF4410"/>
    <w:rsid w:val="00DF4443"/>
    <w:rsid w:val="00DF63F4"/>
    <w:rsid w:val="00DF7E62"/>
    <w:rsid w:val="00E00920"/>
    <w:rsid w:val="00E00D36"/>
    <w:rsid w:val="00E02CB1"/>
    <w:rsid w:val="00E03794"/>
    <w:rsid w:val="00E03A22"/>
    <w:rsid w:val="00E04344"/>
    <w:rsid w:val="00E05596"/>
    <w:rsid w:val="00E05971"/>
    <w:rsid w:val="00E05E92"/>
    <w:rsid w:val="00E05EF7"/>
    <w:rsid w:val="00E06142"/>
    <w:rsid w:val="00E06254"/>
    <w:rsid w:val="00E06973"/>
    <w:rsid w:val="00E07931"/>
    <w:rsid w:val="00E07A08"/>
    <w:rsid w:val="00E10727"/>
    <w:rsid w:val="00E113D8"/>
    <w:rsid w:val="00E11482"/>
    <w:rsid w:val="00E117C3"/>
    <w:rsid w:val="00E11F67"/>
    <w:rsid w:val="00E1271A"/>
    <w:rsid w:val="00E145EF"/>
    <w:rsid w:val="00E148B9"/>
    <w:rsid w:val="00E15969"/>
    <w:rsid w:val="00E15EA2"/>
    <w:rsid w:val="00E17DAA"/>
    <w:rsid w:val="00E17FDB"/>
    <w:rsid w:val="00E20985"/>
    <w:rsid w:val="00E21D32"/>
    <w:rsid w:val="00E21D8F"/>
    <w:rsid w:val="00E22949"/>
    <w:rsid w:val="00E23960"/>
    <w:rsid w:val="00E24329"/>
    <w:rsid w:val="00E27D85"/>
    <w:rsid w:val="00E305F8"/>
    <w:rsid w:val="00E306CF"/>
    <w:rsid w:val="00E3075F"/>
    <w:rsid w:val="00E31B45"/>
    <w:rsid w:val="00E33073"/>
    <w:rsid w:val="00E33B66"/>
    <w:rsid w:val="00E34289"/>
    <w:rsid w:val="00E3515E"/>
    <w:rsid w:val="00E3531D"/>
    <w:rsid w:val="00E355AA"/>
    <w:rsid w:val="00E355CD"/>
    <w:rsid w:val="00E35CFD"/>
    <w:rsid w:val="00E366F1"/>
    <w:rsid w:val="00E367FF"/>
    <w:rsid w:val="00E41852"/>
    <w:rsid w:val="00E42BF1"/>
    <w:rsid w:val="00E43B7F"/>
    <w:rsid w:val="00E44249"/>
    <w:rsid w:val="00E44767"/>
    <w:rsid w:val="00E44C0E"/>
    <w:rsid w:val="00E45497"/>
    <w:rsid w:val="00E45741"/>
    <w:rsid w:val="00E4650A"/>
    <w:rsid w:val="00E46D19"/>
    <w:rsid w:val="00E46F17"/>
    <w:rsid w:val="00E47415"/>
    <w:rsid w:val="00E47943"/>
    <w:rsid w:val="00E47ADE"/>
    <w:rsid w:val="00E507D4"/>
    <w:rsid w:val="00E50878"/>
    <w:rsid w:val="00E51A68"/>
    <w:rsid w:val="00E52398"/>
    <w:rsid w:val="00E52FD9"/>
    <w:rsid w:val="00E544CB"/>
    <w:rsid w:val="00E546A5"/>
    <w:rsid w:val="00E550DE"/>
    <w:rsid w:val="00E55416"/>
    <w:rsid w:val="00E55B04"/>
    <w:rsid w:val="00E560AB"/>
    <w:rsid w:val="00E56F89"/>
    <w:rsid w:val="00E60C7C"/>
    <w:rsid w:val="00E6153D"/>
    <w:rsid w:val="00E6263B"/>
    <w:rsid w:val="00E62D2F"/>
    <w:rsid w:val="00E634C6"/>
    <w:rsid w:val="00E64368"/>
    <w:rsid w:val="00E65431"/>
    <w:rsid w:val="00E669FC"/>
    <w:rsid w:val="00E66D0F"/>
    <w:rsid w:val="00E66DEF"/>
    <w:rsid w:val="00E6735E"/>
    <w:rsid w:val="00E6794F"/>
    <w:rsid w:val="00E70D4F"/>
    <w:rsid w:val="00E70E9B"/>
    <w:rsid w:val="00E713AC"/>
    <w:rsid w:val="00E71948"/>
    <w:rsid w:val="00E747BB"/>
    <w:rsid w:val="00E74D9E"/>
    <w:rsid w:val="00E74E65"/>
    <w:rsid w:val="00E757BA"/>
    <w:rsid w:val="00E7629D"/>
    <w:rsid w:val="00E76AD5"/>
    <w:rsid w:val="00E7752D"/>
    <w:rsid w:val="00E827F0"/>
    <w:rsid w:val="00E8293D"/>
    <w:rsid w:val="00E82C3E"/>
    <w:rsid w:val="00E82E2C"/>
    <w:rsid w:val="00E8305B"/>
    <w:rsid w:val="00E83AA5"/>
    <w:rsid w:val="00E8479E"/>
    <w:rsid w:val="00E84F10"/>
    <w:rsid w:val="00E85973"/>
    <w:rsid w:val="00E859C0"/>
    <w:rsid w:val="00E85C66"/>
    <w:rsid w:val="00E85D52"/>
    <w:rsid w:val="00E86303"/>
    <w:rsid w:val="00E86643"/>
    <w:rsid w:val="00E86783"/>
    <w:rsid w:val="00E868B9"/>
    <w:rsid w:val="00E86E71"/>
    <w:rsid w:val="00E8777D"/>
    <w:rsid w:val="00E90552"/>
    <w:rsid w:val="00E907DB"/>
    <w:rsid w:val="00E919B6"/>
    <w:rsid w:val="00E919D0"/>
    <w:rsid w:val="00E93185"/>
    <w:rsid w:val="00E93DAA"/>
    <w:rsid w:val="00E943C1"/>
    <w:rsid w:val="00E9470D"/>
    <w:rsid w:val="00E94832"/>
    <w:rsid w:val="00E96D23"/>
    <w:rsid w:val="00EA08B2"/>
    <w:rsid w:val="00EA2F44"/>
    <w:rsid w:val="00EA4D8E"/>
    <w:rsid w:val="00EA5342"/>
    <w:rsid w:val="00EA5449"/>
    <w:rsid w:val="00EA6064"/>
    <w:rsid w:val="00EB0FAF"/>
    <w:rsid w:val="00EB166E"/>
    <w:rsid w:val="00EB1C3F"/>
    <w:rsid w:val="00EB2187"/>
    <w:rsid w:val="00EB2549"/>
    <w:rsid w:val="00EB33B2"/>
    <w:rsid w:val="00EB4872"/>
    <w:rsid w:val="00EB4D86"/>
    <w:rsid w:val="00EB5AE6"/>
    <w:rsid w:val="00EB5E4A"/>
    <w:rsid w:val="00EB693B"/>
    <w:rsid w:val="00EB6A2A"/>
    <w:rsid w:val="00EB71D9"/>
    <w:rsid w:val="00EB7E50"/>
    <w:rsid w:val="00EC0311"/>
    <w:rsid w:val="00EC0F76"/>
    <w:rsid w:val="00EC221D"/>
    <w:rsid w:val="00EC24B3"/>
    <w:rsid w:val="00EC290C"/>
    <w:rsid w:val="00EC30FE"/>
    <w:rsid w:val="00EC41FA"/>
    <w:rsid w:val="00EC4680"/>
    <w:rsid w:val="00EC56B8"/>
    <w:rsid w:val="00EC5FA3"/>
    <w:rsid w:val="00ED020B"/>
    <w:rsid w:val="00ED068F"/>
    <w:rsid w:val="00ED160F"/>
    <w:rsid w:val="00ED25C5"/>
    <w:rsid w:val="00ED3F41"/>
    <w:rsid w:val="00ED4139"/>
    <w:rsid w:val="00ED41D6"/>
    <w:rsid w:val="00ED4501"/>
    <w:rsid w:val="00ED48B6"/>
    <w:rsid w:val="00ED7240"/>
    <w:rsid w:val="00ED740D"/>
    <w:rsid w:val="00ED7789"/>
    <w:rsid w:val="00ED7833"/>
    <w:rsid w:val="00EE03C0"/>
    <w:rsid w:val="00EE1ED3"/>
    <w:rsid w:val="00EE2813"/>
    <w:rsid w:val="00EE2BDA"/>
    <w:rsid w:val="00EE346B"/>
    <w:rsid w:val="00EE35DC"/>
    <w:rsid w:val="00EE37C4"/>
    <w:rsid w:val="00EE388E"/>
    <w:rsid w:val="00EE388F"/>
    <w:rsid w:val="00EE3DA9"/>
    <w:rsid w:val="00EE40CF"/>
    <w:rsid w:val="00EE7933"/>
    <w:rsid w:val="00EF05C5"/>
    <w:rsid w:val="00EF0B3E"/>
    <w:rsid w:val="00EF1107"/>
    <w:rsid w:val="00EF13B0"/>
    <w:rsid w:val="00EF2140"/>
    <w:rsid w:val="00EF45CA"/>
    <w:rsid w:val="00EF6212"/>
    <w:rsid w:val="00EF6C55"/>
    <w:rsid w:val="00F00049"/>
    <w:rsid w:val="00F00C35"/>
    <w:rsid w:val="00F0129A"/>
    <w:rsid w:val="00F013DB"/>
    <w:rsid w:val="00F0225D"/>
    <w:rsid w:val="00F0229B"/>
    <w:rsid w:val="00F0499C"/>
    <w:rsid w:val="00F0547D"/>
    <w:rsid w:val="00F05FC1"/>
    <w:rsid w:val="00F06021"/>
    <w:rsid w:val="00F06DDB"/>
    <w:rsid w:val="00F10160"/>
    <w:rsid w:val="00F10962"/>
    <w:rsid w:val="00F1131A"/>
    <w:rsid w:val="00F1136D"/>
    <w:rsid w:val="00F1178F"/>
    <w:rsid w:val="00F11BAA"/>
    <w:rsid w:val="00F126AA"/>
    <w:rsid w:val="00F12A3B"/>
    <w:rsid w:val="00F1358E"/>
    <w:rsid w:val="00F13A9C"/>
    <w:rsid w:val="00F14525"/>
    <w:rsid w:val="00F14E6F"/>
    <w:rsid w:val="00F15E07"/>
    <w:rsid w:val="00F160E2"/>
    <w:rsid w:val="00F160EA"/>
    <w:rsid w:val="00F1615E"/>
    <w:rsid w:val="00F20258"/>
    <w:rsid w:val="00F20C09"/>
    <w:rsid w:val="00F22A7C"/>
    <w:rsid w:val="00F2441F"/>
    <w:rsid w:val="00F24521"/>
    <w:rsid w:val="00F246E4"/>
    <w:rsid w:val="00F25547"/>
    <w:rsid w:val="00F25B19"/>
    <w:rsid w:val="00F278E2"/>
    <w:rsid w:val="00F30381"/>
    <w:rsid w:val="00F30A57"/>
    <w:rsid w:val="00F3185C"/>
    <w:rsid w:val="00F33FDF"/>
    <w:rsid w:val="00F34C25"/>
    <w:rsid w:val="00F34F77"/>
    <w:rsid w:val="00F350CD"/>
    <w:rsid w:val="00F36537"/>
    <w:rsid w:val="00F36884"/>
    <w:rsid w:val="00F40457"/>
    <w:rsid w:val="00F4078C"/>
    <w:rsid w:val="00F40B6D"/>
    <w:rsid w:val="00F42DAB"/>
    <w:rsid w:val="00F42EF7"/>
    <w:rsid w:val="00F43695"/>
    <w:rsid w:val="00F43AA0"/>
    <w:rsid w:val="00F44118"/>
    <w:rsid w:val="00F44787"/>
    <w:rsid w:val="00F4494D"/>
    <w:rsid w:val="00F4496D"/>
    <w:rsid w:val="00F45D8B"/>
    <w:rsid w:val="00F4623E"/>
    <w:rsid w:val="00F472C9"/>
    <w:rsid w:val="00F4761D"/>
    <w:rsid w:val="00F51260"/>
    <w:rsid w:val="00F51E20"/>
    <w:rsid w:val="00F52196"/>
    <w:rsid w:val="00F52308"/>
    <w:rsid w:val="00F53E15"/>
    <w:rsid w:val="00F54099"/>
    <w:rsid w:val="00F54659"/>
    <w:rsid w:val="00F54ADB"/>
    <w:rsid w:val="00F54B16"/>
    <w:rsid w:val="00F54ECA"/>
    <w:rsid w:val="00F55159"/>
    <w:rsid w:val="00F5518F"/>
    <w:rsid w:val="00F55E36"/>
    <w:rsid w:val="00F56798"/>
    <w:rsid w:val="00F575C3"/>
    <w:rsid w:val="00F578E9"/>
    <w:rsid w:val="00F57AF8"/>
    <w:rsid w:val="00F57B62"/>
    <w:rsid w:val="00F61121"/>
    <w:rsid w:val="00F61D9C"/>
    <w:rsid w:val="00F61E0D"/>
    <w:rsid w:val="00F61F74"/>
    <w:rsid w:val="00F62611"/>
    <w:rsid w:val="00F63DCB"/>
    <w:rsid w:val="00F6455A"/>
    <w:rsid w:val="00F6461B"/>
    <w:rsid w:val="00F64644"/>
    <w:rsid w:val="00F64833"/>
    <w:rsid w:val="00F65863"/>
    <w:rsid w:val="00F67C97"/>
    <w:rsid w:val="00F67E91"/>
    <w:rsid w:val="00F702E6"/>
    <w:rsid w:val="00F70A62"/>
    <w:rsid w:val="00F70E99"/>
    <w:rsid w:val="00F71B5A"/>
    <w:rsid w:val="00F73EFF"/>
    <w:rsid w:val="00F75E8E"/>
    <w:rsid w:val="00F76353"/>
    <w:rsid w:val="00F7773F"/>
    <w:rsid w:val="00F77993"/>
    <w:rsid w:val="00F77B0C"/>
    <w:rsid w:val="00F77B9F"/>
    <w:rsid w:val="00F77FFA"/>
    <w:rsid w:val="00F8094F"/>
    <w:rsid w:val="00F80FC4"/>
    <w:rsid w:val="00F814C8"/>
    <w:rsid w:val="00F832E5"/>
    <w:rsid w:val="00F83DA3"/>
    <w:rsid w:val="00F83F95"/>
    <w:rsid w:val="00F842FE"/>
    <w:rsid w:val="00F853F7"/>
    <w:rsid w:val="00F8581F"/>
    <w:rsid w:val="00F8604F"/>
    <w:rsid w:val="00F86B04"/>
    <w:rsid w:val="00F902D9"/>
    <w:rsid w:val="00F906BB"/>
    <w:rsid w:val="00F9080F"/>
    <w:rsid w:val="00F9213F"/>
    <w:rsid w:val="00F923D9"/>
    <w:rsid w:val="00F92A5A"/>
    <w:rsid w:val="00F93A9F"/>
    <w:rsid w:val="00F93CC9"/>
    <w:rsid w:val="00F970A1"/>
    <w:rsid w:val="00F979CA"/>
    <w:rsid w:val="00F97F4D"/>
    <w:rsid w:val="00FA0251"/>
    <w:rsid w:val="00FA0F39"/>
    <w:rsid w:val="00FA0FE9"/>
    <w:rsid w:val="00FA17BA"/>
    <w:rsid w:val="00FA1ED9"/>
    <w:rsid w:val="00FA2563"/>
    <w:rsid w:val="00FA26ED"/>
    <w:rsid w:val="00FA2901"/>
    <w:rsid w:val="00FA4517"/>
    <w:rsid w:val="00FA630E"/>
    <w:rsid w:val="00FA681D"/>
    <w:rsid w:val="00FA684D"/>
    <w:rsid w:val="00FB0156"/>
    <w:rsid w:val="00FB06A5"/>
    <w:rsid w:val="00FB0E7F"/>
    <w:rsid w:val="00FB0EE9"/>
    <w:rsid w:val="00FB11B0"/>
    <w:rsid w:val="00FB13AB"/>
    <w:rsid w:val="00FB1531"/>
    <w:rsid w:val="00FB2336"/>
    <w:rsid w:val="00FB2580"/>
    <w:rsid w:val="00FB3870"/>
    <w:rsid w:val="00FB38EB"/>
    <w:rsid w:val="00FB4AED"/>
    <w:rsid w:val="00FB4BA9"/>
    <w:rsid w:val="00FB6549"/>
    <w:rsid w:val="00FB6780"/>
    <w:rsid w:val="00FB6906"/>
    <w:rsid w:val="00FB69F2"/>
    <w:rsid w:val="00FC0312"/>
    <w:rsid w:val="00FC0943"/>
    <w:rsid w:val="00FC1AFD"/>
    <w:rsid w:val="00FC1F4F"/>
    <w:rsid w:val="00FC2455"/>
    <w:rsid w:val="00FC3E02"/>
    <w:rsid w:val="00FC4668"/>
    <w:rsid w:val="00FC6A8E"/>
    <w:rsid w:val="00FC6B6F"/>
    <w:rsid w:val="00FC7312"/>
    <w:rsid w:val="00FC7E5D"/>
    <w:rsid w:val="00FD0500"/>
    <w:rsid w:val="00FD06DB"/>
    <w:rsid w:val="00FD0FBF"/>
    <w:rsid w:val="00FD0FC5"/>
    <w:rsid w:val="00FD3000"/>
    <w:rsid w:val="00FD3E5F"/>
    <w:rsid w:val="00FD4DB7"/>
    <w:rsid w:val="00FD5880"/>
    <w:rsid w:val="00FD6630"/>
    <w:rsid w:val="00FD723D"/>
    <w:rsid w:val="00FE0284"/>
    <w:rsid w:val="00FE0412"/>
    <w:rsid w:val="00FE0ABA"/>
    <w:rsid w:val="00FE2097"/>
    <w:rsid w:val="00FE3DD7"/>
    <w:rsid w:val="00FE45F8"/>
    <w:rsid w:val="00FE4FBB"/>
    <w:rsid w:val="00FE509D"/>
    <w:rsid w:val="00FE6AF1"/>
    <w:rsid w:val="00FE78AF"/>
    <w:rsid w:val="00FF141C"/>
    <w:rsid w:val="00FF1C31"/>
    <w:rsid w:val="00FF1C3A"/>
    <w:rsid w:val="00FF1D17"/>
    <w:rsid w:val="00FF2844"/>
    <w:rsid w:val="00FF3C0D"/>
    <w:rsid w:val="00FF4DCC"/>
    <w:rsid w:val="00FF4E01"/>
    <w:rsid w:val="00FF5846"/>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DBB23-D2C2-4F2C-993F-7C8C81A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2"/>
    <w:rPr>
      <w:rFonts w:eastAsia="Times New Roman"/>
      <w:sz w:val="28"/>
    </w:rPr>
  </w:style>
  <w:style w:type="paragraph" w:styleId="Heading1">
    <w:name w:val="heading 1"/>
    <w:basedOn w:val="Normal"/>
    <w:next w:val="Normal"/>
    <w:link w:val="Heading1Char"/>
    <w:uiPriority w:val="9"/>
    <w:qFormat/>
    <w:rsid w:val="009364F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E6A32"/>
    <w:pPr>
      <w:keepNext/>
      <w:jc w:val="center"/>
      <w:outlineLvl w:val="1"/>
    </w:pPr>
    <w:rPr>
      <w:b/>
      <w:bCs/>
      <w:sz w:val="26"/>
      <w:szCs w:val="24"/>
    </w:rPr>
  </w:style>
  <w:style w:type="paragraph" w:styleId="Heading9">
    <w:name w:val="heading 9"/>
    <w:basedOn w:val="Normal"/>
    <w:next w:val="Normal"/>
    <w:link w:val="Heading9Char"/>
    <w:uiPriority w:val="9"/>
    <w:unhideWhenUsed/>
    <w:qFormat/>
    <w:rsid w:val="00F33FD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6A32"/>
    <w:rPr>
      <w:rFonts w:eastAsia="Times New Roman" w:cs="Times New Roman"/>
      <w:b/>
      <w:bCs/>
      <w:sz w:val="26"/>
      <w:szCs w:val="24"/>
    </w:rPr>
  </w:style>
  <w:style w:type="paragraph" w:styleId="ListParagraph">
    <w:name w:val="List Paragraph"/>
    <w:basedOn w:val="Normal"/>
    <w:uiPriority w:val="34"/>
    <w:qFormat/>
    <w:rsid w:val="004E6A32"/>
    <w:pPr>
      <w:ind w:left="720"/>
      <w:contextualSpacing/>
    </w:pPr>
    <w:rPr>
      <w:sz w:val="24"/>
      <w:szCs w:val="24"/>
    </w:rPr>
  </w:style>
  <w:style w:type="paragraph" w:styleId="NormalWeb">
    <w:name w:val="Normal (Web)"/>
    <w:basedOn w:val="Normal"/>
    <w:unhideWhenUsed/>
    <w:rsid w:val="00EF05C5"/>
    <w:pPr>
      <w:spacing w:before="100" w:beforeAutospacing="1" w:after="100" w:afterAutospacing="1"/>
    </w:pPr>
    <w:rPr>
      <w:sz w:val="24"/>
      <w:szCs w:val="24"/>
      <w:lang w:val="vi-VN" w:eastAsia="vi-VN"/>
    </w:rPr>
  </w:style>
  <w:style w:type="character" w:styleId="Strong">
    <w:name w:val="Strong"/>
    <w:uiPriority w:val="22"/>
    <w:qFormat/>
    <w:rsid w:val="00EF05C5"/>
    <w:rPr>
      <w:b/>
      <w:bCs/>
    </w:rPr>
  </w:style>
  <w:style w:type="character" w:customStyle="1" w:styleId="apple-converted-space">
    <w:name w:val="apple-converted-space"/>
    <w:basedOn w:val="DefaultParagraphFont"/>
    <w:rsid w:val="00EF05C5"/>
  </w:style>
  <w:style w:type="character" w:styleId="Hyperlink">
    <w:name w:val="Hyperlink"/>
    <w:uiPriority w:val="99"/>
    <w:semiHidden/>
    <w:unhideWhenUsed/>
    <w:rsid w:val="00EF05C5"/>
    <w:rPr>
      <w:color w:val="0000FF"/>
      <w:u w:val="single"/>
    </w:rPr>
  </w:style>
  <w:style w:type="paragraph" w:styleId="Header">
    <w:name w:val="header"/>
    <w:basedOn w:val="Normal"/>
    <w:link w:val="HeaderChar"/>
    <w:uiPriority w:val="99"/>
    <w:unhideWhenUsed/>
    <w:rsid w:val="00B71755"/>
    <w:pPr>
      <w:tabs>
        <w:tab w:val="center" w:pos="4680"/>
        <w:tab w:val="right" w:pos="9360"/>
      </w:tabs>
    </w:pPr>
  </w:style>
  <w:style w:type="character" w:customStyle="1" w:styleId="HeaderChar">
    <w:name w:val="Header Char"/>
    <w:link w:val="Header"/>
    <w:uiPriority w:val="99"/>
    <w:rsid w:val="00B71755"/>
    <w:rPr>
      <w:rFonts w:eastAsia="Times New Roman"/>
      <w:sz w:val="28"/>
    </w:rPr>
  </w:style>
  <w:style w:type="paragraph" w:styleId="Footer">
    <w:name w:val="footer"/>
    <w:basedOn w:val="Normal"/>
    <w:link w:val="FooterChar"/>
    <w:uiPriority w:val="99"/>
    <w:unhideWhenUsed/>
    <w:rsid w:val="00B71755"/>
    <w:pPr>
      <w:tabs>
        <w:tab w:val="center" w:pos="4680"/>
        <w:tab w:val="right" w:pos="9360"/>
      </w:tabs>
    </w:pPr>
  </w:style>
  <w:style w:type="character" w:customStyle="1" w:styleId="FooterChar">
    <w:name w:val="Footer Char"/>
    <w:link w:val="Footer"/>
    <w:uiPriority w:val="99"/>
    <w:rsid w:val="00B71755"/>
    <w:rPr>
      <w:rFonts w:eastAsia="Times New Roman"/>
      <w:sz w:val="28"/>
    </w:rPr>
  </w:style>
  <w:style w:type="paragraph" w:customStyle="1" w:styleId="CharCharChar">
    <w:name w:val="Char Char Char"/>
    <w:basedOn w:val="Normal"/>
    <w:rsid w:val="0034790F"/>
    <w:pPr>
      <w:spacing w:after="160" w:line="240" w:lineRule="exact"/>
    </w:pPr>
    <w:rPr>
      <w:rFonts w:ascii="Verdana" w:eastAsia="MS Mincho" w:hAnsi="Verdana"/>
      <w:sz w:val="20"/>
    </w:rPr>
  </w:style>
  <w:style w:type="paragraph" w:styleId="BodyTextIndent">
    <w:name w:val="Body Text Indent"/>
    <w:basedOn w:val="Normal"/>
    <w:link w:val="BodyTextIndentChar"/>
    <w:rsid w:val="00F55159"/>
    <w:pPr>
      <w:spacing w:before="120"/>
      <w:ind w:firstLine="567"/>
      <w:jc w:val="both"/>
    </w:pPr>
    <w:rPr>
      <w:rFonts w:ascii=".VnTime" w:hAnsi=".VnTime"/>
    </w:rPr>
  </w:style>
  <w:style w:type="character" w:customStyle="1" w:styleId="BodyTextIndentChar">
    <w:name w:val="Body Text Indent Char"/>
    <w:link w:val="BodyTextIndent"/>
    <w:rsid w:val="00F55159"/>
    <w:rPr>
      <w:rFonts w:ascii=".VnTime" w:eastAsia="Times New Roman" w:hAnsi=".VnTime"/>
      <w:sz w:val="28"/>
    </w:rPr>
  </w:style>
  <w:style w:type="paragraph" w:styleId="BodyTextIndent2">
    <w:name w:val="Body Text Indent 2"/>
    <w:basedOn w:val="Normal"/>
    <w:link w:val="BodyTextIndent2Char"/>
    <w:uiPriority w:val="99"/>
    <w:semiHidden/>
    <w:unhideWhenUsed/>
    <w:rsid w:val="005973DF"/>
    <w:pPr>
      <w:spacing w:after="120" w:line="480" w:lineRule="auto"/>
      <w:ind w:left="360"/>
    </w:pPr>
  </w:style>
  <w:style w:type="character" w:customStyle="1" w:styleId="BodyTextIndent2Char">
    <w:name w:val="Body Text Indent 2 Char"/>
    <w:link w:val="BodyTextIndent2"/>
    <w:uiPriority w:val="99"/>
    <w:semiHidden/>
    <w:rsid w:val="005973DF"/>
    <w:rPr>
      <w:rFonts w:eastAsia="Times New Roman"/>
      <w:sz w:val="28"/>
    </w:rPr>
  </w:style>
  <w:style w:type="character" w:customStyle="1" w:styleId="Heading9Char">
    <w:name w:val="Heading 9 Char"/>
    <w:link w:val="Heading9"/>
    <w:uiPriority w:val="9"/>
    <w:rsid w:val="00F33FDF"/>
    <w:rPr>
      <w:rFonts w:ascii="Cambria" w:eastAsia="Times New Roman" w:hAnsi="Cambria" w:cs="Times New Roman"/>
      <w:sz w:val="22"/>
      <w:szCs w:val="22"/>
    </w:rPr>
  </w:style>
  <w:style w:type="paragraph" w:styleId="FootnoteText">
    <w:name w:val="footnote text"/>
    <w:basedOn w:val="Normal"/>
    <w:link w:val="FootnoteTextChar"/>
    <w:semiHidden/>
    <w:unhideWhenUsed/>
    <w:rsid w:val="00023E15"/>
    <w:rPr>
      <w:sz w:val="20"/>
    </w:rPr>
  </w:style>
  <w:style w:type="character" w:customStyle="1" w:styleId="FootnoteTextChar">
    <w:name w:val="Footnote Text Char"/>
    <w:link w:val="FootnoteText"/>
    <w:uiPriority w:val="99"/>
    <w:semiHidden/>
    <w:rsid w:val="00023E15"/>
    <w:rPr>
      <w:rFonts w:eastAsia="Times New Roman"/>
    </w:rPr>
  </w:style>
  <w:style w:type="character" w:styleId="FootnoteReference">
    <w:name w:val="footnote reference"/>
    <w:semiHidden/>
    <w:unhideWhenUsed/>
    <w:rsid w:val="00023E15"/>
    <w:rPr>
      <w:vertAlign w:val="superscript"/>
    </w:rPr>
  </w:style>
  <w:style w:type="paragraph" w:styleId="BodyText">
    <w:name w:val="Body Text"/>
    <w:basedOn w:val="Normal"/>
    <w:link w:val="BodyTextChar"/>
    <w:uiPriority w:val="99"/>
    <w:unhideWhenUsed/>
    <w:rsid w:val="00EE388F"/>
    <w:pPr>
      <w:spacing w:after="120"/>
    </w:pPr>
  </w:style>
  <w:style w:type="character" w:customStyle="1" w:styleId="BodyTextChar">
    <w:name w:val="Body Text Char"/>
    <w:link w:val="BodyText"/>
    <w:uiPriority w:val="99"/>
    <w:rsid w:val="00EE388F"/>
    <w:rPr>
      <w:rFonts w:eastAsia="Times New Roman"/>
      <w:sz w:val="28"/>
    </w:rPr>
  </w:style>
  <w:style w:type="paragraph" w:styleId="BalloonText">
    <w:name w:val="Balloon Text"/>
    <w:basedOn w:val="Normal"/>
    <w:link w:val="BalloonTextChar"/>
    <w:uiPriority w:val="99"/>
    <w:semiHidden/>
    <w:unhideWhenUsed/>
    <w:rsid w:val="0061035D"/>
    <w:rPr>
      <w:rFonts w:ascii="Tahoma" w:hAnsi="Tahoma" w:cs="Tahoma"/>
      <w:sz w:val="16"/>
      <w:szCs w:val="16"/>
    </w:rPr>
  </w:style>
  <w:style w:type="character" w:customStyle="1" w:styleId="BalloonTextChar">
    <w:name w:val="Balloon Text Char"/>
    <w:link w:val="BalloonText"/>
    <w:uiPriority w:val="99"/>
    <w:semiHidden/>
    <w:rsid w:val="0061035D"/>
    <w:rPr>
      <w:rFonts w:ascii="Tahoma" w:eastAsia="Times New Roman" w:hAnsi="Tahoma" w:cs="Tahoma"/>
      <w:sz w:val="16"/>
      <w:szCs w:val="16"/>
    </w:rPr>
  </w:style>
  <w:style w:type="table" w:styleId="TableGrid">
    <w:name w:val="Table Grid"/>
    <w:basedOn w:val="TableNormal"/>
    <w:uiPriority w:val="59"/>
    <w:rsid w:val="00D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64F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3262">
      <w:bodyDiv w:val="1"/>
      <w:marLeft w:val="0"/>
      <w:marRight w:val="0"/>
      <w:marTop w:val="0"/>
      <w:marBottom w:val="0"/>
      <w:divBdr>
        <w:top w:val="none" w:sz="0" w:space="0" w:color="auto"/>
        <w:left w:val="none" w:sz="0" w:space="0" w:color="auto"/>
        <w:bottom w:val="none" w:sz="0" w:space="0" w:color="auto"/>
        <w:right w:val="none" w:sz="0" w:space="0" w:color="auto"/>
      </w:divBdr>
    </w:div>
    <w:div w:id="497506140">
      <w:bodyDiv w:val="1"/>
      <w:marLeft w:val="0"/>
      <w:marRight w:val="0"/>
      <w:marTop w:val="0"/>
      <w:marBottom w:val="0"/>
      <w:divBdr>
        <w:top w:val="none" w:sz="0" w:space="0" w:color="auto"/>
        <w:left w:val="none" w:sz="0" w:space="0" w:color="auto"/>
        <w:bottom w:val="none" w:sz="0" w:space="0" w:color="auto"/>
        <w:right w:val="none" w:sz="0" w:space="0" w:color="auto"/>
      </w:divBdr>
    </w:div>
    <w:div w:id="1428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0F89-7967-4E6C-9CF1-F4D6384A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Links>
    <vt:vector size="18" baseType="variant">
      <vt:variant>
        <vt:i4>1310746</vt:i4>
      </vt:variant>
      <vt:variant>
        <vt:i4>6</vt:i4>
      </vt:variant>
      <vt:variant>
        <vt:i4>0</vt:i4>
      </vt:variant>
      <vt:variant>
        <vt:i4>5</vt:i4>
      </vt:variant>
      <vt:variant>
        <vt:lpwstr>http://www.congandongthap.gov.vn/txtmng/cmnd/TT04.doc</vt:lpwstr>
      </vt:variant>
      <vt:variant>
        <vt:lpwstr/>
      </vt:variant>
      <vt:variant>
        <vt:i4>3407956</vt:i4>
      </vt:variant>
      <vt:variant>
        <vt:i4>3</vt:i4>
      </vt:variant>
      <vt:variant>
        <vt:i4>0</vt:i4>
      </vt:variant>
      <vt:variant>
        <vt:i4>5</vt:i4>
      </vt:variant>
      <vt:variant>
        <vt:lpwstr>http://www.congandongthap.gov.vn/txtmng/cmnd/NGHI_DINH_SO_170-2007-NDCP.doc</vt:lpwstr>
      </vt:variant>
      <vt:variant>
        <vt:lpwstr/>
      </vt:variant>
      <vt:variant>
        <vt:i4>917515</vt:i4>
      </vt:variant>
      <vt:variant>
        <vt:i4>0</vt:i4>
      </vt:variant>
      <vt:variant>
        <vt:i4>0</vt:i4>
      </vt:variant>
      <vt:variant>
        <vt:i4>5</vt:i4>
      </vt:variant>
      <vt:variant>
        <vt:lpwstr>http://www.congandongthap.gov.vn/txtmng/cmnd/ND05.doc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2017-12-14T02:41:00Z</cp:lastPrinted>
  <dcterms:created xsi:type="dcterms:W3CDTF">2020-05-27T07:58:00Z</dcterms:created>
  <dcterms:modified xsi:type="dcterms:W3CDTF">2020-05-27T07:58:00Z</dcterms:modified>
</cp:coreProperties>
</file>