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425147" w:rsidRPr="007D038B" w:rsidRDefault="00425147" w:rsidP="00425147">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 </w:t>
      </w:r>
      <w:r w:rsidRPr="007D038B">
        <w:rPr>
          <w:i/>
          <w:sz w:val="28"/>
          <w:szCs w:val="28"/>
          <w:lang w:val="vi-VN"/>
        </w:rPr>
        <w:t xml:space="preserve"> </w:t>
      </w:r>
    </w:p>
    <w:p w:rsidR="00852F28" w:rsidRPr="007D038B" w:rsidRDefault="00852F28" w:rsidP="00852F28">
      <w:pPr>
        <w:shd w:val="clear" w:color="auto" w:fill="FFFFFF"/>
        <w:spacing w:before="120" w:after="120" w:line="212" w:lineRule="atLeast"/>
        <w:ind w:firstLine="720"/>
        <w:jc w:val="both"/>
        <w:rPr>
          <w:b/>
          <w:bCs/>
          <w:i/>
          <w:sz w:val="28"/>
          <w:szCs w:val="28"/>
          <w:lang w:val="hr-HR"/>
        </w:rPr>
      </w:pPr>
      <w:r>
        <w:rPr>
          <w:b/>
          <w:bCs/>
          <w:sz w:val="28"/>
          <w:szCs w:val="28"/>
        </w:rPr>
        <w:t>3</w:t>
      </w:r>
      <w:r w:rsidRPr="007D038B">
        <w:rPr>
          <w:b/>
          <w:bCs/>
          <w:sz w:val="28"/>
          <w:szCs w:val="28"/>
        </w:rPr>
        <w:t>. Tên thủ tục hành chính: Cho phép trường trung học cơ sở hoạt động giáo dục</w:t>
      </w:r>
    </w:p>
    <w:p w:rsidR="00852F28" w:rsidRPr="007D038B" w:rsidRDefault="00852F28" w:rsidP="00852F28">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852F28"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852F28" w:rsidRPr="007D038B" w:rsidTr="008806F9">
        <w:trPr>
          <w:trHeight w:val="898"/>
        </w:trPr>
        <w:tc>
          <w:tcPr>
            <w:tcW w:w="851" w:type="dxa"/>
            <w:vMerge w:val="restart"/>
            <w:tcBorders>
              <w:top w:val="single" w:sz="4" w:space="0" w:color="auto"/>
            </w:tcBorders>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852F28" w:rsidRPr="007D038B" w:rsidRDefault="00852F2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852F28" w:rsidRPr="007D038B" w:rsidRDefault="00852F28"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852F28" w:rsidRPr="007D038B" w:rsidRDefault="00852F28" w:rsidP="008806F9">
            <w:pPr>
              <w:jc w:val="center"/>
              <w:rPr>
                <w:i/>
                <w:sz w:val="26"/>
                <w:szCs w:val="26"/>
                <w:lang w:val="vi-VN"/>
              </w:rPr>
            </w:pPr>
          </w:p>
        </w:tc>
      </w:tr>
      <w:tr w:rsidR="00852F28" w:rsidRPr="007D038B" w:rsidTr="008806F9">
        <w:trPr>
          <w:trHeight w:val="359"/>
        </w:trPr>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i/>
                <w:sz w:val="26"/>
                <w:szCs w:val="26"/>
              </w:rPr>
            </w:pPr>
          </w:p>
        </w:tc>
      </w:tr>
      <w:tr w:rsidR="00852F28" w:rsidRPr="007D038B" w:rsidTr="008806F9">
        <w:trPr>
          <w:trHeight w:val="359"/>
        </w:trPr>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852F28" w:rsidRPr="007D038B" w:rsidRDefault="00852F28"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trung học cơ sở trên địa bàn thuộc phạm vi quản lý và thông tin cho trường trung học cơ sở biết hồ sơ được chấp nhận hoặc yêu cầu tiếp tục hoàn thiện.</w:t>
            </w:r>
          </w:p>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i/>
                <w:sz w:val="26"/>
                <w:szCs w:val="26"/>
              </w:rPr>
            </w:pPr>
          </w:p>
        </w:tc>
      </w:tr>
      <w:tr w:rsidR="00852F28" w:rsidRPr="007D038B" w:rsidTr="008806F9">
        <w:trPr>
          <w:trHeight w:val="600"/>
        </w:trPr>
        <w:tc>
          <w:tcPr>
            <w:tcW w:w="851" w:type="dxa"/>
            <w:vMerge w:val="restart"/>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852F28" w:rsidRPr="007D038B" w:rsidRDefault="00852F28"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852F28" w:rsidRPr="007D038B" w:rsidRDefault="00852F28"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52F28" w:rsidRPr="007D038B" w:rsidRDefault="00852F2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52F28" w:rsidRPr="007D038B" w:rsidRDefault="00852F2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852F28" w:rsidRPr="007D038B" w:rsidRDefault="00852F28"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852F28" w:rsidRPr="007D038B" w:rsidRDefault="00852F28" w:rsidP="008806F9">
            <w:pPr>
              <w:jc w:val="center"/>
              <w:rPr>
                <w:i/>
                <w:sz w:val="26"/>
                <w:szCs w:val="26"/>
                <w:lang w:val="vi-VN"/>
              </w:rPr>
            </w:pPr>
          </w:p>
        </w:tc>
      </w:tr>
      <w:tr w:rsidR="00852F28" w:rsidRPr="007D038B" w:rsidTr="008806F9">
        <w:trPr>
          <w:trHeight w:val="600"/>
        </w:trPr>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spacing w:before="120" w:after="120"/>
              <w:jc w:val="both"/>
              <w:rPr>
                <w:b/>
                <w:sz w:val="26"/>
                <w:szCs w:val="26"/>
              </w:rPr>
            </w:pPr>
          </w:p>
        </w:tc>
        <w:tc>
          <w:tcPr>
            <w:tcW w:w="7513" w:type="dxa"/>
          </w:tcPr>
          <w:p w:rsidR="00852F28" w:rsidRPr="007D038B" w:rsidRDefault="00852F2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lastRenderedPageBreak/>
              <w:t>tiếp nhận và trả kết quả</w:t>
            </w:r>
            <w:r w:rsidRPr="007D038B">
              <w:rPr>
                <w:rFonts w:ascii="Times New Roman" w:hAnsi="Times New Roman"/>
                <w:sz w:val="26"/>
                <w:szCs w:val="26"/>
              </w:rPr>
              <w:t xml:space="preserve"> phải xem xét, kiểm tra tính chính xác, đầy đủ của hồ sơ. </w:t>
            </w:r>
          </w:p>
          <w:p w:rsidR="00852F28" w:rsidRPr="007D038B" w:rsidRDefault="00852F28"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r>
      <w:tr w:rsidR="00852F28" w:rsidRPr="007D038B" w:rsidTr="008806F9">
        <w:tc>
          <w:tcPr>
            <w:tcW w:w="851" w:type="dxa"/>
            <w:vMerge w:val="restart"/>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852F28" w:rsidRPr="007D038B" w:rsidRDefault="00852F28"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p>
        </w:tc>
      </w:tr>
      <w:tr w:rsidR="00852F28" w:rsidRPr="007D038B" w:rsidTr="008806F9">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r>
      <w:tr w:rsidR="00852F28" w:rsidRPr="007D038B" w:rsidTr="008806F9">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r>
      <w:tr w:rsidR="00852F28" w:rsidRPr="007D038B" w:rsidTr="008806F9">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p>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r>
      <w:tr w:rsidR="00852F28" w:rsidRPr="007D038B" w:rsidTr="008806F9">
        <w:tc>
          <w:tcPr>
            <w:tcW w:w="851"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852F28" w:rsidRPr="007D038B" w:rsidRDefault="00852F28"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852F28" w:rsidRPr="007D038B" w:rsidRDefault="00852F28"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i/>
                <w:sz w:val="26"/>
                <w:szCs w:val="26"/>
              </w:rPr>
            </w:pPr>
          </w:p>
        </w:tc>
      </w:tr>
      <w:tr w:rsidR="00852F28" w:rsidRPr="007D038B" w:rsidTr="008806F9">
        <w:tc>
          <w:tcPr>
            <w:tcW w:w="851"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852F28" w:rsidRPr="007D038B" w:rsidRDefault="00852F28"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852F28" w:rsidRPr="007D038B" w:rsidRDefault="00852F28"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852F28" w:rsidRPr="007D038B" w:rsidRDefault="00852F28"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852F28" w:rsidRPr="007D038B" w:rsidRDefault="00852F28"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52F28" w:rsidRPr="007D038B" w:rsidRDefault="00852F28"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852F28" w:rsidRPr="007D038B" w:rsidRDefault="00852F28" w:rsidP="008806F9">
            <w:pPr>
              <w:spacing w:before="120" w:after="120"/>
              <w:ind w:firstLine="650"/>
              <w:jc w:val="both"/>
              <w:rPr>
                <w:iCs/>
                <w:sz w:val="28"/>
                <w:szCs w:val="28"/>
                <w:lang w:val="nl-NL"/>
              </w:rPr>
            </w:pPr>
            <w:r w:rsidRPr="007D038B">
              <w:rPr>
                <w:iCs/>
                <w:sz w:val="28"/>
                <w:szCs w:val="28"/>
                <w:lang w:val="nl-NL"/>
              </w:rPr>
              <w:lastRenderedPageBreak/>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852F28" w:rsidRPr="007D038B" w:rsidRDefault="00852F28"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852F28" w:rsidRPr="007D038B" w:rsidRDefault="00852F28"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852F28" w:rsidRPr="007D038B" w:rsidRDefault="00852F28"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852F28" w:rsidRPr="007D038B" w:rsidRDefault="00852F28"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852F28" w:rsidRPr="007D038B" w:rsidRDefault="00852F28" w:rsidP="00852F2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852F28" w:rsidRPr="007D038B" w:rsidRDefault="00852F28" w:rsidP="00852F28">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nhà trường hoạt động giáo dục;</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 xml:space="preserve">+  </w:t>
      </w:r>
      <w:r w:rsidRPr="007D038B">
        <w:rPr>
          <w:rFonts w:ascii="Times New Roman" w:hAnsi="Times New Roman"/>
          <w:i/>
          <w:sz w:val="28"/>
          <w:szCs w:val="28"/>
        </w:rPr>
        <w:t>Bản sao được cấp từ sổ gốc, bản sao được chứng thực từ bản chính hoặc bản sao kèm theo bản chính để đối chiếu quyết định thành lập hoặc quyết định cho phép thành lập trường.</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Phòng Giáo dục và Đào tạo.</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trung học cơ sở hoạt động giáo dục của Trưởng Phòng Giáo dục và Đào tạo.</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thành lập hoặc quyết định cho phép thành lập của người có thẩm quyền;</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đất đai, trường sở, cơ sở vật chất, trang thiết bị đáp ứng yêu cầu hoạt động giáo dục. Cơ sở vật chất gồm:</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Phòng học được xây dựng theo tiêu chuẩn, đủ bàn ghế phù hợp với tầm vóc học sinh, có bàn ghế của giáo viên, có bảng viết và bảo đảm học nhiều nhất là hai ca trong một ngày;</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học bộ môn: Thực hiện theo quy định về quy chuẩn phòng học bộ môn do Bộ trưởng Bộ Giáo dục và Đào tạo ban hành;</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Khối phục vụ học tập gồm nhà tập đa năng, thư viện, phòng hoạt động Đoàn - Đội, phòng truyền thống;</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 sân chơi, bãi tập: Có diện tích ít nhất bằng 25% tổng diện tích sử dụng của trường, có đủ thiết bị luyện tập thể dục, thể thao và bảo đảm an toàn;</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 để xe: Bố trí hợp lý trong khuôn viên trường, bảo đảm an toàn, trật tự, vệ sinh;</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hệ thống hạ tầng công nghệ thông tin kết nối Internet đáp ứng yêu cầu quản lý và dạy học.</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Địa điểm của trường bảo đảm môi trường giáo dục, an toàn cho học sinh, giáo viên, cán bộ và nhân viên. Trường học là một khu riêng, có tường bao quanh, có cổng trường và biển tên trường;</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chương trình giáo dục và tài liệu giảng dạy, học tập theo quy định phù hợp với mỗi cấp học;</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7D038B">
        <w:rPr>
          <w:rFonts w:ascii="Times New Roman" w:hAnsi="Times New Roman"/>
          <w:sz w:val="28"/>
          <w:szCs w:val="28"/>
        </w:rPr>
        <w:cr/>
        <w:t xml:space="preserve">          - Có đủ nguồn lực tài chính theo quy định để bảo đảm duy trì và phát triển hoạt động giáo dục;</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 chế tổ chức và hoạt động của nhà trường.</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852F28" w:rsidRPr="007D038B" w:rsidRDefault="00852F28" w:rsidP="00852F28">
      <w:pPr>
        <w:shd w:val="clear" w:color="auto" w:fill="FFFFFF"/>
        <w:spacing w:before="120" w:after="120"/>
        <w:ind w:firstLine="720"/>
        <w:jc w:val="both"/>
        <w:rPr>
          <w:sz w:val="28"/>
          <w:szCs w:val="28"/>
        </w:rPr>
      </w:pPr>
      <w:r w:rsidRPr="007D038B">
        <w:rPr>
          <w:sz w:val="28"/>
          <w:szCs w:val="28"/>
        </w:rPr>
        <w:t>+ Điều 27, 28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852F28" w:rsidRPr="007D038B" w:rsidRDefault="00852F28" w:rsidP="00852F28">
      <w:pPr>
        <w:shd w:val="clear" w:color="auto" w:fill="FFFFFF"/>
        <w:spacing w:before="120" w:after="120"/>
        <w:ind w:firstLine="720"/>
        <w:jc w:val="both"/>
        <w:rPr>
          <w:sz w:val="28"/>
          <w:szCs w:val="28"/>
        </w:rPr>
      </w:pPr>
      <w:r w:rsidRPr="007D038B">
        <w:rPr>
          <w:i/>
          <w:iCs/>
          <w:sz w:val="28"/>
          <w:szCs w:val="28"/>
        </w:rPr>
        <w:t>+ Khoản 15, 16 Điều 1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852F28" w:rsidRPr="007D038B" w:rsidRDefault="00852F28" w:rsidP="00852F2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852F2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center"/>
              <w:rPr>
                <w:sz w:val="28"/>
                <w:szCs w:val="28"/>
                <w:lang w:val="nl-NL"/>
              </w:rPr>
            </w:pPr>
            <w:r w:rsidRPr="007D038B">
              <w:rPr>
                <w:b/>
                <w:bCs/>
                <w:sz w:val="28"/>
                <w:szCs w:val="28"/>
                <w:lang w:val="nl-NL"/>
              </w:rPr>
              <w:t>Thời gian lưu</w:t>
            </w:r>
          </w:p>
        </w:tc>
      </w:tr>
      <w:tr w:rsidR="00852F2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rPr>
                <w:sz w:val="28"/>
                <w:szCs w:val="28"/>
                <w:lang w:val="nl-NL"/>
              </w:rPr>
            </w:pPr>
            <w:r w:rsidRPr="007D038B">
              <w:rPr>
                <w:sz w:val="28"/>
                <w:szCs w:val="28"/>
                <w:lang w:val="nl-NL"/>
              </w:rPr>
              <w:t>- Như mục b;</w:t>
            </w:r>
          </w:p>
          <w:p w:rsidR="00852F28" w:rsidRPr="007D038B" w:rsidRDefault="00852F28"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852F28" w:rsidRPr="007D038B" w:rsidRDefault="00852F28" w:rsidP="008806F9">
            <w:pPr>
              <w:spacing w:before="40" w:after="40"/>
              <w:rPr>
                <w:sz w:val="28"/>
                <w:szCs w:val="28"/>
                <w:lang w:val="nl-NL"/>
              </w:rPr>
            </w:pPr>
            <w:r w:rsidRPr="007D038B">
              <w:rPr>
                <w:sz w:val="28"/>
                <w:szCs w:val="28"/>
                <w:lang w:val="nl-NL"/>
              </w:rPr>
              <w:t>- Hồ sơ thẩm định (nếu có)</w:t>
            </w:r>
          </w:p>
          <w:p w:rsidR="00852F28" w:rsidRPr="007D038B" w:rsidRDefault="00852F28" w:rsidP="008806F9">
            <w:pPr>
              <w:spacing w:before="40" w:after="40"/>
              <w:rPr>
                <w:sz w:val="28"/>
                <w:szCs w:val="28"/>
                <w:lang w:val="nl-NL"/>
              </w:rPr>
            </w:pPr>
            <w:r w:rsidRPr="007D038B">
              <w:rPr>
                <w:sz w:val="28"/>
                <w:szCs w:val="28"/>
                <w:lang w:val="nl-NL"/>
              </w:rPr>
              <w:lastRenderedPageBreak/>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both"/>
              <w:rPr>
                <w:sz w:val="28"/>
                <w:szCs w:val="28"/>
                <w:lang w:val="nl-NL"/>
              </w:rPr>
            </w:pPr>
            <w:r w:rsidRPr="007D038B">
              <w:rPr>
                <w:sz w:val="28"/>
                <w:szCs w:val="28"/>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852F28" w:rsidRPr="007D038B" w:rsidRDefault="00852F28"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852F28"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lastRenderedPageBreak/>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52F28" w:rsidRPr="007D038B" w:rsidRDefault="00852F28"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852F28" w:rsidRPr="007D038B" w:rsidRDefault="00852F28" w:rsidP="008806F9">
            <w:pPr>
              <w:spacing w:before="40" w:after="40"/>
              <w:rPr>
                <w:sz w:val="26"/>
                <w:szCs w:val="26"/>
                <w:lang w:val="nl-NL"/>
              </w:rPr>
            </w:pPr>
          </w:p>
        </w:tc>
      </w:tr>
    </w:tbl>
    <w:p w:rsidR="00852F28" w:rsidRPr="007D038B" w:rsidRDefault="00852F28" w:rsidP="00852F28">
      <w:pPr>
        <w:rPr>
          <w:bCs/>
          <w:i/>
          <w:sz w:val="28"/>
          <w:szCs w:val="28"/>
        </w:rPr>
      </w:pPr>
    </w:p>
    <w:p w:rsidR="00852F28" w:rsidRDefault="00852F28" w:rsidP="00852F28">
      <w:pPr>
        <w:spacing w:before="60" w:after="60"/>
        <w:jc w:val="both"/>
        <w:rPr>
          <w:b/>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88" w:rsidRDefault="00BE0C88">
      <w:r>
        <w:separator/>
      </w:r>
    </w:p>
  </w:endnote>
  <w:endnote w:type="continuationSeparator" w:id="0">
    <w:p w:rsidR="00BE0C88" w:rsidRDefault="00BE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852F28">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88" w:rsidRDefault="00BE0C88">
      <w:r>
        <w:separator/>
      </w:r>
    </w:p>
  </w:footnote>
  <w:footnote w:type="continuationSeparator" w:id="0">
    <w:p w:rsidR="00BE0C88" w:rsidRDefault="00BE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852F28">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DAE"/>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29F6"/>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2F28"/>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0C88"/>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59038-7E36-4305-8ADA-7BDB1D45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9772</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2020-04-01T16:21:00Z</dcterms:created>
  <dcterms:modified xsi:type="dcterms:W3CDTF">2020-04-01T16:21:00Z</dcterms:modified>
</cp:coreProperties>
</file>