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FE6165" w:rsidRPr="005224D8" w:rsidRDefault="00FE6165" w:rsidP="00FE6165">
      <w:pPr>
        <w:pStyle w:val="Heading7"/>
        <w:spacing w:before="120"/>
        <w:ind w:firstLine="709"/>
        <w:jc w:val="both"/>
        <w:rPr>
          <w:rFonts w:ascii="Times New Roman" w:hAnsi="Times New Roman" w:cs="Times New Roman"/>
          <w:b/>
          <w:i w:val="0"/>
          <w:color w:val="auto"/>
          <w:sz w:val="26"/>
          <w:lang w:val="vi-VN"/>
        </w:rPr>
      </w:pPr>
      <w:r w:rsidRPr="005224D8">
        <w:rPr>
          <w:rFonts w:ascii="Times New Roman" w:hAnsi="Times New Roman" w:cs="Times New Roman"/>
          <w:b/>
          <w:i w:val="0"/>
          <w:color w:val="auto"/>
          <w:sz w:val="26"/>
          <w:lang w:val="vi-VN"/>
        </w:rPr>
        <w:t>5. Thủ tục công nhận lần đầu “Phường văn minh đô thị”, “Thị trấn văn minh đô thị” (đạt 02 năm liên tục)</w:t>
      </w:r>
    </w:p>
    <w:p w:rsidR="00FE6165" w:rsidRPr="005224D8" w:rsidRDefault="00FE6165" w:rsidP="00FE6165">
      <w:pPr>
        <w:shd w:val="clear" w:color="auto" w:fill="FFFFFF"/>
        <w:spacing w:before="120" w:after="120" w:line="212" w:lineRule="atLeast"/>
        <w:ind w:firstLine="720"/>
        <w:jc w:val="both"/>
        <w:rPr>
          <w:sz w:val="26"/>
          <w:lang w:val="es-AR"/>
        </w:rPr>
      </w:pPr>
      <w:r w:rsidRPr="005224D8">
        <w:rPr>
          <w:b/>
          <w:bCs/>
          <w:sz w:val="26"/>
          <w:lang w:val="hr-HR"/>
        </w:rPr>
        <w:t xml:space="preserve">5.1.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7"/>
        <w:gridCol w:w="3969"/>
        <w:gridCol w:w="2268"/>
        <w:gridCol w:w="851"/>
      </w:tblGrid>
      <w:tr w:rsidR="00FE6165" w:rsidRPr="005224D8" w:rsidTr="00582DFE">
        <w:trPr>
          <w:trHeight w:val="405"/>
          <w:tblHead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E6165" w:rsidRPr="005224D8" w:rsidRDefault="00FE6165" w:rsidP="00582DFE">
            <w:pPr>
              <w:jc w:val="center"/>
              <w:rPr>
                <w:b/>
                <w:sz w:val="26"/>
              </w:rPr>
            </w:pPr>
            <w:r w:rsidRPr="005224D8">
              <w:rPr>
                <w:b/>
                <w:sz w:val="26"/>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E6165" w:rsidRPr="005224D8" w:rsidRDefault="00FE6165" w:rsidP="00582DFE">
            <w:pPr>
              <w:jc w:val="center"/>
              <w:rPr>
                <w:b/>
                <w:sz w:val="26"/>
              </w:rPr>
            </w:pPr>
            <w:r w:rsidRPr="005224D8">
              <w:rPr>
                <w:b/>
                <w:sz w:val="26"/>
              </w:rPr>
              <w:t>Trình tự</w:t>
            </w:r>
          </w:p>
          <w:p w:rsidR="00FE6165" w:rsidRPr="005224D8" w:rsidRDefault="00FE6165" w:rsidP="00582DFE">
            <w:pPr>
              <w:jc w:val="center"/>
              <w:rPr>
                <w:b/>
                <w:sz w:val="26"/>
              </w:rPr>
            </w:pPr>
            <w:r w:rsidRPr="005224D8">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E6165" w:rsidRPr="005224D8" w:rsidRDefault="00FE6165" w:rsidP="00582DFE">
            <w:pPr>
              <w:ind w:right="34"/>
              <w:jc w:val="center"/>
              <w:rPr>
                <w:b/>
                <w:sz w:val="26"/>
              </w:rPr>
            </w:pPr>
            <w:r w:rsidRPr="005224D8">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E6165" w:rsidRPr="005224D8" w:rsidRDefault="00FE6165" w:rsidP="00582DFE">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165" w:rsidRPr="005224D8" w:rsidRDefault="00FE6165" w:rsidP="00582DFE">
            <w:pPr>
              <w:jc w:val="center"/>
              <w:rPr>
                <w:b/>
                <w:sz w:val="26"/>
              </w:rPr>
            </w:pPr>
            <w:r w:rsidRPr="005224D8">
              <w:rPr>
                <w:b/>
                <w:sz w:val="26"/>
              </w:rPr>
              <w:t>Ghi chú</w:t>
            </w:r>
          </w:p>
        </w:tc>
      </w:tr>
      <w:tr w:rsidR="00FE6165" w:rsidRPr="005224D8" w:rsidTr="00582DFE">
        <w:trPr>
          <w:trHeight w:val="898"/>
        </w:trPr>
        <w:tc>
          <w:tcPr>
            <w:tcW w:w="958" w:type="dxa"/>
            <w:vMerge w:val="restart"/>
            <w:tcBorders>
              <w:top w:val="single" w:sz="4" w:space="0" w:color="auto"/>
            </w:tcBorders>
            <w:shd w:val="clear" w:color="auto" w:fill="auto"/>
            <w:vAlign w:val="center"/>
          </w:tcPr>
          <w:p w:rsidR="00FE6165" w:rsidRPr="005224D8" w:rsidRDefault="00FE6165" w:rsidP="00582DFE">
            <w:pPr>
              <w:spacing w:after="120" w:line="234" w:lineRule="atLeast"/>
              <w:jc w:val="center"/>
              <w:rPr>
                <w:b/>
                <w:sz w:val="26"/>
              </w:rPr>
            </w:pPr>
            <w:r w:rsidRPr="005224D8">
              <w:rPr>
                <w:b/>
                <w:sz w:val="26"/>
              </w:rPr>
              <w:t>Bước 1</w:t>
            </w:r>
          </w:p>
        </w:tc>
        <w:tc>
          <w:tcPr>
            <w:tcW w:w="2127" w:type="dxa"/>
            <w:vMerge w:val="restart"/>
            <w:tcBorders>
              <w:top w:val="single" w:sz="4" w:space="0" w:color="auto"/>
            </w:tcBorders>
            <w:shd w:val="clear" w:color="auto" w:fill="auto"/>
            <w:vAlign w:val="center"/>
          </w:tcPr>
          <w:p w:rsidR="00FE6165" w:rsidRPr="005224D8" w:rsidRDefault="00FE6165"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3969" w:type="dxa"/>
            <w:tcBorders>
              <w:top w:val="single" w:sz="4" w:space="0" w:color="auto"/>
            </w:tcBorders>
            <w:shd w:val="clear" w:color="auto" w:fill="auto"/>
            <w:vAlign w:val="center"/>
          </w:tcPr>
          <w:p w:rsidR="00FE6165" w:rsidRPr="005224D8" w:rsidRDefault="00FE6165"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FE6165" w:rsidRPr="005224D8" w:rsidRDefault="00FE6165" w:rsidP="00582DFE">
            <w:pPr>
              <w:shd w:val="clear" w:color="auto" w:fill="FFFFFF"/>
              <w:jc w:val="both"/>
              <w:rPr>
                <w:i/>
                <w:sz w:val="26"/>
              </w:rPr>
            </w:pPr>
          </w:p>
        </w:tc>
        <w:tc>
          <w:tcPr>
            <w:tcW w:w="2268" w:type="dxa"/>
            <w:vMerge w:val="restart"/>
            <w:tcBorders>
              <w:top w:val="single" w:sz="4" w:space="0" w:color="auto"/>
            </w:tcBorders>
            <w:shd w:val="clear" w:color="auto" w:fill="auto"/>
            <w:vAlign w:val="center"/>
          </w:tcPr>
          <w:p w:rsidR="00FE6165" w:rsidRPr="005224D8" w:rsidRDefault="00FE6165"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FE6165" w:rsidRPr="005224D8" w:rsidRDefault="00FE6165" w:rsidP="00582DFE">
            <w:pPr>
              <w:jc w:val="center"/>
              <w:rPr>
                <w:i/>
                <w:sz w:val="26"/>
                <w:lang w:val="vi-VN"/>
              </w:rPr>
            </w:pPr>
          </w:p>
        </w:tc>
      </w:tr>
      <w:tr w:rsidR="00FE6165" w:rsidRPr="005224D8" w:rsidTr="00582DFE">
        <w:trPr>
          <w:trHeight w:val="359"/>
        </w:trPr>
        <w:tc>
          <w:tcPr>
            <w:tcW w:w="958" w:type="dxa"/>
            <w:vMerge/>
            <w:shd w:val="clear" w:color="auto" w:fill="auto"/>
          </w:tcPr>
          <w:p w:rsidR="00FE6165" w:rsidRPr="005224D8" w:rsidRDefault="00FE6165" w:rsidP="00582DFE">
            <w:pPr>
              <w:spacing w:after="120" w:line="234" w:lineRule="atLeast"/>
              <w:jc w:val="both"/>
              <w:rPr>
                <w:b/>
                <w:sz w:val="26"/>
                <w:lang w:val="vi-VN"/>
              </w:rPr>
            </w:pPr>
          </w:p>
        </w:tc>
        <w:tc>
          <w:tcPr>
            <w:tcW w:w="2127" w:type="dxa"/>
            <w:vMerge/>
            <w:shd w:val="clear" w:color="auto" w:fill="auto"/>
          </w:tcPr>
          <w:p w:rsidR="00FE6165" w:rsidRPr="005224D8" w:rsidRDefault="00FE6165" w:rsidP="00582DFE">
            <w:pPr>
              <w:shd w:val="clear" w:color="auto" w:fill="FFFFFF"/>
              <w:spacing w:after="120" w:line="234" w:lineRule="atLeast"/>
              <w:jc w:val="both"/>
              <w:rPr>
                <w:b/>
                <w:sz w:val="26"/>
                <w:lang w:val="vi-VN"/>
              </w:rPr>
            </w:pPr>
          </w:p>
        </w:tc>
        <w:tc>
          <w:tcPr>
            <w:tcW w:w="3969" w:type="dxa"/>
            <w:shd w:val="clear" w:color="auto" w:fill="auto"/>
            <w:vAlign w:val="center"/>
          </w:tcPr>
          <w:p w:rsidR="00FE6165" w:rsidRPr="005224D8" w:rsidRDefault="00FE6165" w:rsidP="00582DFE">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268" w:type="dxa"/>
            <w:vMerge/>
            <w:shd w:val="clear" w:color="auto" w:fill="auto"/>
            <w:vAlign w:val="center"/>
          </w:tcPr>
          <w:p w:rsidR="00FE6165" w:rsidRPr="005224D8" w:rsidRDefault="00FE6165" w:rsidP="00582DFE">
            <w:pPr>
              <w:spacing w:after="120" w:line="234" w:lineRule="atLeast"/>
              <w:jc w:val="center"/>
              <w:rPr>
                <w:sz w:val="26"/>
                <w:lang w:val="vi-VN"/>
              </w:rPr>
            </w:pPr>
          </w:p>
        </w:tc>
        <w:tc>
          <w:tcPr>
            <w:tcW w:w="851" w:type="dxa"/>
            <w:vMerge/>
            <w:shd w:val="clear" w:color="auto" w:fill="auto"/>
          </w:tcPr>
          <w:p w:rsidR="00FE6165" w:rsidRPr="005224D8" w:rsidRDefault="00FE6165" w:rsidP="00582DFE">
            <w:pPr>
              <w:spacing w:after="120" w:line="234" w:lineRule="atLeast"/>
              <w:jc w:val="both"/>
              <w:rPr>
                <w:b/>
                <w:i/>
                <w:sz w:val="26"/>
                <w:lang w:val="vi-VN"/>
              </w:rPr>
            </w:pPr>
          </w:p>
        </w:tc>
      </w:tr>
      <w:tr w:rsidR="00FE6165" w:rsidRPr="005224D8" w:rsidTr="00582DFE">
        <w:trPr>
          <w:trHeight w:val="600"/>
        </w:trPr>
        <w:tc>
          <w:tcPr>
            <w:tcW w:w="958" w:type="dxa"/>
            <w:shd w:val="clear" w:color="auto" w:fill="auto"/>
            <w:vAlign w:val="center"/>
          </w:tcPr>
          <w:p w:rsidR="00FE6165" w:rsidRPr="005224D8" w:rsidRDefault="00FE6165" w:rsidP="00582DFE">
            <w:pPr>
              <w:spacing w:after="120" w:line="234" w:lineRule="atLeast"/>
              <w:jc w:val="center"/>
              <w:rPr>
                <w:b/>
                <w:sz w:val="26"/>
              </w:rPr>
            </w:pPr>
            <w:r w:rsidRPr="005224D8">
              <w:rPr>
                <w:b/>
                <w:sz w:val="26"/>
              </w:rPr>
              <w:t>Bước 2</w:t>
            </w:r>
          </w:p>
        </w:tc>
        <w:tc>
          <w:tcPr>
            <w:tcW w:w="2127" w:type="dxa"/>
            <w:shd w:val="clear" w:color="auto" w:fill="auto"/>
            <w:vAlign w:val="center"/>
          </w:tcPr>
          <w:p w:rsidR="00FE6165" w:rsidRPr="005224D8" w:rsidRDefault="00FE6165" w:rsidP="00582DFE">
            <w:pPr>
              <w:spacing w:before="120" w:after="120"/>
              <w:jc w:val="both"/>
              <w:rPr>
                <w:sz w:val="26"/>
              </w:rPr>
            </w:pPr>
            <w:r w:rsidRPr="005224D8">
              <w:rPr>
                <w:b/>
                <w:sz w:val="26"/>
              </w:rPr>
              <w:t>Tiếp nhận và chuyển hồ sơ thủ tục hành chính</w:t>
            </w:r>
          </w:p>
        </w:tc>
        <w:tc>
          <w:tcPr>
            <w:tcW w:w="3969" w:type="dxa"/>
            <w:shd w:val="clear" w:color="auto" w:fill="auto"/>
          </w:tcPr>
          <w:p w:rsidR="00FE6165" w:rsidRPr="005224D8" w:rsidRDefault="00FE6165" w:rsidP="00582DFE">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FE6165" w:rsidRPr="005224D8" w:rsidRDefault="00FE6165" w:rsidP="00582DFE">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E6165" w:rsidRPr="005224D8" w:rsidRDefault="00FE6165" w:rsidP="00582DFE">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FE6165" w:rsidRPr="005224D8" w:rsidRDefault="00FE6165" w:rsidP="00582DFE">
            <w:pPr>
              <w:shd w:val="clear" w:color="auto" w:fill="FFFFFF"/>
              <w:spacing w:after="120" w:line="234" w:lineRule="atLeast"/>
              <w:jc w:val="both"/>
              <w:rPr>
                <w:sz w:val="26"/>
              </w:rPr>
            </w:pPr>
            <w:r w:rsidRPr="005224D8">
              <w:rPr>
                <w:sz w:val="26"/>
              </w:rPr>
              <w:t xml:space="preserve">- Trường hợp hồ sơ đầy đủ, chính xác theo quy định, cán bộ, công chức, viên chức tiếp nhận hồ sơ và </w:t>
            </w:r>
            <w:r w:rsidRPr="005224D8">
              <w:rPr>
                <w:sz w:val="26"/>
              </w:rPr>
              <w:lastRenderedPageBreak/>
              <w:t>lập Giấy tiếp nhận hồ sơ và hẹn ngày trả kết quả; đồng thời, chuyển cho cơ quan có thẩm quyền để giải quyết theo quy trình.</w:t>
            </w:r>
          </w:p>
        </w:tc>
        <w:tc>
          <w:tcPr>
            <w:tcW w:w="2268" w:type="dxa"/>
            <w:shd w:val="clear" w:color="auto" w:fill="auto"/>
            <w:vAlign w:val="center"/>
          </w:tcPr>
          <w:p w:rsidR="00FE6165" w:rsidRPr="005224D8" w:rsidRDefault="00FE6165" w:rsidP="00582DFE">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FE6165" w:rsidRPr="005224D8" w:rsidRDefault="00FE6165" w:rsidP="00582DFE">
            <w:pPr>
              <w:jc w:val="center"/>
              <w:rPr>
                <w:i/>
                <w:sz w:val="26"/>
                <w:lang w:val="vi-VN"/>
              </w:rPr>
            </w:pPr>
          </w:p>
        </w:tc>
      </w:tr>
      <w:tr w:rsidR="00FE6165" w:rsidRPr="005224D8" w:rsidTr="00582DFE">
        <w:tc>
          <w:tcPr>
            <w:tcW w:w="958" w:type="dxa"/>
            <w:vMerge w:val="restart"/>
            <w:shd w:val="clear" w:color="auto" w:fill="auto"/>
            <w:vAlign w:val="center"/>
          </w:tcPr>
          <w:p w:rsidR="00FE6165" w:rsidRPr="005224D8" w:rsidRDefault="00FE6165" w:rsidP="00582DFE">
            <w:pPr>
              <w:spacing w:after="120" w:line="234" w:lineRule="atLeast"/>
              <w:jc w:val="center"/>
              <w:rPr>
                <w:b/>
                <w:sz w:val="26"/>
              </w:rPr>
            </w:pPr>
            <w:r w:rsidRPr="005224D8">
              <w:rPr>
                <w:b/>
                <w:sz w:val="26"/>
              </w:rPr>
              <w:lastRenderedPageBreak/>
              <w:t>Bước 3</w:t>
            </w:r>
          </w:p>
        </w:tc>
        <w:tc>
          <w:tcPr>
            <w:tcW w:w="2127" w:type="dxa"/>
            <w:vMerge w:val="restart"/>
            <w:shd w:val="clear" w:color="auto" w:fill="auto"/>
            <w:vAlign w:val="center"/>
          </w:tcPr>
          <w:p w:rsidR="00FE6165" w:rsidRPr="005224D8" w:rsidRDefault="00FE6165" w:rsidP="00582DFE">
            <w:pPr>
              <w:spacing w:after="120" w:line="234" w:lineRule="atLeast"/>
              <w:jc w:val="both"/>
              <w:rPr>
                <w:b/>
                <w:sz w:val="26"/>
              </w:rPr>
            </w:pPr>
            <w:r w:rsidRPr="005224D8">
              <w:rPr>
                <w:b/>
                <w:bCs/>
                <w:sz w:val="26"/>
              </w:rPr>
              <w:t>Giải quyết thủ tục hành chính</w:t>
            </w:r>
          </w:p>
        </w:tc>
        <w:tc>
          <w:tcPr>
            <w:tcW w:w="3969" w:type="dxa"/>
            <w:shd w:val="clear" w:color="auto" w:fill="auto"/>
          </w:tcPr>
          <w:p w:rsidR="00FE6165" w:rsidRPr="005224D8" w:rsidRDefault="00FE6165"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268" w:type="dxa"/>
            <w:shd w:val="clear" w:color="auto" w:fill="auto"/>
            <w:vAlign w:val="center"/>
          </w:tcPr>
          <w:p w:rsidR="00FE6165" w:rsidRPr="005224D8" w:rsidRDefault="00FE6165" w:rsidP="00582DFE">
            <w:pPr>
              <w:spacing w:after="120" w:line="234" w:lineRule="atLeast"/>
              <w:jc w:val="center"/>
              <w:rPr>
                <w:sz w:val="26"/>
              </w:rPr>
            </w:pPr>
            <w:r w:rsidRPr="005224D8">
              <w:rPr>
                <w:b/>
                <w:sz w:val="26"/>
              </w:rPr>
              <w:t>08 ngày làm việc</w:t>
            </w:r>
            <w:r w:rsidRPr="005224D8">
              <w:rPr>
                <w:sz w:val="26"/>
              </w:rPr>
              <w:t xml:space="preserve">, </w:t>
            </w:r>
          </w:p>
          <w:p w:rsidR="00FE6165" w:rsidRPr="005224D8" w:rsidRDefault="00FE6165" w:rsidP="00582DFE">
            <w:pPr>
              <w:spacing w:after="120" w:line="234" w:lineRule="atLeast"/>
              <w:jc w:val="center"/>
              <w:rPr>
                <w:b/>
                <w:sz w:val="26"/>
              </w:rPr>
            </w:pPr>
            <w:r w:rsidRPr="005224D8">
              <w:rPr>
                <w:sz w:val="26"/>
              </w:rPr>
              <w:t>trong đó:</w:t>
            </w:r>
          </w:p>
        </w:tc>
        <w:tc>
          <w:tcPr>
            <w:tcW w:w="851" w:type="dxa"/>
            <w:shd w:val="clear" w:color="auto" w:fill="auto"/>
            <w:vAlign w:val="center"/>
          </w:tcPr>
          <w:p w:rsidR="00FE6165" w:rsidRPr="005224D8" w:rsidRDefault="00FE6165" w:rsidP="00582DFE">
            <w:pPr>
              <w:spacing w:after="120" w:line="234" w:lineRule="atLeast"/>
              <w:jc w:val="center"/>
              <w:rPr>
                <w:b/>
                <w:sz w:val="26"/>
              </w:rPr>
            </w:pPr>
          </w:p>
        </w:tc>
      </w:tr>
      <w:tr w:rsidR="00FE6165" w:rsidRPr="005224D8" w:rsidTr="00582DFE">
        <w:trPr>
          <w:trHeight w:val="335"/>
        </w:trPr>
        <w:tc>
          <w:tcPr>
            <w:tcW w:w="958" w:type="dxa"/>
            <w:vMerge/>
            <w:shd w:val="clear" w:color="auto" w:fill="auto"/>
          </w:tcPr>
          <w:p w:rsidR="00FE6165" w:rsidRPr="005224D8" w:rsidRDefault="00FE6165" w:rsidP="00582DFE">
            <w:pPr>
              <w:spacing w:after="120" w:line="234" w:lineRule="atLeast"/>
              <w:jc w:val="both"/>
              <w:rPr>
                <w:b/>
                <w:sz w:val="26"/>
              </w:rPr>
            </w:pPr>
          </w:p>
        </w:tc>
        <w:tc>
          <w:tcPr>
            <w:tcW w:w="2127" w:type="dxa"/>
            <w:vMerge/>
            <w:shd w:val="clear" w:color="auto" w:fill="auto"/>
          </w:tcPr>
          <w:p w:rsidR="00FE6165" w:rsidRPr="005224D8" w:rsidRDefault="00FE6165" w:rsidP="00582DFE">
            <w:pPr>
              <w:spacing w:after="120" w:line="234" w:lineRule="atLeast"/>
              <w:jc w:val="both"/>
              <w:rPr>
                <w:b/>
                <w:sz w:val="26"/>
              </w:rPr>
            </w:pPr>
          </w:p>
        </w:tc>
        <w:tc>
          <w:tcPr>
            <w:tcW w:w="3969" w:type="dxa"/>
            <w:shd w:val="clear" w:color="auto" w:fill="auto"/>
          </w:tcPr>
          <w:p w:rsidR="00FE6165" w:rsidRPr="005224D8" w:rsidRDefault="00FE6165" w:rsidP="00582DFE">
            <w:pPr>
              <w:shd w:val="clear" w:color="auto" w:fill="FFFFFF"/>
              <w:spacing w:after="120" w:line="234" w:lineRule="atLeast"/>
              <w:jc w:val="both"/>
              <w:rPr>
                <w:bCs/>
                <w:i/>
                <w:sz w:val="26"/>
              </w:rPr>
            </w:pPr>
            <w:r w:rsidRPr="005224D8">
              <w:rPr>
                <w:bCs/>
                <w:i/>
                <w:sz w:val="26"/>
              </w:rPr>
              <w:t>1. Tiếp nhận hồ sơ (Bộ phận TN&amp;TKQ)</w:t>
            </w:r>
          </w:p>
        </w:tc>
        <w:tc>
          <w:tcPr>
            <w:tcW w:w="2268" w:type="dxa"/>
            <w:shd w:val="clear" w:color="auto" w:fill="auto"/>
            <w:vAlign w:val="center"/>
          </w:tcPr>
          <w:p w:rsidR="00FE6165" w:rsidRPr="005224D8" w:rsidRDefault="00FE6165" w:rsidP="00582DFE">
            <w:pPr>
              <w:spacing w:after="120" w:line="234" w:lineRule="atLeast"/>
              <w:jc w:val="center"/>
              <w:rPr>
                <w:b/>
                <w:sz w:val="26"/>
              </w:rPr>
            </w:pPr>
            <w:r w:rsidRPr="005224D8">
              <w:rPr>
                <w:bCs/>
                <w:i/>
                <w:sz w:val="26"/>
              </w:rPr>
              <w:t>0,5 ngày</w:t>
            </w:r>
          </w:p>
        </w:tc>
        <w:tc>
          <w:tcPr>
            <w:tcW w:w="851" w:type="dxa"/>
            <w:shd w:val="clear" w:color="auto" w:fill="auto"/>
          </w:tcPr>
          <w:p w:rsidR="00FE6165" w:rsidRPr="005224D8" w:rsidRDefault="00FE6165" w:rsidP="00582DFE">
            <w:pPr>
              <w:spacing w:after="120" w:line="234" w:lineRule="atLeast"/>
              <w:jc w:val="both"/>
              <w:rPr>
                <w:b/>
                <w:sz w:val="26"/>
              </w:rPr>
            </w:pPr>
          </w:p>
        </w:tc>
      </w:tr>
      <w:tr w:rsidR="00FE6165" w:rsidRPr="005224D8" w:rsidTr="00582DFE">
        <w:tc>
          <w:tcPr>
            <w:tcW w:w="958" w:type="dxa"/>
            <w:vMerge/>
            <w:shd w:val="clear" w:color="auto" w:fill="auto"/>
          </w:tcPr>
          <w:p w:rsidR="00FE6165" w:rsidRPr="005224D8" w:rsidRDefault="00FE6165" w:rsidP="00582DFE">
            <w:pPr>
              <w:spacing w:after="120" w:line="234" w:lineRule="atLeast"/>
              <w:jc w:val="both"/>
              <w:rPr>
                <w:b/>
                <w:sz w:val="26"/>
              </w:rPr>
            </w:pPr>
          </w:p>
        </w:tc>
        <w:tc>
          <w:tcPr>
            <w:tcW w:w="2127" w:type="dxa"/>
            <w:vMerge/>
            <w:shd w:val="clear" w:color="auto" w:fill="auto"/>
          </w:tcPr>
          <w:p w:rsidR="00FE6165" w:rsidRPr="005224D8" w:rsidRDefault="00FE6165" w:rsidP="00582DFE">
            <w:pPr>
              <w:spacing w:after="120" w:line="234" w:lineRule="atLeast"/>
              <w:jc w:val="both"/>
              <w:rPr>
                <w:b/>
                <w:sz w:val="26"/>
              </w:rPr>
            </w:pPr>
          </w:p>
        </w:tc>
        <w:tc>
          <w:tcPr>
            <w:tcW w:w="3969" w:type="dxa"/>
            <w:shd w:val="clear" w:color="auto" w:fill="auto"/>
          </w:tcPr>
          <w:p w:rsidR="00FE6165" w:rsidRPr="005224D8" w:rsidRDefault="00FE6165"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268" w:type="dxa"/>
            <w:shd w:val="clear" w:color="auto" w:fill="auto"/>
            <w:vAlign w:val="center"/>
          </w:tcPr>
          <w:p w:rsidR="00FE6165" w:rsidRPr="005224D8" w:rsidRDefault="00FE6165" w:rsidP="00582DFE">
            <w:pPr>
              <w:spacing w:after="120" w:line="234" w:lineRule="atLeast"/>
              <w:jc w:val="center"/>
              <w:rPr>
                <w:b/>
                <w:sz w:val="26"/>
              </w:rPr>
            </w:pPr>
            <w:r w:rsidRPr="005224D8">
              <w:rPr>
                <w:bCs/>
                <w:i/>
                <w:sz w:val="26"/>
              </w:rPr>
              <w:t>7,5 ngày</w:t>
            </w:r>
          </w:p>
        </w:tc>
        <w:tc>
          <w:tcPr>
            <w:tcW w:w="851" w:type="dxa"/>
            <w:shd w:val="clear" w:color="auto" w:fill="auto"/>
          </w:tcPr>
          <w:p w:rsidR="00FE6165" w:rsidRPr="005224D8" w:rsidRDefault="00FE6165" w:rsidP="00582DFE">
            <w:pPr>
              <w:spacing w:after="120" w:line="234" w:lineRule="atLeast"/>
              <w:jc w:val="both"/>
              <w:rPr>
                <w:b/>
                <w:sz w:val="26"/>
              </w:rPr>
            </w:pPr>
          </w:p>
        </w:tc>
      </w:tr>
      <w:tr w:rsidR="00FE6165" w:rsidRPr="005224D8" w:rsidTr="00582DFE">
        <w:tc>
          <w:tcPr>
            <w:tcW w:w="958" w:type="dxa"/>
            <w:vMerge/>
            <w:shd w:val="clear" w:color="auto" w:fill="auto"/>
          </w:tcPr>
          <w:p w:rsidR="00FE6165" w:rsidRPr="005224D8" w:rsidRDefault="00FE6165" w:rsidP="00582DFE">
            <w:pPr>
              <w:spacing w:after="120" w:line="234" w:lineRule="atLeast"/>
              <w:jc w:val="both"/>
              <w:rPr>
                <w:b/>
                <w:sz w:val="26"/>
              </w:rPr>
            </w:pPr>
          </w:p>
        </w:tc>
        <w:tc>
          <w:tcPr>
            <w:tcW w:w="2127" w:type="dxa"/>
            <w:vMerge/>
            <w:shd w:val="clear" w:color="auto" w:fill="auto"/>
          </w:tcPr>
          <w:p w:rsidR="00FE6165" w:rsidRPr="005224D8" w:rsidRDefault="00FE6165" w:rsidP="00582DFE">
            <w:pPr>
              <w:spacing w:after="120" w:line="234" w:lineRule="atLeast"/>
              <w:jc w:val="both"/>
              <w:rPr>
                <w:b/>
                <w:sz w:val="26"/>
              </w:rPr>
            </w:pPr>
          </w:p>
        </w:tc>
        <w:tc>
          <w:tcPr>
            <w:tcW w:w="3969" w:type="dxa"/>
            <w:shd w:val="clear" w:color="auto" w:fill="auto"/>
          </w:tcPr>
          <w:p w:rsidR="00FE6165" w:rsidRPr="005224D8" w:rsidRDefault="00FE6165"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FE6165" w:rsidRPr="005224D8" w:rsidRDefault="00FE6165" w:rsidP="00582DFE">
            <w:pPr>
              <w:spacing w:after="120" w:line="234" w:lineRule="atLeast"/>
              <w:jc w:val="center"/>
              <w:rPr>
                <w:b/>
                <w:sz w:val="26"/>
              </w:rPr>
            </w:pPr>
            <w:r w:rsidRPr="005224D8">
              <w:rPr>
                <w:bCs/>
                <w:i/>
                <w:sz w:val="26"/>
              </w:rPr>
              <w:t>….. ngày</w:t>
            </w:r>
          </w:p>
        </w:tc>
        <w:tc>
          <w:tcPr>
            <w:tcW w:w="851" w:type="dxa"/>
            <w:shd w:val="clear" w:color="auto" w:fill="auto"/>
          </w:tcPr>
          <w:p w:rsidR="00FE6165" w:rsidRPr="005224D8" w:rsidRDefault="00FE6165" w:rsidP="00582DFE">
            <w:pPr>
              <w:spacing w:after="120" w:line="234" w:lineRule="atLeast"/>
              <w:jc w:val="both"/>
              <w:rPr>
                <w:b/>
                <w:sz w:val="26"/>
              </w:rPr>
            </w:pPr>
          </w:p>
        </w:tc>
      </w:tr>
      <w:tr w:rsidR="00FE6165" w:rsidRPr="005224D8" w:rsidTr="00582DFE">
        <w:tc>
          <w:tcPr>
            <w:tcW w:w="958" w:type="dxa"/>
            <w:vMerge/>
            <w:shd w:val="clear" w:color="auto" w:fill="auto"/>
          </w:tcPr>
          <w:p w:rsidR="00FE6165" w:rsidRPr="005224D8" w:rsidRDefault="00FE6165" w:rsidP="00582DFE">
            <w:pPr>
              <w:spacing w:after="120" w:line="234" w:lineRule="atLeast"/>
              <w:jc w:val="both"/>
              <w:rPr>
                <w:b/>
                <w:sz w:val="26"/>
              </w:rPr>
            </w:pPr>
          </w:p>
        </w:tc>
        <w:tc>
          <w:tcPr>
            <w:tcW w:w="2127" w:type="dxa"/>
            <w:vMerge/>
            <w:shd w:val="clear" w:color="auto" w:fill="auto"/>
          </w:tcPr>
          <w:p w:rsidR="00FE6165" w:rsidRPr="005224D8" w:rsidRDefault="00FE6165" w:rsidP="00582DFE">
            <w:pPr>
              <w:spacing w:after="120" w:line="234" w:lineRule="atLeast"/>
              <w:jc w:val="both"/>
              <w:rPr>
                <w:b/>
                <w:sz w:val="26"/>
              </w:rPr>
            </w:pPr>
          </w:p>
        </w:tc>
        <w:tc>
          <w:tcPr>
            <w:tcW w:w="3969" w:type="dxa"/>
            <w:shd w:val="clear" w:color="auto" w:fill="auto"/>
          </w:tcPr>
          <w:p w:rsidR="00FE6165" w:rsidRPr="005224D8" w:rsidRDefault="00FE6165" w:rsidP="00582DFE">
            <w:pPr>
              <w:spacing w:after="120" w:line="234" w:lineRule="atLeast"/>
              <w:jc w:val="both"/>
              <w:rPr>
                <w:sz w:val="26"/>
              </w:rPr>
            </w:pPr>
            <w:r w:rsidRPr="005224D8">
              <w:rPr>
                <w:sz w:val="26"/>
              </w:rPr>
              <w:t>- Trường hợp hồ sơ phải lấy ý kiến của các ngành liên quan.</w:t>
            </w:r>
          </w:p>
        </w:tc>
        <w:tc>
          <w:tcPr>
            <w:tcW w:w="2268" w:type="dxa"/>
            <w:shd w:val="clear" w:color="auto" w:fill="auto"/>
            <w:vAlign w:val="center"/>
          </w:tcPr>
          <w:p w:rsidR="00FE6165" w:rsidRPr="005224D8" w:rsidRDefault="00FE6165" w:rsidP="00582DFE">
            <w:pPr>
              <w:spacing w:after="120" w:line="234" w:lineRule="atLeast"/>
              <w:jc w:val="center"/>
              <w:rPr>
                <w:bCs/>
                <w:i/>
                <w:sz w:val="26"/>
              </w:rPr>
            </w:pPr>
            <w:r w:rsidRPr="005224D8">
              <w:rPr>
                <w:bCs/>
                <w:i/>
                <w:sz w:val="26"/>
              </w:rPr>
              <w:t>7,5 ngày</w:t>
            </w:r>
          </w:p>
        </w:tc>
        <w:tc>
          <w:tcPr>
            <w:tcW w:w="851" w:type="dxa"/>
            <w:shd w:val="clear" w:color="auto" w:fill="auto"/>
          </w:tcPr>
          <w:p w:rsidR="00FE6165" w:rsidRPr="005224D8" w:rsidRDefault="00FE6165" w:rsidP="00582DFE">
            <w:pPr>
              <w:spacing w:after="120" w:line="234" w:lineRule="atLeast"/>
              <w:jc w:val="both"/>
              <w:rPr>
                <w:b/>
                <w:sz w:val="26"/>
              </w:rPr>
            </w:pPr>
          </w:p>
        </w:tc>
      </w:tr>
      <w:tr w:rsidR="00FE6165" w:rsidRPr="005224D8" w:rsidTr="00582DFE">
        <w:tc>
          <w:tcPr>
            <w:tcW w:w="958" w:type="dxa"/>
            <w:vMerge/>
            <w:shd w:val="clear" w:color="auto" w:fill="auto"/>
          </w:tcPr>
          <w:p w:rsidR="00FE6165" w:rsidRPr="005224D8" w:rsidRDefault="00FE6165" w:rsidP="00582DFE">
            <w:pPr>
              <w:spacing w:after="120" w:line="234" w:lineRule="atLeast"/>
              <w:jc w:val="both"/>
              <w:rPr>
                <w:b/>
                <w:sz w:val="26"/>
              </w:rPr>
            </w:pPr>
          </w:p>
        </w:tc>
        <w:tc>
          <w:tcPr>
            <w:tcW w:w="2127" w:type="dxa"/>
            <w:vMerge/>
            <w:shd w:val="clear" w:color="auto" w:fill="auto"/>
          </w:tcPr>
          <w:p w:rsidR="00FE6165" w:rsidRPr="005224D8" w:rsidRDefault="00FE6165" w:rsidP="00582DFE">
            <w:pPr>
              <w:spacing w:after="120" w:line="234" w:lineRule="atLeast"/>
              <w:jc w:val="both"/>
              <w:rPr>
                <w:b/>
                <w:sz w:val="26"/>
              </w:rPr>
            </w:pPr>
          </w:p>
        </w:tc>
        <w:tc>
          <w:tcPr>
            <w:tcW w:w="3969" w:type="dxa"/>
            <w:shd w:val="clear" w:color="auto" w:fill="auto"/>
          </w:tcPr>
          <w:p w:rsidR="00FE6165" w:rsidRPr="005224D8" w:rsidRDefault="00FE6165" w:rsidP="00582DFE">
            <w:pPr>
              <w:shd w:val="clear" w:color="auto" w:fill="FFFFFF"/>
              <w:spacing w:after="120" w:line="234" w:lineRule="atLeast"/>
              <w:jc w:val="both"/>
              <w:rPr>
                <w:bCs/>
                <w:sz w:val="26"/>
              </w:rPr>
            </w:pPr>
            <w:r w:rsidRPr="005224D8">
              <w:rPr>
                <w:bCs/>
                <w:sz w:val="26"/>
              </w:rPr>
              <w:t xml:space="preserve">+ Chuyên viên </w:t>
            </w:r>
            <w:r w:rsidRPr="005224D8">
              <w:rPr>
                <w:bCs/>
                <w:i/>
                <w:sz w:val="26"/>
              </w:rPr>
              <w:t>(tham mưu tổ chức họp thẩm định):</w:t>
            </w:r>
          </w:p>
          <w:p w:rsidR="00FE6165" w:rsidRPr="005224D8" w:rsidRDefault="00FE6165" w:rsidP="00582DFE">
            <w:pPr>
              <w:shd w:val="clear" w:color="auto" w:fill="FFFFFF"/>
              <w:spacing w:after="120" w:line="234" w:lineRule="atLeast"/>
              <w:jc w:val="both"/>
              <w:rPr>
                <w:bCs/>
                <w:sz w:val="26"/>
              </w:rPr>
            </w:pPr>
            <w:r w:rsidRPr="005224D8">
              <w:rPr>
                <w:bCs/>
                <w:sz w:val="26"/>
              </w:rPr>
              <w:t>+ Lãnh đạo đơn vị:</w:t>
            </w:r>
          </w:p>
          <w:p w:rsidR="00FE6165" w:rsidRPr="005224D8" w:rsidRDefault="00FE6165" w:rsidP="00582DFE">
            <w:pPr>
              <w:shd w:val="clear" w:color="auto" w:fill="FFFFFF"/>
              <w:spacing w:after="120" w:line="234" w:lineRule="atLeast"/>
              <w:jc w:val="both"/>
              <w:rPr>
                <w:bCs/>
                <w:sz w:val="26"/>
              </w:rPr>
            </w:pPr>
            <w:r w:rsidRPr="005224D8">
              <w:rPr>
                <w:bCs/>
                <w:sz w:val="26"/>
              </w:rPr>
              <w:t>+ Văn thư đơn vị:</w:t>
            </w:r>
          </w:p>
          <w:p w:rsidR="00FE6165" w:rsidRPr="005224D8" w:rsidRDefault="00FE6165" w:rsidP="00582DFE">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268" w:type="dxa"/>
            <w:shd w:val="clear" w:color="auto" w:fill="auto"/>
          </w:tcPr>
          <w:p w:rsidR="00FE6165" w:rsidRPr="005224D8" w:rsidRDefault="00FE6165" w:rsidP="00582DFE">
            <w:pPr>
              <w:spacing w:after="120" w:line="234" w:lineRule="atLeast"/>
              <w:jc w:val="center"/>
              <w:rPr>
                <w:bCs/>
                <w:i/>
                <w:sz w:val="26"/>
              </w:rPr>
            </w:pPr>
          </w:p>
          <w:p w:rsidR="00FE6165" w:rsidRPr="005224D8" w:rsidRDefault="00FE6165" w:rsidP="00582DFE">
            <w:pPr>
              <w:spacing w:after="120" w:line="234" w:lineRule="atLeast"/>
              <w:jc w:val="center"/>
              <w:rPr>
                <w:bCs/>
                <w:i/>
                <w:sz w:val="26"/>
              </w:rPr>
            </w:pPr>
            <w:r w:rsidRPr="005224D8">
              <w:rPr>
                <w:bCs/>
                <w:i/>
                <w:sz w:val="26"/>
              </w:rPr>
              <w:t>03 ngày</w:t>
            </w:r>
          </w:p>
          <w:p w:rsidR="00FE6165" w:rsidRPr="005224D8" w:rsidRDefault="00FE6165" w:rsidP="00582DFE">
            <w:pPr>
              <w:spacing w:after="120" w:line="234" w:lineRule="atLeast"/>
              <w:jc w:val="center"/>
              <w:rPr>
                <w:bCs/>
                <w:i/>
                <w:sz w:val="26"/>
              </w:rPr>
            </w:pPr>
            <w:r w:rsidRPr="005224D8">
              <w:rPr>
                <w:bCs/>
                <w:i/>
                <w:sz w:val="26"/>
              </w:rPr>
              <w:t>01 ngày</w:t>
            </w:r>
          </w:p>
          <w:p w:rsidR="00FE6165" w:rsidRPr="005224D8" w:rsidRDefault="00FE6165" w:rsidP="00582DFE">
            <w:pPr>
              <w:spacing w:after="120" w:line="234" w:lineRule="atLeast"/>
              <w:jc w:val="center"/>
              <w:rPr>
                <w:bCs/>
                <w:i/>
                <w:sz w:val="26"/>
              </w:rPr>
            </w:pPr>
            <w:r w:rsidRPr="005224D8">
              <w:rPr>
                <w:bCs/>
                <w:i/>
                <w:sz w:val="26"/>
              </w:rPr>
              <w:t>0,5 ngày</w:t>
            </w:r>
          </w:p>
          <w:p w:rsidR="00FE6165" w:rsidRPr="005224D8" w:rsidRDefault="00FE6165" w:rsidP="00582DFE">
            <w:pPr>
              <w:spacing w:after="120" w:line="234" w:lineRule="atLeast"/>
              <w:jc w:val="center"/>
              <w:rPr>
                <w:bCs/>
                <w:i/>
                <w:sz w:val="26"/>
              </w:rPr>
            </w:pPr>
            <w:r w:rsidRPr="005224D8">
              <w:rPr>
                <w:bCs/>
                <w:i/>
                <w:sz w:val="26"/>
              </w:rPr>
              <w:t>03 ngày</w:t>
            </w:r>
          </w:p>
        </w:tc>
        <w:tc>
          <w:tcPr>
            <w:tcW w:w="851" w:type="dxa"/>
            <w:shd w:val="clear" w:color="auto" w:fill="auto"/>
          </w:tcPr>
          <w:p w:rsidR="00FE6165" w:rsidRPr="005224D8" w:rsidRDefault="00FE6165" w:rsidP="00582DFE">
            <w:pPr>
              <w:spacing w:after="120" w:line="234" w:lineRule="atLeast"/>
              <w:jc w:val="both"/>
              <w:rPr>
                <w:b/>
                <w:sz w:val="26"/>
              </w:rPr>
            </w:pPr>
          </w:p>
        </w:tc>
      </w:tr>
      <w:tr w:rsidR="00FE6165" w:rsidRPr="005224D8" w:rsidTr="00582DFE">
        <w:tc>
          <w:tcPr>
            <w:tcW w:w="958" w:type="dxa"/>
            <w:vMerge/>
            <w:shd w:val="clear" w:color="auto" w:fill="auto"/>
          </w:tcPr>
          <w:p w:rsidR="00FE6165" w:rsidRPr="005224D8" w:rsidRDefault="00FE6165" w:rsidP="00582DFE">
            <w:pPr>
              <w:spacing w:after="120" w:line="234" w:lineRule="atLeast"/>
              <w:jc w:val="both"/>
              <w:rPr>
                <w:b/>
                <w:sz w:val="26"/>
              </w:rPr>
            </w:pPr>
          </w:p>
        </w:tc>
        <w:tc>
          <w:tcPr>
            <w:tcW w:w="2127" w:type="dxa"/>
            <w:vMerge/>
            <w:shd w:val="clear" w:color="auto" w:fill="auto"/>
          </w:tcPr>
          <w:p w:rsidR="00FE6165" w:rsidRPr="005224D8" w:rsidRDefault="00FE6165" w:rsidP="00582DFE">
            <w:pPr>
              <w:spacing w:after="120" w:line="234" w:lineRule="atLeast"/>
              <w:jc w:val="both"/>
              <w:rPr>
                <w:b/>
                <w:sz w:val="26"/>
              </w:rPr>
            </w:pPr>
          </w:p>
        </w:tc>
        <w:tc>
          <w:tcPr>
            <w:tcW w:w="3969" w:type="dxa"/>
            <w:shd w:val="clear" w:color="auto" w:fill="auto"/>
          </w:tcPr>
          <w:p w:rsidR="00FE6165" w:rsidRPr="005224D8" w:rsidRDefault="00FE6165" w:rsidP="00582DFE">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w:t>
            </w:r>
            <w:r w:rsidRPr="005224D8">
              <w:rPr>
                <w:sz w:val="26"/>
              </w:rPr>
              <w:lastRenderedPageBreak/>
              <w:t>mẫu Phiếu yêu cầu bổ sung, hoàn thiện hồ sơ để gửi cho tổ chức, cá nhân thông qua Bộ phận Một cửa. Thời hạn giải quyết được tính lại từ đầu sau khi nhận đủ hồ sơ.</w:t>
            </w:r>
          </w:p>
        </w:tc>
        <w:tc>
          <w:tcPr>
            <w:tcW w:w="2268" w:type="dxa"/>
            <w:shd w:val="clear" w:color="auto" w:fill="auto"/>
            <w:vAlign w:val="center"/>
          </w:tcPr>
          <w:p w:rsidR="00FE6165" w:rsidRPr="005224D8" w:rsidRDefault="00FE6165" w:rsidP="00582DFE">
            <w:pPr>
              <w:spacing w:after="120" w:line="234" w:lineRule="atLeast"/>
              <w:jc w:val="both"/>
              <w:rPr>
                <w:b/>
                <w:sz w:val="26"/>
              </w:rPr>
            </w:pPr>
            <w:r w:rsidRPr="005224D8">
              <w:rPr>
                <w:sz w:val="26"/>
              </w:rPr>
              <w:lastRenderedPageBreak/>
              <w:t>Trả lại hồ sơ không quá 03 ngày làm việc</w:t>
            </w:r>
          </w:p>
        </w:tc>
        <w:tc>
          <w:tcPr>
            <w:tcW w:w="851" w:type="dxa"/>
            <w:shd w:val="clear" w:color="auto" w:fill="auto"/>
            <w:vAlign w:val="center"/>
          </w:tcPr>
          <w:p w:rsidR="00FE6165" w:rsidRPr="005224D8" w:rsidRDefault="00FE6165" w:rsidP="00582DFE">
            <w:pPr>
              <w:spacing w:after="120" w:line="234" w:lineRule="atLeast"/>
              <w:jc w:val="both"/>
              <w:rPr>
                <w:b/>
                <w:i/>
                <w:sz w:val="26"/>
              </w:rPr>
            </w:pPr>
          </w:p>
        </w:tc>
      </w:tr>
      <w:tr w:rsidR="00FE6165" w:rsidRPr="005224D8" w:rsidTr="00582DFE">
        <w:tc>
          <w:tcPr>
            <w:tcW w:w="958" w:type="dxa"/>
            <w:shd w:val="clear" w:color="auto" w:fill="auto"/>
            <w:vAlign w:val="center"/>
          </w:tcPr>
          <w:p w:rsidR="00FE6165" w:rsidRPr="005224D8" w:rsidRDefault="00FE6165" w:rsidP="00582DFE">
            <w:pPr>
              <w:spacing w:after="120" w:line="234" w:lineRule="atLeast"/>
              <w:jc w:val="center"/>
              <w:rPr>
                <w:b/>
                <w:sz w:val="26"/>
              </w:rPr>
            </w:pPr>
            <w:r w:rsidRPr="005224D8">
              <w:rPr>
                <w:b/>
                <w:sz w:val="26"/>
              </w:rPr>
              <w:lastRenderedPageBreak/>
              <w:t>Bước 4</w:t>
            </w:r>
          </w:p>
        </w:tc>
        <w:tc>
          <w:tcPr>
            <w:tcW w:w="2127" w:type="dxa"/>
            <w:shd w:val="clear" w:color="auto" w:fill="auto"/>
          </w:tcPr>
          <w:p w:rsidR="00FE6165" w:rsidRPr="005224D8" w:rsidRDefault="00FE6165"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FE6165" w:rsidRPr="005224D8" w:rsidRDefault="00FE6165" w:rsidP="00582DFE">
            <w:pPr>
              <w:spacing w:after="120" w:line="234" w:lineRule="atLeast"/>
              <w:jc w:val="both"/>
              <w:rPr>
                <w:b/>
                <w:sz w:val="26"/>
              </w:rPr>
            </w:pPr>
            <w:r w:rsidRPr="005224D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FE6165" w:rsidRPr="005224D8" w:rsidRDefault="00FE6165" w:rsidP="00582DFE">
            <w:pPr>
              <w:spacing w:before="120" w:after="120" w:line="340" w:lineRule="exact"/>
              <w:jc w:val="both"/>
              <w:rPr>
                <w:iCs/>
                <w:sz w:val="26"/>
                <w:lang w:val="nl-NL"/>
              </w:rPr>
            </w:pPr>
            <w:r w:rsidRPr="005224D8">
              <w:rPr>
                <w:iCs/>
                <w:sz w:val="26"/>
                <w:lang w:val="nl-NL"/>
              </w:rPr>
              <w:t>Công chức tiếp nhận và trả  kết quả nhập vào sổ theo dõi hồ sơ và phần mềm điện tử thực hiện như sau:</w:t>
            </w:r>
          </w:p>
          <w:p w:rsidR="00FE6165" w:rsidRPr="005224D8" w:rsidRDefault="00FE6165" w:rsidP="00582DFE">
            <w:pPr>
              <w:spacing w:before="120" w:after="120" w:line="340" w:lineRule="exact"/>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E6165" w:rsidRPr="005224D8" w:rsidRDefault="00FE6165" w:rsidP="00582DFE">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FE6165" w:rsidRPr="005224D8" w:rsidRDefault="00FE6165" w:rsidP="00582DFE">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268" w:type="dxa"/>
            <w:shd w:val="clear" w:color="auto" w:fill="auto"/>
            <w:vAlign w:val="center"/>
          </w:tcPr>
          <w:p w:rsidR="00FE6165" w:rsidRPr="005224D8" w:rsidRDefault="00FE6165" w:rsidP="00582DFE">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851" w:type="dxa"/>
            <w:shd w:val="clear" w:color="auto" w:fill="auto"/>
          </w:tcPr>
          <w:p w:rsidR="00FE6165" w:rsidRPr="005224D8" w:rsidRDefault="00FE6165" w:rsidP="00582DFE">
            <w:pPr>
              <w:spacing w:after="120" w:line="234" w:lineRule="atLeast"/>
              <w:jc w:val="both"/>
              <w:rPr>
                <w:sz w:val="26"/>
                <w:lang w:val="vi-VN"/>
              </w:rPr>
            </w:pPr>
          </w:p>
        </w:tc>
      </w:tr>
    </w:tbl>
    <w:p w:rsidR="00FE6165" w:rsidRPr="005224D8" w:rsidRDefault="00FE6165" w:rsidP="00FE6165">
      <w:pPr>
        <w:shd w:val="clear" w:color="auto" w:fill="FFFFFF"/>
        <w:spacing w:before="120" w:after="120"/>
        <w:ind w:firstLine="652"/>
        <w:jc w:val="both"/>
        <w:rPr>
          <w:b/>
          <w:bCs/>
          <w:sz w:val="26"/>
        </w:rPr>
      </w:pPr>
      <w:r w:rsidRPr="005224D8">
        <w:rPr>
          <w:b/>
          <w:bCs/>
          <w:sz w:val="26"/>
        </w:rPr>
        <w:t xml:space="preserve">5.2. Thành phần, số lượng hồ sơ </w:t>
      </w:r>
    </w:p>
    <w:p w:rsidR="00FE6165" w:rsidRPr="005224D8" w:rsidRDefault="00FE6165" w:rsidP="00FE6165">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FE6165" w:rsidRPr="005224D8" w:rsidRDefault="00FE6165" w:rsidP="00FE6165">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FE6165" w:rsidRPr="005224D8" w:rsidRDefault="00FE6165" w:rsidP="00FE6165">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“Phường văn minh đô thị”, “Thị trấn văn minh đô thị” của Ban Công tác “Xây dựng đời sống văn hóa – Đô thị văn minh” phường, thị trấn.</w:t>
      </w:r>
    </w:p>
    <w:p w:rsidR="00FE6165" w:rsidRPr="005224D8" w:rsidRDefault="00FE6165" w:rsidP="00FE6165">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phường, thị trấn.</w:t>
      </w:r>
    </w:p>
    <w:p w:rsidR="00FE6165" w:rsidRPr="005224D8" w:rsidRDefault="00FE6165" w:rsidP="00FE6165">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FE6165" w:rsidRPr="005224D8" w:rsidRDefault="00FE6165" w:rsidP="00FE6165">
      <w:pPr>
        <w:shd w:val="clear" w:color="auto" w:fill="FFFFFF"/>
        <w:spacing w:before="120" w:after="120"/>
        <w:ind w:firstLine="652"/>
        <w:jc w:val="both"/>
        <w:rPr>
          <w:bCs/>
          <w:i/>
          <w:sz w:val="26"/>
        </w:rPr>
      </w:pPr>
      <w:r w:rsidRPr="005224D8">
        <w:rPr>
          <w:b/>
          <w:bCs/>
          <w:sz w:val="26"/>
        </w:rPr>
        <w:t xml:space="preserve">5.3. Đối tượng thực hiện thủ tục hành chính: </w:t>
      </w:r>
      <w:r w:rsidRPr="005224D8">
        <w:rPr>
          <w:rFonts w:eastAsia="Arial"/>
          <w:sz w:val="26"/>
          <w:shd w:val="clear" w:color="auto" w:fill="FFFFFF"/>
        </w:rPr>
        <w:t>Phường, thị trấn</w:t>
      </w:r>
      <w:r w:rsidRPr="005224D8">
        <w:rPr>
          <w:rFonts w:eastAsia="Arial"/>
          <w:sz w:val="26"/>
          <w:shd w:val="clear" w:color="auto" w:fill="FFFFFF"/>
          <w:lang w:val="vi-VN"/>
        </w:rPr>
        <w:t>.</w:t>
      </w:r>
    </w:p>
    <w:p w:rsidR="00FE6165" w:rsidRPr="005224D8" w:rsidRDefault="00FE6165" w:rsidP="00FE6165">
      <w:pPr>
        <w:shd w:val="clear" w:color="auto" w:fill="FFFFFF"/>
        <w:spacing w:before="120" w:after="120"/>
        <w:ind w:firstLine="652"/>
        <w:jc w:val="both"/>
        <w:rPr>
          <w:bCs/>
          <w:i/>
          <w:sz w:val="26"/>
        </w:rPr>
      </w:pPr>
      <w:r w:rsidRPr="005224D8">
        <w:rPr>
          <w:b/>
          <w:bCs/>
          <w:sz w:val="26"/>
        </w:rPr>
        <w:t>5.4. Cơ quan giải quyết thủ tục hành chính:</w:t>
      </w:r>
      <w:r w:rsidRPr="005224D8">
        <w:rPr>
          <w:sz w:val="26"/>
        </w:rPr>
        <w:t> </w:t>
      </w:r>
    </w:p>
    <w:p w:rsidR="00FE6165" w:rsidRPr="005224D8" w:rsidRDefault="00FE6165" w:rsidP="00FE6165">
      <w:pPr>
        <w:shd w:val="clear" w:color="auto" w:fill="FFFFFF"/>
        <w:spacing w:after="120" w:line="234" w:lineRule="atLeast"/>
        <w:ind w:firstLine="720"/>
        <w:jc w:val="both"/>
        <w:rPr>
          <w:sz w:val="26"/>
        </w:rPr>
      </w:pPr>
      <w:r w:rsidRPr="005224D8">
        <w:rPr>
          <w:sz w:val="26"/>
        </w:rPr>
        <w:lastRenderedPageBreak/>
        <w:t>- Cơ quan có thẩm quyền quyết định: Uỷ ban nhân dân cấp huyện.</w:t>
      </w:r>
    </w:p>
    <w:p w:rsidR="00FE6165" w:rsidRPr="005224D8" w:rsidRDefault="00FE6165" w:rsidP="00FE6165">
      <w:pPr>
        <w:spacing w:before="120" w:line="259" w:lineRule="auto"/>
        <w:ind w:right="29" w:firstLine="720"/>
        <w:jc w:val="both"/>
        <w:rPr>
          <w:sz w:val="26"/>
        </w:rPr>
      </w:pPr>
      <w:r w:rsidRPr="005224D8">
        <w:rPr>
          <w:sz w:val="26"/>
        </w:rPr>
        <w:t>- Cơ quan trực tiếp thực hiện TTHC: Phòng Văn hóa và Thông tin cấp huyện.</w:t>
      </w:r>
    </w:p>
    <w:p w:rsidR="00FE6165" w:rsidRPr="005224D8" w:rsidRDefault="00FE6165" w:rsidP="00FE6165">
      <w:pPr>
        <w:spacing w:before="120" w:line="259" w:lineRule="auto"/>
        <w:ind w:right="29" w:firstLine="720"/>
        <w:jc w:val="both"/>
        <w:rPr>
          <w:sz w:val="26"/>
        </w:rPr>
      </w:pPr>
      <w:r w:rsidRPr="005224D8">
        <w:rPr>
          <w:sz w:val="26"/>
        </w:rPr>
        <w:t>- Cơ quan phối hợp: Các cơ quan, đơn vị có liên quan.</w:t>
      </w:r>
    </w:p>
    <w:p w:rsidR="00FE6165" w:rsidRPr="005224D8" w:rsidRDefault="00FE6165" w:rsidP="00FE6165">
      <w:pPr>
        <w:spacing w:before="120" w:line="259" w:lineRule="auto"/>
        <w:ind w:right="29" w:firstLine="720"/>
        <w:jc w:val="both"/>
        <w:rPr>
          <w:b/>
          <w:bCs/>
          <w:sz w:val="26"/>
        </w:rPr>
      </w:pPr>
      <w:r w:rsidRPr="005224D8">
        <w:rPr>
          <w:b/>
          <w:bCs/>
          <w:sz w:val="26"/>
        </w:rPr>
        <w:t xml:space="preserve">5.5.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lần đầu (02 năm liên tục)</w:t>
      </w:r>
      <w:r w:rsidRPr="005224D8">
        <w:rPr>
          <w:rFonts w:eastAsia="Arial"/>
          <w:bCs/>
          <w:spacing w:val="-4"/>
          <w:sz w:val="26"/>
          <w:lang w:val="vi-VN"/>
        </w:rPr>
        <w:t>.</w:t>
      </w:r>
    </w:p>
    <w:p w:rsidR="00FE6165" w:rsidRPr="005224D8" w:rsidRDefault="00FE6165" w:rsidP="00FE6165">
      <w:pPr>
        <w:spacing w:before="120" w:line="259" w:lineRule="auto"/>
        <w:ind w:right="29" w:firstLine="720"/>
        <w:jc w:val="both"/>
        <w:rPr>
          <w:b/>
          <w:bCs/>
          <w:sz w:val="26"/>
        </w:rPr>
      </w:pPr>
      <w:r w:rsidRPr="005224D8">
        <w:rPr>
          <w:b/>
          <w:bCs/>
          <w:sz w:val="26"/>
        </w:rPr>
        <w:t>5.6. Phí, lệ phí:</w:t>
      </w:r>
      <w:r w:rsidRPr="005224D8">
        <w:rPr>
          <w:sz w:val="26"/>
        </w:rPr>
        <w:t> </w:t>
      </w:r>
      <w:r w:rsidRPr="005224D8">
        <w:rPr>
          <w:rFonts w:eastAsia="Arial"/>
          <w:bCs/>
          <w:spacing w:val="-4"/>
          <w:sz w:val="26"/>
        </w:rPr>
        <w:t>Không quy định tại các văn bản.</w:t>
      </w:r>
    </w:p>
    <w:p w:rsidR="00FE6165" w:rsidRPr="005224D8" w:rsidRDefault="00FE6165" w:rsidP="00FE6165">
      <w:pPr>
        <w:tabs>
          <w:tab w:val="left" w:pos="938"/>
        </w:tabs>
        <w:spacing w:before="120" w:after="120"/>
        <w:ind w:firstLine="737"/>
        <w:jc w:val="both"/>
        <w:rPr>
          <w:rFonts w:eastAsia="Arial"/>
          <w:i/>
          <w:iCs/>
          <w:spacing w:val="-4"/>
          <w:sz w:val="26"/>
          <w:lang w:val="vi-VN"/>
        </w:rPr>
      </w:pPr>
      <w:r w:rsidRPr="005224D8">
        <w:rPr>
          <w:b/>
          <w:bCs/>
          <w:sz w:val="26"/>
        </w:rPr>
        <w:t xml:space="preserve">5.7.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FE6165" w:rsidRPr="005224D8" w:rsidRDefault="00FE6165" w:rsidP="00FE6165">
      <w:pPr>
        <w:spacing w:before="120" w:after="120"/>
        <w:ind w:right="29" w:firstLine="720"/>
        <w:jc w:val="both"/>
        <w:rPr>
          <w:rFonts w:eastAsia="Arial"/>
          <w:iCs/>
          <w:spacing w:val="-4"/>
          <w:sz w:val="26"/>
        </w:rPr>
      </w:pPr>
      <w:r w:rsidRPr="005224D8">
        <w:rPr>
          <w:rFonts w:eastAsia="Arial"/>
          <w:iCs/>
          <w:spacing w:val="-4"/>
          <w:sz w:val="26"/>
        </w:rPr>
        <w:t>- Văn bản đề nghị của Uỷ ban nhân dân phường, thị trấn.</w:t>
      </w:r>
    </w:p>
    <w:p w:rsidR="00FE6165" w:rsidRPr="005224D8" w:rsidRDefault="00FE6165" w:rsidP="00FE6165">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“Phường văn minh đô thị”, “Thị trấn văn minh đô thị”.</w:t>
      </w:r>
    </w:p>
    <w:p w:rsidR="00FE6165" w:rsidRPr="005224D8" w:rsidRDefault="00FE6165" w:rsidP="00FE6165">
      <w:pPr>
        <w:spacing w:before="120" w:after="120"/>
        <w:ind w:right="29"/>
        <w:jc w:val="both"/>
        <w:rPr>
          <w:rFonts w:eastAsia="Arial"/>
          <w:iCs/>
          <w:spacing w:val="-4"/>
          <w:sz w:val="26"/>
        </w:rPr>
      </w:pPr>
      <w:r w:rsidRPr="005224D8">
        <w:rPr>
          <w:rFonts w:eastAsia="Arial"/>
          <w:iCs/>
          <w:spacing w:val="-4"/>
          <w:sz w:val="26"/>
        </w:rPr>
        <w:tab/>
      </w:r>
      <w:r w:rsidRPr="005224D8">
        <w:rPr>
          <w:b/>
          <w:bCs/>
          <w:sz w:val="26"/>
          <w:lang w:val="hr-HR"/>
        </w:rPr>
        <w:t xml:space="preserve">5.8.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FE6165" w:rsidRPr="005224D8" w:rsidRDefault="00FE6165" w:rsidP="00FE6165">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FE6165" w:rsidRPr="005224D8" w:rsidRDefault="00FE6165" w:rsidP="00FE6165">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1. Nghiêm chỉnh chấp hành chủ trương, đường lối của Đảng, pháp luật của Nhà nước và quy định của địa phương:</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Phường, thị trấn đạt tiêu chuẩn an toàn về an ninh, trật tự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khóm xây dựng và thực hiện tốt Quy ước; có Tổ Nhân dân tự quản hoạt động thường xuyên; thực hiện tốt công tác hòa giải, mâu thuẫn, bất hòa được giải quyết tại cộng đồng; thực hiện tốt Quy chế dân chủ ở cơ sở, không có khiếu kiện đông người, vượt cấp, trái pháp luật. </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Tạo điều kiện để nhân dân tham gia giám sát hoạt động cơ quan nhà nước, xây dựng hệ thống chính trị cơ sở, đấu tranh phòng, chống tham nhũng và thực hiện các chính sách xã hội.</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Xử lý kịp thời, dứt điểm các vi phạm pháp luật về quy hoạch, kiến trúc, xây dựng đô thị; không có công trình xây dựng vi phạm pháp luật nghiêm trọng đến mức phải cưỡng chế.</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Các cơ sở kinh doanh dịch vụ văn hóa, thông tin, thể thao và du lịch được thực hiện theo quy hoạch, thực hiện nghiêm các quy định pháp luật; không có cơ sở tàng trữ, lưu hành sản phẩm văn hóa có nội dung độc hại.</w:t>
      </w:r>
    </w:p>
    <w:p w:rsidR="00FE6165" w:rsidRPr="005224D8" w:rsidRDefault="00FE6165" w:rsidP="00FE6165">
      <w:pPr>
        <w:spacing w:before="120" w:line="259" w:lineRule="auto"/>
        <w:ind w:right="29" w:firstLine="720"/>
        <w:jc w:val="both"/>
        <w:rPr>
          <w:rFonts w:eastAsia="Arial"/>
          <w:i/>
          <w:sz w:val="26"/>
          <w:lang w:val="pt-BR" w:eastAsia="zh-CN"/>
        </w:rPr>
      </w:pPr>
      <w:r w:rsidRPr="005224D8">
        <w:rPr>
          <w:rFonts w:eastAsia="Arial"/>
          <w:i/>
          <w:sz w:val="26"/>
          <w:lang w:val="pt-BR" w:eastAsia="zh-CN"/>
        </w:rPr>
        <w:lastRenderedPageBreak/>
        <w:t>Tiêu chuẩn 2. Quản lý kiến trúc, xây dựng đô thị theo quy hoạch:</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Quy hoạch chung đô thị, quy hoạch chi tiết đô thị phải được cấp có thẩm quyền phê duyệt; được công bố công khai rộng rãi.</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Xây dựng, nâng cấp, cải tạo 90% trở lên các công trình công cộng về hành chính, văn hóa -  xã hội và hạ tầng cơ sở đô thị. Các công trình như: Cơ quan nhà nước, nhà văn hóa, trường học, trạm y tế, cầu, đường, điện, nước sạch, chợ phải được xây dựng, nâng cấp, cải tạo đạt từ 90% trở lên.</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Đạt 100% công trình công cộng xây mới (kể từ khi quy hoạch được phê duyệt) đúng quy hoạch, có kiến trúc hài hòa, đảm bảo quy chuẩn, tiêu chuẩn xây dựng hiện hành.</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Thực hiện tốt trách nhiệm quản lý Nhà nước về xây dựng; phát huy vai trò tự quản cộng đồng trong việc thực hiện quy hoạch kiến trúc, xây dựng đô thị.</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Quản lý, khai thác, sử dụng hiệu quả các công trình công cộng trên địa bàn, phục vụ lợi ích công cộng; không lấn chiếm, sử dụng diện tích đất công và công trình công cộng vào mục đích thương mại, nhà ở.</w:t>
      </w:r>
    </w:p>
    <w:p w:rsidR="00FE6165" w:rsidRPr="005224D8" w:rsidRDefault="00FE6165" w:rsidP="00FE6165">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3. Nâng cao chất lượng “Gia đình văn hóa”, “Khóm văn minh đô thị”:</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gia đình được công nhận “Gia đình văn hóa” 03 năm liên tục trở lên.</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- 60% trở lên nhà ở của người dân được xây dựng mới hoặc cải tạo, chỉnh trang, làm đẹp kiến trúc đô thị.</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- 80% trở lên khóm được công nhận "Khóm văn minh đô thị” 05 năm liên tục trở lên (tính cả danh hiệu Khóm văn hóa trước đây và danh hiệu Khóm văn minh đô thị từ năm 2015 về sau).</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- 100% “Khóm văn minh đô thị” vận động được người dân tham gia bảo dưỡng, nâng cấp cơ sở hạ tầng đô thị; đảm bảo vệ sinh môi trường; hộ gia đình và cơ sở sản xuất, kinh doanh thực phẩm tham gia ký cam kết đảm bảo an toàn thực phẩm.</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- 80% trở lên cơ quan, đơn vị, doanh nghiệp đóng trên địa bàn phường, thị trấn đạt chuẩn văn hóa liên tục từ 05 năm trở lên.</w:t>
      </w:r>
    </w:p>
    <w:p w:rsidR="00FE6165" w:rsidRPr="005224D8" w:rsidRDefault="00FE6165" w:rsidP="00FE6165">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nếp sống văn minh, môi trường văn hóa đô thị:</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thực hiện tốt các quy định hiện hành về nếp sống văn minh trong việc cưới, việc tang, lễ hội và nếp sống văn minh đô thị.</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Không lấn chiếm lòng đường, lề đường, hè phố; không lấn chiếm lối thoát hiểm gây cản trở giao thông; không cơi nới, làm mái che, đặt biển quảng cáo sai quy định, gây mất mỹ quan đô thị.</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Không để xảy ra các hoạt động văn hóa, văn nghệ, kinh doanh dịch vụ văn hóa nơi công cộng (trong gia đình, các đám tiệc, karaoke lưu động, kẹo kéo…) sử dụng âm thanh công suất lớn gây ồn ào ảnh hưởng đến xung quanh và bức xúc trong nhân dân.</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Đạt tỷ lệ cây xanh công cộng: Được trồng ở quảng trường, công viên, vườn hoa, vườn dạo… bao gồm cả diện tích mặt nước nằm trong các khuôn viên các công trình này và diện tích cây xanh cảnh quan ven sông được quy hoạch xây dựng thuận lợi cho người dân đô thị </w:t>
      </w:r>
      <w:r w:rsidRPr="005224D8">
        <w:rPr>
          <w:rFonts w:eastAsia="Arial"/>
          <w:sz w:val="26"/>
          <w:lang w:val="pt-BR" w:eastAsia="zh-CN"/>
        </w:rPr>
        <w:lastRenderedPageBreak/>
        <w:t xml:space="preserve">tiếp cận và sử dụng cho các mục đích luyện tập TDTT, nghỉ ngơi, giải trí, thư giãn… theo mức đánh giá ≥ 4m2 /đầu người; Có hệ thống cấp nước, thoát nước và chiếu sáng đô thị hoạt động hiệu quả.   </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Tỷ lệ đất giao thông khu vực nội thị so với đất xây dựng trong khu vực nội thị (đạt 11%) theo Thông tư số 34/2009/TT-BXD ngày 30/9/2009 của Bộ Xây dựng.    </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Đảm bảo vệ sinh môi trường; có điểm thu gom rác thải theo quy định; 100% cơ sở sản xuất kinh doanh đạt tiêu chuẩn quy định về môi trường và tiêu chuẩn về an toàn thực phẩm.</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Xây dựng mối quan hệ cộng đồng thân thiện, đoàn kết giúp nhau “Giảm nghèo bền vững”; có hợp tác và liên kết phát triển kinh tế.</w:t>
      </w:r>
    </w:p>
    <w:p w:rsidR="00FE6165" w:rsidRPr="005224D8" w:rsidRDefault="00FE6165" w:rsidP="00FE6165">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phong trào văn hóa, thể thao:</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Trung tâm Văn hóa – Học tập cộng đồng phường, thị trấn có cơ sở vật chất, trang thiết bị bảo đảm, ổn định về tổ chức, hoạt động thường xuyên hiệu quả, từng bước xây dựng đạt chuẩn theo quy định của Bộ Văn hóa, Thể thao và Du lịch.</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- 80% trở lên khóm có điểm sinh hoạt văn hóa, thể thao hoạt động thường xuyên; thu hút 50% các tầng lớp nhân dân tham gia.</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- 100% khóm duy trì được phong trào sinh hoạt câu lạc bộ; tổ chức hoạt động văn hóa văn nghệ, thể dục thể thao, vui chơi, giải trí lành mạnh; Hàng năm, phường, thị trấn có tổ chức biểu diễn văn nghệ quần chúng và thi đấu các môn thể thao; tham gia các cuộc hội thi, hội diễn, liên hoan, hội thao do cấp trên tổ chức; có điểm đọc sách phục vụ cộng đồng.</w:t>
      </w:r>
    </w:p>
    <w:p w:rsidR="00FE6165" w:rsidRPr="005224D8" w:rsidRDefault="00FE6165" w:rsidP="00FE6165">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Bảo tồn di tích lịch sử, văn hóa và danh lam thắng cảnh; các hình thức sinh hoạt văn hóa, thể thao dân gian truyền thống ở địa phương.  </w:t>
      </w:r>
    </w:p>
    <w:p w:rsidR="00FE6165" w:rsidRPr="005224D8" w:rsidRDefault="00FE6165" w:rsidP="00FE6165">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Phường, thị trấn không vi phạm một trong các trường hợp sau:</w:t>
      </w:r>
    </w:p>
    <w:p w:rsidR="00FE6165" w:rsidRPr="005224D8" w:rsidRDefault="00FE6165" w:rsidP="00FE6165">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FE6165" w:rsidRPr="005224D8" w:rsidRDefault="00FE6165" w:rsidP="00FE6165">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FE6165" w:rsidRPr="005224D8" w:rsidRDefault="00FE6165" w:rsidP="00FE6165">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FE6165" w:rsidRPr="005224D8" w:rsidRDefault="00FE6165" w:rsidP="00FE6165">
      <w:pPr>
        <w:spacing w:before="100" w:after="100"/>
        <w:ind w:firstLine="720"/>
        <w:jc w:val="both"/>
        <w:rPr>
          <w:sz w:val="26"/>
          <w:lang w:val="en-GB"/>
        </w:rPr>
      </w:pPr>
      <w:r w:rsidRPr="005224D8">
        <w:rPr>
          <w:sz w:val="26"/>
          <w:lang w:val="en-GB"/>
        </w:rPr>
        <w:t>- Để xảy ra hoạt động lợi dụng tôn giáo vi phạm pháp luật hoặc khiếu kiện đông người và khiếu kiện vượt cấp trái pháp luật.</w:t>
      </w:r>
    </w:p>
    <w:p w:rsidR="00FE6165" w:rsidRPr="005224D8" w:rsidRDefault="00FE6165" w:rsidP="00FE6165">
      <w:pPr>
        <w:spacing w:before="100" w:after="100"/>
        <w:ind w:firstLine="720"/>
        <w:jc w:val="both"/>
        <w:rPr>
          <w:sz w:val="26"/>
        </w:rPr>
      </w:pPr>
      <w:r w:rsidRPr="005224D8">
        <w:rPr>
          <w:rFonts w:eastAsia="Calibri"/>
          <w:sz w:val="26"/>
        </w:rPr>
        <w:t xml:space="preserve">- Những phường, thị trấn không thực hiện đăng ký xây dựng </w:t>
      </w:r>
      <w:r w:rsidRPr="005224D8">
        <w:rPr>
          <w:rFonts w:eastAsia="Arial"/>
          <w:iCs/>
          <w:spacing w:val="-4"/>
          <w:sz w:val="26"/>
        </w:rPr>
        <w:t>“Phường văn minh đô thị”, “Thị trấn văn minh đô thị”</w:t>
      </w:r>
      <w:r w:rsidRPr="005224D8">
        <w:rPr>
          <w:rFonts w:eastAsia="Calibri"/>
          <w:sz w:val="26"/>
        </w:rPr>
        <w:t xml:space="preserve">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FE6165" w:rsidRPr="005224D8" w:rsidRDefault="00FE6165" w:rsidP="00FE6165">
      <w:pPr>
        <w:tabs>
          <w:tab w:val="left" w:pos="567"/>
        </w:tabs>
        <w:spacing w:before="100" w:after="100"/>
        <w:ind w:firstLine="720"/>
        <w:jc w:val="both"/>
        <w:rPr>
          <w:rFonts w:eastAsia="Calibri"/>
          <w:sz w:val="26"/>
        </w:rPr>
      </w:pPr>
      <w:r w:rsidRPr="005224D8">
        <w:rPr>
          <w:rFonts w:eastAsia="Calibri"/>
          <w:sz w:val="26"/>
        </w:rPr>
        <w:t xml:space="preserve">- Không xét đối với những phường, thị trấn có tổng điểm của mỗi tiêu chuẩn quy định dưới 50% số điểm tối đa. </w:t>
      </w:r>
    </w:p>
    <w:p w:rsidR="00FE6165" w:rsidRPr="005224D8" w:rsidRDefault="00FE6165" w:rsidP="00FE6165">
      <w:pPr>
        <w:tabs>
          <w:tab w:val="left" w:pos="567"/>
        </w:tabs>
        <w:spacing w:before="100" w:after="100"/>
        <w:ind w:firstLine="720"/>
        <w:jc w:val="both"/>
        <w:rPr>
          <w:rFonts w:eastAsia="Calibri"/>
          <w:sz w:val="26"/>
        </w:rPr>
      </w:pPr>
      <w:r w:rsidRPr="005224D8">
        <w:rPr>
          <w:rFonts w:eastAsia="Calibri"/>
          <w:b/>
          <w:i/>
          <w:sz w:val="26"/>
        </w:rPr>
        <w:t>* Điều kiện 3:</w:t>
      </w:r>
      <w:r w:rsidRPr="005224D8">
        <w:rPr>
          <w:rFonts w:eastAsia="Calibri"/>
          <w:sz w:val="26"/>
        </w:rPr>
        <w:t xml:space="preserve"> Phường, thị trấn đạt danh hiệu </w:t>
      </w:r>
      <w:r w:rsidRPr="005224D8">
        <w:rPr>
          <w:rFonts w:eastAsia="Arial"/>
          <w:iCs/>
          <w:spacing w:val="-4"/>
          <w:sz w:val="26"/>
        </w:rPr>
        <w:t xml:space="preserve">“Phường văn minh đô thị”, “Thị trấn văn minh đô thị” </w:t>
      </w:r>
      <w:r w:rsidRPr="005224D8">
        <w:rPr>
          <w:rFonts w:eastAsia="Calibri"/>
          <w:sz w:val="26"/>
        </w:rPr>
        <w:t>02 năm liên tục.</w:t>
      </w:r>
    </w:p>
    <w:p w:rsidR="00FE6165" w:rsidRPr="005224D8" w:rsidRDefault="00FE6165" w:rsidP="00FE6165">
      <w:pPr>
        <w:shd w:val="clear" w:color="auto" w:fill="FFFFFF"/>
        <w:spacing w:after="120" w:line="234" w:lineRule="atLeast"/>
        <w:ind w:firstLine="720"/>
        <w:jc w:val="both"/>
        <w:rPr>
          <w:b/>
          <w:bCs/>
          <w:sz w:val="26"/>
        </w:rPr>
      </w:pPr>
      <w:r w:rsidRPr="005224D8">
        <w:rPr>
          <w:b/>
          <w:bCs/>
          <w:sz w:val="26"/>
        </w:rPr>
        <w:t xml:space="preserve">5.9. Căn cứ pháp lý của thủ tục hành chính </w:t>
      </w:r>
    </w:p>
    <w:p w:rsidR="00FE6165" w:rsidRPr="005224D8" w:rsidRDefault="00FE6165" w:rsidP="00FE6165">
      <w:pPr>
        <w:shd w:val="clear" w:color="auto" w:fill="FFFFFF"/>
        <w:spacing w:after="120" w:line="234" w:lineRule="atLeast"/>
        <w:ind w:firstLine="720"/>
        <w:jc w:val="both"/>
        <w:rPr>
          <w:rFonts w:eastAsia="Arial"/>
          <w:sz w:val="26"/>
          <w:lang w:val="de-DE"/>
        </w:rPr>
      </w:pPr>
      <w:r w:rsidRPr="005224D8">
        <w:rPr>
          <w:rFonts w:eastAsia="Arial"/>
          <w:sz w:val="26"/>
          <w:lang w:val="de-DE"/>
        </w:rPr>
        <w:lastRenderedPageBreak/>
        <w:t>Thông tư số 02/2013/TT-BVHTTDL ngày 24 tháng 01 năm 2013 quy định chi tiết tiêu chuẩn, trình tự, thủ tục xét và công nhận “Phường đạt chuẩn văn minh đô thị”; “Thị trấn đạt chuẩn văn minh đô thị”. Có hiệu lực từ ngày 10/3/2013.</w:t>
      </w:r>
    </w:p>
    <w:p w:rsidR="00FE6165" w:rsidRPr="005224D8" w:rsidRDefault="00FE6165" w:rsidP="00FE6165">
      <w:pPr>
        <w:shd w:val="clear" w:color="auto" w:fill="FFFFFF"/>
        <w:spacing w:after="120" w:line="234" w:lineRule="atLeast"/>
        <w:ind w:firstLine="720"/>
        <w:jc w:val="both"/>
        <w:rPr>
          <w:i/>
          <w:sz w:val="26"/>
          <w:lang w:val="vi-VN"/>
        </w:rPr>
      </w:pPr>
      <w:r w:rsidRPr="005224D8">
        <w:rPr>
          <w:b/>
          <w:sz w:val="26"/>
          <w:lang w:val="nl-NL"/>
        </w:rPr>
        <w:t>5.10.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FE6165"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6165" w:rsidRPr="005224D8" w:rsidRDefault="00FE6165"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E6165" w:rsidRPr="005224D8" w:rsidRDefault="00FE6165" w:rsidP="00582DFE">
            <w:pPr>
              <w:spacing w:before="40" w:after="40"/>
              <w:jc w:val="center"/>
              <w:rPr>
                <w:b/>
                <w:sz w:val="26"/>
                <w:lang w:val="nl-NL"/>
              </w:rPr>
            </w:pPr>
            <w:r w:rsidRPr="005224D8">
              <w:rPr>
                <w:b/>
                <w:sz w:val="26"/>
                <w:lang w:val="nl-NL"/>
              </w:rPr>
              <w:t xml:space="preserve">Bộ phận </w:t>
            </w:r>
          </w:p>
          <w:p w:rsidR="00FE6165" w:rsidRPr="005224D8" w:rsidRDefault="00FE6165" w:rsidP="00582DFE">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FE6165" w:rsidRPr="005224D8" w:rsidRDefault="00FE6165" w:rsidP="00582DFE">
            <w:pPr>
              <w:spacing w:before="40" w:after="40"/>
              <w:jc w:val="center"/>
              <w:rPr>
                <w:sz w:val="26"/>
                <w:lang w:val="nl-NL"/>
              </w:rPr>
            </w:pPr>
            <w:r w:rsidRPr="005224D8">
              <w:rPr>
                <w:b/>
                <w:bCs/>
                <w:sz w:val="26"/>
                <w:lang w:val="nl-NL"/>
              </w:rPr>
              <w:t>Thời gian lưu</w:t>
            </w:r>
          </w:p>
        </w:tc>
      </w:tr>
      <w:tr w:rsidR="00FE6165"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6165" w:rsidRPr="005224D8" w:rsidRDefault="00FE6165" w:rsidP="00582DFE">
            <w:pPr>
              <w:spacing w:before="40" w:after="40"/>
              <w:rPr>
                <w:sz w:val="26"/>
                <w:lang w:val="nl-NL"/>
              </w:rPr>
            </w:pPr>
            <w:r w:rsidRPr="005224D8">
              <w:rPr>
                <w:sz w:val="26"/>
                <w:lang w:val="nl-NL"/>
              </w:rPr>
              <w:t>- Như mục 5.2.</w:t>
            </w:r>
          </w:p>
          <w:p w:rsidR="00FE6165" w:rsidRPr="005224D8" w:rsidRDefault="00FE6165"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FE6165" w:rsidRPr="005224D8" w:rsidRDefault="00FE6165" w:rsidP="00582DFE">
            <w:pPr>
              <w:spacing w:before="40" w:after="40"/>
              <w:rPr>
                <w:sz w:val="26"/>
                <w:lang w:val="nl-NL"/>
              </w:rPr>
            </w:pPr>
            <w:r w:rsidRPr="005224D8">
              <w:rPr>
                <w:sz w:val="26"/>
                <w:lang w:val="nl-NL"/>
              </w:rPr>
              <w:t>- Hồ sơ thẩm định.</w:t>
            </w:r>
          </w:p>
          <w:p w:rsidR="00FE6165" w:rsidRPr="005224D8" w:rsidRDefault="00FE6165" w:rsidP="00582DFE">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FE6165" w:rsidRPr="005224D8" w:rsidRDefault="00FE6165" w:rsidP="00582DFE">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FE6165" w:rsidRPr="005224D8" w:rsidRDefault="00FE6165" w:rsidP="00582DFE">
            <w:pPr>
              <w:spacing w:before="40" w:after="40"/>
              <w:jc w:val="center"/>
              <w:rPr>
                <w:sz w:val="26"/>
                <w:lang w:val="nl-NL"/>
              </w:rPr>
            </w:pPr>
            <w:r w:rsidRPr="005224D8">
              <w:rPr>
                <w:sz w:val="26"/>
                <w:lang w:val="nl-NL"/>
              </w:rPr>
              <w:t>20 năm</w:t>
            </w:r>
          </w:p>
          <w:p w:rsidR="00FE6165" w:rsidRPr="005224D8" w:rsidRDefault="00FE6165" w:rsidP="00582DFE">
            <w:pPr>
              <w:spacing w:before="40" w:after="40"/>
              <w:jc w:val="both"/>
              <w:rPr>
                <w:sz w:val="26"/>
                <w:lang w:val="nl-NL"/>
              </w:rPr>
            </w:pPr>
            <w:r w:rsidRPr="005224D8">
              <w:rPr>
                <w:sz w:val="26"/>
                <w:lang w:val="nl-NL"/>
              </w:rPr>
              <w:t>Lưu trữ theo quy định hiện hành</w:t>
            </w:r>
          </w:p>
        </w:tc>
      </w:tr>
      <w:tr w:rsidR="00FE6165"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6165" w:rsidRPr="005224D8" w:rsidRDefault="00FE6165"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E6165" w:rsidRPr="005224D8" w:rsidRDefault="00FE6165"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E6165" w:rsidRPr="005224D8" w:rsidRDefault="00FE6165" w:rsidP="00582DFE">
            <w:pPr>
              <w:spacing w:before="40" w:after="40"/>
              <w:rPr>
                <w:sz w:val="26"/>
                <w:lang w:val="nl-NL"/>
              </w:rPr>
            </w:pPr>
          </w:p>
        </w:tc>
      </w:tr>
    </w:tbl>
    <w:p w:rsidR="00FE6165" w:rsidRPr="005224D8" w:rsidRDefault="00FE6165" w:rsidP="00FE6165">
      <w:pPr>
        <w:tabs>
          <w:tab w:val="left" w:pos="3075"/>
        </w:tabs>
        <w:rPr>
          <w:sz w:val="26"/>
        </w:rPr>
      </w:pPr>
    </w:p>
    <w:p w:rsidR="00FE6165" w:rsidRPr="005224D8" w:rsidRDefault="00FE6165" w:rsidP="00FE6165">
      <w:pPr>
        <w:rPr>
          <w:sz w:val="26"/>
        </w:rPr>
      </w:pPr>
    </w:p>
    <w:p w:rsidR="00FE6165" w:rsidRPr="005224D8" w:rsidRDefault="00FE6165" w:rsidP="00FE6165">
      <w:pPr>
        <w:rPr>
          <w:sz w:val="26"/>
        </w:rPr>
      </w:pPr>
    </w:p>
    <w:p w:rsidR="00FE6165" w:rsidRPr="005224D8" w:rsidRDefault="00FE6165" w:rsidP="00FE6165">
      <w:pPr>
        <w:rPr>
          <w:sz w:val="26"/>
        </w:rPr>
      </w:pPr>
      <w:r w:rsidRPr="005224D8">
        <w:rPr>
          <w:sz w:val="26"/>
        </w:rPr>
        <w:br w:type="page"/>
      </w:r>
    </w:p>
    <w:tbl>
      <w:tblPr>
        <w:tblW w:w="10286" w:type="dxa"/>
        <w:tblLook w:val="04A0" w:firstRow="1" w:lastRow="0" w:firstColumn="1" w:lastColumn="0" w:noHBand="0" w:noVBand="1"/>
      </w:tblPr>
      <w:tblGrid>
        <w:gridCol w:w="4503"/>
        <w:gridCol w:w="5783"/>
      </w:tblGrid>
      <w:tr w:rsidR="00FE6165" w:rsidRPr="005224D8" w:rsidTr="00582DFE">
        <w:tc>
          <w:tcPr>
            <w:tcW w:w="4503" w:type="dxa"/>
            <w:shd w:val="clear" w:color="auto" w:fill="auto"/>
          </w:tcPr>
          <w:p w:rsidR="00FE6165" w:rsidRPr="005224D8" w:rsidRDefault="00FE6165" w:rsidP="00582DFE">
            <w:pPr>
              <w:jc w:val="center"/>
              <w:rPr>
                <w:b/>
                <w:sz w:val="26"/>
              </w:rPr>
            </w:pPr>
            <w:r w:rsidRPr="005224D8">
              <w:rPr>
                <w:b/>
                <w:sz w:val="26"/>
              </w:rPr>
              <w:lastRenderedPageBreak/>
              <w:t>UBND PHƯỜNG (THỊ TRẤN) …….</w:t>
            </w:r>
          </w:p>
          <w:p w:rsidR="00FE6165" w:rsidRPr="005224D8" w:rsidRDefault="00FE6165" w:rsidP="00582DFE">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1A8E817C" wp14:editId="680A267F">
                      <wp:simplePos x="0" y="0"/>
                      <wp:positionH relativeFrom="column">
                        <wp:posOffset>985520</wp:posOffset>
                      </wp:positionH>
                      <wp:positionV relativeFrom="paragraph">
                        <wp:posOffset>106680</wp:posOffset>
                      </wp:positionV>
                      <wp:extent cx="692150" cy="0"/>
                      <wp:effectExtent l="8255" t="6350" r="13970"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F723E" id="_x0000_t32" coordsize="21600,21600" o:spt="32" o:oned="t" path="m,l21600,21600e" filled="f">
                      <v:path arrowok="t" fillok="f" o:connecttype="none"/>
                      <o:lock v:ext="edit" shapetype="t"/>
                    </v:shapetype>
                    <v:shape id="Straight Arrow Connector 20"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5JAIAAEs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"/>
                  </w:pict>
                </mc:Fallback>
              </mc:AlternateContent>
            </w:r>
          </w:p>
        </w:tc>
        <w:tc>
          <w:tcPr>
            <w:tcW w:w="5783" w:type="dxa"/>
            <w:shd w:val="clear" w:color="auto" w:fill="auto"/>
          </w:tcPr>
          <w:p w:rsidR="00FE6165" w:rsidRPr="005224D8" w:rsidRDefault="00FE6165" w:rsidP="00582DFE">
            <w:pPr>
              <w:jc w:val="center"/>
              <w:rPr>
                <w:b/>
                <w:sz w:val="26"/>
              </w:rPr>
            </w:pPr>
            <w:r w:rsidRPr="005224D8">
              <w:rPr>
                <w:b/>
                <w:sz w:val="26"/>
              </w:rPr>
              <w:t>CỘNG HÒA XÃ HỘI CHỦ NGHĨA VIỆT NAM</w:t>
            </w:r>
          </w:p>
          <w:p w:rsidR="00FE6165" w:rsidRPr="005224D8" w:rsidRDefault="00FE6165" w:rsidP="00582DFE">
            <w:pPr>
              <w:jc w:val="center"/>
              <w:rPr>
                <w:b/>
                <w:sz w:val="26"/>
              </w:rPr>
            </w:pPr>
            <w:r w:rsidRPr="005224D8">
              <w:rPr>
                <w:b/>
                <w:sz w:val="26"/>
              </w:rPr>
              <w:t>Độc lập – Tự do – Hạnh phúc</w:t>
            </w:r>
          </w:p>
          <w:p w:rsidR="00FE6165" w:rsidRPr="005224D8" w:rsidRDefault="00FE6165" w:rsidP="00582DFE">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6873B5AB" wp14:editId="3A0D51AA">
                      <wp:simplePos x="0" y="0"/>
                      <wp:positionH relativeFrom="column">
                        <wp:posOffset>653415</wp:posOffset>
                      </wp:positionH>
                      <wp:positionV relativeFrom="paragraph">
                        <wp:posOffset>32385</wp:posOffset>
                      </wp:positionV>
                      <wp:extent cx="1934210" cy="0"/>
                      <wp:effectExtent l="11430" t="12065" r="6985" b="69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7D2D1" id="Straight Arrow Connector 19"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Yn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"/>
                  </w:pict>
                </mc:Fallback>
              </mc:AlternateContent>
            </w:r>
          </w:p>
        </w:tc>
      </w:tr>
      <w:tr w:rsidR="00FE6165" w:rsidRPr="005224D8" w:rsidTr="00582DFE">
        <w:tc>
          <w:tcPr>
            <w:tcW w:w="4503" w:type="dxa"/>
            <w:shd w:val="clear" w:color="auto" w:fill="auto"/>
          </w:tcPr>
          <w:p w:rsidR="00FE6165" w:rsidRPr="005224D8" w:rsidRDefault="00FE6165" w:rsidP="00582DFE">
            <w:pPr>
              <w:spacing w:before="120"/>
              <w:jc w:val="center"/>
              <w:rPr>
                <w:sz w:val="26"/>
              </w:rPr>
            </w:pPr>
            <w:r w:rsidRPr="005224D8">
              <w:rPr>
                <w:sz w:val="26"/>
              </w:rPr>
              <w:t>Số:          /UBND –</w:t>
            </w:r>
          </w:p>
          <w:p w:rsidR="00FE6165" w:rsidRPr="005224D8" w:rsidRDefault="00FE6165" w:rsidP="00582DFE">
            <w:pPr>
              <w:spacing w:before="120"/>
              <w:jc w:val="center"/>
              <w:rPr>
                <w:sz w:val="26"/>
              </w:rPr>
            </w:pPr>
            <w:r w:rsidRPr="005224D8">
              <w:rPr>
                <w:sz w:val="26"/>
              </w:rPr>
              <w:t>V/v công nhận lần đầu “Phường văn minh đô thị” (“Thị trấn văn minh đô thị”) đạt 02 năm liên tục 20… - 20…..</w:t>
            </w:r>
          </w:p>
        </w:tc>
        <w:tc>
          <w:tcPr>
            <w:tcW w:w="5783" w:type="dxa"/>
            <w:shd w:val="clear" w:color="auto" w:fill="auto"/>
          </w:tcPr>
          <w:p w:rsidR="00FE6165" w:rsidRPr="005224D8" w:rsidRDefault="00FE6165" w:rsidP="00582DFE">
            <w:pPr>
              <w:jc w:val="center"/>
              <w:rPr>
                <w:b/>
                <w:i/>
                <w:sz w:val="26"/>
              </w:rPr>
            </w:pPr>
            <w:r w:rsidRPr="005224D8">
              <w:rPr>
                <w:i/>
                <w:sz w:val="26"/>
              </w:rPr>
              <w:t xml:space="preserve">……………, ngày    tháng   năm </w:t>
            </w:r>
          </w:p>
        </w:tc>
      </w:tr>
    </w:tbl>
    <w:p w:rsidR="00FE6165" w:rsidRPr="005224D8" w:rsidRDefault="00FE6165" w:rsidP="00FE6165">
      <w:pPr>
        <w:rPr>
          <w:b/>
          <w:sz w:val="26"/>
        </w:rPr>
      </w:pPr>
    </w:p>
    <w:p w:rsidR="00FE6165" w:rsidRPr="005224D8" w:rsidRDefault="00FE6165" w:rsidP="00FE6165">
      <w:pPr>
        <w:jc w:val="center"/>
        <w:rPr>
          <w:b/>
          <w:sz w:val="26"/>
        </w:rPr>
      </w:pPr>
    </w:p>
    <w:p w:rsidR="00FE6165" w:rsidRPr="005224D8" w:rsidRDefault="00FE6165" w:rsidP="00FE6165">
      <w:pPr>
        <w:jc w:val="center"/>
        <w:rPr>
          <w:sz w:val="26"/>
        </w:rPr>
      </w:pPr>
      <w:r w:rsidRPr="005224D8">
        <w:rPr>
          <w:sz w:val="26"/>
        </w:rPr>
        <w:t>Kính gửi: Uỷ ban nhân dân huyện (thị xã, thành phố)………</w:t>
      </w:r>
    </w:p>
    <w:p w:rsidR="00FE6165" w:rsidRPr="005224D8" w:rsidRDefault="00FE6165" w:rsidP="00FE6165">
      <w:pPr>
        <w:jc w:val="both"/>
        <w:rPr>
          <w:sz w:val="26"/>
        </w:rPr>
      </w:pPr>
    </w:p>
    <w:p w:rsidR="00FE6165" w:rsidRPr="005224D8" w:rsidRDefault="00FE6165" w:rsidP="00FE6165">
      <w:pPr>
        <w:spacing w:after="120"/>
        <w:jc w:val="both"/>
        <w:rPr>
          <w:sz w:val="26"/>
        </w:rPr>
      </w:pPr>
      <w:r w:rsidRPr="005224D8">
        <w:rPr>
          <w:sz w:val="26"/>
        </w:rPr>
        <w:tab/>
        <w:t>Thực hiện Quyết định số          /QĐ-UBND.HC ngày      tháng      năm     của Uỷ ban nhân dân Tỉnh về việc ………… .</w:t>
      </w:r>
    </w:p>
    <w:p w:rsidR="00FE6165" w:rsidRPr="005224D8" w:rsidRDefault="00FE6165" w:rsidP="00FE6165">
      <w:pPr>
        <w:spacing w:after="120"/>
        <w:jc w:val="both"/>
        <w:rPr>
          <w:sz w:val="26"/>
        </w:rPr>
      </w:pPr>
      <w:r w:rsidRPr="005224D8">
        <w:rPr>
          <w:sz w:val="26"/>
        </w:rPr>
        <w:tab/>
        <w:t>Căn cứ báo cáo xây dựng danh hiệu “Phường văn minh đô thị” (“Thị trấn văn minh đô thị”) 02 năm liên tục (20…. – 20…) của Ban Công tác “Xây dựng đời sống văn hóa – Đô thị văn minh” phường (thị trấn) ………..</w:t>
      </w:r>
    </w:p>
    <w:p w:rsidR="00FE6165" w:rsidRPr="005224D8" w:rsidRDefault="00FE6165" w:rsidP="00FE6165">
      <w:pPr>
        <w:spacing w:after="120"/>
        <w:jc w:val="both"/>
        <w:rPr>
          <w:sz w:val="26"/>
        </w:rPr>
      </w:pPr>
      <w:r w:rsidRPr="005224D8">
        <w:rPr>
          <w:sz w:val="26"/>
        </w:rPr>
        <w:tab/>
        <w:t xml:space="preserve">Uỷ ban nhân dân phường (thị trấn)…………  đề nghị Uỷ ban nhân dân huyện (thị xã, thành phố)……………….công nhận phường (thị trấn) ……… đạt “Phường văn minh đô thị” (“Thị trấn văn minh đô thị”) 02 năm lần đầu giai đoạn 20…. – 20….. </w:t>
      </w:r>
      <w:r w:rsidRPr="005224D8">
        <w:rPr>
          <w:i/>
          <w:sz w:val="26"/>
        </w:rPr>
        <w:t>(đính kèm các văn bản có liên quan)</w:t>
      </w:r>
      <w:r w:rsidRPr="005224D8">
        <w:rPr>
          <w:sz w:val="26"/>
        </w:rPr>
        <w:t>./.</w:t>
      </w:r>
    </w:p>
    <w:p w:rsidR="00FE6165" w:rsidRPr="005224D8" w:rsidRDefault="00FE6165" w:rsidP="00FE6165">
      <w:pPr>
        <w:jc w:val="both"/>
        <w:rPr>
          <w:sz w:val="26"/>
        </w:rPr>
      </w:pPr>
    </w:p>
    <w:tbl>
      <w:tblPr>
        <w:tblW w:w="0" w:type="auto"/>
        <w:tblLook w:val="01E0" w:firstRow="1" w:lastRow="1" w:firstColumn="1" w:lastColumn="1" w:noHBand="0" w:noVBand="0"/>
      </w:tblPr>
      <w:tblGrid>
        <w:gridCol w:w="4077"/>
        <w:gridCol w:w="5494"/>
      </w:tblGrid>
      <w:tr w:rsidR="00FE6165" w:rsidRPr="005224D8" w:rsidTr="00582DFE">
        <w:tc>
          <w:tcPr>
            <w:tcW w:w="4077" w:type="dxa"/>
            <w:shd w:val="clear" w:color="auto" w:fill="auto"/>
          </w:tcPr>
          <w:p w:rsidR="00FE6165" w:rsidRPr="005224D8" w:rsidRDefault="00FE6165" w:rsidP="00582DFE">
            <w:pPr>
              <w:jc w:val="both"/>
              <w:rPr>
                <w:b/>
                <w:i/>
                <w:sz w:val="26"/>
              </w:rPr>
            </w:pPr>
            <w:r w:rsidRPr="005224D8">
              <w:rPr>
                <w:b/>
                <w:i/>
                <w:sz w:val="26"/>
              </w:rPr>
              <w:t>Nơi nhận:</w:t>
            </w:r>
          </w:p>
          <w:p w:rsidR="00FE6165" w:rsidRPr="005224D8" w:rsidRDefault="00FE6165" w:rsidP="00582DFE">
            <w:pPr>
              <w:jc w:val="both"/>
              <w:rPr>
                <w:b/>
                <w:i/>
                <w:sz w:val="26"/>
              </w:rPr>
            </w:pPr>
          </w:p>
        </w:tc>
        <w:tc>
          <w:tcPr>
            <w:tcW w:w="5494" w:type="dxa"/>
            <w:shd w:val="clear" w:color="auto" w:fill="auto"/>
          </w:tcPr>
          <w:p w:rsidR="00FE6165" w:rsidRPr="005224D8" w:rsidRDefault="00FE6165" w:rsidP="00582DFE">
            <w:pPr>
              <w:jc w:val="center"/>
              <w:rPr>
                <w:b/>
                <w:sz w:val="26"/>
              </w:rPr>
            </w:pPr>
            <w:r w:rsidRPr="005224D8">
              <w:rPr>
                <w:b/>
                <w:sz w:val="26"/>
              </w:rPr>
              <w:t>TM. UBND PHƯỜNG (THỊ TRẤN)……</w:t>
            </w:r>
          </w:p>
          <w:p w:rsidR="00FE6165" w:rsidRPr="005224D8" w:rsidRDefault="00FE6165" w:rsidP="00582DFE">
            <w:pPr>
              <w:jc w:val="center"/>
              <w:rPr>
                <w:b/>
                <w:sz w:val="26"/>
              </w:rPr>
            </w:pPr>
            <w:r w:rsidRPr="005224D8">
              <w:rPr>
                <w:b/>
                <w:sz w:val="26"/>
              </w:rPr>
              <w:t>CHỦ TỊCH</w:t>
            </w:r>
          </w:p>
          <w:p w:rsidR="00FE6165" w:rsidRPr="005224D8" w:rsidRDefault="00FE6165" w:rsidP="00582DFE">
            <w:pPr>
              <w:jc w:val="both"/>
              <w:rPr>
                <w:sz w:val="26"/>
              </w:rPr>
            </w:pPr>
          </w:p>
          <w:p w:rsidR="00FE6165" w:rsidRPr="005224D8" w:rsidRDefault="00FE6165" w:rsidP="00582DFE">
            <w:pPr>
              <w:jc w:val="both"/>
              <w:rPr>
                <w:sz w:val="26"/>
              </w:rPr>
            </w:pPr>
          </w:p>
          <w:p w:rsidR="00FE6165" w:rsidRPr="005224D8" w:rsidRDefault="00FE6165" w:rsidP="00582DFE">
            <w:pPr>
              <w:jc w:val="both"/>
              <w:rPr>
                <w:sz w:val="26"/>
              </w:rPr>
            </w:pPr>
          </w:p>
          <w:p w:rsidR="00FE6165" w:rsidRPr="005224D8" w:rsidRDefault="00FE6165" w:rsidP="00582DFE">
            <w:pPr>
              <w:jc w:val="both"/>
              <w:rPr>
                <w:sz w:val="26"/>
              </w:rPr>
            </w:pPr>
          </w:p>
          <w:p w:rsidR="00FE6165" w:rsidRPr="005224D8" w:rsidRDefault="00FE6165" w:rsidP="00582DFE">
            <w:pPr>
              <w:jc w:val="both"/>
              <w:rPr>
                <w:sz w:val="26"/>
              </w:rPr>
            </w:pPr>
          </w:p>
          <w:p w:rsidR="00FE6165" w:rsidRPr="005224D8" w:rsidRDefault="00FE6165" w:rsidP="00582DFE">
            <w:pPr>
              <w:jc w:val="both"/>
              <w:rPr>
                <w:sz w:val="26"/>
              </w:rPr>
            </w:pPr>
          </w:p>
        </w:tc>
      </w:tr>
    </w:tbl>
    <w:p w:rsidR="00FE6165" w:rsidRPr="005224D8" w:rsidRDefault="00FE6165" w:rsidP="00FE6165">
      <w:pPr>
        <w:shd w:val="clear" w:color="auto" w:fill="FFFFFF"/>
        <w:spacing w:before="120" w:after="120" w:line="212" w:lineRule="atLeast"/>
        <w:ind w:firstLine="720"/>
        <w:jc w:val="both"/>
        <w:rPr>
          <w:sz w:val="26"/>
        </w:rPr>
      </w:pPr>
    </w:p>
    <w:p w:rsidR="00FE6165" w:rsidRPr="005224D8" w:rsidRDefault="00FE6165" w:rsidP="00FE6165">
      <w:pPr>
        <w:shd w:val="clear" w:color="auto" w:fill="FFFFFF"/>
        <w:spacing w:before="120" w:after="120" w:line="212" w:lineRule="atLeast"/>
        <w:ind w:firstLine="720"/>
        <w:jc w:val="both"/>
        <w:rPr>
          <w:sz w:val="26"/>
        </w:rPr>
      </w:pPr>
      <w:r w:rsidRPr="005224D8">
        <w:rPr>
          <w:sz w:val="26"/>
        </w:rPr>
        <w:br w:type="page"/>
      </w:r>
    </w:p>
    <w:tbl>
      <w:tblPr>
        <w:tblW w:w="10314" w:type="dxa"/>
        <w:tblLook w:val="04A0" w:firstRow="1" w:lastRow="0" w:firstColumn="1" w:lastColumn="0" w:noHBand="0" w:noVBand="1"/>
      </w:tblPr>
      <w:tblGrid>
        <w:gridCol w:w="4644"/>
        <w:gridCol w:w="5670"/>
      </w:tblGrid>
      <w:tr w:rsidR="00FE6165" w:rsidRPr="005224D8" w:rsidTr="00582DFE">
        <w:trPr>
          <w:trHeight w:val="851"/>
        </w:trPr>
        <w:tc>
          <w:tcPr>
            <w:tcW w:w="4644" w:type="dxa"/>
            <w:shd w:val="clear" w:color="auto" w:fill="auto"/>
          </w:tcPr>
          <w:p w:rsidR="00FE6165" w:rsidRPr="005224D8" w:rsidRDefault="00FE6165" w:rsidP="00582DFE">
            <w:pPr>
              <w:ind w:left="-142" w:right="-108"/>
              <w:jc w:val="center"/>
              <w:rPr>
                <w:rFonts w:eastAsia="Calibri"/>
                <w:sz w:val="26"/>
              </w:rPr>
            </w:pPr>
            <w:r w:rsidRPr="005224D8">
              <w:rPr>
                <w:rFonts w:eastAsia="Calibri"/>
                <w:sz w:val="26"/>
              </w:rPr>
              <w:lastRenderedPageBreak/>
              <w:t>UBND PHƯỜNG (THỊ TRẤN) ……</w:t>
            </w:r>
          </w:p>
          <w:p w:rsidR="00FE6165" w:rsidRPr="005224D8" w:rsidRDefault="00FE6165" w:rsidP="00582DFE">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2C02B9DB" wp14:editId="7FA0CAE4">
                      <wp:simplePos x="0" y="0"/>
                      <wp:positionH relativeFrom="column">
                        <wp:posOffset>987425</wp:posOffset>
                      </wp:positionH>
                      <wp:positionV relativeFrom="paragraph">
                        <wp:posOffset>229870</wp:posOffset>
                      </wp:positionV>
                      <wp:extent cx="691515" cy="0"/>
                      <wp:effectExtent l="10160" t="5715" r="12700"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631D" id="Straight Arrow Connector 18"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J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"/>
                  </w:pict>
                </mc:Fallback>
              </mc:AlternateContent>
            </w:r>
            <w:r w:rsidRPr="005224D8">
              <w:rPr>
                <w:rFonts w:eastAsia="Calibri"/>
                <w:b/>
                <w:sz w:val="26"/>
              </w:rPr>
              <w:t xml:space="preserve">BAN CÔNG TÁC XDĐSVH - ĐTVM </w:t>
            </w:r>
          </w:p>
        </w:tc>
        <w:tc>
          <w:tcPr>
            <w:tcW w:w="5670" w:type="dxa"/>
            <w:shd w:val="clear" w:color="auto" w:fill="auto"/>
          </w:tcPr>
          <w:p w:rsidR="00FE6165" w:rsidRPr="005224D8" w:rsidRDefault="00FE6165" w:rsidP="00582DFE">
            <w:pPr>
              <w:jc w:val="center"/>
              <w:rPr>
                <w:b/>
                <w:sz w:val="26"/>
              </w:rPr>
            </w:pPr>
            <w:r w:rsidRPr="005224D8">
              <w:rPr>
                <w:b/>
                <w:sz w:val="26"/>
              </w:rPr>
              <w:t>CỘNG HÒA XÃ HỘI CHỦ NGHĨA VIỆT NAM</w:t>
            </w:r>
          </w:p>
          <w:p w:rsidR="00FE6165" w:rsidRPr="005224D8" w:rsidRDefault="00FE6165" w:rsidP="00582DFE">
            <w:pPr>
              <w:jc w:val="center"/>
              <w:rPr>
                <w:b/>
                <w:sz w:val="26"/>
              </w:rPr>
            </w:pPr>
            <w:r w:rsidRPr="005224D8">
              <w:rPr>
                <w:b/>
                <w:sz w:val="26"/>
              </w:rPr>
              <w:t>Độc lập – Tự do – Hạnh phúc</w:t>
            </w:r>
          </w:p>
          <w:p w:rsidR="00FE6165" w:rsidRPr="005224D8" w:rsidRDefault="00FE6165" w:rsidP="00582DFE">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56947FD8" wp14:editId="19F9546B">
                      <wp:simplePos x="0" y="0"/>
                      <wp:positionH relativeFrom="column">
                        <wp:posOffset>693420</wp:posOffset>
                      </wp:positionH>
                      <wp:positionV relativeFrom="paragraph">
                        <wp:posOffset>54610</wp:posOffset>
                      </wp:positionV>
                      <wp:extent cx="1934210" cy="0"/>
                      <wp:effectExtent l="7620" t="5715" r="1079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179A0" id="Straight Arrow Connector 17"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UMJg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"/>
                  </w:pict>
                </mc:Fallback>
              </mc:AlternateContent>
            </w:r>
          </w:p>
        </w:tc>
      </w:tr>
      <w:tr w:rsidR="00FE6165" w:rsidRPr="005224D8" w:rsidTr="00582DFE">
        <w:tc>
          <w:tcPr>
            <w:tcW w:w="4644" w:type="dxa"/>
            <w:shd w:val="clear" w:color="auto" w:fill="auto"/>
          </w:tcPr>
          <w:p w:rsidR="00FE6165" w:rsidRPr="005224D8" w:rsidRDefault="00FE6165" w:rsidP="00582DFE">
            <w:pPr>
              <w:jc w:val="center"/>
              <w:rPr>
                <w:sz w:val="26"/>
              </w:rPr>
            </w:pPr>
            <w:r w:rsidRPr="005224D8">
              <w:rPr>
                <w:sz w:val="26"/>
              </w:rPr>
              <w:t>Số:        /BC-BCT</w:t>
            </w:r>
          </w:p>
        </w:tc>
        <w:tc>
          <w:tcPr>
            <w:tcW w:w="5670" w:type="dxa"/>
            <w:shd w:val="clear" w:color="auto" w:fill="auto"/>
          </w:tcPr>
          <w:p w:rsidR="00FE6165" w:rsidRPr="005224D8" w:rsidRDefault="00FE6165" w:rsidP="00582DFE">
            <w:pPr>
              <w:jc w:val="center"/>
              <w:rPr>
                <w:b/>
                <w:sz w:val="26"/>
              </w:rPr>
            </w:pPr>
            <w:r w:rsidRPr="005224D8">
              <w:rPr>
                <w:i/>
                <w:sz w:val="26"/>
              </w:rPr>
              <w:t xml:space="preserve">……………, ngày   tháng   năm </w:t>
            </w:r>
          </w:p>
        </w:tc>
      </w:tr>
    </w:tbl>
    <w:p w:rsidR="00FE6165" w:rsidRPr="005224D8" w:rsidRDefault="00FE6165" w:rsidP="00FE6165">
      <w:pPr>
        <w:jc w:val="center"/>
        <w:rPr>
          <w:b/>
          <w:sz w:val="26"/>
        </w:rPr>
      </w:pPr>
    </w:p>
    <w:p w:rsidR="00FE6165" w:rsidRPr="005224D8" w:rsidRDefault="00FE6165" w:rsidP="00FE6165">
      <w:pPr>
        <w:jc w:val="center"/>
        <w:rPr>
          <w:b/>
          <w:sz w:val="26"/>
        </w:rPr>
      </w:pPr>
      <w:r w:rsidRPr="005224D8">
        <w:rPr>
          <w:b/>
          <w:sz w:val="26"/>
        </w:rPr>
        <w:t>ĐỀ CƯƠNG BÁO CÁO</w:t>
      </w:r>
    </w:p>
    <w:p w:rsidR="00FE6165" w:rsidRPr="005224D8" w:rsidRDefault="00FE6165" w:rsidP="00FE6165">
      <w:pPr>
        <w:jc w:val="center"/>
        <w:rPr>
          <w:b/>
          <w:sz w:val="26"/>
        </w:rPr>
      </w:pPr>
      <w:r w:rsidRPr="005224D8">
        <w:rPr>
          <w:b/>
          <w:sz w:val="26"/>
        </w:rPr>
        <w:t xml:space="preserve">Kết quả xây dựng “Phường văn minh đô thị” (“Thị trấn văn minh đô thị”) </w:t>
      </w:r>
    </w:p>
    <w:p w:rsidR="00FE6165" w:rsidRPr="005224D8" w:rsidRDefault="00FE6165" w:rsidP="00FE6165">
      <w:pPr>
        <w:jc w:val="center"/>
        <w:rPr>
          <w:b/>
          <w:sz w:val="26"/>
        </w:rPr>
      </w:pPr>
      <w:r w:rsidRPr="005224D8">
        <w:rPr>
          <w:b/>
          <w:sz w:val="26"/>
        </w:rPr>
        <w:t>phường (thị trấn)……………… 02 năm giai đoạn 20…. – 20…..</w:t>
      </w:r>
    </w:p>
    <w:p w:rsidR="00FE6165" w:rsidRPr="005224D8" w:rsidRDefault="00FE6165" w:rsidP="00FE6165">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0D284346" wp14:editId="5CA982F5">
                <wp:simplePos x="0" y="0"/>
                <wp:positionH relativeFrom="column">
                  <wp:posOffset>2349500</wp:posOffset>
                </wp:positionH>
                <wp:positionV relativeFrom="paragraph">
                  <wp:posOffset>88900</wp:posOffset>
                </wp:positionV>
                <wp:extent cx="882650" cy="0"/>
                <wp:effectExtent l="10160" t="6350" r="1206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99D16" id="Straight Arrow Connector 16"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JQ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"/>
            </w:pict>
          </mc:Fallback>
        </mc:AlternateContent>
      </w:r>
    </w:p>
    <w:p w:rsidR="00FE6165" w:rsidRPr="005224D8" w:rsidRDefault="00FE6165" w:rsidP="00FE6165">
      <w:pPr>
        <w:spacing w:before="120"/>
        <w:jc w:val="both"/>
        <w:rPr>
          <w:b/>
          <w:sz w:val="26"/>
        </w:rPr>
      </w:pPr>
      <w:r w:rsidRPr="005224D8">
        <w:rPr>
          <w:sz w:val="26"/>
        </w:rPr>
        <w:tab/>
      </w:r>
      <w:r w:rsidRPr="005224D8">
        <w:rPr>
          <w:b/>
          <w:sz w:val="26"/>
        </w:rPr>
        <w:t>I. THỰC TRẠNG:</w:t>
      </w:r>
    </w:p>
    <w:p w:rsidR="00FE6165" w:rsidRPr="005224D8" w:rsidRDefault="00FE6165" w:rsidP="00FE6165">
      <w:pPr>
        <w:spacing w:before="120"/>
        <w:jc w:val="both"/>
        <w:rPr>
          <w:i/>
          <w:sz w:val="26"/>
        </w:rPr>
      </w:pPr>
      <w:r w:rsidRPr="005224D8">
        <w:rPr>
          <w:sz w:val="26"/>
        </w:rPr>
        <w:tab/>
        <w:t xml:space="preserve">Nêu thực trạng của phường (thị trấn)  </w:t>
      </w:r>
      <w:r w:rsidRPr="005224D8">
        <w:rPr>
          <w:i/>
          <w:sz w:val="26"/>
        </w:rPr>
        <w:t>(Khoản 1/4 trang giấy A4)</w:t>
      </w:r>
    </w:p>
    <w:p w:rsidR="00FE6165" w:rsidRPr="005224D8" w:rsidRDefault="00FE6165" w:rsidP="00FE6165">
      <w:pPr>
        <w:spacing w:before="120"/>
        <w:jc w:val="both"/>
        <w:rPr>
          <w:b/>
          <w:sz w:val="26"/>
        </w:rPr>
      </w:pPr>
      <w:r w:rsidRPr="005224D8">
        <w:rPr>
          <w:sz w:val="26"/>
        </w:rPr>
        <w:tab/>
      </w:r>
      <w:r w:rsidRPr="005224D8">
        <w:rPr>
          <w:b/>
          <w:sz w:val="26"/>
        </w:rPr>
        <w:t>II. CÔNG TÁC TRIỂN KHAI THỰC HIỆN:</w:t>
      </w:r>
    </w:p>
    <w:p w:rsidR="00FE6165" w:rsidRPr="005224D8" w:rsidRDefault="00FE6165" w:rsidP="00FE6165">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FE6165" w:rsidRPr="005224D8" w:rsidRDefault="00FE6165" w:rsidP="00FE6165">
      <w:pPr>
        <w:spacing w:before="120"/>
        <w:jc w:val="both"/>
        <w:rPr>
          <w:b/>
          <w:sz w:val="26"/>
        </w:rPr>
      </w:pPr>
      <w:r w:rsidRPr="005224D8">
        <w:rPr>
          <w:sz w:val="26"/>
        </w:rPr>
        <w:tab/>
      </w:r>
      <w:r w:rsidRPr="005224D8">
        <w:rPr>
          <w:b/>
          <w:sz w:val="26"/>
        </w:rPr>
        <w:t>III. KẾT QUẢ ĐẠT ĐƯỢC:</w:t>
      </w:r>
    </w:p>
    <w:p w:rsidR="00FE6165" w:rsidRPr="005224D8" w:rsidRDefault="00FE6165" w:rsidP="00FE6165">
      <w:pPr>
        <w:spacing w:before="120"/>
        <w:ind w:firstLine="720"/>
        <w:jc w:val="both"/>
        <w:rPr>
          <w:sz w:val="26"/>
        </w:rPr>
      </w:pPr>
      <w:r w:rsidRPr="005224D8">
        <w:rPr>
          <w:b/>
          <w:sz w:val="26"/>
        </w:rPr>
        <w:t>1. Nghiêm chỉnh chấp hành chủ trương, đường lối của Đảng, pháp luật của Nhà nước và quy định của địa phương</w:t>
      </w:r>
      <w:r w:rsidRPr="005224D8">
        <w:rPr>
          <w:b/>
          <w:sz w:val="26"/>
        </w:rPr>
        <w:tab/>
      </w:r>
    </w:p>
    <w:p w:rsidR="00FE6165" w:rsidRPr="005224D8" w:rsidRDefault="00FE6165" w:rsidP="00FE6165">
      <w:pPr>
        <w:spacing w:before="120"/>
        <w:ind w:firstLine="720"/>
        <w:jc w:val="both"/>
        <w:rPr>
          <w:spacing w:val="-6"/>
          <w:sz w:val="26"/>
        </w:rPr>
      </w:pPr>
      <w:r w:rsidRPr="005224D8">
        <w:rPr>
          <w:spacing w:val="-6"/>
          <w:sz w:val="26"/>
        </w:rPr>
        <w:t xml:space="preserve">Nêu tóm tắt 06 nội dung trong Tiêu chuẩn thứ năm. </w:t>
      </w:r>
      <w:r w:rsidRPr="005224D8">
        <w:rPr>
          <w:i/>
          <w:spacing w:val="-6"/>
          <w:sz w:val="26"/>
        </w:rPr>
        <w:t>(Khoản 1/4 trang giấy A4)</w:t>
      </w:r>
    </w:p>
    <w:p w:rsidR="00FE6165" w:rsidRPr="005224D8" w:rsidRDefault="00FE6165" w:rsidP="00FE6165">
      <w:pPr>
        <w:spacing w:before="120"/>
        <w:ind w:firstLine="720"/>
        <w:jc w:val="both"/>
        <w:rPr>
          <w:b/>
          <w:sz w:val="26"/>
        </w:rPr>
      </w:pPr>
      <w:r w:rsidRPr="005224D8">
        <w:rPr>
          <w:b/>
          <w:sz w:val="26"/>
        </w:rPr>
        <w:t>2. Quản lý kiến trúc, xây dựng đô thị theo quy hoạch</w:t>
      </w:r>
    </w:p>
    <w:p w:rsidR="00FE6165" w:rsidRPr="005224D8" w:rsidRDefault="00FE6165" w:rsidP="00FE6165">
      <w:pPr>
        <w:spacing w:before="120"/>
        <w:jc w:val="both"/>
        <w:rPr>
          <w:spacing w:val="-6"/>
          <w:sz w:val="26"/>
        </w:rPr>
      </w:pPr>
      <w:r w:rsidRPr="005224D8">
        <w:rPr>
          <w:sz w:val="26"/>
        </w:rPr>
        <w:tab/>
      </w:r>
      <w:r w:rsidRPr="005224D8">
        <w:rPr>
          <w:spacing w:val="-6"/>
          <w:sz w:val="26"/>
        </w:rPr>
        <w:t xml:space="preserve">Nêu tóm tắt 05 nội dung trong Tiêu chuẩn thứ nhất. </w:t>
      </w:r>
      <w:r w:rsidRPr="005224D8">
        <w:rPr>
          <w:i/>
          <w:spacing w:val="-6"/>
          <w:sz w:val="26"/>
        </w:rPr>
        <w:t>(Khoản 1/3 trang giấy A4)</w:t>
      </w:r>
    </w:p>
    <w:p w:rsidR="00FE6165" w:rsidRPr="005224D8" w:rsidRDefault="00FE6165" w:rsidP="00FE6165">
      <w:pPr>
        <w:spacing w:before="120"/>
        <w:jc w:val="both"/>
        <w:rPr>
          <w:b/>
          <w:sz w:val="26"/>
        </w:rPr>
      </w:pPr>
      <w:r w:rsidRPr="005224D8">
        <w:rPr>
          <w:sz w:val="26"/>
        </w:rPr>
        <w:tab/>
      </w:r>
      <w:r w:rsidRPr="005224D8">
        <w:rPr>
          <w:b/>
          <w:sz w:val="26"/>
        </w:rPr>
        <w:t>3. Nâng cao chất lượng “Gia đình văn hóa”; “Khóm văn minh đô thị”</w:t>
      </w:r>
    </w:p>
    <w:p w:rsidR="00FE6165" w:rsidRPr="005224D8" w:rsidRDefault="00FE6165" w:rsidP="00FE6165">
      <w:pPr>
        <w:spacing w:before="120"/>
        <w:ind w:firstLine="720"/>
        <w:jc w:val="both"/>
        <w:rPr>
          <w:spacing w:val="-6"/>
          <w:sz w:val="26"/>
        </w:rPr>
      </w:pPr>
      <w:r w:rsidRPr="005224D8">
        <w:rPr>
          <w:spacing w:val="-6"/>
          <w:sz w:val="26"/>
        </w:rPr>
        <w:t xml:space="preserve">Nêu tóm tắt 05 nội dung trong Tiêu chuẩn thứ hai. </w:t>
      </w:r>
      <w:r w:rsidRPr="005224D8">
        <w:rPr>
          <w:i/>
          <w:spacing w:val="-6"/>
          <w:sz w:val="26"/>
        </w:rPr>
        <w:t>(Khoản 1/2 trang giấy A4)</w:t>
      </w:r>
    </w:p>
    <w:p w:rsidR="00FE6165" w:rsidRPr="005224D8" w:rsidRDefault="00FE6165" w:rsidP="00FE6165">
      <w:pPr>
        <w:spacing w:before="120"/>
        <w:ind w:firstLine="720"/>
        <w:jc w:val="both"/>
        <w:rPr>
          <w:sz w:val="26"/>
        </w:rPr>
      </w:pPr>
      <w:r w:rsidRPr="005224D8">
        <w:rPr>
          <w:b/>
          <w:sz w:val="26"/>
        </w:rPr>
        <w:t>4. Xây dựng nếp sống văn minh, môi trường văn hóa đô thị</w:t>
      </w:r>
    </w:p>
    <w:p w:rsidR="00FE6165" w:rsidRPr="005224D8" w:rsidRDefault="00FE6165" w:rsidP="00FE6165">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1/3 trang giấy A4)</w:t>
      </w:r>
    </w:p>
    <w:p w:rsidR="00FE6165" w:rsidRPr="005224D8" w:rsidRDefault="00FE6165" w:rsidP="00FE6165">
      <w:pPr>
        <w:spacing w:before="120"/>
        <w:ind w:firstLine="720"/>
        <w:jc w:val="both"/>
        <w:rPr>
          <w:b/>
          <w:sz w:val="26"/>
        </w:rPr>
      </w:pPr>
      <w:r w:rsidRPr="005224D8">
        <w:rPr>
          <w:b/>
          <w:sz w:val="26"/>
        </w:rPr>
        <w:t>5. Xây dựng phong trào văn hóa, thể thao</w:t>
      </w:r>
    </w:p>
    <w:p w:rsidR="00FE6165" w:rsidRPr="005224D8" w:rsidRDefault="00FE6165" w:rsidP="00FE6165">
      <w:pPr>
        <w:spacing w:before="120"/>
        <w:ind w:firstLine="720"/>
        <w:jc w:val="both"/>
        <w:rPr>
          <w:i/>
          <w:spacing w:val="-6"/>
          <w:sz w:val="26"/>
        </w:rPr>
      </w:pPr>
      <w:r w:rsidRPr="005224D8">
        <w:rPr>
          <w:b/>
          <w:i/>
          <w:spacing w:val="-6"/>
          <w:sz w:val="26"/>
        </w:rPr>
        <w:t xml:space="preserve"> </w:t>
      </w:r>
      <w:r w:rsidRPr="005224D8">
        <w:rPr>
          <w:spacing w:val="-6"/>
          <w:sz w:val="26"/>
        </w:rPr>
        <w:t xml:space="preserve">Nêu tóm tắt 03 nội dung trong Tiêu chuẩn thứ tư. </w:t>
      </w:r>
      <w:r w:rsidRPr="005224D8">
        <w:rPr>
          <w:i/>
          <w:spacing w:val="-6"/>
          <w:sz w:val="26"/>
        </w:rPr>
        <w:t>(Khoản 1/3 trang giấy A4)</w:t>
      </w:r>
    </w:p>
    <w:p w:rsidR="00FE6165" w:rsidRPr="005224D8" w:rsidRDefault="00FE6165" w:rsidP="00FE6165">
      <w:pPr>
        <w:spacing w:before="120"/>
        <w:jc w:val="both"/>
        <w:rPr>
          <w:sz w:val="26"/>
        </w:rPr>
      </w:pPr>
      <w:r w:rsidRPr="005224D8">
        <w:rPr>
          <w:b/>
          <w:sz w:val="26"/>
        </w:rPr>
        <w:tab/>
        <w:t xml:space="preserve">II. NHẬN XÉT: </w:t>
      </w:r>
      <w:r w:rsidRPr="005224D8">
        <w:rPr>
          <w:i/>
          <w:sz w:val="26"/>
        </w:rPr>
        <w:t>(Khoản 1/2 trang A4)</w:t>
      </w:r>
    </w:p>
    <w:p w:rsidR="00FE6165" w:rsidRPr="005224D8" w:rsidRDefault="00FE6165" w:rsidP="00FE6165">
      <w:pPr>
        <w:tabs>
          <w:tab w:val="left" w:pos="3000"/>
        </w:tabs>
        <w:spacing w:before="120"/>
        <w:ind w:firstLine="720"/>
        <w:jc w:val="both"/>
        <w:rPr>
          <w:b/>
          <w:sz w:val="26"/>
        </w:rPr>
      </w:pPr>
      <w:r w:rsidRPr="005224D8">
        <w:rPr>
          <w:b/>
          <w:sz w:val="26"/>
        </w:rPr>
        <w:t>1. Mặt được</w:t>
      </w:r>
      <w:r w:rsidRPr="005224D8">
        <w:rPr>
          <w:b/>
          <w:sz w:val="26"/>
        </w:rPr>
        <w:tab/>
      </w:r>
    </w:p>
    <w:p w:rsidR="00FE6165" w:rsidRPr="005224D8" w:rsidRDefault="00FE6165" w:rsidP="00FE6165">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FE6165" w:rsidRPr="005224D8" w:rsidRDefault="00FE6165" w:rsidP="00FE6165">
      <w:pPr>
        <w:spacing w:before="120"/>
        <w:ind w:firstLine="720"/>
        <w:jc w:val="both"/>
        <w:rPr>
          <w:b/>
          <w:sz w:val="26"/>
        </w:rPr>
      </w:pPr>
      <w:r w:rsidRPr="005224D8">
        <w:rPr>
          <w:b/>
          <w:sz w:val="26"/>
        </w:rPr>
        <w:t>2. Hạn chế, tồn tại</w:t>
      </w:r>
    </w:p>
    <w:p w:rsidR="00FE6165" w:rsidRPr="005224D8" w:rsidRDefault="00FE6165" w:rsidP="00FE6165">
      <w:pPr>
        <w:spacing w:before="120"/>
        <w:ind w:firstLine="720"/>
        <w:jc w:val="both"/>
        <w:rPr>
          <w:b/>
          <w:sz w:val="26"/>
        </w:rPr>
      </w:pPr>
      <w:r w:rsidRPr="005224D8">
        <w:rPr>
          <w:b/>
          <w:sz w:val="26"/>
        </w:rPr>
        <w:t>3. Đề xuất, kiến nghị</w:t>
      </w:r>
    </w:p>
    <w:p w:rsidR="00FE6165" w:rsidRPr="005224D8" w:rsidRDefault="00FE6165" w:rsidP="00FE6165">
      <w:pPr>
        <w:spacing w:before="120"/>
        <w:ind w:firstLine="720"/>
        <w:jc w:val="both"/>
        <w:rPr>
          <w:sz w:val="26"/>
        </w:rPr>
      </w:pPr>
      <w:r w:rsidRPr="005224D8">
        <w:rPr>
          <w:sz w:val="26"/>
        </w:rPr>
        <w:t>a) Đối với BCĐ cấp Tỉnh.</w:t>
      </w:r>
    </w:p>
    <w:p w:rsidR="00FE6165" w:rsidRPr="005224D8" w:rsidRDefault="00FE6165" w:rsidP="00FE6165">
      <w:pPr>
        <w:spacing w:before="120"/>
        <w:ind w:firstLine="720"/>
        <w:jc w:val="both"/>
        <w:rPr>
          <w:sz w:val="26"/>
        </w:rPr>
      </w:pPr>
      <w:r w:rsidRPr="005224D8">
        <w:rPr>
          <w:sz w:val="26"/>
        </w:rPr>
        <w:t>b) Đối với cấp huyện, thị xã, thành phố.</w:t>
      </w:r>
    </w:p>
    <w:p w:rsidR="00FE6165" w:rsidRPr="005224D8" w:rsidRDefault="00FE6165" w:rsidP="00FE6165">
      <w:pPr>
        <w:spacing w:before="120"/>
        <w:ind w:firstLine="720"/>
        <w:jc w:val="both"/>
        <w:rPr>
          <w:b/>
          <w:sz w:val="26"/>
        </w:rPr>
      </w:pPr>
      <w:r w:rsidRPr="005224D8">
        <w:rPr>
          <w:b/>
          <w:sz w:val="26"/>
        </w:rPr>
        <w:t>III. PHƯƠNG HƯỚNG NHIỆM VỤ:</w:t>
      </w:r>
    </w:p>
    <w:p w:rsidR="00FE6165" w:rsidRPr="005224D8" w:rsidRDefault="00FE6165" w:rsidP="00FE6165">
      <w:pPr>
        <w:spacing w:before="120"/>
        <w:ind w:firstLine="720"/>
        <w:jc w:val="both"/>
        <w:rPr>
          <w:sz w:val="26"/>
        </w:rPr>
      </w:pPr>
      <w:r w:rsidRPr="005224D8">
        <w:rPr>
          <w:sz w:val="26"/>
        </w:rPr>
        <w:t xml:space="preserve">Chủ yếu xoay quanh 05 nội dung của các Tiêu chuẩn, tập trung bám vào Chương trình, Nghị quyết của Cấp ủy, chính quyền các cấp. </w:t>
      </w:r>
      <w:r w:rsidRPr="005224D8">
        <w:rPr>
          <w:i/>
          <w:sz w:val="26"/>
        </w:rPr>
        <w:t>(Khoản 1 trang A4)</w:t>
      </w:r>
    </w:p>
    <w:p w:rsidR="00FE6165" w:rsidRPr="005224D8" w:rsidRDefault="00FE6165" w:rsidP="00FE6165">
      <w:pPr>
        <w:ind w:firstLine="720"/>
        <w:jc w:val="both"/>
        <w:rPr>
          <w:sz w:val="26"/>
        </w:rPr>
      </w:pPr>
    </w:p>
    <w:tbl>
      <w:tblPr>
        <w:tblW w:w="0" w:type="auto"/>
        <w:jc w:val="center"/>
        <w:tblLook w:val="01E0" w:firstRow="1" w:lastRow="1" w:firstColumn="1" w:lastColumn="1" w:noHBand="0" w:noVBand="0"/>
      </w:tblPr>
      <w:tblGrid>
        <w:gridCol w:w="4866"/>
        <w:gridCol w:w="4788"/>
      </w:tblGrid>
      <w:tr w:rsidR="00FE6165" w:rsidRPr="005224D8" w:rsidTr="00582DFE">
        <w:trPr>
          <w:jc w:val="center"/>
        </w:trPr>
        <w:tc>
          <w:tcPr>
            <w:tcW w:w="4866" w:type="dxa"/>
            <w:shd w:val="clear" w:color="auto" w:fill="auto"/>
          </w:tcPr>
          <w:p w:rsidR="00FE6165" w:rsidRPr="005224D8" w:rsidRDefault="00FE6165" w:rsidP="00582DFE">
            <w:pPr>
              <w:ind w:left="-125"/>
              <w:rPr>
                <w:b/>
                <w:i/>
                <w:sz w:val="26"/>
              </w:rPr>
            </w:pPr>
            <w:r w:rsidRPr="005224D8">
              <w:rPr>
                <w:b/>
                <w:i/>
                <w:sz w:val="26"/>
              </w:rPr>
              <w:lastRenderedPageBreak/>
              <w:t>Nơi nhận:</w:t>
            </w:r>
          </w:p>
          <w:p w:rsidR="00FE6165" w:rsidRPr="005224D8" w:rsidRDefault="00FE6165" w:rsidP="00582DFE">
            <w:pPr>
              <w:ind w:left="-125"/>
              <w:rPr>
                <w:sz w:val="26"/>
              </w:rPr>
            </w:pPr>
          </w:p>
        </w:tc>
        <w:tc>
          <w:tcPr>
            <w:tcW w:w="4788" w:type="dxa"/>
            <w:shd w:val="clear" w:color="auto" w:fill="auto"/>
          </w:tcPr>
          <w:p w:rsidR="00FE6165" w:rsidRPr="005224D8" w:rsidRDefault="00FE6165" w:rsidP="00582DFE">
            <w:pPr>
              <w:jc w:val="center"/>
              <w:rPr>
                <w:b/>
                <w:sz w:val="26"/>
              </w:rPr>
            </w:pPr>
            <w:r w:rsidRPr="005224D8">
              <w:rPr>
                <w:b/>
                <w:sz w:val="26"/>
              </w:rPr>
              <w:t xml:space="preserve">TM. BAN CÔNG TÁC PHƯỜNG (THỊ TRẤN) ……. </w:t>
            </w:r>
          </w:p>
          <w:p w:rsidR="00FE6165" w:rsidRPr="005224D8" w:rsidRDefault="00FE6165" w:rsidP="00582DFE">
            <w:pPr>
              <w:jc w:val="center"/>
              <w:rPr>
                <w:b/>
                <w:sz w:val="26"/>
              </w:rPr>
            </w:pPr>
            <w:r w:rsidRPr="005224D8">
              <w:rPr>
                <w:b/>
                <w:sz w:val="26"/>
              </w:rPr>
              <w:t>TRƯỞNG BAN</w:t>
            </w:r>
          </w:p>
          <w:p w:rsidR="00FE6165" w:rsidRPr="005224D8" w:rsidRDefault="00FE6165" w:rsidP="00582DFE">
            <w:pPr>
              <w:jc w:val="center"/>
              <w:rPr>
                <w:b/>
                <w:sz w:val="26"/>
              </w:rPr>
            </w:pPr>
          </w:p>
          <w:p w:rsidR="00FE6165" w:rsidRPr="005224D8" w:rsidRDefault="00FE6165" w:rsidP="00582DFE">
            <w:pPr>
              <w:rPr>
                <w:b/>
                <w:sz w:val="26"/>
              </w:rPr>
            </w:pPr>
          </w:p>
        </w:tc>
      </w:tr>
    </w:tbl>
    <w:p w:rsidR="00026DB1" w:rsidRDefault="00026DB1" w:rsidP="00026DB1">
      <w:pPr>
        <w:rPr>
          <w:rFonts w:eastAsia="Arial"/>
          <w:lang w:val="en"/>
        </w:rPr>
      </w:pPr>
      <w:bookmarkStart w:id="0" w:name="_GoBack"/>
      <w:bookmarkEnd w:id="0"/>
    </w:p>
    <w:sectPr w:rsidR="00026DB1" w:rsidSect="00A87563">
      <w:headerReference w:type="even" r:id="rId8"/>
      <w:footerReference w:type="even" r:id="rId9"/>
      <w:footerReference w:type="default" r:id="rId10"/>
      <w:headerReference w:type="first" r:id="rId11"/>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DB" w:rsidRDefault="002E02DB">
      <w:r>
        <w:separator/>
      </w:r>
    </w:p>
  </w:endnote>
  <w:endnote w:type="continuationSeparator" w:id="0">
    <w:p w:rsidR="002E02DB" w:rsidRDefault="002E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FE6165">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DB" w:rsidRDefault="002E02DB">
      <w:r>
        <w:separator/>
      </w:r>
    </w:p>
  </w:footnote>
  <w:footnote w:type="continuationSeparator" w:id="0">
    <w:p w:rsidR="002E02DB" w:rsidRDefault="002E0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02DB"/>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6165"/>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A1B2D-454A-4775-B20E-CE7E406C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2020-03-30T05:27:00Z</dcterms:created>
  <dcterms:modified xsi:type="dcterms:W3CDTF">2020-03-30T05:27:00Z</dcterms:modified>
</cp:coreProperties>
</file>