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99507" w14:textId="77777777" w:rsidR="003A3D4D" w:rsidRPr="009856E0" w:rsidRDefault="00445A53" w:rsidP="00726A08">
      <w:pPr>
        <w:jc w:val="center"/>
        <w:rPr>
          <w:b/>
          <w:sz w:val="26"/>
          <w:szCs w:val="26"/>
        </w:rPr>
      </w:pPr>
      <w:r w:rsidRPr="009856E0">
        <w:rPr>
          <w:b/>
          <w:bCs/>
          <w:sz w:val="28"/>
          <w:szCs w:val="28"/>
        </w:rPr>
        <w:t>QUY TRÌNH NỘI BỘ GIẢI QUYẾT THỦ TỤC HÀNH CHÍNH</w:t>
      </w:r>
      <w:r w:rsidR="00726A08" w:rsidRPr="009856E0">
        <w:rPr>
          <w:b/>
          <w:bCs/>
          <w:sz w:val="28"/>
          <w:szCs w:val="28"/>
        </w:rPr>
        <w:t xml:space="preserve"> </w:t>
      </w:r>
      <w:r w:rsidR="00726A08" w:rsidRPr="009856E0">
        <w:rPr>
          <w:b/>
          <w:sz w:val="26"/>
          <w:szCs w:val="26"/>
        </w:rPr>
        <w:t>THUỘC THẨM QUYỀN GIẢI QUYẾT</w:t>
      </w:r>
    </w:p>
    <w:p w14:paraId="35270AD4" w14:textId="77777777" w:rsidR="00726A08" w:rsidRPr="009856E0" w:rsidRDefault="00726A08" w:rsidP="00726A08">
      <w:pPr>
        <w:jc w:val="center"/>
        <w:rPr>
          <w:b/>
          <w:sz w:val="26"/>
          <w:szCs w:val="26"/>
        </w:rPr>
      </w:pPr>
      <w:r w:rsidRPr="009856E0">
        <w:rPr>
          <w:b/>
          <w:sz w:val="26"/>
          <w:szCs w:val="26"/>
        </w:rPr>
        <w:t xml:space="preserve">CỦA ỦY BAN NHÂN DÂN CẤP HUYỆN </w:t>
      </w:r>
    </w:p>
    <w:p w14:paraId="233159D8" w14:textId="2918971A" w:rsidR="00726A08" w:rsidRPr="009856E0" w:rsidRDefault="00C12A34" w:rsidP="00C5099E">
      <w:pPr>
        <w:spacing w:before="120" w:after="120"/>
        <w:rPr>
          <w:b/>
          <w:sz w:val="28"/>
          <w:szCs w:val="28"/>
        </w:rPr>
      </w:pPr>
      <w:r w:rsidRPr="009856E0">
        <w:rPr>
          <w:b/>
          <w:noProof/>
          <w:sz w:val="12"/>
          <w:szCs w:val="12"/>
          <w:lang w:eastAsia="zh-TW"/>
        </w:rPr>
        <mc:AlternateContent>
          <mc:Choice Requires="wps">
            <w:drawing>
              <wp:anchor distT="0" distB="0" distL="114300" distR="114300" simplePos="0" relativeHeight="251658240" behindDoc="0" locked="0" layoutInCell="1" allowOverlap="1" wp14:anchorId="246D3539" wp14:editId="3F386722">
                <wp:simplePos x="0" y="0"/>
                <wp:positionH relativeFrom="column">
                  <wp:posOffset>4083812</wp:posOffset>
                </wp:positionH>
                <wp:positionV relativeFrom="paragraph">
                  <wp:posOffset>56769</wp:posOffset>
                </wp:positionV>
                <wp:extent cx="729615" cy="0"/>
                <wp:effectExtent l="7620" t="5080" r="571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4F588"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4.45pt" to="3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7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NFnMsilGdHAlpBjyjHX+E9cdCkaJJXCOuOS0dT7wIMUQEq5ReiOk&#10;jGJLhfoSL6aTaUxwWgoWnCHM2cO+khadSBiX+MWiwPMYZvVRsQjWcsLWN9sTIa82XC5VwINKgM7N&#10;us7Dj0W6WM/X83yUT2brUZ7W9ejjpspHs032NK0/1FVVZz8DtSwvWsEYV4HdMJtZ/nfa317Jdaru&#10;03lvQ/IWPfYLyA7/SDpKGdS7zsFes8vODhLDOMbg29MJ8/64B/vxga9+AQAA//8DAFBLAwQUAAYA&#10;CAAAACEAJl0pcNwAAAAHAQAADwAAAGRycy9kb3ducmV2LnhtbEyPwU7DMBBE70j8g7VIXCrqtIUS&#10;QpwKAbn1QgFx3cZLEhGv09htA1/PwgWOoxnNvMlXo+vUgYbQejYwmyagiCtvW64NvDyXFymoEJEt&#10;dp7JwCcFWBWnJzlm1h/5iQ6bWCsp4ZChgSbGPtM6VA05DFPfE4v37geHUeRQazvgUcpdp+dJstQO&#10;W5aFBnu6b6j62OydgVC+0q78mlST5G1Re5rvHtaPaMz52Xh3CyrSGP/C8IMv6FAI09bv2QbVGVhe&#10;LmYSNZDegBL/+iqVb9tfrYtc/+cvvgEAAP//AwBQSwECLQAUAAYACAAAACEAtoM4kv4AAADhAQAA&#10;EwAAAAAAAAAAAAAAAAAAAAAAW0NvbnRlbnRfVHlwZXNdLnhtbFBLAQItABQABgAIAAAAIQA4/SH/&#10;1gAAAJQBAAALAAAAAAAAAAAAAAAAAC8BAABfcmVscy8ucmVsc1BLAQItABQABgAIAAAAIQAqoO7k&#10;EgIAACgEAAAOAAAAAAAAAAAAAAAAAC4CAABkcnMvZTJvRG9jLnhtbFBLAQItABQABgAIAAAAIQAm&#10;XSlw3AAAAAcBAAAPAAAAAAAAAAAAAAAAAGwEAABkcnMvZG93bnJldi54bWxQSwUGAAAAAAQABADz&#10;AAAAdQUAAAAA&#10;"/>
            </w:pict>
          </mc:Fallback>
        </mc:AlternateContent>
      </w:r>
    </w:p>
    <w:p w14:paraId="24E5C86E" w14:textId="3C87B598" w:rsidR="00445A53" w:rsidRPr="009856E0" w:rsidRDefault="00445A53" w:rsidP="00AD0D92">
      <w:pPr>
        <w:spacing w:before="120" w:after="120"/>
        <w:rPr>
          <w:b/>
          <w:sz w:val="28"/>
          <w:szCs w:val="28"/>
        </w:rPr>
      </w:pPr>
      <w:r w:rsidRPr="009856E0">
        <w:rPr>
          <w:b/>
          <w:sz w:val="28"/>
          <w:szCs w:val="28"/>
        </w:rPr>
        <w:t xml:space="preserve">LĨNH VỰC </w:t>
      </w:r>
      <w:r w:rsidR="009369DA" w:rsidRPr="009856E0">
        <w:rPr>
          <w:b/>
          <w:sz w:val="28"/>
          <w:szCs w:val="28"/>
        </w:rPr>
        <w:t>GIÁO DỤC VÀ ĐÀO TẠO</w:t>
      </w:r>
    </w:p>
    <w:p w14:paraId="4729ED07" w14:textId="1ECC3BFD" w:rsidR="00205598" w:rsidRPr="00C12A34" w:rsidRDefault="00205598" w:rsidP="00205598">
      <w:pPr>
        <w:spacing w:before="120" w:after="120"/>
        <w:rPr>
          <w:b/>
          <w:sz w:val="28"/>
          <w:szCs w:val="28"/>
          <w:lang w:val="nl-NL"/>
        </w:rPr>
      </w:pPr>
      <w:r w:rsidRPr="00C12A34">
        <w:rPr>
          <w:b/>
          <w:sz w:val="28"/>
          <w:szCs w:val="28"/>
          <w:lang w:val="nl-NL"/>
        </w:rPr>
        <w:t>2</w:t>
      </w:r>
      <w:r w:rsidR="00965193">
        <w:rPr>
          <w:b/>
          <w:sz w:val="28"/>
          <w:szCs w:val="28"/>
          <w:lang w:val="nl-NL"/>
        </w:rPr>
        <w:t>8</w:t>
      </w:r>
      <w:r w:rsidRPr="00C12A34">
        <w:rPr>
          <w:b/>
          <w:sz w:val="28"/>
          <w:szCs w:val="28"/>
          <w:lang w:val="nl-NL"/>
        </w:rPr>
        <w:t>. Tên thủ tục hành chính: Đề nghị đánh giá, công nhận Đơn vị học tập cấp h</w:t>
      </w:r>
      <w:bookmarkStart w:id="0" w:name="_GoBack"/>
      <w:bookmarkEnd w:id="0"/>
      <w:r w:rsidRPr="00C12A34">
        <w:rPr>
          <w:b/>
          <w:sz w:val="28"/>
          <w:szCs w:val="28"/>
          <w:lang w:val="nl-NL"/>
        </w:rPr>
        <w:t>uyện</w:t>
      </w:r>
    </w:p>
    <w:p w14:paraId="2E76FD83" w14:textId="77777777" w:rsidR="00205598" w:rsidRPr="00C12A34" w:rsidRDefault="00205598" w:rsidP="00205598">
      <w:pPr>
        <w:spacing w:before="120" w:after="120"/>
        <w:rPr>
          <w:b/>
          <w:sz w:val="28"/>
          <w:szCs w:val="28"/>
          <w:lang w:val="nl-NL"/>
        </w:rPr>
      </w:pPr>
      <w:r w:rsidRPr="00C12A34">
        <w:rPr>
          <w:b/>
          <w:sz w:val="28"/>
          <w:szCs w:val="28"/>
          <w:lang w:val="nl-NL"/>
        </w:rPr>
        <w:t xml:space="preserve">2.1. Trình tự, cách thức, thời gian giải quyết thủ tục hành chính: </w:t>
      </w:r>
    </w:p>
    <w:tbl>
      <w:tblPr>
        <w:tblStyle w:val="TableGrid"/>
        <w:tblW w:w="14998" w:type="dxa"/>
        <w:tblInd w:w="-289" w:type="dxa"/>
        <w:tblLook w:val="04A0" w:firstRow="1" w:lastRow="0" w:firstColumn="1" w:lastColumn="0" w:noHBand="0" w:noVBand="1"/>
      </w:tblPr>
      <w:tblGrid>
        <w:gridCol w:w="851"/>
        <w:gridCol w:w="2376"/>
        <w:gridCol w:w="8085"/>
        <w:gridCol w:w="2693"/>
        <w:gridCol w:w="993"/>
      </w:tblGrid>
      <w:tr w:rsidR="00205598" w:rsidRPr="009856E0" w14:paraId="25DA94B3" w14:textId="77777777" w:rsidTr="0006230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25E84782" w14:textId="77777777" w:rsidR="00205598" w:rsidRPr="009856E0" w:rsidRDefault="00205598" w:rsidP="0006230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B0C138D" w14:textId="77777777" w:rsidR="00205598" w:rsidRPr="009856E0" w:rsidRDefault="00205598" w:rsidP="0006230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8085" w:type="dxa"/>
            <w:tcBorders>
              <w:top w:val="single" w:sz="4" w:space="0" w:color="auto"/>
              <w:left w:val="single" w:sz="4" w:space="0" w:color="auto"/>
              <w:bottom w:val="single" w:sz="4" w:space="0" w:color="auto"/>
              <w:right w:val="single" w:sz="4" w:space="0" w:color="auto"/>
            </w:tcBorders>
            <w:vAlign w:val="center"/>
          </w:tcPr>
          <w:p w14:paraId="7956F371" w14:textId="77777777" w:rsidR="00205598" w:rsidRPr="009856E0" w:rsidRDefault="00205598" w:rsidP="0006230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17C6337C" w14:textId="77777777" w:rsidR="00205598" w:rsidRPr="009856E0" w:rsidRDefault="00205598" w:rsidP="0006230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14:paraId="29B1D239" w14:textId="77777777" w:rsidR="00205598" w:rsidRPr="009856E0" w:rsidRDefault="00205598" w:rsidP="00062303">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205598" w:rsidRPr="009856E0" w14:paraId="7A9DA86B" w14:textId="77777777" w:rsidTr="00062303">
        <w:trPr>
          <w:trHeight w:val="898"/>
        </w:trPr>
        <w:tc>
          <w:tcPr>
            <w:tcW w:w="851" w:type="dxa"/>
            <w:vMerge w:val="restart"/>
            <w:tcBorders>
              <w:top w:val="single" w:sz="4" w:space="0" w:color="auto"/>
            </w:tcBorders>
            <w:vAlign w:val="center"/>
          </w:tcPr>
          <w:p w14:paraId="4D874F26"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14:paraId="5AF44084"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8085" w:type="dxa"/>
            <w:tcBorders>
              <w:top w:val="single" w:sz="4" w:space="0" w:color="auto"/>
            </w:tcBorders>
            <w:vAlign w:val="center"/>
          </w:tcPr>
          <w:p w14:paraId="675BEE61" w14:textId="77777777" w:rsidR="00205598" w:rsidRPr="009856E0" w:rsidRDefault="00205598" w:rsidP="00062303">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14:paraId="4CD4E4B1" w14:textId="77777777" w:rsidR="00205598" w:rsidRPr="009856E0" w:rsidRDefault="00205598" w:rsidP="00062303">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693" w:type="dxa"/>
            <w:tcBorders>
              <w:top w:val="single" w:sz="4" w:space="0" w:color="auto"/>
            </w:tcBorders>
            <w:vAlign w:val="center"/>
          </w:tcPr>
          <w:p w14:paraId="1E5631E5"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14:paraId="6BC4DEA1" w14:textId="77777777" w:rsidR="00205598" w:rsidRPr="009856E0" w:rsidRDefault="00205598" w:rsidP="00062303">
            <w:pPr>
              <w:jc w:val="center"/>
              <w:rPr>
                <w:i/>
                <w:sz w:val="26"/>
                <w:szCs w:val="26"/>
                <w:lang w:val="vi-VN"/>
              </w:rPr>
            </w:pPr>
          </w:p>
        </w:tc>
      </w:tr>
      <w:tr w:rsidR="00205598" w:rsidRPr="009856E0" w14:paraId="2EE81B68" w14:textId="77777777" w:rsidTr="00062303">
        <w:trPr>
          <w:trHeight w:val="359"/>
        </w:trPr>
        <w:tc>
          <w:tcPr>
            <w:tcW w:w="851" w:type="dxa"/>
            <w:vMerge/>
          </w:tcPr>
          <w:p w14:paraId="0D52FA4C"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4358FEF7"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8085" w:type="dxa"/>
            <w:vAlign w:val="center"/>
          </w:tcPr>
          <w:p w14:paraId="483A1CE7"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8" w:history="1">
              <w:r w:rsidRPr="009856E0">
                <w:rPr>
                  <w:rStyle w:val="Hyperlink"/>
                  <w:rFonts w:ascii="Times New Roman" w:hAnsi="Times New Roman"/>
                  <w:i/>
                  <w:sz w:val="26"/>
                  <w:szCs w:val="26"/>
                  <w:lang w:val="nl-NL"/>
                </w:rPr>
                <w:t>http://dichvucong.dongthap.gov.vn</w:t>
              </w:r>
            </w:hyperlink>
            <w:r w:rsidRPr="009856E0">
              <w:rPr>
                <w:rFonts w:ascii="Times New Roman" w:hAnsi="Times New Roman"/>
                <w:sz w:val="26"/>
                <w:szCs w:val="26"/>
              </w:rPr>
              <w:t>.</w:t>
            </w:r>
          </w:p>
        </w:tc>
        <w:tc>
          <w:tcPr>
            <w:tcW w:w="2693" w:type="dxa"/>
            <w:vAlign w:val="center"/>
          </w:tcPr>
          <w:p w14:paraId="78739538"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993" w:type="dxa"/>
            <w:vMerge/>
          </w:tcPr>
          <w:p w14:paraId="0530743E"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i/>
                <w:sz w:val="26"/>
                <w:szCs w:val="26"/>
              </w:rPr>
            </w:pPr>
          </w:p>
        </w:tc>
      </w:tr>
      <w:tr w:rsidR="00205598" w:rsidRPr="009856E0" w14:paraId="0F7B0B0A" w14:textId="77777777" w:rsidTr="00062303">
        <w:trPr>
          <w:trHeight w:val="600"/>
        </w:trPr>
        <w:tc>
          <w:tcPr>
            <w:tcW w:w="851" w:type="dxa"/>
            <w:vMerge w:val="restart"/>
            <w:vAlign w:val="center"/>
          </w:tcPr>
          <w:p w14:paraId="1970370E"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14:paraId="00FCD880" w14:textId="77777777" w:rsidR="00205598" w:rsidRPr="009856E0" w:rsidRDefault="00205598" w:rsidP="00062303">
            <w:pPr>
              <w:spacing w:before="120" w:after="120"/>
              <w:jc w:val="both"/>
              <w:rPr>
                <w:sz w:val="26"/>
                <w:szCs w:val="26"/>
              </w:rPr>
            </w:pPr>
            <w:r w:rsidRPr="009856E0">
              <w:rPr>
                <w:b/>
                <w:sz w:val="26"/>
                <w:szCs w:val="26"/>
              </w:rPr>
              <w:t>Tiếp nhận và chuyển hồ sơ thủ tục hành chính</w:t>
            </w:r>
          </w:p>
        </w:tc>
        <w:tc>
          <w:tcPr>
            <w:tcW w:w="8085" w:type="dxa"/>
          </w:tcPr>
          <w:p w14:paraId="7F0A53C1" w14:textId="77777777" w:rsidR="00205598" w:rsidRPr="009856E0" w:rsidRDefault="00205598" w:rsidP="0006230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4A3C083A" w14:textId="77777777" w:rsidR="00205598" w:rsidRPr="009856E0" w:rsidRDefault="00205598" w:rsidP="0006230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7C147AD9" w14:textId="77777777" w:rsidR="00205598" w:rsidRPr="009856E0" w:rsidRDefault="00205598" w:rsidP="0006230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14:paraId="38B9D89C" w14:textId="77777777" w:rsidR="00205598" w:rsidRPr="009856E0" w:rsidRDefault="00205598" w:rsidP="00062303">
            <w:pPr>
              <w:spacing w:before="120" w:after="120"/>
              <w:ind w:firstLine="213"/>
              <w:jc w:val="both"/>
              <w:rPr>
                <w:sz w:val="26"/>
                <w:szCs w:val="26"/>
              </w:rPr>
            </w:pPr>
            <w:r w:rsidRPr="009856E0">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Align w:val="center"/>
          </w:tcPr>
          <w:p w14:paraId="4CB7A33A"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lastRenderedPageBreak/>
              <w:t>C</w:t>
            </w:r>
            <w:r w:rsidRPr="009856E0">
              <w:rPr>
                <w:rStyle w:val="fontstyle21"/>
                <w:rFonts w:ascii="Times New Roman" w:hAnsi="Times New Roman"/>
                <w:color w:val="auto"/>
                <w:sz w:val="26"/>
                <w:szCs w:val="26"/>
              </w:rPr>
              <w:t xml:space="preserve">huyển ngay hồ sơ tiếp nhận trực tiếp trong ngày làm việc </w:t>
            </w:r>
            <w:r w:rsidRPr="009856E0">
              <w:rPr>
                <w:rStyle w:val="fontstyle21"/>
                <w:rFonts w:ascii="Times New Roman" w:hAnsi="Times New Roman"/>
                <w:i/>
                <w:color w:val="auto"/>
                <w:sz w:val="26"/>
                <w:szCs w:val="26"/>
              </w:rPr>
              <w:t>(k</w:t>
            </w:r>
            <w:r w:rsidRPr="009856E0">
              <w:rPr>
                <w:rFonts w:ascii="Times New Roman" w:hAnsi="Times New Roman"/>
                <w:i/>
                <w:sz w:val="26"/>
                <w:szCs w:val="26"/>
              </w:rPr>
              <w:t>hông để quá 3 giờ làm việc)</w:t>
            </w:r>
            <w:r w:rsidRPr="009856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14:paraId="3BFDB7A5" w14:textId="77777777" w:rsidR="00205598" w:rsidRPr="009856E0" w:rsidRDefault="00205598" w:rsidP="00062303">
            <w:pPr>
              <w:jc w:val="center"/>
              <w:rPr>
                <w:i/>
                <w:sz w:val="26"/>
                <w:szCs w:val="26"/>
                <w:lang w:val="vi-VN"/>
              </w:rPr>
            </w:pPr>
          </w:p>
        </w:tc>
      </w:tr>
      <w:tr w:rsidR="00205598" w:rsidRPr="009856E0" w14:paraId="4EF79B1C" w14:textId="77777777" w:rsidTr="00062303">
        <w:trPr>
          <w:trHeight w:val="600"/>
        </w:trPr>
        <w:tc>
          <w:tcPr>
            <w:tcW w:w="851" w:type="dxa"/>
            <w:vMerge/>
          </w:tcPr>
          <w:p w14:paraId="7E6326CA"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3CD4215F" w14:textId="77777777" w:rsidR="00205598" w:rsidRPr="009856E0" w:rsidRDefault="00205598" w:rsidP="00062303">
            <w:pPr>
              <w:spacing w:before="120" w:after="120"/>
              <w:jc w:val="both"/>
              <w:rPr>
                <w:b/>
                <w:sz w:val="26"/>
                <w:szCs w:val="26"/>
              </w:rPr>
            </w:pPr>
          </w:p>
        </w:tc>
        <w:tc>
          <w:tcPr>
            <w:tcW w:w="8085" w:type="dxa"/>
          </w:tcPr>
          <w:p w14:paraId="31111B72" w14:textId="77777777" w:rsidR="00205598" w:rsidRPr="009856E0" w:rsidRDefault="00205598" w:rsidP="0006230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14:paraId="7856A766" w14:textId="77777777" w:rsidR="00205598" w:rsidRPr="009856E0" w:rsidRDefault="00205598" w:rsidP="00062303">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2F60DCBB" w14:textId="77777777" w:rsidR="00205598" w:rsidRPr="009856E0" w:rsidRDefault="00205598" w:rsidP="00062303">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693" w:type="dxa"/>
            <w:vAlign w:val="center"/>
          </w:tcPr>
          <w:p w14:paraId="3200C255"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993" w:type="dxa"/>
            <w:vMerge/>
          </w:tcPr>
          <w:p w14:paraId="622C0CE5"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r>
      <w:tr w:rsidR="00205598" w:rsidRPr="009856E0" w14:paraId="1752C075" w14:textId="77777777" w:rsidTr="00062303">
        <w:tc>
          <w:tcPr>
            <w:tcW w:w="851" w:type="dxa"/>
            <w:vMerge w:val="restart"/>
            <w:vAlign w:val="center"/>
          </w:tcPr>
          <w:p w14:paraId="0C066CEC"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14:paraId="6D8D54DA"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color w:val="auto"/>
                <w:sz w:val="26"/>
                <w:szCs w:val="26"/>
              </w:rPr>
              <w:t>Giải quyết thủ tục hành chính</w:t>
            </w:r>
          </w:p>
        </w:tc>
        <w:tc>
          <w:tcPr>
            <w:tcW w:w="8085" w:type="dxa"/>
          </w:tcPr>
          <w:p w14:paraId="61FD1519" w14:textId="77777777" w:rsidR="00205598" w:rsidRPr="009856E0" w:rsidRDefault="00205598" w:rsidP="00062303">
            <w:pPr>
              <w:spacing w:before="120" w:after="120"/>
              <w:jc w:val="both"/>
              <w:rPr>
                <w:sz w:val="26"/>
                <w:szCs w:val="26"/>
              </w:rPr>
            </w:pPr>
            <w:r w:rsidRPr="009856E0">
              <w:rPr>
                <w:rStyle w:val="fontstyle21"/>
                <w:rFonts w:ascii="Times New Roman" w:hAnsi="Times New Roman"/>
                <w:color w:val="auto"/>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rFonts w:ascii="Times New Roman" w:hAnsi="Times New Roman"/>
                <w:color w:val="auto"/>
                <w:sz w:val="26"/>
                <w:szCs w:val="26"/>
              </w:rPr>
              <w:t>công chức, viên chức xử lý xem xét, thẩm định hồ sơ, trình phê duyệt kết quả giải quyết thủ tục hành chính:</w:t>
            </w:r>
          </w:p>
        </w:tc>
        <w:tc>
          <w:tcPr>
            <w:tcW w:w="2693" w:type="dxa"/>
            <w:vAlign w:val="center"/>
          </w:tcPr>
          <w:p w14:paraId="451F3B1F" w14:textId="77777777" w:rsidR="004F2AB3" w:rsidRPr="004F2AB3" w:rsidRDefault="004F2AB3" w:rsidP="00E26428">
            <w:pPr>
              <w:widowControl w:val="0"/>
              <w:tabs>
                <w:tab w:val="left" w:pos="956"/>
              </w:tabs>
              <w:jc w:val="both"/>
              <w:rPr>
                <w:sz w:val="20"/>
                <w:szCs w:val="20"/>
              </w:rPr>
            </w:pPr>
            <w:r w:rsidRPr="004F2AB3">
              <w:rPr>
                <w:color w:val="000000"/>
                <w:sz w:val="20"/>
                <w:szCs w:val="20"/>
                <w:lang w:eastAsia="vi-VN" w:bidi="vi-VN"/>
              </w:rPr>
              <w:t>- G</w:t>
            </w:r>
            <w:r w:rsidRPr="004F2AB3">
              <w:rPr>
                <w:color w:val="000000"/>
                <w:sz w:val="20"/>
                <w:szCs w:val="20"/>
                <w:lang w:val="vi-VN" w:eastAsia="vi-VN" w:bidi="vi-VN"/>
              </w:rPr>
              <w:t>ửi hồ sơ đề nghị đánh giá, công nhận “Cộng đồng học tập” cấp xã đến đến Phòng Giáo dục và Đào tạo trước ngày 28 tháng 02 của năm sau liền kê năm đánh giá.</w:t>
            </w:r>
          </w:p>
          <w:p w14:paraId="5A2BE256" w14:textId="77777777" w:rsidR="00205598" w:rsidRPr="004F2AB3" w:rsidRDefault="004F2AB3" w:rsidP="00E26428">
            <w:pPr>
              <w:widowControl w:val="0"/>
              <w:tabs>
                <w:tab w:val="left" w:pos="978"/>
              </w:tabs>
              <w:jc w:val="both"/>
              <w:rPr>
                <w:b/>
                <w:sz w:val="20"/>
                <w:szCs w:val="20"/>
              </w:rPr>
            </w:pPr>
            <w:r w:rsidRPr="004F2AB3">
              <w:rPr>
                <w:color w:val="000000"/>
                <w:sz w:val="20"/>
                <w:szCs w:val="20"/>
                <w:lang w:eastAsia="vi-VN" w:bidi="vi-VN"/>
              </w:rPr>
              <w:t xml:space="preserve">- </w:t>
            </w:r>
            <w:r w:rsidRPr="004F2AB3">
              <w:rPr>
                <w:color w:val="000000"/>
                <w:sz w:val="20"/>
                <w:szCs w:val="20"/>
                <w:lang w:val="vi-VN" w:eastAsia="vi-VN" w:bidi="vi-VN"/>
              </w:rPr>
              <w:t>Thời gian hoàn thành việc đánh giá, công nhận đơn vị đạt “Cộng đồng học tập” cấp xã trước ngày 31 tháng 3 của năm sau liền kề năm đánh giá</w:t>
            </w:r>
            <w:r w:rsidR="00205598" w:rsidRPr="004F2AB3">
              <w:rPr>
                <w:color w:val="000000"/>
                <w:sz w:val="20"/>
                <w:szCs w:val="20"/>
                <w:lang w:val="vi-VN" w:eastAsia="vi-VN" w:bidi="vi-VN"/>
              </w:rPr>
              <w:t>,</w:t>
            </w:r>
            <w:r w:rsidR="00205598" w:rsidRPr="004F2AB3">
              <w:rPr>
                <w:sz w:val="20"/>
                <w:szCs w:val="20"/>
              </w:rPr>
              <w:t xml:space="preserve"> trong đó:</w:t>
            </w:r>
          </w:p>
        </w:tc>
        <w:tc>
          <w:tcPr>
            <w:tcW w:w="993" w:type="dxa"/>
            <w:vAlign w:val="center"/>
          </w:tcPr>
          <w:p w14:paraId="6096E16B"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p>
        </w:tc>
      </w:tr>
      <w:tr w:rsidR="00205598" w:rsidRPr="009856E0" w14:paraId="30A28485" w14:textId="77777777" w:rsidTr="00062303">
        <w:tc>
          <w:tcPr>
            <w:tcW w:w="851" w:type="dxa"/>
            <w:vMerge/>
          </w:tcPr>
          <w:p w14:paraId="5CAE0246"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A9A12FF"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23D772C4"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693" w:type="dxa"/>
            <w:vAlign w:val="center"/>
          </w:tcPr>
          <w:p w14:paraId="1B5A908A"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993" w:type="dxa"/>
          </w:tcPr>
          <w:p w14:paraId="7C67AE9C"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r>
      <w:tr w:rsidR="00205598" w:rsidRPr="009856E0" w14:paraId="1CE0CDFC" w14:textId="77777777" w:rsidTr="00062303">
        <w:tc>
          <w:tcPr>
            <w:tcW w:w="851" w:type="dxa"/>
            <w:vMerge/>
          </w:tcPr>
          <w:p w14:paraId="65C2A0E1"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6A2CB46"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5E5D4014"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693" w:type="dxa"/>
            <w:vAlign w:val="center"/>
          </w:tcPr>
          <w:p w14:paraId="3A701EA6"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993" w:type="dxa"/>
          </w:tcPr>
          <w:p w14:paraId="7A54A8E8"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r>
      <w:tr w:rsidR="00205598" w:rsidRPr="009856E0" w14:paraId="170B28EF" w14:textId="77777777" w:rsidTr="00062303">
        <w:tc>
          <w:tcPr>
            <w:tcW w:w="851" w:type="dxa"/>
            <w:vMerge/>
          </w:tcPr>
          <w:p w14:paraId="774B0034"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1353CBEC"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10C2C81F"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693" w:type="dxa"/>
            <w:vAlign w:val="center"/>
          </w:tcPr>
          <w:p w14:paraId="1B840742"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Cs/>
                <w:i/>
                <w:sz w:val="26"/>
                <w:szCs w:val="26"/>
              </w:rPr>
            </w:pPr>
          </w:p>
          <w:p w14:paraId="33173915"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p>
        </w:tc>
        <w:tc>
          <w:tcPr>
            <w:tcW w:w="993" w:type="dxa"/>
          </w:tcPr>
          <w:p w14:paraId="1CF5A6C2"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r>
      <w:tr w:rsidR="00205598" w:rsidRPr="009856E0" w14:paraId="0E73B272" w14:textId="77777777" w:rsidTr="00062303">
        <w:tc>
          <w:tcPr>
            <w:tcW w:w="851" w:type="dxa"/>
            <w:vMerge/>
          </w:tcPr>
          <w:p w14:paraId="222E251A"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F522CD6"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p>
        </w:tc>
        <w:tc>
          <w:tcPr>
            <w:tcW w:w="8085" w:type="dxa"/>
          </w:tcPr>
          <w:p w14:paraId="6E8EF823"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14:paraId="7DD25437"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14:paraId="08F5CBC7"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Lãnh đạo đơn vị: </w:t>
            </w:r>
          </w:p>
          <w:p w14:paraId="58974644" w14:textId="77777777" w:rsidR="00205598" w:rsidRPr="009856E0" w:rsidRDefault="00205598" w:rsidP="00062303">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693" w:type="dxa"/>
            <w:vAlign w:val="center"/>
          </w:tcPr>
          <w:p w14:paraId="3E6F88A7"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t>Không quy định</w:t>
            </w:r>
            <w:r w:rsidRPr="009856E0">
              <w:rPr>
                <w:rFonts w:ascii="Times New Roman" w:hAnsi="Times New Roman"/>
                <w:bCs/>
                <w:i/>
                <w:sz w:val="26"/>
                <w:szCs w:val="26"/>
              </w:rPr>
              <w:t xml:space="preserve"> </w:t>
            </w:r>
          </w:p>
          <w:p w14:paraId="57DA425D"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14:paraId="6B30BF80"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0,5 ngày</w:t>
            </w:r>
          </w:p>
          <w:p w14:paraId="482F89E9"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993" w:type="dxa"/>
          </w:tcPr>
          <w:p w14:paraId="62CA8596" w14:textId="77777777" w:rsidR="00205598" w:rsidRPr="009856E0" w:rsidRDefault="00205598" w:rsidP="00062303">
            <w:pPr>
              <w:pStyle w:val="NormalWeb"/>
              <w:spacing w:before="0" w:beforeAutospacing="0" w:after="120" w:afterAutospacing="0" w:line="234" w:lineRule="atLeast"/>
              <w:jc w:val="both"/>
              <w:rPr>
                <w:rFonts w:ascii="Times New Roman" w:hAnsi="Times New Roman"/>
                <w:i/>
                <w:sz w:val="26"/>
                <w:szCs w:val="26"/>
              </w:rPr>
            </w:pPr>
          </w:p>
        </w:tc>
      </w:tr>
      <w:tr w:rsidR="00205598" w:rsidRPr="00965193" w14:paraId="3E14E257" w14:textId="77777777" w:rsidTr="00062303">
        <w:tc>
          <w:tcPr>
            <w:tcW w:w="851" w:type="dxa"/>
            <w:vMerge/>
            <w:vAlign w:val="center"/>
          </w:tcPr>
          <w:p w14:paraId="079188EC"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14:paraId="753E807A"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lang w:val="nl-NL"/>
              </w:rPr>
            </w:pPr>
          </w:p>
        </w:tc>
        <w:tc>
          <w:tcPr>
            <w:tcW w:w="8085" w:type="dxa"/>
          </w:tcPr>
          <w:p w14:paraId="79D3B1BE" w14:textId="77777777" w:rsidR="00205598" w:rsidRPr="009856E0" w:rsidRDefault="00205598" w:rsidP="00062303">
            <w:pPr>
              <w:spacing w:before="120" w:after="120"/>
              <w:ind w:firstLine="198"/>
              <w:jc w:val="both"/>
              <w:rPr>
                <w:iCs/>
                <w:sz w:val="26"/>
                <w:szCs w:val="26"/>
                <w:lang w:val="nl-NL"/>
              </w:rPr>
            </w:pPr>
            <w:r w:rsidRPr="00C12A34">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14:paraId="4956B5BE" w14:textId="77777777" w:rsidR="00205598" w:rsidRPr="00C12A34" w:rsidRDefault="00205598" w:rsidP="00062303">
            <w:pPr>
              <w:pStyle w:val="NormalWeb"/>
              <w:spacing w:before="0" w:beforeAutospacing="0" w:after="120" w:afterAutospacing="0" w:line="234" w:lineRule="atLeast"/>
              <w:jc w:val="center"/>
              <w:rPr>
                <w:rFonts w:ascii="Times New Roman" w:hAnsi="Times New Roman"/>
                <w:bCs/>
                <w:i/>
                <w:sz w:val="26"/>
                <w:szCs w:val="26"/>
                <w:lang w:val="nl-NL"/>
              </w:rPr>
            </w:pPr>
            <w:r w:rsidRPr="00C12A34">
              <w:rPr>
                <w:rFonts w:ascii="Times New Roman" w:hAnsi="Times New Roman"/>
                <w:sz w:val="26"/>
                <w:szCs w:val="26"/>
                <w:lang w:val="nl-NL"/>
              </w:rPr>
              <w:t>Trả lại hồ sơ không quá 03 ngày làm việc</w:t>
            </w:r>
          </w:p>
        </w:tc>
        <w:tc>
          <w:tcPr>
            <w:tcW w:w="993" w:type="dxa"/>
          </w:tcPr>
          <w:p w14:paraId="1E870D45" w14:textId="77777777" w:rsidR="00205598" w:rsidRPr="009856E0" w:rsidRDefault="00205598" w:rsidP="00062303">
            <w:pPr>
              <w:pStyle w:val="NormalWeb"/>
              <w:spacing w:before="0" w:beforeAutospacing="0" w:after="120" w:afterAutospacing="0" w:line="234" w:lineRule="atLeast"/>
              <w:jc w:val="both"/>
              <w:rPr>
                <w:rFonts w:ascii="Times New Roman" w:hAnsi="Times New Roman"/>
                <w:sz w:val="26"/>
                <w:szCs w:val="26"/>
                <w:lang w:val="vi-VN"/>
              </w:rPr>
            </w:pPr>
          </w:p>
        </w:tc>
      </w:tr>
      <w:tr w:rsidR="00205598" w:rsidRPr="009856E0" w14:paraId="1A20DBFB" w14:textId="77777777" w:rsidTr="00062303">
        <w:tc>
          <w:tcPr>
            <w:tcW w:w="851" w:type="dxa"/>
            <w:vAlign w:val="center"/>
          </w:tcPr>
          <w:p w14:paraId="423BE804"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14:paraId="0F40B514" w14:textId="77777777" w:rsidR="00205598" w:rsidRPr="009856E0" w:rsidRDefault="00205598" w:rsidP="00062303">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9856E0">
              <w:rPr>
                <w:rFonts w:ascii="Times New Roman" w:hAnsi="Times New Roman"/>
                <w:b/>
                <w:sz w:val="26"/>
                <w:szCs w:val="26"/>
                <w:lang w:val="nl-NL"/>
              </w:rPr>
              <w:t>Trả kết quả giải quyết thủ tục hành chính</w:t>
            </w:r>
          </w:p>
          <w:p w14:paraId="406F68A7" w14:textId="77777777" w:rsidR="00205598" w:rsidRPr="009856E0" w:rsidRDefault="00205598" w:rsidP="00062303">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w:t>
            </w:r>
            <w:r w:rsidRPr="009856E0">
              <w:rPr>
                <w:rStyle w:val="fontstyle21"/>
                <w:rFonts w:ascii="Times New Roman" w:hAnsi="Times New Roman"/>
                <w:i/>
                <w:color w:val="auto"/>
                <w:sz w:val="26"/>
                <w:szCs w:val="26"/>
              </w:rPr>
              <w:lastRenderedPageBreak/>
              <w:t>thẩm quyền trả cho tổ chức, cá nhân sau khi giải quyết xong thủ tục hành chính)</w:t>
            </w:r>
          </w:p>
        </w:tc>
        <w:tc>
          <w:tcPr>
            <w:tcW w:w="8085" w:type="dxa"/>
          </w:tcPr>
          <w:p w14:paraId="0D0EA4D7" w14:textId="77777777" w:rsidR="00205598" w:rsidRPr="009856E0" w:rsidRDefault="00205598" w:rsidP="00062303">
            <w:pPr>
              <w:spacing w:before="120" w:after="120"/>
              <w:ind w:firstLine="215"/>
              <w:jc w:val="both"/>
              <w:rPr>
                <w:iCs/>
                <w:sz w:val="26"/>
                <w:szCs w:val="26"/>
                <w:lang w:val="nl-NL"/>
              </w:rPr>
            </w:pPr>
            <w:r w:rsidRPr="009856E0">
              <w:rPr>
                <w:iCs/>
                <w:sz w:val="26"/>
                <w:szCs w:val="26"/>
                <w:lang w:val="nl-NL"/>
              </w:rPr>
              <w:lastRenderedPageBreak/>
              <w:t>Công chức tiếp nhận và trả  kết quả nhập vào sổ theo dõi hồ sơ và phần mềm điện tử thực hiện như sau:</w:t>
            </w:r>
          </w:p>
          <w:p w14:paraId="05D67B3D" w14:textId="77777777" w:rsidR="00205598" w:rsidRPr="009856E0" w:rsidRDefault="00205598" w:rsidP="00062303">
            <w:pPr>
              <w:spacing w:before="120" w:after="120"/>
              <w:ind w:firstLine="215"/>
              <w:jc w:val="both"/>
              <w:rPr>
                <w:iCs/>
                <w:sz w:val="26"/>
                <w:szCs w:val="26"/>
                <w:lang w:val="nl-NL"/>
              </w:rPr>
            </w:pPr>
            <w:r w:rsidRPr="009856E0">
              <w:rPr>
                <w:iCs/>
                <w:sz w:val="26"/>
                <w:szCs w:val="26"/>
                <w:lang w:val="nl-NL"/>
              </w:rPr>
              <w:t>- T</w:t>
            </w:r>
            <w:r w:rsidRPr="00C12A34">
              <w:rPr>
                <w:rStyle w:val="fontstyle21"/>
                <w:rFonts w:ascii="Times New Roman" w:hAnsi="Times New Roman"/>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042904E" w14:textId="77777777" w:rsidR="00205598" w:rsidRPr="009856E0" w:rsidRDefault="00205598" w:rsidP="00062303">
            <w:pPr>
              <w:spacing w:before="120" w:after="120"/>
              <w:ind w:firstLine="215"/>
              <w:jc w:val="both"/>
              <w:rPr>
                <w:iCs/>
                <w:sz w:val="26"/>
                <w:szCs w:val="26"/>
                <w:lang w:val="nl-NL"/>
              </w:rPr>
            </w:pPr>
            <w:r w:rsidRPr="009856E0">
              <w:rPr>
                <w:iCs/>
                <w:sz w:val="26"/>
                <w:szCs w:val="26"/>
                <w:lang w:val="nl-NL"/>
              </w:rPr>
              <w:t xml:space="preserve">- </w:t>
            </w:r>
            <w:r w:rsidRPr="00C12A34">
              <w:rPr>
                <w:rStyle w:val="fontstyle21"/>
                <w:rFonts w:ascii="Times New Roman" w:hAnsi="Times New Roman"/>
                <w:color w:val="auto"/>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w:t>
            </w:r>
            <w:r w:rsidRPr="009856E0">
              <w:rPr>
                <w:iCs/>
                <w:sz w:val="26"/>
                <w:szCs w:val="26"/>
                <w:lang w:val="nl-NL"/>
              </w:rPr>
              <w:lastRenderedPageBreak/>
              <w:t xml:space="preserve">giấy hẹn trả kết quả). Công chức trả kết quả kiểm tra phiếu hẹn và yêu cầu người đến nhận kết quả ký nhận vào sổ và trao kết quả. </w:t>
            </w:r>
          </w:p>
          <w:p w14:paraId="64A6BC34" w14:textId="77777777" w:rsidR="00205598" w:rsidRPr="009856E0" w:rsidRDefault="00205598" w:rsidP="00062303">
            <w:pPr>
              <w:spacing w:before="120" w:after="120"/>
              <w:ind w:firstLine="215"/>
              <w:jc w:val="both"/>
              <w:rPr>
                <w:iCs/>
                <w:sz w:val="26"/>
                <w:szCs w:val="26"/>
                <w:lang w:val="nl-NL"/>
              </w:rPr>
            </w:pPr>
            <w:r w:rsidRPr="009856E0">
              <w:rPr>
                <w:iCs/>
                <w:sz w:val="26"/>
                <w:szCs w:val="26"/>
                <w:lang w:val="nl-NL"/>
              </w:rPr>
              <w:t>- Trường hợp nhận kết quả</w:t>
            </w:r>
            <w:r w:rsidRPr="00C12A34">
              <w:rPr>
                <w:sz w:val="26"/>
                <w:szCs w:val="26"/>
                <w:lang w:val="nl-NL"/>
              </w:rPr>
              <w:t xml:space="preserve">thông </w:t>
            </w:r>
            <w:r w:rsidRPr="009856E0">
              <w:rPr>
                <w:sz w:val="26"/>
                <w:szCs w:val="26"/>
                <w:lang w:val="vi-VN"/>
              </w:rPr>
              <w:t xml:space="preserve">qua dịch vụ bưu chính </w:t>
            </w:r>
            <w:r w:rsidRPr="00C12A34">
              <w:rPr>
                <w:sz w:val="26"/>
                <w:szCs w:val="26"/>
                <w:lang w:val="nl-NL"/>
              </w:rPr>
              <w:t>công ích. (</w:t>
            </w:r>
            <w:r w:rsidRPr="009856E0">
              <w:rPr>
                <w:iCs/>
                <w:sz w:val="26"/>
                <w:szCs w:val="26"/>
                <w:lang w:val="nl-NL"/>
              </w:rPr>
              <w:t>đăng ký</w:t>
            </w:r>
            <w:r w:rsidRPr="00C12A34">
              <w:rPr>
                <w:sz w:val="26"/>
                <w:szCs w:val="26"/>
                <w:lang w:val="nl-NL"/>
              </w:rPr>
              <w:t xml:space="preserve"> theo hướng dẫn của Bưu điện)</w:t>
            </w:r>
            <w:r w:rsidRPr="00C12A34">
              <w:rPr>
                <w:rStyle w:val="fontstyle21"/>
                <w:rFonts w:ascii="Times New Roman" w:hAnsi="Times New Roman"/>
                <w:color w:val="auto"/>
                <w:sz w:val="26"/>
                <w:szCs w:val="26"/>
                <w:lang w:val="nl-NL"/>
              </w:rPr>
              <w:t>(nếu có)</w:t>
            </w:r>
          </w:p>
          <w:p w14:paraId="6B8EF5BF" w14:textId="77777777" w:rsidR="00205598" w:rsidRPr="009856E0" w:rsidRDefault="00205598" w:rsidP="00062303">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rFonts w:ascii="Times New Roman" w:hAnsi="Times New Roman"/>
                <w:color w:val="auto"/>
                <w:sz w:val="26"/>
                <w:szCs w:val="26"/>
                <w:lang w:val="nl-NL"/>
              </w:rPr>
              <w:t xml:space="preserve"> trường hợp đăng ký nhận kết quả trực tuyến thì thông qua Cổng Dịch vụ công trực tuyến. (nếu có)</w:t>
            </w:r>
          </w:p>
          <w:p w14:paraId="66769EF0" w14:textId="77777777" w:rsidR="00205598" w:rsidRPr="009856E0" w:rsidRDefault="00205598" w:rsidP="00062303">
            <w:pPr>
              <w:spacing w:before="120" w:after="120"/>
              <w:ind w:firstLine="213"/>
              <w:jc w:val="both"/>
              <w:rPr>
                <w:rStyle w:val="fontstyle21"/>
                <w:rFonts w:ascii="Times New Roman" w:hAnsi="Times New Roman"/>
                <w:iCs/>
                <w:color w:val="auto"/>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693" w:type="dxa"/>
            <w:vAlign w:val="center"/>
          </w:tcPr>
          <w:p w14:paraId="6FBC5572" w14:textId="77777777" w:rsidR="00205598" w:rsidRPr="009856E0" w:rsidRDefault="00205598" w:rsidP="00062303">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993" w:type="dxa"/>
          </w:tcPr>
          <w:p w14:paraId="2726E4B6" w14:textId="77777777" w:rsidR="00205598" w:rsidRPr="009856E0" w:rsidRDefault="00205598" w:rsidP="00062303">
            <w:pPr>
              <w:pStyle w:val="NormalWeb"/>
              <w:spacing w:before="0" w:beforeAutospacing="0" w:after="120" w:afterAutospacing="0" w:line="234" w:lineRule="atLeast"/>
              <w:jc w:val="both"/>
              <w:rPr>
                <w:rFonts w:ascii="Times New Roman" w:hAnsi="Times New Roman"/>
                <w:sz w:val="26"/>
                <w:szCs w:val="26"/>
                <w:lang w:val="vi-VN"/>
              </w:rPr>
            </w:pPr>
          </w:p>
        </w:tc>
      </w:tr>
    </w:tbl>
    <w:p w14:paraId="79A3F90F" w14:textId="77777777" w:rsidR="00205598" w:rsidRPr="009856E0" w:rsidRDefault="0061121C" w:rsidP="00B87A25">
      <w:pPr>
        <w:pStyle w:val="NormalWeb"/>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lastRenderedPageBreak/>
        <w:t>2</w:t>
      </w:r>
      <w:r w:rsidR="00205598" w:rsidRPr="009856E0">
        <w:rPr>
          <w:rFonts w:ascii="Times New Roman" w:hAnsi="Times New Roman"/>
          <w:b/>
          <w:bCs/>
          <w:sz w:val="28"/>
          <w:szCs w:val="28"/>
        </w:rPr>
        <w:t xml:space="preserve">.2. Thành phần, số lượng hồ sơ: </w:t>
      </w:r>
    </w:p>
    <w:p w14:paraId="22969C3A" w14:textId="77777777" w:rsidR="00205598" w:rsidRPr="00B26B9C" w:rsidRDefault="00205598" w:rsidP="00B87A25">
      <w:pPr>
        <w:pStyle w:val="NormalWeb"/>
        <w:shd w:val="clear" w:color="auto" w:fill="FFFFFF"/>
        <w:spacing w:before="120" w:beforeAutospacing="0" w:after="120" w:afterAutospacing="0"/>
        <w:ind w:firstLine="652"/>
        <w:jc w:val="both"/>
        <w:rPr>
          <w:rFonts w:ascii="Times New Roman" w:hAnsi="Times New Roman"/>
          <w:bCs/>
          <w:sz w:val="28"/>
          <w:szCs w:val="28"/>
        </w:rPr>
      </w:pPr>
      <w:r w:rsidRPr="00B26B9C">
        <w:rPr>
          <w:rFonts w:ascii="Times New Roman" w:hAnsi="Times New Roman"/>
          <w:bCs/>
          <w:sz w:val="28"/>
          <w:szCs w:val="28"/>
        </w:rPr>
        <w:t xml:space="preserve">- Thành phần hồ sơ: </w:t>
      </w:r>
    </w:p>
    <w:p w14:paraId="06F42694" w14:textId="77777777" w:rsidR="00AF3887" w:rsidRPr="00AF3887" w:rsidRDefault="00AF3887" w:rsidP="00B87A25">
      <w:pPr>
        <w:widowControl w:val="0"/>
        <w:spacing w:before="120" w:after="120"/>
        <w:ind w:firstLine="652"/>
        <w:rPr>
          <w:sz w:val="28"/>
          <w:szCs w:val="28"/>
        </w:rPr>
      </w:pPr>
      <w:r>
        <w:rPr>
          <w:color w:val="000000"/>
          <w:sz w:val="28"/>
          <w:szCs w:val="28"/>
          <w:lang w:eastAsia="vi-VN" w:bidi="vi-VN"/>
        </w:rPr>
        <w:t xml:space="preserve">+ </w:t>
      </w:r>
      <w:r w:rsidRPr="00AF3887">
        <w:rPr>
          <w:color w:val="000000"/>
          <w:sz w:val="28"/>
          <w:szCs w:val="28"/>
          <w:lang w:val="vi-VN" w:eastAsia="vi-VN" w:bidi="vi-VN"/>
        </w:rPr>
        <w:t>Tờ trình đề nghị đánh giá, công nhận “Cộng đồng học tập” cấp xã;</w:t>
      </w:r>
    </w:p>
    <w:p w14:paraId="5F78B682" w14:textId="77777777" w:rsidR="00AF3887" w:rsidRPr="00AF3887" w:rsidRDefault="00AF3887" w:rsidP="00B87A25">
      <w:pPr>
        <w:widowControl w:val="0"/>
        <w:spacing w:before="120" w:after="120"/>
        <w:ind w:firstLine="652"/>
        <w:rPr>
          <w:sz w:val="28"/>
          <w:szCs w:val="28"/>
        </w:rPr>
      </w:pPr>
      <w:r>
        <w:rPr>
          <w:color w:val="000000"/>
          <w:sz w:val="28"/>
          <w:szCs w:val="28"/>
          <w:lang w:eastAsia="vi-VN" w:bidi="vi-VN"/>
        </w:rPr>
        <w:t xml:space="preserve">+ </w:t>
      </w:r>
      <w:r w:rsidRPr="00AF3887">
        <w:rPr>
          <w:color w:val="000000"/>
          <w:sz w:val="28"/>
          <w:szCs w:val="28"/>
          <w:lang w:val="vi-VN" w:eastAsia="vi-VN" w:bidi="vi-VN"/>
        </w:rPr>
        <w:t>Báo cáo tự đánh giá, công nhận “Cộng đồng học tập” cấp xã;</w:t>
      </w:r>
    </w:p>
    <w:p w14:paraId="34FE82A7" w14:textId="77777777" w:rsidR="00AF3887" w:rsidRPr="00AF3887" w:rsidRDefault="00AF3887" w:rsidP="00B87A25">
      <w:pPr>
        <w:widowControl w:val="0"/>
        <w:spacing w:before="120" w:after="120"/>
        <w:ind w:firstLine="652"/>
        <w:rPr>
          <w:sz w:val="28"/>
          <w:szCs w:val="28"/>
        </w:rPr>
      </w:pPr>
      <w:r>
        <w:rPr>
          <w:color w:val="000000"/>
          <w:sz w:val="28"/>
          <w:szCs w:val="28"/>
          <w:lang w:eastAsia="vi-VN" w:bidi="vi-VN"/>
        </w:rPr>
        <w:t xml:space="preserve">+ </w:t>
      </w:r>
      <w:r w:rsidRPr="00AF3887">
        <w:rPr>
          <w:color w:val="000000"/>
          <w:sz w:val="28"/>
          <w:szCs w:val="28"/>
          <w:lang w:val="vi-VN" w:eastAsia="vi-VN" w:bidi="vi-VN"/>
        </w:rPr>
        <w:t>Bản tổng hợp kết quả tự đánh giá các tiêu chí, chỉ tiêu.</w:t>
      </w:r>
    </w:p>
    <w:p w14:paraId="22E709F3" w14:textId="77777777" w:rsidR="00205598" w:rsidRPr="00B26B9C" w:rsidRDefault="00F66A1A" w:rsidP="00B87A25">
      <w:pPr>
        <w:widowControl w:val="0"/>
        <w:spacing w:before="120" w:after="120"/>
        <w:ind w:left="360"/>
        <w:rPr>
          <w:sz w:val="28"/>
          <w:szCs w:val="28"/>
        </w:rPr>
      </w:pPr>
      <w:r>
        <w:rPr>
          <w:sz w:val="28"/>
          <w:szCs w:val="28"/>
        </w:rPr>
        <w:tab/>
      </w:r>
      <w:r w:rsidR="00205598" w:rsidRPr="00B26B9C">
        <w:rPr>
          <w:sz w:val="28"/>
          <w:szCs w:val="28"/>
        </w:rPr>
        <w:t xml:space="preserve">- Số lượng hồ sơ: 01 bộ. </w:t>
      </w:r>
    </w:p>
    <w:p w14:paraId="14757B7B" w14:textId="77777777" w:rsidR="00205598" w:rsidRPr="009856E0" w:rsidRDefault="0061121C" w:rsidP="00B87A25">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00205598" w:rsidRPr="009856E0">
        <w:rPr>
          <w:rFonts w:ascii="Times New Roman" w:hAnsi="Times New Roman"/>
          <w:b/>
          <w:bCs/>
          <w:sz w:val="28"/>
          <w:szCs w:val="28"/>
        </w:rPr>
        <w:t xml:space="preserve">.3. Đối tượng thực hiện thủ tục hành chính: </w:t>
      </w:r>
      <w:r w:rsidR="002F3433" w:rsidRPr="002F3433">
        <w:rPr>
          <w:rFonts w:ascii="Times New Roman" w:hAnsi="Times New Roman"/>
          <w:color w:val="000000"/>
          <w:sz w:val="28"/>
          <w:szCs w:val="28"/>
          <w:lang w:val="vi-VN" w:eastAsia="vi-VN" w:bidi="vi-VN"/>
        </w:rPr>
        <w:t>Các xã, phường, thị trấn</w:t>
      </w:r>
    </w:p>
    <w:p w14:paraId="7A0EED1B" w14:textId="77777777" w:rsidR="00205598" w:rsidRPr="00DA5C6D" w:rsidRDefault="0061121C" w:rsidP="00B87A25">
      <w:pPr>
        <w:pStyle w:val="NormalWeb"/>
        <w:shd w:val="clear" w:color="auto" w:fill="FFFFFF"/>
        <w:spacing w:before="120" w:beforeAutospacing="0" w:after="120" w:afterAutospacing="0"/>
        <w:ind w:firstLine="720"/>
        <w:jc w:val="both"/>
        <w:rPr>
          <w:rFonts w:ascii="Times New Roman" w:hAnsi="Times New Roman"/>
          <w:color w:val="000000"/>
          <w:sz w:val="28"/>
          <w:szCs w:val="28"/>
        </w:rPr>
      </w:pPr>
      <w:r>
        <w:rPr>
          <w:rFonts w:ascii="Times New Roman" w:hAnsi="Times New Roman"/>
          <w:b/>
          <w:bCs/>
          <w:sz w:val="28"/>
          <w:szCs w:val="28"/>
        </w:rPr>
        <w:t>2</w:t>
      </w:r>
      <w:r w:rsidR="00205598" w:rsidRPr="00DA5C6D">
        <w:rPr>
          <w:rFonts w:ascii="Times New Roman" w:hAnsi="Times New Roman"/>
          <w:b/>
          <w:bCs/>
          <w:sz w:val="28"/>
          <w:szCs w:val="28"/>
        </w:rPr>
        <w:t>.4. Cơ quan giải quyết thủ tục hành chính:</w:t>
      </w:r>
      <w:r w:rsidR="00205598" w:rsidRPr="00DA5C6D">
        <w:rPr>
          <w:rFonts w:ascii="Times New Roman" w:hAnsi="Times New Roman"/>
          <w:sz w:val="28"/>
          <w:szCs w:val="28"/>
        </w:rPr>
        <w:t> </w:t>
      </w:r>
      <w:r w:rsidR="00205598" w:rsidRPr="00DA5C6D">
        <w:rPr>
          <w:rFonts w:ascii="Times New Roman" w:hAnsi="Times New Roman"/>
          <w:color w:val="000000"/>
          <w:sz w:val="28"/>
          <w:szCs w:val="28"/>
          <w:lang w:val="pt-BR"/>
        </w:rPr>
        <w:t>Phòng Giáo dục và Đào tạo</w:t>
      </w:r>
    </w:p>
    <w:p w14:paraId="29AB1354" w14:textId="77777777" w:rsidR="00205598" w:rsidRPr="00363B47" w:rsidRDefault="0061121C" w:rsidP="00205598">
      <w:pPr>
        <w:pStyle w:val="NormalWeb"/>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2</w:t>
      </w:r>
      <w:r w:rsidR="00205598" w:rsidRPr="009856E0">
        <w:rPr>
          <w:rFonts w:ascii="Times New Roman" w:hAnsi="Times New Roman"/>
          <w:b/>
          <w:bCs/>
          <w:sz w:val="28"/>
          <w:szCs w:val="28"/>
        </w:rPr>
        <w:t xml:space="preserve">.5. Kết quả thực hiện thủ tục hành chính: </w:t>
      </w:r>
      <w:r w:rsidR="00363B47" w:rsidRPr="00363B47">
        <w:rPr>
          <w:rFonts w:ascii="Times New Roman" w:hAnsi="Times New Roman"/>
          <w:color w:val="000000"/>
          <w:sz w:val="28"/>
          <w:szCs w:val="28"/>
          <w:lang w:val="vi-VN" w:eastAsia="vi-VN" w:bidi="vi-VN"/>
        </w:rPr>
        <w:t>Quyết định công nhận của Trưởng phòng Giáo dục và Đào</w:t>
      </w:r>
      <w:r w:rsidR="00363B47" w:rsidRPr="00363B47">
        <w:rPr>
          <w:rFonts w:ascii="Times New Roman" w:hAnsi="Times New Roman"/>
          <w:color w:val="000000"/>
          <w:sz w:val="28"/>
          <w:szCs w:val="28"/>
          <w:lang w:eastAsia="vi-VN" w:bidi="vi-VN"/>
        </w:rPr>
        <w:t xml:space="preserve"> tạo</w:t>
      </w:r>
      <w:r w:rsidR="00205598" w:rsidRPr="00363B47">
        <w:rPr>
          <w:rFonts w:ascii="Times New Roman" w:hAnsi="Times New Roman"/>
          <w:color w:val="000000"/>
          <w:sz w:val="28"/>
          <w:szCs w:val="28"/>
          <w:lang w:val="vi-VN" w:eastAsia="vi-VN" w:bidi="vi-VN"/>
        </w:rPr>
        <w:t>.</w:t>
      </w:r>
    </w:p>
    <w:p w14:paraId="2311545C" w14:textId="77777777" w:rsidR="00205598" w:rsidRPr="009856E0" w:rsidRDefault="0061121C" w:rsidP="00205598">
      <w:pPr>
        <w:pStyle w:val="NormalWeb"/>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2</w:t>
      </w:r>
      <w:r w:rsidR="00205598" w:rsidRPr="009856E0">
        <w:rPr>
          <w:rFonts w:ascii="Times New Roman" w:hAnsi="Times New Roman"/>
          <w:b/>
          <w:bCs/>
          <w:sz w:val="28"/>
          <w:szCs w:val="28"/>
        </w:rPr>
        <w:t>.6. Phí, lệ phí:</w:t>
      </w:r>
      <w:r w:rsidR="00205598" w:rsidRPr="009856E0">
        <w:rPr>
          <w:rFonts w:ascii="Times New Roman" w:hAnsi="Times New Roman"/>
          <w:sz w:val="28"/>
          <w:szCs w:val="28"/>
        </w:rPr>
        <w:t> Không.</w:t>
      </w:r>
    </w:p>
    <w:p w14:paraId="6ADE14E7" w14:textId="77777777" w:rsidR="00205598" w:rsidRPr="009856E0" w:rsidRDefault="0061121C" w:rsidP="00205598">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2</w:t>
      </w:r>
      <w:r w:rsidR="00205598" w:rsidRPr="009856E0">
        <w:rPr>
          <w:rFonts w:ascii="Times New Roman" w:hAnsi="Times New Roman"/>
          <w:b/>
          <w:bCs/>
          <w:sz w:val="28"/>
          <w:szCs w:val="28"/>
        </w:rPr>
        <w:t xml:space="preserve">.7. Tên mẫu đơn, mẫu tờ khai: </w:t>
      </w:r>
      <w:r w:rsidR="00205598" w:rsidRPr="00C305DF">
        <w:rPr>
          <w:rFonts w:ascii="Times New Roman" w:hAnsi="Times New Roman"/>
          <w:bCs/>
          <w:sz w:val="28"/>
          <w:szCs w:val="28"/>
        </w:rPr>
        <w:t>Không</w:t>
      </w:r>
    </w:p>
    <w:p w14:paraId="64D4C6B2" w14:textId="77777777" w:rsidR="001C2C54" w:rsidRPr="001C2C54" w:rsidRDefault="0061121C" w:rsidP="001C2C54">
      <w:pPr>
        <w:widowControl w:val="0"/>
        <w:spacing w:line="324" w:lineRule="exact"/>
        <w:ind w:firstLine="720"/>
        <w:rPr>
          <w:sz w:val="28"/>
          <w:szCs w:val="28"/>
        </w:rPr>
      </w:pPr>
      <w:r>
        <w:rPr>
          <w:b/>
          <w:bCs/>
          <w:sz w:val="28"/>
          <w:szCs w:val="28"/>
          <w:lang w:val="hr-HR"/>
        </w:rPr>
        <w:t>2</w:t>
      </w:r>
      <w:r w:rsidR="00205598" w:rsidRPr="009856E0">
        <w:rPr>
          <w:b/>
          <w:bCs/>
          <w:sz w:val="28"/>
          <w:szCs w:val="28"/>
          <w:lang w:val="hr-HR"/>
        </w:rPr>
        <w:t xml:space="preserve">.8. Yêu cầu, điều kiện thực hiện thủ tục hành chính: </w:t>
      </w:r>
      <w:r w:rsidR="001C2C54" w:rsidRPr="001C2C54">
        <w:rPr>
          <w:color w:val="000000"/>
          <w:sz w:val="28"/>
          <w:szCs w:val="28"/>
          <w:lang w:val="vi-VN" w:eastAsia="vi-VN" w:bidi="vi-VN"/>
        </w:rPr>
        <w:t xml:space="preserve">Các xã, phường, thị trấn phải có kết quả tự đánh giá, công </w:t>
      </w:r>
      <w:r w:rsidR="001C2C54" w:rsidRPr="001C2C54">
        <w:rPr>
          <w:color w:val="000000"/>
          <w:sz w:val="28"/>
          <w:szCs w:val="28"/>
          <w:lang w:val="vi-VN" w:eastAsia="vi-VN" w:bidi="vi-VN"/>
        </w:rPr>
        <w:lastRenderedPageBreak/>
        <w:t>nhận và nộp đầy đủ các hồ sơ đúng thời hạn.</w:t>
      </w:r>
    </w:p>
    <w:p w14:paraId="51D78057" w14:textId="77777777" w:rsidR="001C2C54" w:rsidRPr="001C2C54" w:rsidRDefault="001C2C54" w:rsidP="001C2C54">
      <w:pPr>
        <w:widowControl w:val="0"/>
        <w:spacing w:line="320" w:lineRule="exact"/>
        <w:ind w:firstLine="720"/>
        <w:rPr>
          <w:sz w:val="28"/>
          <w:szCs w:val="28"/>
        </w:rPr>
      </w:pPr>
      <w:r>
        <w:rPr>
          <w:color w:val="000000"/>
          <w:sz w:val="28"/>
          <w:szCs w:val="28"/>
          <w:lang w:eastAsia="vi-VN" w:bidi="vi-VN"/>
        </w:rPr>
        <w:t xml:space="preserve">a) </w:t>
      </w:r>
      <w:r w:rsidRPr="001C2C54">
        <w:rPr>
          <w:color w:val="000000"/>
          <w:sz w:val="28"/>
          <w:szCs w:val="28"/>
          <w:lang w:val="vi-VN" w:eastAsia="vi-VN" w:bidi="vi-VN"/>
        </w:rPr>
        <w:t>Các xã, phường, thị trấn được công nhận đạt “Cộng đồng học tập” cấp xã mức độ 1 khi đạt đầy đủ các tiêu chí, chỉ tiêu được quy định tại Điều 6 Thông tư số 25/2023/TT-BGDĐT ngày 27 tháng 12 năm 2023 của Bộ trưởng Bộ Giáo dục và Đào tạo quy định về đánh giá, công nhận “Cộng đồng học tập” cấp xã, huyện, tỉnh.</w:t>
      </w:r>
    </w:p>
    <w:p w14:paraId="5363761A" w14:textId="77777777" w:rsidR="001C2C54" w:rsidRPr="001C2C54" w:rsidRDefault="001C2C54" w:rsidP="001C2C54">
      <w:pPr>
        <w:widowControl w:val="0"/>
        <w:spacing w:line="317" w:lineRule="exact"/>
        <w:ind w:firstLine="720"/>
        <w:rPr>
          <w:sz w:val="28"/>
          <w:szCs w:val="28"/>
        </w:rPr>
      </w:pPr>
      <w:r>
        <w:rPr>
          <w:color w:val="000000"/>
          <w:sz w:val="28"/>
          <w:szCs w:val="28"/>
          <w:lang w:eastAsia="vi-VN" w:bidi="vi-VN"/>
        </w:rPr>
        <w:t xml:space="preserve">b) </w:t>
      </w:r>
      <w:r w:rsidRPr="001C2C54">
        <w:rPr>
          <w:color w:val="000000"/>
          <w:sz w:val="28"/>
          <w:szCs w:val="28"/>
          <w:lang w:val="vi-VN" w:eastAsia="vi-VN" w:bidi="vi-VN"/>
        </w:rPr>
        <w:t>Các xã, phường, thị trấn được công nhận đạt “Cộng đồng học tập” cấp xã mức độ 2 khi đạt đầy đủ các tiêu chí, chỉ tiêu được quy định tại Điều 7 Thông tư số 25/2023/TT-BGDĐT ngày 27 tháng 12 năm 2023 của Bộ trưởng Bộ Giáo dục và Đào tạo quy định về đánh giá, công nhận “Cộng đồng học tập” cấp xã, huyện, tỉnh.</w:t>
      </w:r>
    </w:p>
    <w:p w14:paraId="29B69DE3" w14:textId="77777777" w:rsidR="00205598" w:rsidRPr="009856E0" w:rsidRDefault="0061121C" w:rsidP="001C2C54">
      <w:pPr>
        <w:widowControl w:val="0"/>
        <w:spacing w:before="120" w:after="120"/>
        <w:ind w:left="360" w:firstLine="360"/>
        <w:jc w:val="both"/>
        <w:rPr>
          <w:i/>
          <w:spacing w:val="-8"/>
          <w:sz w:val="28"/>
          <w:szCs w:val="28"/>
        </w:rPr>
      </w:pPr>
      <w:r>
        <w:rPr>
          <w:b/>
          <w:bCs/>
          <w:sz w:val="28"/>
          <w:szCs w:val="28"/>
        </w:rPr>
        <w:t>2</w:t>
      </w:r>
      <w:r w:rsidR="00205598" w:rsidRPr="009856E0">
        <w:rPr>
          <w:b/>
          <w:bCs/>
          <w:sz w:val="28"/>
          <w:szCs w:val="28"/>
        </w:rPr>
        <w:t xml:space="preserve">.9. Căn cứ pháp lý của thủ tục hành chính: </w:t>
      </w:r>
    </w:p>
    <w:p w14:paraId="5DD3CA28" w14:textId="77777777" w:rsidR="001C2C54" w:rsidRPr="001C2C54" w:rsidRDefault="001C2C54" w:rsidP="005A546D">
      <w:pPr>
        <w:widowControl w:val="0"/>
        <w:spacing w:line="324" w:lineRule="exact"/>
        <w:ind w:firstLine="720"/>
        <w:jc w:val="both"/>
        <w:rPr>
          <w:sz w:val="28"/>
          <w:szCs w:val="28"/>
        </w:rPr>
      </w:pPr>
      <w:r w:rsidRPr="001C2C54">
        <w:rPr>
          <w:color w:val="000000"/>
          <w:sz w:val="28"/>
          <w:szCs w:val="28"/>
          <w:lang w:val="vi-VN" w:eastAsia="vi-VN" w:bidi="vi-VN"/>
        </w:rPr>
        <w:t>Thông tư số 25/2023/TT-BGDĐT ngày 27 tháng 12 năm 2023 của Bộ trưởng Bộ Giáo dục và Đào tạo quy định về đánh giá, công nhận “Cộng đồng học tập” cấp xã, huyện, tỉnh.</w:t>
      </w:r>
    </w:p>
    <w:p w14:paraId="20FF3F51" w14:textId="77777777" w:rsidR="00205598" w:rsidRPr="009856E0" w:rsidRDefault="0061121C" w:rsidP="001C2C54">
      <w:pPr>
        <w:widowControl w:val="0"/>
        <w:spacing w:after="60" w:line="370" w:lineRule="exact"/>
        <w:ind w:right="-29" w:firstLine="720"/>
        <w:jc w:val="both"/>
        <w:rPr>
          <w:i/>
          <w:sz w:val="28"/>
          <w:szCs w:val="28"/>
          <w:lang w:val="vi-VN"/>
        </w:rPr>
      </w:pPr>
      <w:r>
        <w:rPr>
          <w:b/>
          <w:sz w:val="28"/>
          <w:szCs w:val="28"/>
          <w:lang w:val="nl-NL"/>
        </w:rPr>
        <w:t>2</w:t>
      </w:r>
      <w:r w:rsidR="00205598" w:rsidRPr="009856E0">
        <w:rPr>
          <w:b/>
          <w:sz w:val="28"/>
          <w:szCs w:val="28"/>
          <w:lang w:val="nl-NL"/>
        </w:rPr>
        <w:t>.10. Lưu hồ sơ (ISO)</w:t>
      </w:r>
      <w:r w:rsidR="00205598"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205598" w:rsidRPr="009856E0" w14:paraId="5A09957B" w14:textId="77777777" w:rsidTr="0006230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B2CD7A5" w14:textId="77777777" w:rsidR="00205598" w:rsidRPr="009856E0" w:rsidRDefault="00205598" w:rsidP="00062303">
            <w:pPr>
              <w:spacing w:before="40" w:after="40"/>
              <w:jc w:val="center"/>
              <w:rPr>
                <w:sz w:val="28"/>
                <w:szCs w:val="28"/>
                <w:lang w:val="nl-NL"/>
              </w:rPr>
            </w:pPr>
            <w:r w:rsidRPr="009856E0">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259D140" w14:textId="77777777" w:rsidR="00205598" w:rsidRPr="009856E0" w:rsidRDefault="00205598" w:rsidP="00062303">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ABD44EA" w14:textId="77777777" w:rsidR="00205598" w:rsidRPr="009856E0" w:rsidRDefault="00205598" w:rsidP="00062303">
            <w:pPr>
              <w:spacing w:before="40" w:after="40"/>
              <w:jc w:val="center"/>
              <w:rPr>
                <w:sz w:val="28"/>
                <w:szCs w:val="28"/>
                <w:lang w:val="nl-NL"/>
              </w:rPr>
            </w:pPr>
            <w:r w:rsidRPr="009856E0">
              <w:rPr>
                <w:b/>
                <w:bCs/>
                <w:sz w:val="28"/>
                <w:szCs w:val="28"/>
                <w:lang w:val="nl-NL"/>
              </w:rPr>
              <w:t>Thời gian lưu</w:t>
            </w:r>
          </w:p>
        </w:tc>
      </w:tr>
      <w:tr w:rsidR="00205598" w:rsidRPr="00965193" w14:paraId="557A2C50" w14:textId="77777777" w:rsidTr="0006230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CB883AC" w14:textId="77777777" w:rsidR="00205598" w:rsidRPr="009856E0" w:rsidRDefault="00205598" w:rsidP="00062303">
            <w:pPr>
              <w:spacing w:before="40" w:after="40"/>
              <w:rPr>
                <w:sz w:val="28"/>
                <w:szCs w:val="28"/>
                <w:lang w:val="nl-NL"/>
              </w:rPr>
            </w:pPr>
            <w:r w:rsidRPr="009856E0">
              <w:rPr>
                <w:sz w:val="28"/>
                <w:szCs w:val="28"/>
                <w:lang w:val="nl-NL"/>
              </w:rPr>
              <w:t>- Như mục 1.2;</w:t>
            </w:r>
          </w:p>
          <w:p w14:paraId="0DA03E38" w14:textId="77777777" w:rsidR="00205598" w:rsidRPr="009856E0" w:rsidRDefault="00205598" w:rsidP="00062303">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14:paraId="577FB0ED" w14:textId="77777777" w:rsidR="00205598" w:rsidRPr="009856E0" w:rsidRDefault="00205598" w:rsidP="00062303">
            <w:pPr>
              <w:spacing w:before="40" w:after="40"/>
              <w:rPr>
                <w:sz w:val="28"/>
                <w:szCs w:val="28"/>
                <w:lang w:val="nl-NL"/>
              </w:rPr>
            </w:pPr>
            <w:r w:rsidRPr="009856E0">
              <w:rPr>
                <w:sz w:val="28"/>
                <w:szCs w:val="28"/>
                <w:lang w:val="nl-NL"/>
              </w:rPr>
              <w:t>- Hồ sơ thẩm định (nếu có)</w:t>
            </w:r>
          </w:p>
          <w:p w14:paraId="58B351FB" w14:textId="77777777" w:rsidR="00205598" w:rsidRPr="009856E0" w:rsidRDefault="00205598" w:rsidP="00062303">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25CFADF" w14:textId="77777777" w:rsidR="00205598" w:rsidRPr="009856E0" w:rsidRDefault="00205598" w:rsidP="00062303">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74114467" w14:textId="77777777" w:rsidR="00205598" w:rsidRPr="009856E0" w:rsidRDefault="00205598" w:rsidP="00062303">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205598" w:rsidRPr="00965193" w14:paraId="3CEE4383" w14:textId="77777777" w:rsidTr="0006230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B02CD82" w14:textId="77777777" w:rsidR="00205598" w:rsidRPr="00C12A34" w:rsidRDefault="00205598" w:rsidP="00062303">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b w:val="0"/>
                <w:color w:val="auto"/>
                <w:lang w:val="nl-NL"/>
              </w:rPr>
              <w:t>về thực hiện cơ chế một cửa, một cửa liên thôngtrong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4592C2E7" w14:textId="77777777" w:rsidR="00205598" w:rsidRPr="009856E0" w:rsidRDefault="00205598" w:rsidP="00062303">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2A4BE71E" w14:textId="77777777" w:rsidR="00205598" w:rsidRPr="009856E0" w:rsidRDefault="00205598" w:rsidP="00062303">
            <w:pPr>
              <w:spacing w:before="40" w:after="40"/>
              <w:rPr>
                <w:sz w:val="26"/>
                <w:szCs w:val="26"/>
                <w:lang w:val="nl-NL"/>
              </w:rPr>
            </w:pPr>
          </w:p>
        </w:tc>
      </w:tr>
    </w:tbl>
    <w:p w14:paraId="373C6EA3" w14:textId="77777777" w:rsidR="002150C2" w:rsidRPr="00AD0D92" w:rsidRDefault="007712DE" w:rsidP="00384416">
      <w:pPr>
        <w:shd w:val="clear" w:color="auto" w:fill="FFFFFF"/>
        <w:spacing w:before="120" w:after="120" w:line="212" w:lineRule="atLeast"/>
        <w:rPr>
          <w:lang w:val="vi-VN"/>
        </w:rPr>
      </w:pPr>
      <w:r w:rsidRPr="00AD0D92">
        <w:rPr>
          <w:lang w:val="vi-VN"/>
        </w:rPr>
        <w:t xml:space="preserve"> </w:t>
      </w:r>
    </w:p>
    <w:sectPr w:rsidR="002150C2" w:rsidRPr="00AD0D92" w:rsidSect="00384416">
      <w:headerReference w:type="default" r:id="rId9"/>
      <w:pgSz w:w="16840" w:h="11907" w:orient="landscape"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60C41" w14:textId="77777777" w:rsidR="00731407" w:rsidRDefault="00731407">
      <w:r>
        <w:separator/>
      </w:r>
    </w:p>
  </w:endnote>
  <w:endnote w:type="continuationSeparator" w:id="0">
    <w:p w14:paraId="616642D4" w14:textId="77777777" w:rsidR="00731407" w:rsidRDefault="0073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0F97" w14:textId="77777777" w:rsidR="00731407" w:rsidRDefault="00731407">
      <w:r>
        <w:separator/>
      </w:r>
    </w:p>
  </w:footnote>
  <w:footnote w:type="continuationSeparator" w:id="0">
    <w:p w14:paraId="27337757" w14:textId="77777777" w:rsidR="00731407" w:rsidRDefault="0073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ACC8" w14:textId="77777777" w:rsidR="001B797C" w:rsidRDefault="001B797C">
    <w:pPr>
      <w:pStyle w:val="Header"/>
      <w:jc w:val="center"/>
    </w:pPr>
  </w:p>
  <w:p w14:paraId="243D3C4A" w14:textId="77777777" w:rsidR="001B797C" w:rsidRDefault="001B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661E"/>
    <w:multiLevelType w:val="multilevel"/>
    <w:tmpl w:val="AF34F1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8644E8"/>
    <w:multiLevelType w:val="multilevel"/>
    <w:tmpl w:val="868AC0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3C1C06"/>
    <w:multiLevelType w:val="multilevel"/>
    <w:tmpl w:val="6F00B0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B631F8"/>
    <w:multiLevelType w:val="multilevel"/>
    <w:tmpl w:val="8C0AE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618DC"/>
    <w:multiLevelType w:val="multilevel"/>
    <w:tmpl w:val="C178B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83C20"/>
    <w:multiLevelType w:val="multilevel"/>
    <w:tmpl w:val="A4A02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E523D4D"/>
    <w:multiLevelType w:val="multilevel"/>
    <w:tmpl w:val="DE7A6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5808F2"/>
    <w:multiLevelType w:val="multilevel"/>
    <w:tmpl w:val="98022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01C4522"/>
    <w:multiLevelType w:val="multilevel"/>
    <w:tmpl w:val="CE180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A7A5A"/>
    <w:multiLevelType w:val="multilevel"/>
    <w:tmpl w:val="5DB663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E7CF6"/>
    <w:multiLevelType w:val="multilevel"/>
    <w:tmpl w:val="7FAEC7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E819B5"/>
    <w:multiLevelType w:val="multilevel"/>
    <w:tmpl w:val="CCA0C9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31596"/>
    <w:multiLevelType w:val="multilevel"/>
    <w:tmpl w:val="8154E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53D4ACE"/>
    <w:multiLevelType w:val="multilevel"/>
    <w:tmpl w:val="02EC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56D54"/>
    <w:multiLevelType w:val="hybridMultilevel"/>
    <w:tmpl w:val="A3CC589C"/>
    <w:lvl w:ilvl="0" w:tplc="870A10FA">
      <w:start w:val="8"/>
      <w:numFmt w:val="bullet"/>
      <w:lvlText w:val=""/>
      <w:lvlJc w:val="left"/>
      <w:pPr>
        <w:ind w:left="1080" w:hanging="360"/>
      </w:pPr>
      <w:rPr>
        <w:rFonts w:ascii="Symbol" w:eastAsia="Times New Roman" w:hAnsi="Symbol"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68B2A0D"/>
    <w:multiLevelType w:val="multilevel"/>
    <w:tmpl w:val="CEBEC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3401F8"/>
    <w:multiLevelType w:val="multilevel"/>
    <w:tmpl w:val="7D22E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4835F9"/>
    <w:multiLevelType w:val="multilevel"/>
    <w:tmpl w:val="71A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5"/>
  </w:num>
  <w:num w:numId="2">
    <w:abstractNumId w:val="36"/>
  </w:num>
  <w:num w:numId="3">
    <w:abstractNumId w:val="2"/>
  </w:num>
  <w:num w:numId="4">
    <w:abstractNumId w:val="27"/>
  </w:num>
  <w:num w:numId="5">
    <w:abstractNumId w:val="28"/>
  </w:num>
  <w:num w:numId="6">
    <w:abstractNumId w:val="34"/>
  </w:num>
  <w:num w:numId="7">
    <w:abstractNumId w:val="35"/>
  </w:num>
  <w:num w:numId="8">
    <w:abstractNumId w:val="7"/>
  </w:num>
  <w:num w:numId="9">
    <w:abstractNumId w:val="19"/>
  </w:num>
  <w:num w:numId="10">
    <w:abstractNumId w:val="1"/>
  </w:num>
  <w:num w:numId="11">
    <w:abstractNumId w:val="22"/>
  </w:num>
  <w:num w:numId="12">
    <w:abstractNumId w:val="30"/>
  </w:num>
  <w:num w:numId="13">
    <w:abstractNumId w:val="8"/>
  </w:num>
  <w:num w:numId="14">
    <w:abstractNumId w:val="12"/>
  </w:num>
  <w:num w:numId="15">
    <w:abstractNumId w:val="15"/>
  </w:num>
  <w:num w:numId="16">
    <w:abstractNumId w:val="21"/>
  </w:num>
  <w:num w:numId="17">
    <w:abstractNumId w:val="1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6"/>
  </w:num>
  <w:num w:numId="20">
    <w:abstractNumId w:val="4"/>
  </w:num>
  <w:num w:numId="21">
    <w:abstractNumId w:val="24"/>
  </w:num>
  <w:num w:numId="22">
    <w:abstractNumId w:val="11"/>
  </w:num>
  <w:num w:numId="23">
    <w:abstractNumId w:val="26"/>
  </w:num>
  <w:num w:numId="24">
    <w:abstractNumId w:val="13"/>
  </w:num>
  <w:num w:numId="25">
    <w:abstractNumId w:val="14"/>
  </w:num>
  <w:num w:numId="26">
    <w:abstractNumId w:val="23"/>
  </w:num>
  <w:num w:numId="27">
    <w:abstractNumId w:val="20"/>
  </w:num>
  <w:num w:numId="28">
    <w:abstractNumId w:val="33"/>
  </w:num>
  <w:num w:numId="29">
    <w:abstractNumId w:val="17"/>
  </w:num>
  <w:num w:numId="30">
    <w:abstractNumId w:val="29"/>
  </w:num>
  <w:num w:numId="31">
    <w:abstractNumId w:val="9"/>
  </w:num>
  <w:num w:numId="32">
    <w:abstractNumId w:val="16"/>
  </w:num>
  <w:num w:numId="33">
    <w:abstractNumId w:val="5"/>
  </w:num>
  <w:num w:numId="34">
    <w:abstractNumId w:val="3"/>
  </w:num>
  <w:num w:numId="35">
    <w:abstractNumId w:val="31"/>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0B1"/>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6B0"/>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57D7D"/>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530D"/>
    <w:rsid w:val="0008653A"/>
    <w:rsid w:val="0008739C"/>
    <w:rsid w:val="00087D2C"/>
    <w:rsid w:val="000909B0"/>
    <w:rsid w:val="00092C7B"/>
    <w:rsid w:val="00092E39"/>
    <w:rsid w:val="00093368"/>
    <w:rsid w:val="000959C9"/>
    <w:rsid w:val="00095B0C"/>
    <w:rsid w:val="0009623A"/>
    <w:rsid w:val="000963B9"/>
    <w:rsid w:val="000978D0"/>
    <w:rsid w:val="000A208C"/>
    <w:rsid w:val="000A2BBF"/>
    <w:rsid w:val="000A4BF5"/>
    <w:rsid w:val="000A6197"/>
    <w:rsid w:val="000A630E"/>
    <w:rsid w:val="000A6DC1"/>
    <w:rsid w:val="000A6ED4"/>
    <w:rsid w:val="000B0357"/>
    <w:rsid w:val="000B0CD0"/>
    <w:rsid w:val="000B13BB"/>
    <w:rsid w:val="000B187F"/>
    <w:rsid w:val="000B1B66"/>
    <w:rsid w:val="000B256D"/>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6C49"/>
    <w:rsid w:val="000C7C72"/>
    <w:rsid w:val="000D208B"/>
    <w:rsid w:val="000D2D0A"/>
    <w:rsid w:val="000D56EB"/>
    <w:rsid w:val="000D5D39"/>
    <w:rsid w:val="000D5F39"/>
    <w:rsid w:val="000D7CF6"/>
    <w:rsid w:val="000D7D31"/>
    <w:rsid w:val="000E053F"/>
    <w:rsid w:val="000E12ED"/>
    <w:rsid w:val="000E135D"/>
    <w:rsid w:val="000E25FE"/>
    <w:rsid w:val="000E6B31"/>
    <w:rsid w:val="000E7066"/>
    <w:rsid w:val="000F0684"/>
    <w:rsid w:val="000F116C"/>
    <w:rsid w:val="000F29B0"/>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17EA1"/>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3D77"/>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B797C"/>
    <w:rsid w:val="001C157C"/>
    <w:rsid w:val="001C1F8F"/>
    <w:rsid w:val="001C2C54"/>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5598"/>
    <w:rsid w:val="002061CC"/>
    <w:rsid w:val="0020678C"/>
    <w:rsid w:val="00206F08"/>
    <w:rsid w:val="00210982"/>
    <w:rsid w:val="002127F4"/>
    <w:rsid w:val="0021289E"/>
    <w:rsid w:val="002140FD"/>
    <w:rsid w:val="002143CC"/>
    <w:rsid w:val="0021498B"/>
    <w:rsid w:val="00214C67"/>
    <w:rsid w:val="002150C2"/>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37EF8"/>
    <w:rsid w:val="00240A13"/>
    <w:rsid w:val="00241E4A"/>
    <w:rsid w:val="00243C1F"/>
    <w:rsid w:val="0024475A"/>
    <w:rsid w:val="002448C0"/>
    <w:rsid w:val="00245759"/>
    <w:rsid w:val="00246673"/>
    <w:rsid w:val="002467A3"/>
    <w:rsid w:val="00247184"/>
    <w:rsid w:val="0025705E"/>
    <w:rsid w:val="00257516"/>
    <w:rsid w:val="00257DDC"/>
    <w:rsid w:val="00260267"/>
    <w:rsid w:val="00260C77"/>
    <w:rsid w:val="00260D61"/>
    <w:rsid w:val="00261CA7"/>
    <w:rsid w:val="002629F8"/>
    <w:rsid w:val="002643BB"/>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0DF7"/>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1AE7"/>
    <w:rsid w:val="002B283E"/>
    <w:rsid w:val="002B3174"/>
    <w:rsid w:val="002B40B8"/>
    <w:rsid w:val="002B49D6"/>
    <w:rsid w:val="002B5B53"/>
    <w:rsid w:val="002B5B96"/>
    <w:rsid w:val="002B5CD9"/>
    <w:rsid w:val="002B79DE"/>
    <w:rsid w:val="002B7A53"/>
    <w:rsid w:val="002C0D49"/>
    <w:rsid w:val="002C2922"/>
    <w:rsid w:val="002C37A3"/>
    <w:rsid w:val="002C4408"/>
    <w:rsid w:val="002C565B"/>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433"/>
    <w:rsid w:val="002F3723"/>
    <w:rsid w:val="002F5CF1"/>
    <w:rsid w:val="002F775A"/>
    <w:rsid w:val="0030131B"/>
    <w:rsid w:val="003019C3"/>
    <w:rsid w:val="00302372"/>
    <w:rsid w:val="003032A3"/>
    <w:rsid w:val="00304696"/>
    <w:rsid w:val="003046D1"/>
    <w:rsid w:val="00305D8A"/>
    <w:rsid w:val="00305F11"/>
    <w:rsid w:val="003100BC"/>
    <w:rsid w:val="003106AB"/>
    <w:rsid w:val="00311A1C"/>
    <w:rsid w:val="00311EF5"/>
    <w:rsid w:val="00313624"/>
    <w:rsid w:val="003160BF"/>
    <w:rsid w:val="00317372"/>
    <w:rsid w:val="00321D03"/>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6790"/>
    <w:rsid w:val="0034761D"/>
    <w:rsid w:val="00347A61"/>
    <w:rsid w:val="003514CA"/>
    <w:rsid w:val="00352671"/>
    <w:rsid w:val="003530AE"/>
    <w:rsid w:val="00353C0A"/>
    <w:rsid w:val="00354A84"/>
    <w:rsid w:val="003563FF"/>
    <w:rsid w:val="00357369"/>
    <w:rsid w:val="0036064D"/>
    <w:rsid w:val="00360873"/>
    <w:rsid w:val="003626BF"/>
    <w:rsid w:val="003627BD"/>
    <w:rsid w:val="0036357C"/>
    <w:rsid w:val="00363B47"/>
    <w:rsid w:val="003640FC"/>
    <w:rsid w:val="003677B5"/>
    <w:rsid w:val="00370350"/>
    <w:rsid w:val="003710EC"/>
    <w:rsid w:val="00376C41"/>
    <w:rsid w:val="00380E03"/>
    <w:rsid w:val="00380F5B"/>
    <w:rsid w:val="003814A0"/>
    <w:rsid w:val="00382F90"/>
    <w:rsid w:val="0038438B"/>
    <w:rsid w:val="00384416"/>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3D4D"/>
    <w:rsid w:val="003A3DC3"/>
    <w:rsid w:val="003A464A"/>
    <w:rsid w:val="003A4B18"/>
    <w:rsid w:val="003A4DDE"/>
    <w:rsid w:val="003A5E4B"/>
    <w:rsid w:val="003A66BF"/>
    <w:rsid w:val="003A68EF"/>
    <w:rsid w:val="003A71AD"/>
    <w:rsid w:val="003A745B"/>
    <w:rsid w:val="003B023C"/>
    <w:rsid w:val="003B02EE"/>
    <w:rsid w:val="003B2001"/>
    <w:rsid w:val="003B3A99"/>
    <w:rsid w:val="003B3F04"/>
    <w:rsid w:val="003B4165"/>
    <w:rsid w:val="003B5B36"/>
    <w:rsid w:val="003B61DD"/>
    <w:rsid w:val="003B6D5C"/>
    <w:rsid w:val="003B72C3"/>
    <w:rsid w:val="003B72D5"/>
    <w:rsid w:val="003C0F3C"/>
    <w:rsid w:val="003C149B"/>
    <w:rsid w:val="003C1E20"/>
    <w:rsid w:val="003C2E65"/>
    <w:rsid w:val="003C3389"/>
    <w:rsid w:val="003C3691"/>
    <w:rsid w:val="003C5933"/>
    <w:rsid w:val="003C6011"/>
    <w:rsid w:val="003C7F33"/>
    <w:rsid w:val="003D16C0"/>
    <w:rsid w:val="003D1A0F"/>
    <w:rsid w:val="003D2582"/>
    <w:rsid w:val="003D3219"/>
    <w:rsid w:val="003D36B4"/>
    <w:rsid w:val="003D3E04"/>
    <w:rsid w:val="003D3EAF"/>
    <w:rsid w:val="003D451C"/>
    <w:rsid w:val="003D4916"/>
    <w:rsid w:val="003D4D23"/>
    <w:rsid w:val="003D5B28"/>
    <w:rsid w:val="003D6371"/>
    <w:rsid w:val="003D748F"/>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0215"/>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36D94"/>
    <w:rsid w:val="00440855"/>
    <w:rsid w:val="00440B3B"/>
    <w:rsid w:val="00441229"/>
    <w:rsid w:val="00441CF5"/>
    <w:rsid w:val="00442897"/>
    <w:rsid w:val="00443F3F"/>
    <w:rsid w:val="00444B63"/>
    <w:rsid w:val="00445A53"/>
    <w:rsid w:val="00446300"/>
    <w:rsid w:val="0044679A"/>
    <w:rsid w:val="0044710B"/>
    <w:rsid w:val="004478B1"/>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57D9"/>
    <w:rsid w:val="004966DB"/>
    <w:rsid w:val="00497F70"/>
    <w:rsid w:val="004A03BD"/>
    <w:rsid w:val="004A0767"/>
    <w:rsid w:val="004A20E4"/>
    <w:rsid w:val="004A2400"/>
    <w:rsid w:val="004A2F0E"/>
    <w:rsid w:val="004A344C"/>
    <w:rsid w:val="004A4041"/>
    <w:rsid w:val="004A4A1A"/>
    <w:rsid w:val="004A6872"/>
    <w:rsid w:val="004A7681"/>
    <w:rsid w:val="004B0512"/>
    <w:rsid w:val="004B2231"/>
    <w:rsid w:val="004B241B"/>
    <w:rsid w:val="004B2C2E"/>
    <w:rsid w:val="004B337D"/>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185"/>
    <w:rsid w:val="004D3216"/>
    <w:rsid w:val="004D3E8B"/>
    <w:rsid w:val="004D42A3"/>
    <w:rsid w:val="004D43D1"/>
    <w:rsid w:val="004D45EE"/>
    <w:rsid w:val="004D5187"/>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2AB3"/>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58A0"/>
    <w:rsid w:val="005160FE"/>
    <w:rsid w:val="00517546"/>
    <w:rsid w:val="00521667"/>
    <w:rsid w:val="005224F8"/>
    <w:rsid w:val="00524560"/>
    <w:rsid w:val="005245FD"/>
    <w:rsid w:val="00525B86"/>
    <w:rsid w:val="00526D1C"/>
    <w:rsid w:val="00530546"/>
    <w:rsid w:val="00530902"/>
    <w:rsid w:val="00530BF8"/>
    <w:rsid w:val="00531716"/>
    <w:rsid w:val="00531C7F"/>
    <w:rsid w:val="00531E5F"/>
    <w:rsid w:val="00532742"/>
    <w:rsid w:val="0053282C"/>
    <w:rsid w:val="005329ED"/>
    <w:rsid w:val="00533102"/>
    <w:rsid w:val="005336DC"/>
    <w:rsid w:val="00533C4C"/>
    <w:rsid w:val="00534131"/>
    <w:rsid w:val="00534A18"/>
    <w:rsid w:val="0053512C"/>
    <w:rsid w:val="00535340"/>
    <w:rsid w:val="00537F8D"/>
    <w:rsid w:val="00540370"/>
    <w:rsid w:val="00541B69"/>
    <w:rsid w:val="00543112"/>
    <w:rsid w:val="005449F4"/>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39D"/>
    <w:rsid w:val="00576B77"/>
    <w:rsid w:val="00576E08"/>
    <w:rsid w:val="00576FB3"/>
    <w:rsid w:val="00580E94"/>
    <w:rsid w:val="0058240A"/>
    <w:rsid w:val="00582842"/>
    <w:rsid w:val="0058302A"/>
    <w:rsid w:val="00583EDE"/>
    <w:rsid w:val="00584260"/>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2959"/>
    <w:rsid w:val="005A4D01"/>
    <w:rsid w:val="005A546D"/>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D12"/>
    <w:rsid w:val="005D6F7B"/>
    <w:rsid w:val="005D7A32"/>
    <w:rsid w:val="005E0610"/>
    <w:rsid w:val="005E15EF"/>
    <w:rsid w:val="005E2AAC"/>
    <w:rsid w:val="005E2C6A"/>
    <w:rsid w:val="005E4B7F"/>
    <w:rsid w:val="005E5BD8"/>
    <w:rsid w:val="005F02C7"/>
    <w:rsid w:val="005F2269"/>
    <w:rsid w:val="005F249E"/>
    <w:rsid w:val="005F2979"/>
    <w:rsid w:val="005F3C02"/>
    <w:rsid w:val="005F4626"/>
    <w:rsid w:val="005F4AEB"/>
    <w:rsid w:val="005F4F95"/>
    <w:rsid w:val="005F555D"/>
    <w:rsid w:val="005F5C93"/>
    <w:rsid w:val="005F77F4"/>
    <w:rsid w:val="00601904"/>
    <w:rsid w:val="006019EF"/>
    <w:rsid w:val="00602E22"/>
    <w:rsid w:val="00603FA4"/>
    <w:rsid w:val="00603FA7"/>
    <w:rsid w:val="00606DBB"/>
    <w:rsid w:val="00606F46"/>
    <w:rsid w:val="00606FE4"/>
    <w:rsid w:val="00607405"/>
    <w:rsid w:val="0061121C"/>
    <w:rsid w:val="006123C7"/>
    <w:rsid w:val="00616328"/>
    <w:rsid w:val="00617167"/>
    <w:rsid w:val="00617817"/>
    <w:rsid w:val="00620F61"/>
    <w:rsid w:val="006250E6"/>
    <w:rsid w:val="00625372"/>
    <w:rsid w:val="00625FC3"/>
    <w:rsid w:val="00626145"/>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6F7D"/>
    <w:rsid w:val="00667197"/>
    <w:rsid w:val="00667CD5"/>
    <w:rsid w:val="00670116"/>
    <w:rsid w:val="00671F0A"/>
    <w:rsid w:val="006747F9"/>
    <w:rsid w:val="00676229"/>
    <w:rsid w:val="00676E06"/>
    <w:rsid w:val="00677551"/>
    <w:rsid w:val="00677A13"/>
    <w:rsid w:val="00677CFF"/>
    <w:rsid w:val="00680291"/>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3B4"/>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2629"/>
    <w:rsid w:val="006C4BE1"/>
    <w:rsid w:val="006C63D1"/>
    <w:rsid w:val="006D01B8"/>
    <w:rsid w:val="006D1352"/>
    <w:rsid w:val="006D2BD6"/>
    <w:rsid w:val="006D31CC"/>
    <w:rsid w:val="006D36D1"/>
    <w:rsid w:val="006D3B4E"/>
    <w:rsid w:val="006D3EF4"/>
    <w:rsid w:val="006D4020"/>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69F7"/>
    <w:rsid w:val="00726A08"/>
    <w:rsid w:val="00727179"/>
    <w:rsid w:val="00727D42"/>
    <w:rsid w:val="007308F2"/>
    <w:rsid w:val="00731394"/>
    <w:rsid w:val="00731407"/>
    <w:rsid w:val="00732741"/>
    <w:rsid w:val="00732F49"/>
    <w:rsid w:val="007332FC"/>
    <w:rsid w:val="0073332D"/>
    <w:rsid w:val="00733CF5"/>
    <w:rsid w:val="00733E77"/>
    <w:rsid w:val="00734983"/>
    <w:rsid w:val="007354BC"/>
    <w:rsid w:val="007355C1"/>
    <w:rsid w:val="0073711F"/>
    <w:rsid w:val="007379CD"/>
    <w:rsid w:val="0074272C"/>
    <w:rsid w:val="00742BE4"/>
    <w:rsid w:val="00745117"/>
    <w:rsid w:val="007451DC"/>
    <w:rsid w:val="007457C0"/>
    <w:rsid w:val="00745B3B"/>
    <w:rsid w:val="00745F78"/>
    <w:rsid w:val="00746D71"/>
    <w:rsid w:val="00750DBE"/>
    <w:rsid w:val="00751C07"/>
    <w:rsid w:val="00754C0F"/>
    <w:rsid w:val="00754DF1"/>
    <w:rsid w:val="00755CF1"/>
    <w:rsid w:val="007560A1"/>
    <w:rsid w:val="00757561"/>
    <w:rsid w:val="00757F09"/>
    <w:rsid w:val="00757FB3"/>
    <w:rsid w:val="00760A6D"/>
    <w:rsid w:val="007633C6"/>
    <w:rsid w:val="00765C38"/>
    <w:rsid w:val="00766189"/>
    <w:rsid w:val="00766683"/>
    <w:rsid w:val="00767139"/>
    <w:rsid w:val="007706CD"/>
    <w:rsid w:val="007712DE"/>
    <w:rsid w:val="007727F9"/>
    <w:rsid w:val="007755C7"/>
    <w:rsid w:val="00775B50"/>
    <w:rsid w:val="007762A3"/>
    <w:rsid w:val="00776484"/>
    <w:rsid w:val="0078184E"/>
    <w:rsid w:val="007819DA"/>
    <w:rsid w:val="00782AEB"/>
    <w:rsid w:val="00785671"/>
    <w:rsid w:val="007859F6"/>
    <w:rsid w:val="0078665F"/>
    <w:rsid w:val="0078726D"/>
    <w:rsid w:val="00791615"/>
    <w:rsid w:val="0079299E"/>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9BF"/>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19F0"/>
    <w:rsid w:val="007F2503"/>
    <w:rsid w:val="007F25D2"/>
    <w:rsid w:val="007F2C6A"/>
    <w:rsid w:val="007F3136"/>
    <w:rsid w:val="007F32C7"/>
    <w:rsid w:val="007F33E9"/>
    <w:rsid w:val="007F3B9A"/>
    <w:rsid w:val="007F3CDD"/>
    <w:rsid w:val="007F564C"/>
    <w:rsid w:val="007F5811"/>
    <w:rsid w:val="007F656D"/>
    <w:rsid w:val="007F6D62"/>
    <w:rsid w:val="007F6F00"/>
    <w:rsid w:val="00800811"/>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2B96"/>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32F"/>
    <w:rsid w:val="0087482D"/>
    <w:rsid w:val="00874B35"/>
    <w:rsid w:val="0087573F"/>
    <w:rsid w:val="00875981"/>
    <w:rsid w:val="008808D3"/>
    <w:rsid w:val="0088293C"/>
    <w:rsid w:val="00883534"/>
    <w:rsid w:val="008845AB"/>
    <w:rsid w:val="00884E15"/>
    <w:rsid w:val="00885D1A"/>
    <w:rsid w:val="00885FFE"/>
    <w:rsid w:val="008866E2"/>
    <w:rsid w:val="00886CCA"/>
    <w:rsid w:val="008875C8"/>
    <w:rsid w:val="00887A49"/>
    <w:rsid w:val="0089071B"/>
    <w:rsid w:val="00891265"/>
    <w:rsid w:val="00893E50"/>
    <w:rsid w:val="008944C7"/>
    <w:rsid w:val="008949BD"/>
    <w:rsid w:val="00894A4C"/>
    <w:rsid w:val="00895C73"/>
    <w:rsid w:val="00897391"/>
    <w:rsid w:val="008A15F0"/>
    <w:rsid w:val="008A16F0"/>
    <w:rsid w:val="008A209F"/>
    <w:rsid w:val="008A4997"/>
    <w:rsid w:val="008A4D4D"/>
    <w:rsid w:val="008A77FD"/>
    <w:rsid w:val="008A7D4E"/>
    <w:rsid w:val="008B04D6"/>
    <w:rsid w:val="008B1F1A"/>
    <w:rsid w:val="008B21E2"/>
    <w:rsid w:val="008B364F"/>
    <w:rsid w:val="008B5074"/>
    <w:rsid w:val="008B6E10"/>
    <w:rsid w:val="008B7255"/>
    <w:rsid w:val="008B7863"/>
    <w:rsid w:val="008B7BB8"/>
    <w:rsid w:val="008C0E24"/>
    <w:rsid w:val="008C15E4"/>
    <w:rsid w:val="008C169A"/>
    <w:rsid w:val="008C1C46"/>
    <w:rsid w:val="008C2D2A"/>
    <w:rsid w:val="008C2D79"/>
    <w:rsid w:val="008C4FA5"/>
    <w:rsid w:val="008C5114"/>
    <w:rsid w:val="008C5F8D"/>
    <w:rsid w:val="008C6FC6"/>
    <w:rsid w:val="008D06EB"/>
    <w:rsid w:val="008D1A35"/>
    <w:rsid w:val="008D1FD5"/>
    <w:rsid w:val="008D2E05"/>
    <w:rsid w:val="008D331E"/>
    <w:rsid w:val="008D3F4A"/>
    <w:rsid w:val="008D4784"/>
    <w:rsid w:val="008D5591"/>
    <w:rsid w:val="008D7233"/>
    <w:rsid w:val="008D73E8"/>
    <w:rsid w:val="008E0868"/>
    <w:rsid w:val="008E0B8F"/>
    <w:rsid w:val="008E0FDA"/>
    <w:rsid w:val="008E28FA"/>
    <w:rsid w:val="008E2ABD"/>
    <w:rsid w:val="008E31B6"/>
    <w:rsid w:val="008E3A3B"/>
    <w:rsid w:val="008E51A1"/>
    <w:rsid w:val="008E7A1F"/>
    <w:rsid w:val="008F0EAA"/>
    <w:rsid w:val="008F1C97"/>
    <w:rsid w:val="008F2938"/>
    <w:rsid w:val="008F2C64"/>
    <w:rsid w:val="008F3BE9"/>
    <w:rsid w:val="008F6768"/>
    <w:rsid w:val="008F7EF5"/>
    <w:rsid w:val="009011FC"/>
    <w:rsid w:val="00903533"/>
    <w:rsid w:val="0090474C"/>
    <w:rsid w:val="0090490F"/>
    <w:rsid w:val="00904A44"/>
    <w:rsid w:val="00905667"/>
    <w:rsid w:val="00905CEB"/>
    <w:rsid w:val="00906067"/>
    <w:rsid w:val="009065A3"/>
    <w:rsid w:val="009073F1"/>
    <w:rsid w:val="009074F6"/>
    <w:rsid w:val="00907AC3"/>
    <w:rsid w:val="00910255"/>
    <w:rsid w:val="009111FD"/>
    <w:rsid w:val="00911370"/>
    <w:rsid w:val="00911B27"/>
    <w:rsid w:val="0091270D"/>
    <w:rsid w:val="009150F5"/>
    <w:rsid w:val="0091679F"/>
    <w:rsid w:val="00920B02"/>
    <w:rsid w:val="00920DC1"/>
    <w:rsid w:val="009226F2"/>
    <w:rsid w:val="00922DEF"/>
    <w:rsid w:val="00923019"/>
    <w:rsid w:val="009241C4"/>
    <w:rsid w:val="00925B47"/>
    <w:rsid w:val="00927921"/>
    <w:rsid w:val="009311E8"/>
    <w:rsid w:val="00933209"/>
    <w:rsid w:val="00933C34"/>
    <w:rsid w:val="00934D07"/>
    <w:rsid w:val="00934D89"/>
    <w:rsid w:val="00935ACB"/>
    <w:rsid w:val="00935B88"/>
    <w:rsid w:val="009369DA"/>
    <w:rsid w:val="00936A72"/>
    <w:rsid w:val="00937155"/>
    <w:rsid w:val="00937F6D"/>
    <w:rsid w:val="00941D9E"/>
    <w:rsid w:val="00942379"/>
    <w:rsid w:val="009424E8"/>
    <w:rsid w:val="00943B5D"/>
    <w:rsid w:val="00943F47"/>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193"/>
    <w:rsid w:val="00965460"/>
    <w:rsid w:val="00970B6F"/>
    <w:rsid w:val="009717D8"/>
    <w:rsid w:val="00971828"/>
    <w:rsid w:val="00971A7D"/>
    <w:rsid w:val="0097368A"/>
    <w:rsid w:val="00976E98"/>
    <w:rsid w:val="00977C2B"/>
    <w:rsid w:val="00977D7D"/>
    <w:rsid w:val="009821ED"/>
    <w:rsid w:val="009837CF"/>
    <w:rsid w:val="009852AE"/>
    <w:rsid w:val="009856E0"/>
    <w:rsid w:val="009902E6"/>
    <w:rsid w:val="0099063D"/>
    <w:rsid w:val="009937FF"/>
    <w:rsid w:val="009951B4"/>
    <w:rsid w:val="00996401"/>
    <w:rsid w:val="00996892"/>
    <w:rsid w:val="009971F5"/>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2BDE"/>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307E"/>
    <w:rsid w:val="009D4108"/>
    <w:rsid w:val="009D41E1"/>
    <w:rsid w:val="009D4256"/>
    <w:rsid w:val="009D6144"/>
    <w:rsid w:val="009D6A87"/>
    <w:rsid w:val="009D78BC"/>
    <w:rsid w:val="009E008E"/>
    <w:rsid w:val="009E0F68"/>
    <w:rsid w:val="009E4771"/>
    <w:rsid w:val="009E5DC4"/>
    <w:rsid w:val="009E5E58"/>
    <w:rsid w:val="009E6008"/>
    <w:rsid w:val="009E62E7"/>
    <w:rsid w:val="009E6791"/>
    <w:rsid w:val="009E7DAE"/>
    <w:rsid w:val="009F001C"/>
    <w:rsid w:val="009F013D"/>
    <w:rsid w:val="009F1DB5"/>
    <w:rsid w:val="009F295F"/>
    <w:rsid w:val="009F2BB9"/>
    <w:rsid w:val="009F422B"/>
    <w:rsid w:val="009F4ADD"/>
    <w:rsid w:val="009F5ABE"/>
    <w:rsid w:val="009F7070"/>
    <w:rsid w:val="00A009F5"/>
    <w:rsid w:val="00A01CBA"/>
    <w:rsid w:val="00A01FA2"/>
    <w:rsid w:val="00A02216"/>
    <w:rsid w:val="00A02918"/>
    <w:rsid w:val="00A03A7A"/>
    <w:rsid w:val="00A03B89"/>
    <w:rsid w:val="00A03BD9"/>
    <w:rsid w:val="00A03DFB"/>
    <w:rsid w:val="00A04CC5"/>
    <w:rsid w:val="00A079E1"/>
    <w:rsid w:val="00A07DEA"/>
    <w:rsid w:val="00A1189B"/>
    <w:rsid w:val="00A12B96"/>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554B4"/>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2CF"/>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6CCC"/>
    <w:rsid w:val="00AB7869"/>
    <w:rsid w:val="00AC1176"/>
    <w:rsid w:val="00AC237E"/>
    <w:rsid w:val="00AC24EE"/>
    <w:rsid w:val="00AC25A9"/>
    <w:rsid w:val="00AC28A0"/>
    <w:rsid w:val="00AC2A0E"/>
    <w:rsid w:val="00AC308F"/>
    <w:rsid w:val="00AC3442"/>
    <w:rsid w:val="00AC650C"/>
    <w:rsid w:val="00AC7056"/>
    <w:rsid w:val="00AD0D92"/>
    <w:rsid w:val="00AD0F40"/>
    <w:rsid w:val="00AD1015"/>
    <w:rsid w:val="00AD12BF"/>
    <w:rsid w:val="00AD187F"/>
    <w:rsid w:val="00AD2F66"/>
    <w:rsid w:val="00AD4468"/>
    <w:rsid w:val="00AD55E9"/>
    <w:rsid w:val="00AD5701"/>
    <w:rsid w:val="00AD618D"/>
    <w:rsid w:val="00AD6C92"/>
    <w:rsid w:val="00AE1701"/>
    <w:rsid w:val="00AE1825"/>
    <w:rsid w:val="00AE188B"/>
    <w:rsid w:val="00AE1E8F"/>
    <w:rsid w:val="00AE2A59"/>
    <w:rsid w:val="00AE5A34"/>
    <w:rsid w:val="00AE63C6"/>
    <w:rsid w:val="00AE783E"/>
    <w:rsid w:val="00AF0F15"/>
    <w:rsid w:val="00AF1A36"/>
    <w:rsid w:val="00AF3887"/>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50B6"/>
    <w:rsid w:val="00B162EB"/>
    <w:rsid w:val="00B163E3"/>
    <w:rsid w:val="00B1644C"/>
    <w:rsid w:val="00B16505"/>
    <w:rsid w:val="00B21A97"/>
    <w:rsid w:val="00B224D3"/>
    <w:rsid w:val="00B2257A"/>
    <w:rsid w:val="00B22BC1"/>
    <w:rsid w:val="00B241BC"/>
    <w:rsid w:val="00B24332"/>
    <w:rsid w:val="00B259C2"/>
    <w:rsid w:val="00B264B4"/>
    <w:rsid w:val="00B26B9C"/>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B5D"/>
    <w:rsid w:val="00B43E55"/>
    <w:rsid w:val="00B4456C"/>
    <w:rsid w:val="00B464A5"/>
    <w:rsid w:val="00B467A5"/>
    <w:rsid w:val="00B474AD"/>
    <w:rsid w:val="00B474E7"/>
    <w:rsid w:val="00B5151C"/>
    <w:rsid w:val="00B5223E"/>
    <w:rsid w:val="00B52514"/>
    <w:rsid w:val="00B52A98"/>
    <w:rsid w:val="00B53655"/>
    <w:rsid w:val="00B57837"/>
    <w:rsid w:val="00B57A5E"/>
    <w:rsid w:val="00B57F77"/>
    <w:rsid w:val="00B604AD"/>
    <w:rsid w:val="00B608B2"/>
    <w:rsid w:val="00B61958"/>
    <w:rsid w:val="00B62F9F"/>
    <w:rsid w:val="00B62FA7"/>
    <w:rsid w:val="00B630AC"/>
    <w:rsid w:val="00B632DB"/>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87A25"/>
    <w:rsid w:val="00B90793"/>
    <w:rsid w:val="00B90DC9"/>
    <w:rsid w:val="00B914E1"/>
    <w:rsid w:val="00B946F2"/>
    <w:rsid w:val="00B95572"/>
    <w:rsid w:val="00B95E98"/>
    <w:rsid w:val="00B9698D"/>
    <w:rsid w:val="00BA2198"/>
    <w:rsid w:val="00BA38B8"/>
    <w:rsid w:val="00BA54EF"/>
    <w:rsid w:val="00BA7AEE"/>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D4"/>
    <w:rsid w:val="00BF72ED"/>
    <w:rsid w:val="00C014BF"/>
    <w:rsid w:val="00C04A2D"/>
    <w:rsid w:val="00C07C4B"/>
    <w:rsid w:val="00C11931"/>
    <w:rsid w:val="00C121D3"/>
    <w:rsid w:val="00C12A34"/>
    <w:rsid w:val="00C12EA4"/>
    <w:rsid w:val="00C135D0"/>
    <w:rsid w:val="00C1398C"/>
    <w:rsid w:val="00C146FC"/>
    <w:rsid w:val="00C15C7F"/>
    <w:rsid w:val="00C160D3"/>
    <w:rsid w:val="00C160D9"/>
    <w:rsid w:val="00C16EB4"/>
    <w:rsid w:val="00C170A2"/>
    <w:rsid w:val="00C171EB"/>
    <w:rsid w:val="00C17E3A"/>
    <w:rsid w:val="00C215E1"/>
    <w:rsid w:val="00C217DF"/>
    <w:rsid w:val="00C21F2A"/>
    <w:rsid w:val="00C22495"/>
    <w:rsid w:val="00C24553"/>
    <w:rsid w:val="00C24F20"/>
    <w:rsid w:val="00C24F52"/>
    <w:rsid w:val="00C257FA"/>
    <w:rsid w:val="00C27007"/>
    <w:rsid w:val="00C278BC"/>
    <w:rsid w:val="00C305DF"/>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99E"/>
    <w:rsid w:val="00C50B4C"/>
    <w:rsid w:val="00C5219D"/>
    <w:rsid w:val="00C521C1"/>
    <w:rsid w:val="00C52BD5"/>
    <w:rsid w:val="00C54C7D"/>
    <w:rsid w:val="00C54F42"/>
    <w:rsid w:val="00C550D2"/>
    <w:rsid w:val="00C55A40"/>
    <w:rsid w:val="00C60762"/>
    <w:rsid w:val="00C60C87"/>
    <w:rsid w:val="00C633E5"/>
    <w:rsid w:val="00C6343A"/>
    <w:rsid w:val="00C6352A"/>
    <w:rsid w:val="00C635F1"/>
    <w:rsid w:val="00C63C22"/>
    <w:rsid w:val="00C64F15"/>
    <w:rsid w:val="00C650EA"/>
    <w:rsid w:val="00C66289"/>
    <w:rsid w:val="00C663F0"/>
    <w:rsid w:val="00C66503"/>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616"/>
    <w:rsid w:val="00C87AFE"/>
    <w:rsid w:val="00C91037"/>
    <w:rsid w:val="00C91E72"/>
    <w:rsid w:val="00C93E2E"/>
    <w:rsid w:val="00C95EB2"/>
    <w:rsid w:val="00C97232"/>
    <w:rsid w:val="00CA06AE"/>
    <w:rsid w:val="00CA18F4"/>
    <w:rsid w:val="00CA1C4E"/>
    <w:rsid w:val="00CA29CA"/>
    <w:rsid w:val="00CA2A7D"/>
    <w:rsid w:val="00CA328F"/>
    <w:rsid w:val="00CA3A68"/>
    <w:rsid w:val="00CA4BBD"/>
    <w:rsid w:val="00CA5024"/>
    <w:rsid w:val="00CA5240"/>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1EB"/>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06B2B"/>
    <w:rsid w:val="00D11D33"/>
    <w:rsid w:val="00D12247"/>
    <w:rsid w:val="00D1349F"/>
    <w:rsid w:val="00D13A61"/>
    <w:rsid w:val="00D144A4"/>
    <w:rsid w:val="00D15222"/>
    <w:rsid w:val="00D15C9A"/>
    <w:rsid w:val="00D1735A"/>
    <w:rsid w:val="00D17CF7"/>
    <w:rsid w:val="00D219D2"/>
    <w:rsid w:val="00D22485"/>
    <w:rsid w:val="00D229F1"/>
    <w:rsid w:val="00D2332B"/>
    <w:rsid w:val="00D23DBC"/>
    <w:rsid w:val="00D24190"/>
    <w:rsid w:val="00D24AEB"/>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26"/>
    <w:rsid w:val="00D45EE8"/>
    <w:rsid w:val="00D46B79"/>
    <w:rsid w:val="00D47B00"/>
    <w:rsid w:val="00D514CA"/>
    <w:rsid w:val="00D52203"/>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4B5"/>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A5C6D"/>
    <w:rsid w:val="00DB0ADC"/>
    <w:rsid w:val="00DB0C5F"/>
    <w:rsid w:val="00DB1343"/>
    <w:rsid w:val="00DB235B"/>
    <w:rsid w:val="00DB33A5"/>
    <w:rsid w:val="00DB35DD"/>
    <w:rsid w:val="00DB4AC8"/>
    <w:rsid w:val="00DB7A4F"/>
    <w:rsid w:val="00DC00B5"/>
    <w:rsid w:val="00DC0599"/>
    <w:rsid w:val="00DC1644"/>
    <w:rsid w:val="00DC1F11"/>
    <w:rsid w:val="00DC2C9A"/>
    <w:rsid w:val="00DC2D78"/>
    <w:rsid w:val="00DC30F9"/>
    <w:rsid w:val="00DC563F"/>
    <w:rsid w:val="00DC60A8"/>
    <w:rsid w:val="00DC7ADF"/>
    <w:rsid w:val="00DD1D0E"/>
    <w:rsid w:val="00DD293A"/>
    <w:rsid w:val="00DD2C4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2A0"/>
    <w:rsid w:val="00DE53C4"/>
    <w:rsid w:val="00DE61BD"/>
    <w:rsid w:val="00DE6C68"/>
    <w:rsid w:val="00DF315C"/>
    <w:rsid w:val="00DF4AE7"/>
    <w:rsid w:val="00DF6D22"/>
    <w:rsid w:val="00E007F2"/>
    <w:rsid w:val="00E00C2A"/>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428"/>
    <w:rsid w:val="00E26F98"/>
    <w:rsid w:val="00E2706A"/>
    <w:rsid w:val="00E32BD9"/>
    <w:rsid w:val="00E3361A"/>
    <w:rsid w:val="00E342D1"/>
    <w:rsid w:val="00E3572E"/>
    <w:rsid w:val="00E35989"/>
    <w:rsid w:val="00E36F73"/>
    <w:rsid w:val="00E40509"/>
    <w:rsid w:val="00E41299"/>
    <w:rsid w:val="00E41593"/>
    <w:rsid w:val="00E427CB"/>
    <w:rsid w:val="00E42CEF"/>
    <w:rsid w:val="00E45AA6"/>
    <w:rsid w:val="00E46249"/>
    <w:rsid w:val="00E46F7D"/>
    <w:rsid w:val="00E47781"/>
    <w:rsid w:val="00E47922"/>
    <w:rsid w:val="00E50474"/>
    <w:rsid w:val="00E518C8"/>
    <w:rsid w:val="00E52EE9"/>
    <w:rsid w:val="00E5426A"/>
    <w:rsid w:val="00E5462E"/>
    <w:rsid w:val="00E61BF2"/>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16A"/>
    <w:rsid w:val="00E86DED"/>
    <w:rsid w:val="00E87E95"/>
    <w:rsid w:val="00E87FBC"/>
    <w:rsid w:val="00E90135"/>
    <w:rsid w:val="00E9227F"/>
    <w:rsid w:val="00E93030"/>
    <w:rsid w:val="00E938F4"/>
    <w:rsid w:val="00E9669F"/>
    <w:rsid w:val="00E968B2"/>
    <w:rsid w:val="00E978A3"/>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C7718"/>
    <w:rsid w:val="00ED116A"/>
    <w:rsid w:val="00ED153A"/>
    <w:rsid w:val="00ED1BC1"/>
    <w:rsid w:val="00ED3043"/>
    <w:rsid w:val="00ED34E2"/>
    <w:rsid w:val="00ED35DE"/>
    <w:rsid w:val="00ED3F73"/>
    <w:rsid w:val="00EE00FA"/>
    <w:rsid w:val="00EE3CA8"/>
    <w:rsid w:val="00EE5540"/>
    <w:rsid w:val="00EE578D"/>
    <w:rsid w:val="00EE6D6E"/>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24C"/>
    <w:rsid w:val="00F02F5F"/>
    <w:rsid w:val="00F03248"/>
    <w:rsid w:val="00F053EB"/>
    <w:rsid w:val="00F06A74"/>
    <w:rsid w:val="00F1044F"/>
    <w:rsid w:val="00F108A4"/>
    <w:rsid w:val="00F11A97"/>
    <w:rsid w:val="00F11D54"/>
    <w:rsid w:val="00F13063"/>
    <w:rsid w:val="00F14687"/>
    <w:rsid w:val="00F14BB4"/>
    <w:rsid w:val="00F15294"/>
    <w:rsid w:val="00F15EC7"/>
    <w:rsid w:val="00F15F51"/>
    <w:rsid w:val="00F16DD1"/>
    <w:rsid w:val="00F16E14"/>
    <w:rsid w:val="00F17244"/>
    <w:rsid w:val="00F20135"/>
    <w:rsid w:val="00F2055C"/>
    <w:rsid w:val="00F210AD"/>
    <w:rsid w:val="00F224B4"/>
    <w:rsid w:val="00F22F4F"/>
    <w:rsid w:val="00F23199"/>
    <w:rsid w:val="00F23442"/>
    <w:rsid w:val="00F235C5"/>
    <w:rsid w:val="00F23A04"/>
    <w:rsid w:val="00F241C0"/>
    <w:rsid w:val="00F24B5E"/>
    <w:rsid w:val="00F24D3C"/>
    <w:rsid w:val="00F25117"/>
    <w:rsid w:val="00F25902"/>
    <w:rsid w:val="00F26BCF"/>
    <w:rsid w:val="00F30304"/>
    <w:rsid w:val="00F3044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0DF"/>
    <w:rsid w:val="00F62D4E"/>
    <w:rsid w:val="00F653A0"/>
    <w:rsid w:val="00F65DA6"/>
    <w:rsid w:val="00F66A1A"/>
    <w:rsid w:val="00F66EE2"/>
    <w:rsid w:val="00F70BF4"/>
    <w:rsid w:val="00F722A8"/>
    <w:rsid w:val="00F72EE9"/>
    <w:rsid w:val="00F740C4"/>
    <w:rsid w:val="00F740F2"/>
    <w:rsid w:val="00F7472B"/>
    <w:rsid w:val="00F748C5"/>
    <w:rsid w:val="00F75305"/>
    <w:rsid w:val="00F7641C"/>
    <w:rsid w:val="00F76664"/>
    <w:rsid w:val="00F81DE3"/>
    <w:rsid w:val="00F83857"/>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997"/>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135"/>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0EF"/>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B4BB"/>
  <w15:docId w15:val="{8F6CEE02-2C4C-46BA-8925-61F5F09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aliases w:val="Normal (Web) Char"/>
    <w:basedOn w:val="Normal"/>
    <w:link w:val="NormalWebChar1"/>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 w:type="character" w:customStyle="1" w:styleId="Tiu1">
    <w:name w:val="Tiêu đề #1_"/>
    <w:basedOn w:val="DefaultParagraphFont"/>
    <w:link w:val="Tiu10"/>
    <w:rsid w:val="00B53655"/>
    <w:rPr>
      <w:rFonts w:eastAsia="Times New Roman"/>
      <w:b/>
      <w:bCs/>
      <w:sz w:val="26"/>
      <w:szCs w:val="26"/>
      <w:shd w:val="clear" w:color="auto" w:fill="FFFFFF"/>
    </w:rPr>
  </w:style>
  <w:style w:type="paragraph" w:customStyle="1" w:styleId="Tiu10">
    <w:name w:val="Tiêu đề #1"/>
    <w:basedOn w:val="Normal"/>
    <w:link w:val="Tiu1"/>
    <w:rsid w:val="00B53655"/>
    <w:pPr>
      <w:widowControl w:val="0"/>
      <w:shd w:val="clear" w:color="auto" w:fill="FFFFFF"/>
      <w:spacing w:before="240" w:after="120" w:line="0" w:lineRule="atLeast"/>
      <w:outlineLvl w:val="0"/>
    </w:pPr>
    <w:rPr>
      <w:b/>
      <w:bCs/>
      <w:sz w:val="26"/>
      <w:szCs w:val="26"/>
    </w:rPr>
  </w:style>
  <w:style w:type="character" w:customStyle="1" w:styleId="Vnbnnidung3">
    <w:name w:val="Văn bản nội dung (3)"/>
    <w:basedOn w:val="DefaultParagraphFont"/>
    <w:rsid w:val="00B5365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sid w:val="00B53655"/>
    <w:rPr>
      <w:rFonts w:eastAsia="Times New Roman"/>
      <w:i/>
      <w:iCs/>
      <w:sz w:val="26"/>
      <w:szCs w:val="26"/>
      <w:shd w:val="clear" w:color="auto" w:fill="FFFFFF"/>
    </w:rPr>
  </w:style>
  <w:style w:type="character" w:customStyle="1" w:styleId="Vnbnnidung20">
    <w:name w:val="Văn bản nội dung (2)_"/>
    <w:basedOn w:val="DefaultParagraphFont"/>
    <w:rsid w:val="00B53655"/>
    <w:rPr>
      <w:rFonts w:ascii="Times New Roman" w:eastAsia="Times New Roman" w:hAnsi="Times New Roman" w:cs="Times New Roman"/>
      <w:b w:val="0"/>
      <w:bCs w:val="0"/>
      <w:i w:val="0"/>
      <w:iCs w:val="0"/>
      <w:smallCaps w:val="0"/>
      <w:strike w:val="0"/>
      <w:sz w:val="26"/>
      <w:szCs w:val="26"/>
      <w:u w:val="none"/>
    </w:rPr>
  </w:style>
  <w:style w:type="paragraph" w:customStyle="1" w:styleId="Vnbnnidung40">
    <w:name w:val="Văn bản nội dung (4)"/>
    <w:basedOn w:val="Normal"/>
    <w:link w:val="Vnbnnidung4"/>
    <w:rsid w:val="00B53655"/>
    <w:pPr>
      <w:widowControl w:val="0"/>
      <w:shd w:val="clear" w:color="auto" w:fill="FFFFFF"/>
      <w:spacing w:before="120" w:after="240" w:line="0" w:lineRule="atLeast"/>
      <w:jc w:val="both"/>
    </w:pPr>
    <w:rPr>
      <w:i/>
      <w:iCs/>
      <w:sz w:val="26"/>
      <w:szCs w:val="26"/>
    </w:rPr>
  </w:style>
  <w:style w:type="character" w:customStyle="1" w:styleId="NormalWebChar1">
    <w:name w:val="Normal (Web) Char1"/>
    <w:aliases w:val="Normal (Web) Char Char"/>
    <w:link w:val="NormalWeb"/>
    <w:uiPriority w:val="99"/>
    <w:locked/>
    <w:rsid w:val="00B150B6"/>
    <w:rPr>
      <w:rFonts w:ascii="Verdana" w:eastAsia="Times New Roman" w:hAnsi="Verdana"/>
      <w:sz w:val="24"/>
      <w:szCs w:val="24"/>
    </w:rPr>
  </w:style>
  <w:style w:type="character" w:customStyle="1" w:styleId="normal-h1">
    <w:name w:val="normal-h1"/>
    <w:rsid w:val="0008530D"/>
    <w:rPr>
      <w:rFonts w:ascii="Times New Roman" w:hAnsi="Times New Roman" w:cs="Times New Roman" w:hint="default"/>
      <w:sz w:val="24"/>
      <w:szCs w:val="24"/>
    </w:rPr>
  </w:style>
  <w:style w:type="paragraph" w:customStyle="1" w:styleId="Bodytext21">
    <w:name w:val="Body text (2)1"/>
    <w:basedOn w:val="Normal"/>
    <w:uiPriority w:val="99"/>
    <w:rsid w:val="00F30444"/>
    <w:pPr>
      <w:widowControl w:val="0"/>
      <w:shd w:val="clear" w:color="auto" w:fill="FFFFFF"/>
      <w:spacing w:before="60" w:line="274" w:lineRule="exact"/>
      <w:ind w:hanging="360"/>
    </w:pPr>
    <w:rPr>
      <w:sz w:val="26"/>
      <w:szCs w:val="26"/>
      <w:lang w:val="vi-VN"/>
    </w:rPr>
  </w:style>
  <w:style w:type="character" w:customStyle="1" w:styleId="Heading10">
    <w:name w:val="Heading #1_"/>
    <w:basedOn w:val="DefaultParagraphFont"/>
    <w:link w:val="Heading11"/>
    <w:uiPriority w:val="99"/>
    <w:rsid w:val="00F30444"/>
    <w:rPr>
      <w:b/>
      <w:bCs/>
      <w:sz w:val="26"/>
      <w:szCs w:val="26"/>
      <w:shd w:val="clear" w:color="auto" w:fill="FFFFFF"/>
    </w:rPr>
  </w:style>
  <w:style w:type="paragraph" w:customStyle="1" w:styleId="Heading11">
    <w:name w:val="Heading #1"/>
    <w:basedOn w:val="Normal"/>
    <w:link w:val="Heading10"/>
    <w:uiPriority w:val="99"/>
    <w:rsid w:val="00F30444"/>
    <w:pPr>
      <w:widowControl w:val="0"/>
      <w:shd w:val="clear" w:color="auto" w:fill="FFFFFF"/>
      <w:spacing w:line="322" w:lineRule="exact"/>
      <w:ind w:firstLine="680"/>
      <w:outlineLvl w:val="0"/>
    </w:pPr>
    <w:rPr>
      <w:rFonts w:eastAsia="Calibri"/>
      <w:b/>
      <w:bCs/>
      <w:sz w:val="26"/>
      <w:szCs w:val="26"/>
    </w:rPr>
  </w:style>
  <w:style w:type="character" w:customStyle="1" w:styleId="Bodytext6">
    <w:name w:val="Body text (6)_"/>
    <w:basedOn w:val="DefaultParagraphFont"/>
    <w:link w:val="Bodytext60"/>
    <w:uiPriority w:val="99"/>
    <w:rsid w:val="00F30444"/>
    <w:rPr>
      <w:b/>
      <w:bCs/>
      <w:sz w:val="26"/>
      <w:szCs w:val="26"/>
      <w:shd w:val="clear" w:color="auto" w:fill="FFFFFF"/>
    </w:rPr>
  </w:style>
  <w:style w:type="character" w:customStyle="1" w:styleId="Bodytext8">
    <w:name w:val="Body text (8)_"/>
    <w:basedOn w:val="DefaultParagraphFont"/>
    <w:link w:val="Bodytext80"/>
    <w:uiPriority w:val="99"/>
    <w:rsid w:val="00F30444"/>
    <w:rPr>
      <w:b/>
      <w:bCs/>
      <w:sz w:val="22"/>
      <w:szCs w:val="22"/>
      <w:shd w:val="clear" w:color="auto" w:fill="FFFFFF"/>
    </w:rPr>
  </w:style>
  <w:style w:type="paragraph" w:customStyle="1" w:styleId="Bodytext60">
    <w:name w:val="Body text (6)"/>
    <w:basedOn w:val="Normal"/>
    <w:link w:val="Bodytext6"/>
    <w:uiPriority w:val="99"/>
    <w:rsid w:val="00F30444"/>
    <w:pPr>
      <w:widowControl w:val="0"/>
      <w:shd w:val="clear" w:color="auto" w:fill="FFFFFF"/>
      <w:spacing w:before="300" w:after="60" w:line="322" w:lineRule="exact"/>
      <w:ind w:hanging="480"/>
      <w:jc w:val="both"/>
    </w:pPr>
    <w:rPr>
      <w:rFonts w:eastAsia="Calibri"/>
      <w:b/>
      <w:bCs/>
      <w:sz w:val="26"/>
      <w:szCs w:val="26"/>
    </w:rPr>
  </w:style>
  <w:style w:type="paragraph" w:customStyle="1" w:styleId="Bodytext80">
    <w:name w:val="Body text (8)"/>
    <w:basedOn w:val="Normal"/>
    <w:link w:val="Bodytext8"/>
    <w:uiPriority w:val="99"/>
    <w:rsid w:val="00F30444"/>
    <w:pPr>
      <w:widowControl w:val="0"/>
      <w:shd w:val="clear" w:color="auto" w:fill="FFFFFF"/>
      <w:spacing w:after="180" w:line="240" w:lineRule="atLeast"/>
      <w:jc w:val="right"/>
    </w:pPr>
    <w:rPr>
      <w:rFonts w:eastAsia="Calibri"/>
      <w:b/>
      <w:bCs/>
      <w:sz w:val="22"/>
      <w:szCs w:val="22"/>
    </w:rPr>
  </w:style>
  <w:style w:type="character" w:customStyle="1" w:styleId="Bodytext2SmallCaps">
    <w:name w:val="Body text (2) + Small Caps"/>
    <w:basedOn w:val="Bodytext2"/>
    <w:uiPriority w:val="99"/>
    <w:rsid w:val="00F30444"/>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F30444"/>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F30444"/>
    <w:rPr>
      <w:sz w:val="26"/>
      <w:szCs w:val="26"/>
      <w:shd w:val="clear" w:color="auto" w:fill="FFFFFF"/>
    </w:rPr>
  </w:style>
  <w:style w:type="character" w:customStyle="1" w:styleId="Bodytext211">
    <w:name w:val="Body text (2) + 11"/>
    <w:aliases w:val="5 pt,Bold1"/>
    <w:basedOn w:val="Bodytext2"/>
    <w:uiPriority w:val="99"/>
    <w:rsid w:val="00F30444"/>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F30444"/>
    <w:pPr>
      <w:widowControl w:val="0"/>
      <w:shd w:val="clear" w:color="auto" w:fill="FFFFFF"/>
      <w:spacing w:line="240" w:lineRule="atLeas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0DD61-6542-40D7-8361-0088C942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HoanKSTT</dc:creator>
  <cp:lastModifiedBy>Microsoft account</cp:lastModifiedBy>
  <cp:revision>4</cp:revision>
  <dcterms:created xsi:type="dcterms:W3CDTF">2024-01-24T05:50:00Z</dcterms:created>
  <dcterms:modified xsi:type="dcterms:W3CDTF">2024-01-24T05:55:00Z</dcterms:modified>
</cp:coreProperties>
</file>