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19" w:rsidRPr="007F46F4" w:rsidRDefault="00062E19" w:rsidP="00062E19">
      <w:pPr>
        <w:pStyle w:val="Heading2"/>
        <w:keepNext/>
        <w:widowControl/>
        <w:tabs>
          <w:tab w:val="left" w:pos="1737"/>
          <w:tab w:val="left" w:pos="9072"/>
        </w:tabs>
        <w:autoSpaceDE/>
        <w:autoSpaceDN/>
        <w:spacing w:before="120"/>
        <w:ind w:left="0" w:right="-14" w:firstLine="540"/>
        <w:jc w:val="both"/>
        <w:rPr>
          <w:bCs w:val="0"/>
          <w:lang w:val="en-US"/>
        </w:rPr>
      </w:pPr>
      <w:r w:rsidRPr="007F46F4">
        <w:rPr>
          <w:bCs w:val="0"/>
          <w:lang w:val="en-US"/>
        </w:rPr>
        <w:t>II. LĨNH VỰC MÔI TRƯỜNG</w:t>
      </w:r>
    </w:p>
    <w:p w:rsidR="00062E19" w:rsidRPr="007F46F4" w:rsidRDefault="00062E19" w:rsidP="00062E19">
      <w:pPr>
        <w:pStyle w:val="Heading2"/>
        <w:keepNext/>
        <w:widowControl/>
        <w:autoSpaceDE/>
        <w:autoSpaceDN/>
        <w:spacing w:before="120" w:after="60"/>
        <w:ind w:left="0" w:firstLine="567"/>
        <w:jc w:val="both"/>
        <w:rPr>
          <w:i/>
          <w:iCs/>
        </w:rPr>
      </w:pPr>
      <w:r w:rsidRPr="007F46F4">
        <w:rPr>
          <w:lang w:val="en-US"/>
        </w:rPr>
        <w:t xml:space="preserve">1. </w:t>
      </w:r>
      <w:r w:rsidRPr="007F46F4">
        <w:t>Tham vấn trong đánh giá tác động môi trường</w:t>
      </w:r>
      <w:r w:rsidRPr="007F46F4">
        <w:rPr>
          <w:lang w:val="en-US"/>
        </w:rPr>
        <w:t xml:space="preserve">. Mã TTHC </w:t>
      </w:r>
      <w:r w:rsidRPr="007F46F4">
        <w:rPr>
          <w:i/>
          <w:iCs/>
          <w:lang w:val="en-US"/>
        </w:rPr>
        <w:t xml:space="preserve">- </w:t>
      </w:r>
      <w:r w:rsidRPr="007F46F4">
        <w:t>1.010736</w:t>
      </w:r>
      <w:r w:rsidRPr="007F46F4">
        <w:rPr>
          <w:lang w:val="en-US"/>
        </w:rPr>
        <w:t xml:space="preserve"> </w:t>
      </w:r>
    </w:p>
    <w:p w:rsidR="00062E19" w:rsidRPr="007F46F4" w:rsidRDefault="00062E19" w:rsidP="00062E19">
      <w:pPr>
        <w:pStyle w:val="ListParagraph"/>
        <w:numPr>
          <w:ilvl w:val="0"/>
          <w:numId w:val="4"/>
        </w:numPr>
        <w:spacing w:before="158"/>
        <w:rPr>
          <w:b/>
          <w:sz w:val="28"/>
        </w:rPr>
      </w:pPr>
      <w:r w:rsidRPr="007F46F4">
        <w:rPr>
          <w:b/>
          <w:sz w:val="28"/>
        </w:rPr>
        <w:t>Trình</w:t>
      </w:r>
      <w:r w:rsidRPr="007F46F4">
        <w:rPr>
          <w:b/>
          <w:spacing w:val="-5"/>
          <w:sz w:val="28"/>
        </w:rPr>
        <w:t xml:space="preserve"> </w:t>
      </w:r>
      <w:r w:rsidRPr="007F46F4">
        <w:rPr>
          <w:b/>
          <w:sz w:val="28"/>
        </w:rPr>
        <w:t>tự</w:t>
      </w:r>
      <w:r w:rsidRPr="007F46F4">
        <w:rPr>
          <w:b/>
          <w:spacing w:val="-2"/>
          <w:sz w:val="28"/>
        </w:rPr>
        <w:t xml:space="preserve"> </w:t>
      </w:r>
      <w:r w:rsidRPr="007F46F4">
        <w:rPr>
          <w:b/>
          <w:sz w:val="28"/>
        </w:rPr>
        <w:t>thực</w:t>
      </w:r>
      <w:r w:rsidRPr="007F46F4">
        <w:rPr>
          <w:b/>
          <w:spacing w:val="-1"/>
          <w:sz w:val="28"/>
        </w:rPr>
        <w:t xml:space="preserve"> </w:t>
      </w:r>
      <w:r w:rsidRPr="007F46F4">
        <w:rPr>
          <w:b/>
          <w:spacing w:val="-4"/>
          <w:sz w:val="28"/>
        </w:rPr>
        <w:t>hiện:</w:t>
      </w:r>
    </w:p>
    <w:p w:rsidR="00062E19" w:rsidRPr="007F46F4" w:rsidRDefault="00062E19" w:rsidP="00062E19">
      <w:pPr>
        <w:spacing w:before="120" w:after="120"/>
        <w:ind w:firstLine="720"/>
        <w:jc w:val="both"/>
        <w:rPr>
          <w:i/>
          <w:sz w:val="28"/>
          <w:szCs w:val="28"/>
          <w:lang w:val="vi-VN"/>
        </w:rPr>
      </w:pPr>
      <w:r w:rsidRPr="007F46F4">
        <w:rPr>
          <w:i/>
          <w:sz w:val="28"/>
          <w:szCs w:val="28"/>
          <w:lang w:val="vi-VN"/>
        </w:rPr>
        <w:t xml:space="preserve">Bước 1. Nộp hồ sơ: </w:t>
      </w:r>
    </w:p>
    <w:p w:rsidR="00062E19" w:rsidRPr="007F46F4" w:rsidRDefault="00062E19" w:rsidP="00062E19">
      <w:pPr>
        <w:spacing w:before="120" w:after="120"/>
        <w:ind w:firstLine="567"/>
        <w:jc w:val="both"/>
        <w:rPr>
          <w:rFonts w:eastAsia="SimSun"/>
          <w:sz w:val="28"/>
          <w:szCs w:val="28"/>
          <w:lang w:val="vi-VN"/>
        </w:rPr>
      </w:pPr>
      <w:r w:rsidRPr="007F46F4">
        <w:rPr>
          <w:rFonts w:eastAsia="SimSun"/>
          <w:sz w:val="28"/>
          <w:szCs w:val="28"/>
          <w:lang w:val="vi-VN"/>
        </w:rPr>
        <w:t>Tổ chức/cá nhân (chủ dự án đầu tư, cơ sở) gửi văn bản lấy ý kiến tham vấn và báo cáo đánh giá tác động môi trường tới Ủy ban nhân dân (UBND) cấp xã</w:t>
      </w:r>
      <w:r w:rsidRPr="007F46F4">
        <w:rPr>
          <w:rFonts w:eastAsia="SimSun"/>
          <w:sz w:val="28"/>
          <w:szCs w:val="28"/>
        </w:rPr>
        <w:t xml:space="preserve"> thông qua các hình thức sau: Qua bộ phận tiếp nhận và trả kết của của UBND cấp xã; qua dịch vụ bưu chính công ích hoặc qua </w:t>
      </w:r>
      <w:r w:rsidRPr="007F46F4">
        <w:rPr>
          <w:sz w:val="28"/>
          <w:szCs w:val="28"/>
        </w:rPr>
        <w:t xml:space="preserve">Cổng Dịch vụ </w:t>
      </w:r>
      <w:r w:rsidRPr="007F46F4">
        <w:rPr>
          <w:sz w:val="28"/>
          <w:szCs w:val="28"/>
          <w:lang w:val="vi-VN"/>
        </w:rPr>
        <w:t xml:space="preserve">công quốc gia </w:t>
      </w:r>
      <w:r w:rsidRPr="007F46F4">
        <w:rPr>
          <w:iCs/>
          <w:sz w:val="28"/>
          <w:szCs w:val="28"/>
        </w:rPr>
        <w:t>(</w:t>
      </w:r>
      <w:hyperlink r:id="rId5" w:history="1">
        <w:r w:rsidRPr="007F46F4">
          <w:rPr>
            <w:rStyle w:val="Hyperlink"/>
            <w:sz w:val="28"/>
            <w:szCs w:val="28"/>
            <w:lang w:val="vi-VN"/>
          </w:rPr>
          <w:t>https://dichvucong.gov.vn</w:t>
        </w:r>
      </w:hyperlink>
      <w:r w:rsidRPr="007F46F4">
        <w:rPr>
          <w:sz w:val="28"/>
          <w:szCs w:val="28"/>
        </w:rPr>
        <w:t>)</w:t>
      </w:r>
      <w:r w:rsidRPr="007F46F4">
        <w:rPr>
          <w:sz w:val="28"/>
          <w:szCs w:val="28"/>
          <w:lang w:val="vi-VN"/>
        </w:rPr>
        <w:t>.</w:t>
      </w:r>
      <w:r w:rsidRPr="007F46F4">
        <w:rPr>
          <w:rFonts w:eastAsia="SimSun"/>
          <w:sz w:val="28"/>
          <w:szCs w:val="28"/>
        </w:rPr>
        <w:t xml:space="preserve"> </w:t>
      </w:r>
    </w:p>
    <w:p w:rsidR="00062E19" w:rsidRPr="007F46F4" w:rsidRDefault="00062E19" w:rsidP="00062E19">
      <w:pPr>
        <w:shd w:val="clear" w:color="auto" w:fill="FFFFFF"/>
        <w:spacing w:after="120"/>
        <w:ind w:firstLine="810"/>
        <w:jc w:val="both"/>
        <w:rPr>
          <w:rFonts w:eastAsia="SimSun"/>
          <w:i/>
          <w:sz w:val="28"/>
          <w:szCs w:val="28"/>
          <w:lang w:val="vi-VN"/>
        </w:rPr>
      </w:pPr>
      <w:r w:rsidRPr="007F46F4">
        <w:rPr>
          <w:rFonts w:eastAsia="SimSun"/>
          <w:i/>
          <w:sz w:val="28"/>
          <w:szCs w:val="28"/>
          <w:lang w:val="vi-VN"/>
        </w:rPr>
        <w:t xml:space="preserve">Bước 2: Kiểm tra hồ sơ: </w:t>
      </w:r>
    </w:p>
    <w:p w:rsidR="00062E19" w:rsidRPr="007F46F4" w:rsidRDefault="00062E19" w:rsidP="00062E19">
      <w:pPr>
        <w:shd w:val="clear" w:color="auto" w:fill="FFFFFF"/>
        <w:spacing w:after="120"/>
        <w:ind w:firstLine="810"/>
        <w:jc w:val="both"/>
        <w:rPr>
          <w:rFonts w:eastAsia="SimSun"/>
          <w:sz w:val="28"/>
          <w:szCs w:val="28"/>
          <w:lang w:val="vi-VN"/>
        </w:rPr>
      </w:pPr>
      <w:r w:rsidRPr="007F46F4">
        <w:rPr>
          <w:rFonts w:eastAsia="SimSun"/>
          <w:sz w:val="28"/>
          <w:szCs w:val="28"/>
        </w:rPr>
        <w:t>UBND cấp xã xem xét tính đầy đủ, hợp lệ của hồ sơ tham vấn theo quy định; trường hợp hồ sơ chưa đầy đủ, chưa hợp lệ thì từ chối tiếp nhận</w:t>
      </w:r>
      <w:r w:rsidRPr="007F46F4">
        <w:rPr>
          <w:rFonts w:eastAsia="SimSun"/>
          <w:sz w:val="28"/>
          <w:szCs w:val="28"/>
          <w:lang w:val="vi-VN"/>
        </w:rPr>
        <w:t xml:space="preserve">. </w:t>
      </w:r>
    </w:p>
    <w:p w:rsidR="00062E19" w:rsidRPr="007F46F4" w:rsidRDefault="00062E19" w:rsidP="00062E19">
      <w:pPr>
        <w:shd w:val="clear" w:color="auto" w:fill="FFFFFF"/>
        <w:spacing w:after="120"/>
        <w:ind w:firstLine="810"/>
        <w:jc w:val="both"/>
        <w:rPr>
          <w:rFonts w:eastAsia="SimSun"/>
          <w:i/>
          <w:sz w:val="28"/>
          <w:szCs w:val="28"/>
        </w:rPr>
      </w:pPr>
      <w:r w:rsidRPr="007F46F4">
        <w:rPr>
          <w:rFonts w:eastAsia="SimSun"/>
          <w:i/>
          <w:sz w:val="28"/>
          <w:szCs w:val="28"/>
          <w:lang w:val="vi-VN"/>
        </w:rPr>
        <w:t>Bước 3: Thẩm định hồ sơ</w:t>
      </w:r>
      <w:r w:rsidRPr="007F46F4">
        <w:rPr>
          <w:rFonts w:eastAsia="SimSun"/>
          <w:i/>
          <w:sz w:val="28"/>
          <w:szCs w:val="28"/>
        </w:rPr>
        <w:t>:</w:t>
      </w:r>
    </w:p>
    <w:p w:rsidR="00062E19" w:rsidRPr="007F46F4" w:rsidRDefault="00062E19" w:rsidP="00062E19">
      <w:pPr>
        <w:shd w:val="clear" w:color="auto" w:fill="FFFFFF"/>
        <w:spacing w:after="120"/>
        <w:ind w:firstLine="810"/>
        <w:jc w:val="both"/>
        <w:rPr>
          <w:rFonts w:eastAsia="SimSun"/>
          <w:sz w:val="28"/>
          <w:szCs w:val="28"/>
        </w:rPr>
      </w:pPr>
      <w:r w:rsidRPr="007F46F4">
        <w:rPr>
          <w:rFonts w:eastAsia="SimSun"/>
          <w:sz w:val="28"/>
          <w:szCs w:val="28"/>
        </w:rPr>
        <w:t xml:space="preserve">- Ủy ban nhân dân cấp xã thực hiện niêm yết báo cáo đánh giá tác động môi trường kể từ khi nhận được báo cáo đánh giá tác động môi trường cho đến khi kết thúc hoạt động tham vấn cộng đồng dân cư, cá nhân; </w:t>
      </w:r>
    </w:p>
    <w:p w:rsidR="00062E19" w:rsidRPr="007F46F4" w:rsidRDefault="00062E19" w:rsidP="00062E19">
      <w:pPr>
        <w:shd w:val="clear" w:color="auto" w:fill="FFFFFF"/>
        <w:spacing w:after="120"/>
        <w:ind w:firstLine="810"/>
        <w:jc w:val="both"/>
        <w:rPr>
          <w:rFonts w:eastAsia="SimSun"/>
          <w:sz w:val="28"/>
          <w:szCs w:val="28"/>
          <w:lang w:val="vi-VN"/>
        </w:rPr>
      </w:pPr>
      <w:r w:rsidRPr="007F46F4">
        <w:rPr>
          <w:rFonts w:eastAsia="SimSun"/>
          <w:sz w:val="28"/>
          <w:szCs w:val="28"/>
        </w:rPr>
        <w:t>- UBND cấp xã tổ chức họp tham vấn lấy ý kiến cộng đồng dân cư, cá nhân theo quy định trong thời hạn tối đa là 15 ngày kể từ ngày nhận được văn bản đề nghị tham vấn.</w:t>
      </w:r>
      <w:r w:rsidRPr="007F46F4">
        <w:rPr>
          <w:rFonts w:eastAsia="SimSun"/>
          <w:sz w:val="28"/>
          <w:szCs w:val="28"/>
          <w:lang w:val="vi-VN"/>
        </w:rPr>
        <w:t xml:space="preserve">. </w:t>
      </w:r>
    </w:p>
    <w:p w:rsidR="00062E19" w:rsidRPr="007F46F4" w:rsidRDefault="00062E19" w:rsidP="00062E19">
      <w:pPr>
        <w:shd w:val="clear" w:color="auto" w:fill="FFFFFF"/>
        <w:spacing w:after="120"/>
        <w:ind w:firstLine="810"/>
        <w:jc w:val="both"/>
        <w:rPr>
          <w:rFonts w:eastAsia="SimSun"/>
          <w:i/>
          <w:sz w:val="28"/>
          <w:szCs w:val="28"/>
          <w:lang w:val="vi-VN"/>
        </w:rPr>
      </w:pPr>
      <w:r w:rsidRPr="007F46F4">
        <w:rPr>
          <w:rFonts w:eastAsia="SimSun"/>
          <w:i/>
          <w:sz w:val="28"/>
          <w:szCs w:val="28"/>
          <w:lang w:val="vi-VN"/>
        </w:rPr>
        <w:t xml:space="preserve">Bước 4: Phê duyệt kết quả thẩm định </w:t>
      </w:r>
    </w:p>
    <w:p w:rsidR="00062E19" w:rsidRPr="007F46F4" w:rsidRDefault="00062E19" w:rsidP="00062E19">
      <w:pPr>
        <w:shd w:val="clear" w:color="auto" w:fill="FFFFFF"/>
        <w:spacing w:after="120"/>
        <w:ind w:firstLine="810"/>
        <w:jc w:val="both"/>
        <w:rPr>
          <w:rFonts w:eastAsia="SimSun"/>
          <w:sz w:val="28"/>
          <w:szCs w:val="28"/>
          <w:lang w:val="vi-VN"/>
        </w:rPr>
      </w:pPr>
      <w:r w:rsidRPr="007F46F4">
        <w:rPr>
          <w:rFonts w:eastAsia="SimSun"/>
          <w:sz w:val="28"/>
          <w:szCs w:val="28"/>
        </w:rPr>
        <w:t>Ủy ban nhân dân cấp xã phản hồi bằng văn bản trong thời hạn không quá 15 ngày kể từ ngày nhận được văn bản tham vấn. Trường hợp không có phản hồi trong thời hạn quy định được coi là thống nhất với nội dung tham vấn</w:t>
      </w:r>
      <w:r w:rsidRPr="007F46F4">
        <w:rPr>
          <w:rFonts w:eastAsia="SimSun"/>
          <w:sz w:val="28"/>
          <w:szCs w:val="28"/>
          <w:lang w:val="vi-VN"/>
        </w:rPr>
        <w:t xml:space="preserve">. </w:t>
      </w:r>
    </w:p>
    <w:p w:rsidR="00062E19" w:rsidRPr="007F46F4" w:rsidRDefault="00062E19" w:rsidP="00062E19">
      <w:pPr>
        <w:shd w:val="clear" w:color="auto" w:fill="FFFFFF"/>
        <w:spacing w:before="120" w:after="120"/>
        <w:ind w:firstLine="720"/>
        <w:jc w:val="both"/>
        <w:rPr>
          <w:b/>
          <w:i/>
          <w:sz w:val="28"/>
          <w:szCs w:val="28"/>
          <w:lang w:val="vi-VN"/>
        </w:rPr>
      </w:pPr>
      <w:r w:rsidRPr="007F46F4">
        <w:rPr>
          <w:i/>
          <w:sz w:val="28"/>
          <w:szCs w:val="28"/>
          <w:lang w:val="vi-VN"/>
        </w:rPr>
        <w:t>Bước 5. Trả kết quả</w:t>
      </w:r>
      <w:r w:rsidRPr="007F46F4">
        <w:rPr>
          <w:b/>
          <w:i/>
          <w:sz w:val="28"/>
          <w:szCs w:val="28"/>
          <w:lang w:val="vi-VN"/>
        </w:rPr>
        <w:t xml:space="preserve"> </w:t>
      </w:r>
    </w:p>
    <w:p w:rsidR="00062E19" w:rsidRPr="007F46F4" w:rsidRDefault="00062E19" w:rsidP="00062E19">
      <w:pPr>
        <w:pStyle w:val="BodyText"/>
        <w:spacing w:before="119"/>
        <w:ind w:firstLine="567"/>
        <w:jc w:val="both"/>
        <w:rPr>
          <w:i/>
          <w:lang w:val="en-US"/>
        </w:rPr>
      </w:pPr>
      <w:r w:rsidRPr="007F46F4">
        <w:rPr>
          <w:spacing w:val="-4"/>
          <w:lang w:val="vi-VN"/>
        </w:rPr>
        <w:t xml:space="preserve">Tổ chức, cá nhân nhận kết quả giải quyết TTHC theo thời gian, địa điểm ghi trên giấy tiếp nhận hồ sơ và hẹn trả kết quả trực tiếp tại </w:t>
      </w:r>
      <w:r w:rsidRPr="007F46F4">
        <w:rPr>
          <w:lang w:val="pt-BR"/>
        </w:rPr>
        <w:t>Trung tâm Phục vụ hành chính công</w:t>
      </w:r>
      <w:r w:rsidRPr="007F46F4">
        <w:rPr>
          <w:lang w:val="vi-VN"/>
        </w:rPr>
        <w:t>.</w:t>
      </w:r>
      <w:r w:rsidRPr="007F46F4">
        <w:rPr>
          <w:spacing w:val="-4"/>
          <w:lang w:val="vi-VN"/>
        </w:rPr>
        <w:t xml:space="preserve"> Trường hợp đăng ký nhận kết quả trực tuyến thì thông qua </w:t>
      </w:r>
      <w:r w:rsidRPr="007F46F4">
        <w:rPr>
          <w:lang w:val="vi-VN"/>
        </w:rPr>
        <w:t xml:space="preserve">Cổng Dịch Cổng dịch vụ công quốc gia (địa chỉ https://dichvucong.gov.vn) hoặc </w:t>
      </w:r>
      <w:r w:rsidRPr="007F46F4">
        <w:t>Qua dịch vụ bưu chính công ích</w:t>
      </w:r>
      <w:r w:rsidRPr="007F46F4">
        <w:rPr>
          <w:shd w:val="clear" w:color="auto" w:fill="FFFFFF"/>
          <w:lang w:val="vi-VN"/>
        </w:rPr>
        <w:t>.</w:t>
      </w:r>
    </w:p>
    <w:p w:rsidR="00062E19" w:rsidRPr="007F46F4" w:rsidRDefault="00062E19" w:rsidP="00062E19">
      <w:pPr>
        <w:pStyle w:val="Heading3"/>
        <w:ind w:left="0" w:firstLine="720"/>
      </w:pPr>
      <w:r w:rsidRPr="007F46F4">
        <w:rPr>
          <w:lang w:val="en-US"/>
        </w:rPr>
        <w:t xml:space="preserve">(2) </w:t>
      </w:r>
      <w:r w:rsidRPr="007F46F4">
        <w:t>Địa điểm thực hiện</w:t>
      </w:r>
    </w:p>
    <w:p w:rsidR="00062E19" w:rsidRPr="007F46F4" w:rsidRDefault="00062E19" w:rsidP="00062E19">
      <w:pPr>
        <w:widowControl/>
        <w:shd w:val="clear" w:color="auto" w:fill="FFFFFF"/>
        <w:autoSpaceDE/>
        <w:autoSpaceDN/>
        <w:spacing w:before="60" w:after="60"/>
        <w:ind w:firstLine="709"/>
        <w:rPr>
          <w:sz w:val="28"/>
          <w:szCs w:val="28"/>
          <w:lang w:val="pt-BR"/>
        </w:rPr>
      </w:pPr>
      <w:r w:rsidRPr="007F46F4">
        <w:rPr>
          <w:sz w:val="28"/>
          <w:szCs w:val="28"/>
          <w:lang w:val="pt-BR"/>
        </w:rPr>
        <w:t>- Trung tâm Phục vụ hành chính công cấp tỉnh:</w:t>
      </w:r>
    </w:p>
    <w:p w:rsidR="00062E19" w:rsidRPr="007F46F4" w:rsidRDefault="00062E19" w:rsidP="00062E19">
      <w:pPr>
        <w:shd w:val="clear" w:color="auto" w:fill="FFFFFF"/>
        <w:spacing w:before="60" w:after="60"/>
        <w:ind w:firstLine="709"/>
        <w:rPr>
          <w:sz w:val="28"/>
          <w:szCs w:val="28"/>
          <w:lang w:val="pt-BR"/>
        </w:rPr>
      </w:pPr>
      <w:r w:rsidRPr="007F46F4">
        <w:rPr>
          <w:sz w:val="28"/>
          <w:szCs w:val="28"/>
          <w:lang w:val="pt-BR"/>
        </w:rPr>
        <w:t>+ Quầy số 14 - 0273.3993889, địa chỉ: số 377, Hùng Vương, Phường Đạo Thạnh, tỉnh Đồng Tháp;</w:t>
      </w:r>
    </w:p>
    <w:p w:rsidR="00062E19" w:rsidRPr="007F46F4" w:rsidRDefault="00062E19" w:rsidP="00062E19">
      <w:pPr>
        <w:widowControl/>
        <w:shd w:val="clear" w:color="auto" w:fill="FFFFFF"/>
        <w:autoSpaceDE/>
        <w:autoSpaceDN/>
        <w:spacing w:before="60" w:after="60"/>
        <w:ind w:firstLine="709"/>
        <w:rPr>
          <w:sz w:val="28"/>
          <w:szCs w:val="28"/>
          <w:lang w:val="pt-BR"/>
        </w:rPr>
      </w:pPr>
      <w:r w:rsidRPr="007F46F4">
        <w:rPr>
          <w:sz w:val="28"/>
          <w:szCs w:val="28"/>
          <w:lang w:val="pt-BR"/>
        </w:rPr>
        <w:lastRenderedPageBreak/>
        <w:t>+ Quầy số 14 - 02773.898952, địa chỉ: tòa nhà bưu điện tỉnh Đồng Tháp, số 85 Nguyễn Huệ, phường Cao Lãnh, tỉnh Đồng Tháp.</w:t>
      </w:r>
    </w:p>
    <w:p w:rsidR="00062E19" w:rsidRPr="007F46F4" w:rsidRDefault="00062E19" w:rsidP="00062E19">
      <w:pPr>
        <w:widowControl/>
        <w:shd w:val="clear" w:color="auto" w:fill="FFFFFF"/>
        <w:autoSpaceDE/>
        <w:autoSpaceDN/>
        <w:spacing w:before="60" w:after="60"/>
        <w:ind w:firstLine="709"/>
        <w:jc w:val="both"/>
        <w:rPr>
          <w:sz w:val="28"/>
          <w:szCs w:val="28"/>
          <w:lang w:val="pt-BR"/>
        </w:rPr>
      </w:pPr>
      <w:r w:rsidRPr="007F46F4">
        <w:rPr>
          <w:sz w:val="28"/>
          <w:szCs w:val="28"/>
          <w:lang w:val="pt-BR"/>
        </w:rPr>
        <w:t xml:space="preserve">- Trung tâm Phục vụ hành chính công </w:t>
      </w:r>
      <w:r w:rsidRPr="007F46F4">
        <w:rPr>
          <w:rFonts w:eastAsia="SimSun"/>
          <w:sz w:val="28"/>
          <w:szCs w:val="28"/>
          <w:lang w:val="en-US"/>
        </w:rPr>
        <w:t>cấp xã, phường.</w:t>
      </w:r>
    </w:p>
    <w:p w:rsidR="00062E19" w:rsidRPr="007F46F4" w:rsidRDefault="00062E19" w:rsidP="00062E19">
      <w:pPr>
        <w:widowControl/>
        <w:shd w:val="clear" w:color="auto" w:fill="FFFFFF"/>
        <w:autoSpaceDE/>
        <w:autoSpaceDN/>
        <w:spacing w:before="60" w:after="60"/>
        <w:ind w:firstLine="709"/>
        <w:jc w:val="both"/>
        <w:rPr>
          <w:sz w:val="28"/>
          <w:szCs w:val="28"/>
          <w:lang w:val="pt-BR"/>
        </w:rPr>
      </w:pPr>
      <w:r w:rsidRPr="007F46F4">
        <w:rPr>
          <w:sz w:val="28"/>
          <w:szCs w:val="28"/>
          <w:lang w:val="pt-BR"/>
        </w:rPr>
        <w:t>- Thủ tục hành chính thực hiện tiếp nhận và trả kết quả qua dịch vụ bưu chính công ích;</w:t>
      </w:r>
    </w:p>
    <w:p w:rsidR="00062E19" w:rsidRPr="007F46F4" w:rsidRDefault="00062E19" w:rsidP="00062E19">
      <w:pPr>
        <w:widowControl/>
        <w:shd w:val="clear" w:color="auto" w:fill="FFFFFF"/>
        <w:autoSpaceDE/>
        <w:autoSpaceDN/>
        <w:spacing w:before="60" w:after="60"/>
        <w:ind w:firstLine="709"/>
        <w:jc w:val="both"/>
        <w:rPr>
          <w:sz w:val="28"/>
          <w:szCs w:val="28"/>
          <w:lang w:val="pt-BR"/>
        </w:rPr>
      </w:pPr>
      <w:r w:rsidRPr="007F46F4">
        <w:rPr>
          <w:sz w:val="28"/>
          <w:szCs w:val="28"/>
          <w:lang w:val="pt-BR"/>
        </w:rPr>
        <w:t>- Thủ tục hành chính được thực hiện không phụ thuộc vào địa giới hành chính;</w:t>
      </w:r>
    </w:p>
    <w:p w:rsidR="00062E19" w:rsidRPr="007F46F4" w:rsidRDefault="00062E19" w:rsidP="00062E19">
      <w:pPr>
        <w:widowControl/>
        <w:autoSpaceDE/>
        <w:autoSpaceDN/>
        <w:spacing w:before="100"/>
        <w:ind w:firstLine="709"/>
        <w:jc w:val="both"/>
        <w:rPr>
          <w:sz w:val="28"/>
          <w:szCs w:val="28"/>
          <w:lang w:val="en-US"/>
        </w:rPr>
      </w:pPr>
      <w:r w:rsidRPr="007F46F4">
        <w:rPr>
          <w:sz w:val="28"/>
          <w:szCs w:val="28"/>
          <w:lang w:val="pt-BR"/>
        </w:rPr>
        <w:t xml:space="preserve">- Thủ tục hành chính thực hiện qua </w:t>
      </w:r>
      <w:r w:rsidRPr="007F46F4">
        <w:rPr>
          <w:sz w:val="28"/>
          <w:szCs w:val="28"/>
          <w:lang w:val="en-US"/>
        </w:rPr>
        <w:t xml:space="preserve">Cổng Dịch vụ </w:t>
      </w:r>
      <w:r w:rsidRPr="007F46F4">
        <w:rPr>
          <w:sz w:val="28"/>
          <w:szCs w:val="28"/>
          <w:lang w:val="vi-VN"/>
        </w:rPr>
        <w:t xml:space="preserve">công quốc gia </w:t>
      </w:r>
      <w:r w:rsidRPr="007F46F4">
        <w:rPr>
          <w:iCs/>
          <w:sz w:val="28"/>
          <w:szCs w:val="28"/>
          <w:lang w:val="en-US"/>
        </w:rPr>
        <w:t>(</w:t>
      </w:r>
      <w:hyperlink r:id="rId6" w:history="1">
        <w:r w:rsidRPr="007F46F4">
          <w:rPr>
            <w:sz w:val="28"/>
            <w:szCs w:val="28"/>
            <w:lang w:val="vi-VN"/>
          </w:rPr>
          <w:t>https://dichvucong.gov.vn</w:t>
        </w:r>
      </w:hyperlink>
      <w:r w:rsidRPr="007F46F4">
        <w:rPr>
          <w:sz w:val="28"/>
          <w:szCs w:val="28"/>
          <w:lang w:val="en-US"/>
        </w:rPr>
        <w:t>)</w:t>
      </w:r>
    </w:p>
    <w:p w:rsidR="00062E19" w:rsidRPr="007F46F4" w:rsidRDefault="00062E19" w:rsidP="00062E19">
      <w:pPr>
        <w:pStyle w:val="Heading3"/>
        <w:ind w:left="0" w:firstLine="630"/>
      </w:pPr>
      <w:r w:rsidRPr="007F46F4">
        <w:rPr>
          <w:lang w:val="en-US"/>
        </w:rPr>
        <w:t xml:space="preserve">(3) </w:t>
      </w:r>
      <w:r w:rsidRPr="007F46F4">
        <w:t>Cách</w:t>
      </w:r>
      <w:r w:rsidRPr="007F46F4">
        <w:rPr>
          <w:spacing w:val="-5"/>
        </w:rPr>
        <w:t xml:space="preserve"> </w:t>
      </w:r>
      <w:r w:rsidRPr="007F46F4">
        <w:t>thức</w:t>
      </w:r>
      <w:r w:rsidRPr="007F46F4">
        <w:rPr>
          <w:spacing w:val="-3"/>
        </w:rPr>
        <w:t xml:space="preserve"> </w:t>
      </w:r>
      <w:r w:rsidRPr="007F46F4">
        <w:t>thực</w:t>
      </w:r>
      <w:r w:rsidRPr="007F46F4">
        <w:rPr>
          <w:spacing w:val="-3"/>
        </w:rPr>
        <w:t xml:space="preserve"> </w:t>
      </w:r>
      <w:r w:rsidRPr="007F46F4">
        <w:rPr>
          <w:spacing w:val="-4"/>
        </w:rPr>
        <w:t>hiện:</w:t>
      </w:r>
    </w:p>
    <w:p w:rsidR="00062E19" w:rsidRPr="007F46F4" w:rsidRDefault="00062E19" w:rsidP="00062E19">
      <w:pPr>
        <w:pStyle w:val="ListParagraph"/>
        <w:numPr>
          <w:ilvl w:val="1"/>
          <w:numId w:val="1"/>
        </w:numPr>
        <w:spacing w:before="151"/>
        <w:ind w:left="-144" w:right="701" w:firstLine="639"/>
        <w:rPr>
          <w:sz w:val="28"/>
        </w:rPr>
      </w:pPr>
      <w:r w:rsidRPr="007F46F4">
        <w:rPr>
          <w:sz w:val="28"/>
        </w:rPr>
        <w:t>Nộp trực tiếp tại Trung tâm Phục vụ hành chính công</w:t>
      </w:r>
      <w:r w:rsidRPr="007F46F4">
        <w:rPr>
          <w:sz w:val="28"/>
          <w:lang w:val="en-US"/>
        </w:rPr>
        <w:t xml:space="preserve"> </w:t>
      </w:r>
    </w:p>
    <w:p w:rsidR="00062E19" w:rsidRPr="007F46F4" w:rsidRDefault="00062E19" w:rsidP="00062E19">
      <w:pPr>
        <w:pStyle w:val="ListParagraph"/>
        <w:numPr>
          <w:ilvl w:val="1"/>
          <w:numId w:val="1"/>
        </w:numPr>
        <w:spacing w:before="151"/>
        <w:ind w:left="-144" w:right="701" w:firstLine="639"/>
        <w:rPr>
          <w:sz w:val="28"/>
        </w:rPr>
      </w:pPr>
      <w:r w:rsidRPr="007F46F4">
        <w:rPr>
          <w:sz w:val="28"/>
        </w:rPr>
        <w:t>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062E19" w:rsidRPr="007F46F4" w:rsidRDefault="00062E19" w:rsidP="00062E19">
      <w:pPr>
        <w:pStyle w:val="ListParagraph"/>
        <w:numPr>
          <w:ilvl w:val="1"/>
          <w:numId w:val="1"/>
        </w:numPr>
        <w:spacing w:before="151"/>
        <w:ind w:left="-144" w:right="701" w:firstLine="639"/>
        <w:rPr>
          <w:sz w:val="28"/>
        </w:rPr>
      </w:pP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062E19" w:rsidRPr="007F46F4" w:rsidRDefault="00062E19" w:rsidP="00062E19">
      <w:pPr>
        <w:pStyle w:val="Heading3"/>
        <w:numPr>
          <w:ilvl w:val="0"/>
          <w:numId w:val="5"/>
        </w:numPr>
        <w:spacing w:before="165"/>
      </w:pPr>
      <w:r w:rsidRPr="007F46F4">
        <w:t>Thành</w:t>
      </w:r>
      <w:r w:rsidRPr="007F46F4">
        <w:rPr>
          <w:spacing w:val="-3"/>
        </w:rPr>
        <w:t xml:space="preserve"> </w:t>
      </w:r>
      <w:r w:rsidRPr="007F46F4">
        <w:t>phần,</w:t>
      </w:r>
      <w:r w:rsidRPr="007F46F4">
        <w:rPr>
          <w:spacing w:val="-5"/>
        </w:rPr>
        <w:t xml:space="preserve"> </w:t>
      </w:r>
      <w:r w:rsidRPr="007F46F4">
        <w:t>số</w:t>
      </w:r>
      <w:r w:rsidRPr="007F46F4">
        <w:rPr>
          <w:spacing w:val="-3"/>
        </w:rPr>
        <w:t xml:space="preserve"> </w:t>
      </w:r>
      <w:r w:rsidRPr="007F46F4">
        <w:t>lượng</w:t>
      </w:r>
      <w:r w:rsidRPr="007F46F4">
        <w:rPr>
          <w:spacing w:val="-2"/>
        </w:rPr>
        <w:t xml:space="preserve"> </w:t>
      </w:r>
      <w:r w:rsidRPr="007F46F4">
        <w:t>hồ</w:t>
      </w:r>
      <w:r w:rsidRPr="007F46F4">
        <w:rPr>
          <w:spacing w:val="-2"/>
        </w:rPr>
        <w:t xml:space="preserve"> </w:t>
      </w:r>
      <w:r w:rsidRPr="007F46F4">
        <w:rPr>
          <w:spacing w:val="-5"/>
        </w:rPr>
        <w:t>sơ:</w:t>
      </w:r>
    </w:p>
    <w:p w:rsidR="00062E19" w:rsidRPr="007F46F4" w:rsidRDefault="00062E19" w:rsidP="00062E19">
      <w:pPr>
        <w:pStyle w:val="ListParagraph"/>
        <w:spacing w:before="158"/>
        <w:ind w:left="567" w:firstLine="0"/>
        <w:jc w:val="left"/>
        <w:rPr>
          <w:b/>
          <w:i/>
          <w:sz w:val="28"/>
        </w:rPr>
      </w:pPr>
      <w:r w:rsidRPr="007F46F4">
        <w:rPr>
          <w:b/>
          <w:i/>
          <w:sz w:val="28"/>
          <w:lang w:val="en-US"/>
        </w:rPr>
        <w:t xml:space="preserve">- </w:t>
      </w:r>
      <w:r w:rsidRPr="007F46F4">
        <w:rPr>
          <w:b/>
          <w:i/>
          <w:sz w:val="28"/>
        </w:rPr>
        <w:t>Thành</w:t>
      </w:r>
      <w:r w:rsidRPr="007F46F4">
        <w:rPr>
          <w:b/>
          <w:i/>
          <w:spacing w:val="-3"/>
          <w:sz w:val="28"/>
        </w:rPr>
        <w:t xml:space="preserve"> </w:t>
      </w:r>
      <w:r w:rsidRPr="007F46F4">
        <w:rPr>
          <w:b/>
          <w:i/>
          <w:sz w:val="28"/>
        </w:rPr>
        <w:t>phần</w:t>
      </w:r>
      <w:r w:rsidRPr="007F46F4">
        <w:rPr>
          <w:b/>
          <w:i/>
          <w:spacing w:val="-2"/>
          <w:sz w:val="28"/>
        </w:rPr>
        <w:t xml:space="preserve"> </w:t>
      </w:r>
      <w:r w:rsidRPr="007F46F4">
        <w:rPr>
          <w:b/>
          <w:i/>
          <w:sz w:val="28"/>
        </w:rPr>
        <w:t>hồ</w:t>
      </w:r>
      <w:r w:rsidRPr="007F46F4">
        <w:rPr>
          <w:b/>
          <w:i/>
          <w:spacing w:val="-2"/>
          <w:sz w:val="28"/>
        </w:rPr>
        <w:t xml:space="preserve"> </w:t>
      </w:r>
      <w:r w:rsidRPr="007F46F4">
        <w:rPr>
          <w:b/>
          <w:i/>
          <w:sz w:val="28"/>
        </w:rPr>
        <w:t>sơ</w:t>
      </w:r>
      <w:r w:rsidRPr="007F46F4">
        <w:rPr>
          <w:b/>
          <w:i/>
          <w:spacing w:val="-5"/>
          <w:sz w:val="28"/>
        </w:rPr>
        <w:t xml:space="preserve"> </w:t>
      </w:r>
      <w:r w:rsidRPr="007F46F4">
        <w:rPr>
          <w:b/>
          <w:i/>
          <w:sz w:val="28"/>
        </w:rPr>
        <w:t xml:space="preserve">bao </w:t>
      </w:r>
      <w:r w:rsidRPr="007F46F4">
        <w:rPr>
          <w:b/>
          <w:i/>
          <w:spacing w:val="-4"/>
          <w:sz w:val="28"/>
        </w:rPr>
        <w:t>gồm:</w:t>
      </w:r>
    </w:p>
    <w:p w:rsidR="00062E19" w:rsidRPr="007F46F4" w:rsidRDefault="00062E19" w:rsidP="00062E19">
      <w:pPr>
        <w:shd w:val="clear" w:color="auto" w:fill="FFFFFF"/>
        <w:spacing w:before="60" w:after="60"/>
        <w:ind w:firstLine="567"/>
        <w:jc w:val="both"/>
        <w:rPr>
          <w:bCs/>
          <w:sz w:val="28"/>
          <w:szCs w:val="28"/>
        </w:rPr>
      </w:pPr>
      <w:r w:rsidRPr="007F46F4">
        <w:rPr>
          <w:bCs/>
          <w:sz w:val="28"/>
          <w:szCs w:val="28"/>
          <w:lang w:val="en-US"/>
        </w:rPr>
        <w:t>+</w:t>
      </w:r>
      <w:r w:rsidRPr="007F46F4">
        <w:rPr>
          <w:bCs/>
          <w:sz w:val="28"/>
          <w:szCs w:val="28"/>
        </w:rPr>
        <w:t xml:space="preserve"> 01 bản chính văn bản lấy ý kiến tham vấn (mẫu quy định tại Phụ lục VI ban hành kèm theo Nghị định số 08/2022/NĐ-CP được sửa đổi, bổ sung tại Nghị định số 05/2025/NĐ-CP). </w:t>
      </w:r>
    </w:p>
    <w:p w:rsidR="00062E19" w:rsidRPr="007F46F4" w:rsidRDefault="00062E19" w:rsidP="00062E19">
      <w:pPr>
        <w:shd w:val="clear" w:color="auto" w:fill="FFFFFF"/>
        <w:spacing w:before="60" w:after="60"/>
        <w:ind w:firstLine="567"/>
        <w:jc w:val="both"/>
        <w:rPr>
          <w:bCs/>
          <w:sz w:val="28"/>
          <w:szCs w:val="28"/>
        </w:rPr>
      </w:pPr>
      <w:r w:rsidRPr="007F46F4">
        <w:rPr>
          <w:bCs/>
          <w:sz w:val="28"/>
          <w:szCs w:val="28"/>
          <w:lang w:val="en-US"/>
        </w:rPr>
        <w:t>+</w:t>
      </w:r>
      <w:r w:rsidRPr="007F46F4">
        <w:rPr>
          <w:bCs/>
          <w:sz w:val="28"/>
          <w:szCs w:val="28"/>
        </w:rPr>
        <w:t xml:space="preserve"> 01 bản chính nội dung tham vấn trong quá trình thực hiện đánh giá tác động môi trường (Phụ lục VIa ban hành kèm theo Nghị định số 08/2022/NĐ CP, được sửa đổi, bổ sung tại Nghị định số 05/2025/NĐ-CP).</w:t>
      </w:r>
    </w:p>
    <w:p w:rsidR="00062E19" w:rsidRPr="007F46F4" w:rsidRDefault="00062E19" w:rsidP="00062E19">
      <w:pPr>
        <w:shd w:val="clear" w:color="auto" w:fill="FFFFFF"/>
        <w:spacing w:before="60" w:after="60"/>
        <w:ind w:firstLine="567"/>
        <w:jc w:val="both"/>
        <w:rPr>
          <w:bCs/>
          <w:sz w:val="28"/>
          <w:szCs w:val="28"/>
          <w:lang w:val="pt-BR"/>
        </w:rPr>
      </w:pPr>
      <w:r w:rsidRPr="007F46F4">
        <w:rPr>
          <w:bCs/>
          <w:sz w:val="28"/>
          <w:szCs w:val="28"/>
        </w:rPr>
        <w:t xml:space="preserve"> </w:t>
      </w:r>
      <w:r w:rsidRPr="007F46F4">
        <w:rPr>
          <w:bCs/>
          <w:sz w:val="28"/>
          <w:szCs w:val="28"/>
          <w:lang w:val="en-US"/>
        </w:rPr>
        <w:t>+</w:t>
      </w:r>
      <w:r w:rsidRPr="007F46F4">
        <w:rPr>
          <w:bCs/>
          <w:sz w:val="28"/>
          <w:szCs w:val="28"/>
        </w:rPr>
        <w:t xml:space="preserve"> Báo cáo đánh giá tác động môi trường</w:t>
      </w:r>
      <w:r w:rsidRPr="007F46F4">
        <w:rPr>
          <w:bCs/>
          <w:sz w:val="28"/>
          <w:szCs w:val="28"/>
          <w:lang w:val="pt-BR"/>
        </w:rPr>
        <w:t>.</w:t>
      </w:r>
    </w:p>
    <w:p w:rsidR="00062E19" w:rsidRPr="007F46F4" w:rsidRDefault="00062E19" w:rsidP="00062E19">
      <w:pPr>
        <w:pStyle w:val="BodyText"/>
        <w:spacing w:before="119"/>
        <w:ind w:right="659" w:firstLine="567"/>
        <w:rPr>
          <w:b/>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
        </w:rPr>
        <w:t>0</w:t>
      </w:r>
      <w:r w:rsidRPr="007F46F4">
        <w:rPr>
          <w:b/>
          <w:lang w:val="en-US"/>
        </w:rPr>
        <w:t>1</w:t>
      </w:r>
      <w:r w:rsidRPr="007F46F4">
        <w:rPr>
          <w:b/>
          <w:spacing w:val="-4"/>
        </w:rPr>
        <w:t xml:space="preserve"> </w:t>
      </w:r>
      <w:r w:rsidRPr="007F46F4">
        <w:rPr>
          <w:b/>
          <w:spacing w:val="-5"/>
        </w:rPr>
        <w:t>bộ</w:t>
      </w:r>
      <w:r w:rsidRPr="007F46F4">
        <w:rPr>
          <w:spacing w:val="-5"/>
        </w:rPr>
        <w:t>.</w:t>
      </w:r>
    </w:p>
    <w:p w:rsidR="00062E19" w:rsidRPr="007F46F4" w:rsidRDefault="00062E19" w:rsidP="00062E19">
      <w:pPr>
        <w:shd w:val="clear" w:color="auto" w:fill="FFFFFF"/>
        <w:spacing w:before="120" w:after="120"/>
        <w:ind w:firstLine="567"/>
        <w:jc w:val="both"/>
        <w:rPr>
          <w:sz w:val="28"/>
          <w:szCs w:val="28"/>
          <w:lang w:val="pt-BR"/>
        </w:rPr>
      </w:pPr>
      <w:r w:rsidRPr="007F46F4">
        <w:rPr>
          <w:b/>
          <w:bCs/>
          <w:sz w:val="28"/>
          <w:szCs w:val="28"/>
          <w:lang w:val="pt-BR"/>
        </w:rPr>
        <w:t>(5)</w:t>
      </w:r>
      <w:r w:rsidRPr="007F46F4">
        <w:rPr>
          <w:bCs/>
          <w:sz w:val="28"/>
          <w:szCs w:val="28"/>
          <w:lang w:val="pt-BR"/>
        </w:rPr>
        <w:t xml:space="preserve"> </w:t>
      </w:r>
      <w:r w:rsidRPr="007F46F4">
        <w:rPr>
          <w:b/>
          <w:sz w:val="28"/>
          <w:szCs w:val="28"/>
          <w:lang w:val="da-DK"/>
        </w:rPr>
        <w:t xml:space="preserve">Thời hạn giải quyết: </w:t>
      </w:r>
    </w:p>
    <w:p w:rsidR="00062E19" w:rsidRPr="007F46F4" w:rsidRDefault="00062E19" w:rsidP="00062E19">
      <w:pPr>
        <w:spacing w:before="120" w:after="120"/>
        <w:ind w:firstLineChars="289" w:firstLine="809"/>
        <w:jc w:val="both"/>
        <w:outlineLvl w:val="1"/>
        <w:rPr>
          <w:rFonts w:eastAsia="SimSun"/>
          <w:sz w:val="28"/>
          <w:szCs w:val="28"/>
          <w:lang w:val="vi-VN"/>
        </w:rPr>
      </w:pPr>
      <w:r w:rsidRPr="007F46F4">
        <w:rPr>
          <w:rFonts w:eastAsia="SimSun"/>
          <w:i/>
          <w:iCs/>
          <w:sz w:val="28"/>
          <w:szCs w:val="28"/>
          <w:lang w:val="pt-BR"/>
        </w:rPr>
        <w:t xml:space="preserve">- Thời hạn kiểm tra, trả lời về tính đầy đủ và hợp lệ của hồ sơ: </w:t>
      </w:r>
      <w:r w:rsidRPr="007F46F4">
        <w:rPr>
          <w:rFonts w:eastAsia="SimSun"/>
          <w:sz w:val="28"/>
          <w:szCs w:val="28"/>
          <w:lang w:val="pt-BR"/>
        </w:rPr>
        <w:t xml:space="preserve">không quy định. </w:t>
      </w:r>
    </w:p>
    <w:p w:rsidR="00062E19" w:rsidRPr="007F46F4" w:rsidRDefault="00062E19" w:rsidP="00062E19">
      <w:pPr>
        <w:spacing w:before="120" w:after="120"/>
        <w:ind w:firstLineChars="253" w:firstLine="708"/>
        <w:jc w:val="both"/>
        <w:outlineLvl w:val="1"/>
        <w:rPr>
          <w:rFonts w:eastAsia="SimSun"/>
          <w:sz w:val="28"/>
          <w:szCs w:val="28"/>
          <w:lang w:val="vi-VN"/>
        </w:rPr>
      </w:pPr>
      <w:r w:rsidRPr="007F46F4">
        <w:rPr>
          <w:rFonts w:eastAsia="SimSun"/>
          <w:i/>
          <w:iCs/>
          <w:sz w:val="28"/>
          <w:szCs w:val="28"/>
        </w:rPr>
        <w:t xml:space="preserve">- Thời hạn xử lý, trả kết quả: </w:t>
      </w:r>
      <w:r w:rsidRPr="007F46F4">
        <w:rPr>
          <w:rFonts w:eastAsia="SimSun"/>
          <w:sz w:val="28"/>
          <w:szCs w:val="28"/>
        </w:rPr>
        <w:t>Tối đa 15 (mười lăm) ngày kể từ ngày nhận được văn bản đề nghị của chủ dự án đầu tư. Trường hợp không có văn bản trả lời trong thời hạn quy định được coi là thống nhất với nội dung tham vấn</w:t>
      </w:r>
      <w:r w:rsidRPr="007F46F4">
        <w:rPr>
          <w:rFonts w:eastAsia="SimSun"/>
          <w:sz w:val="28"/>
          <w:szCs w:val="28"/>
          <w:lang w:val="pt-BR"/>
        </w:rPr>
        <w:t xml:space="preserve">. </w:t>
      </w:r>
    </w:p>
    <w:p w:rsidR="00062E19" w:rsidRPr="007F46F4" w:rsidRDefault="00062E19" w:rsidP="00062E19">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 xml:space="preserve">(6) Đối tượng thực hiện thủ tục hành chính: </w:t>
      </w:r>
    </w:p>
    <w:p w:rsidR="00062E19" w:rsidRPr="007F46F4" w:rsidRDefault="00062E19" w:rsidP="00062E19">
      <w:pPr>
        <w:shd w:val="clear" w:color="auto" w:fill="FFFFFF"/>
        <w:tabs>
          <w:tab w:val="left" w:pos="284"/>
          <w:tab w:val="left" w:pos="426"/>
        </w:tabs>
        <w:spacing w:before="120" w:after="120"/>
        <w:ind w:firstLine="567"/>
        <w:jc w:val="both"/>
        <w:rPr>
          <w:b/>
          <w:bCs/>
          <w:sz w:val="28"/>
          <w:szCs w:val="28"/>
          <w:lang w:val="da-DK"/>
        </w:rPr>
      </w:pPr>
      <w:r w:rsidRPr="007F46F4">
        <w:rPr>
          <w:bCs/>
          <w:sz w:val="28"/>
          <w:szCs w:val="28"/>
        </w:rPr>
        <w:t>Chủ dự án đầu tư, cơ sở thuộc đối tượng phải tham vấn.</w:t>
      </w:r>
      <w:r w:rsidRPr="007F46F4">
        <w:rPr>
          <w:b/>
          <w:bCs/>
          <w:sz w:val="28"/>
          <w:szCs w:val="28"/>
          <w:lang w:val="da-DK"/>
        </w:rPr>
        <w:t xml:space="preserve"> </w:t>
      </w:r>
    </w:p>
    <w:p w:rsidR="00062E19" w:rsidRPr="007F46F4" w:rsidRDefault="00062E19" w:rsidP="00062E19">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 xml:space="preserve">(7)  Cơ quan thực hiện thủ tục hành chính: </w:t>
      </w:r>
    </w:p>
    <w:p w:rsidR="00062E19" w:rsidRPr="007F46F4" w:rsidRDefault="00062E19" w:rsidP="00062E19">
      <w:pPr>
        <w:shd w:val="clear" w:color="auto" w:fill="FFFFFF"/>
        <w:tabs>
          <w:tab w:val="left" w:pos="284"/>
          <w:tab w:val="left" w:pos="426"/>
        </w:tabs>
        <w:spacing w:before="120" w:after="120"/>
        <w:ind w:firstLine="567"/>
        <w:jc w:val="both"/>
        <w:rPr>
          <w:sz w:val="28"/>
          <w:szCs w:val="28"/>
          <w:lang w:val="da-DK"/>
        </w:rPr>
      </w:pPr>
      <w:r w:rsidRPr="007F46F4">
        <w:rPr>
          <w:sz w:val="28"/>
          <w:szCs w:val="28"/>
        </w:rPr>
        <w:t>Cơ quan có thẩm quyền quyết định: UBND xã</w:t>
      </w:r>
      <w:r w:rsidRPr="007F46F4">
        <w:rPr>
          <w:sz w:val="28"/>
          <w:szCs w:val="28"/>
          <w:lang w:val="da-DK"/>
        </w:rPr>
        <w:t xml:space="preserve"> </w:t>
      </w:r>
    </w:p>
    <w:p w:rsidR="00062E19" w:rsidRPr="007F46F4" w:rsidRDefault="00062E19" w:rsidP="00062E19">
      <w:pPr>
        <w:shd w:val="clear" w:color="auto" w:fill="FFFFFF"/>
        <w:tabs>
          <w:tab w:val="left" w:pos="284"/>
          <w:tab w:val="left" w:pos="426"/>
        </w:tabs>
        <w:spacing w:before="120" w:after="120"/>
        <w:ind w:firstLine="567"/>
        <w:jc w:val="both"/>
        <w:rPr>
          <w:sz w:val="28"/>
          <w:szCs w:val="28"/>
          <w:lang w:val="da-DK"/>
        </w:rPr>
      </w:pPr>
      <w:r w:rsidRPr="007F46F4">
        <w:rPr>
          <w:sz w:val="28"/>
          <w:szCs w:val="28"/>
          <w:lang w:val="da-DK"/>
        </w:rPr>
        <w:lastRenderedPageBreak/>
        <w:t>Cơ quan thực hiện thủ tục hành chính: Phòng Kinh tế</w:t>
      </w:r>
    </w:p>
    <w:p w:rsidR="00062E19" w:rsidRPr="007F46F4" w:rsidRDefault="00062E19" w:rsidP="00062E19">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 xml:space="preserve">(8) Kết quả thực hiện thủ tục hành chính: </w:t>
      </w:r>
    </w:p>
    <w:p w:rsidR="00062E19" w:rsidRPr="007F46F4" w:rsidRDefault="00062E19" w:rsidP="00062E19">
      <w:pPr>
        <w:shd w:val="clear" w:color="auto" w:fill="FFFFFF"/>
        <w:tabs>
          <w:tab w:val="left" w:pos="284"/>
          <w:tab w:val="left" w:pos="426"/>
        </w:tabs>
        <w:spacing w:before="120" w:after="120"/>
        <w:ind w:firstLine="567"/>
        <w:jc w:val="both"/>
        <w:rPr>
          <w:rFonts w:eastAsia="SimSun"/>
          <w:iCs/>
          <w:sz w:val="28"/>
          <w:szCs w:val="28"/>
        </w:rPr>
      </w:pPr>
      <w:r w:rsidRPr="007F46F4">
        <w:rPr>
          <w:rFonts w:eastAsia="SimSun"/>
          <w:iCs/>
          <w:sz w:val="28"/>
          <w:szCs w:val="28"/>
        </w:rPr>
        <w:t xml:space="preserve">- Biên bản họp tham vấn cộng đồng dân cư, cá nhân chịu tác động trực tiếp (mẫu số 04a, Phụ lục II ban hành kèm theo Thông tư số 02/2022/TT BTNMT, được sửa đổi, bổ sung tại Thông tư số 07/2022/TT-BTNMT). </w:t>
      </w:r>
    </w:p>
    <w:p w:rsidR="00062E19" w:rsidRPr="007F46F4" w:rsidRDefault="00062E19" w:rsidP="00062E19">
      <w:pPr>
        <w:shd w:val="clear" w:color="auto" w:fill="FFFFFF"/>
        <w:tabs>
          <w:tab w:val="left" w:pos="284"/>
          <w:tab w:val="left" w:pos="426"/>
        </w:tabs>
        <w:spacing w:before="120" w:after="120"/>
        <w:ind w:firstLine="567"/>
        <w:jc w:val="both"/>
        <w:rPr>
          <w:rFonts w:eastAsia="SimSun"/>
          <w:b/>
          <w:iCs/>
          <w:sz w:val="28"/>
          <w:szCs w:val="28"/>
          <w:lang w:val="da-DK"/>
        </w:rPr>
      </w:pPr>
      <w:r w:rsidRPr="007F46F4">
        <w:rPr>
          <w:rFonts w:eastAsia="SimSun"/>
          <w:iCs/>
          <w:sz w:val="28"/>
          <w:szCs w:val="28"/>
        </w:rPr>
        <w:t>- Văn bản của UBND cấp xã trả lời ý kiến tham vấn về quá trình thực hiện đánh giá tác động môi trường (nếu có)</w:t>
      </w:r>
      <w:r w:rsidRPr="007F46F4">
        <w:rPr>
          <w:rFonts w:eastAsia="SimSun"/>
          <w:b/>
          <w:iCs/>
          <w:sz w:val="28"/>
          <w:szCs w:val="28"/>
          <w:lang w:val="da-DK"/>
        </w:rPr>
        <w:t xml:space="preserve"> </w:t>
      </w:r>
    </w:p>
    <w:p w:rsidR="00062E19" w:rsidRPr="007F46F4" w:rsidRDefault="00062E19" w:rsidP="00062E19">
      <w:pPr>
        <w:shd w:val="clear" w:color="auto" w:fill="FFFFFF"/>
        <w:tabs>
          <w:tab w:val="left" w:pos="284"/>
          <w:tab w:val="left" w:pos="426"/>
        </w:tabs>
        <w:spacing w:before="120" w:after="120"/>
        <w:ind w:firstLine="567"/>
        <w:jc w:val="both"/>
        <w:rPr>
          <w:sz w:val="28"/>
          <w:szCs w:val="28"/>
        </w:rPr>
      </w:pPr>
      <w:r w:rsidRPr="007F46F4">
        <w:rPr>
          <w:b/>
          <w:sz w:val="28"/>
          <w:szCs w:val="28"/>
          <w:lang w:val="da-DK"/>
        </w:rPr>
        <w:t>(9) Phí, lệ phí (nếu có)</w:t>
      </w:r>
      <w:r w:rsidRPr="007F46F4">
        <w:rPr>
          <w:sz w:val="28"/>
          <w:szCs w:val="28"/>
          <w:lang w:val="da-DK"/>
        </w:rPr>
        <w:t xml:space="preserve">: </w:t>
      </w:r>
      <w:r w:rsidRPr="007F46F4">
        <w:rPr>
          <w:bCs/>
          <w:sz w:val="28"/>
          <w:szCs w:val="28"/>
        </w:rPr>
        <w:t>Không quy định.</w:t>
      </w:r>
    </w:p>
    <w:p w:rsidR="00062E19" w:rsidRPr="007F46F4" w:rsidRDefault="00062E19" w:rsidP="00062E19">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(10) Tên mẫu đơn, mẫu t</w:t>
      </w:r>
      <w:r w:rsidRPr="007F46F4">
        <w:rPr>
          <w:b/>
          <w:sz w:val="28"/>
          <w:szCs w:val="28"/>
          <w:lang w:val="vi-VN"/>
        </w:rPr>
        <w:t>ờ</w:t>
      </w:r>
      <w:r w:rsidRPr="007F46F4">
        <w:rPr>
          <w:b/>
          <w:sz w:val="28"/>
          <w:szCs w:val="28"/>
          <w:lang w:val="da-DK"/>
        </w:rPr>
        <w:t xml:space="preserve"> khai:</w:t>
      </w:r>
      <w:r w:rsidRPr="007F46F4">
        <w:rPr>
          <w:sz w:val="28"/>
          <w:szCs w:val="28"/>
          <w:lang w:val="da-DK"/>
        </w:rPr>
        <w:t xml:space="preserve"> </w:t>
      </w:r>
    </w:p>
    <w:p w:rsidR="00062E19" w:rsidRPr="007F46F4" w:rsidRDefault="00062E19" w:rsidP="00062E19">
      <w:pPr>
        <w:spacing w:before="120" w:after="120"/>
        <w:ind w:firstLineChars="289" w:firstLine="809"/>
        <w:jc w:val="both"/>
        <w:outlineLvl w:val="1"/>
        <w:rPr>
          <w:rFonts w:eastAsia="SimSun"/>
          <w:iCs/>
          <w:sz w:val="28"/>
          <w:szCs w:val="28"/>
        </w:rPr>
      </w:pPr>
      <w:r w:rsidRPr="007F46F4">
        <w:rPr>
          <w:rFonts w:eastAsia="SimSun"/>
          <w:iCs/>
          <w:sz w:val="28"/>
          <w:szCs w:val="28"/>
          <w:lang w:val="pt-BR"/>
        </w:rPr>
        <w:t xml:space="preserve"> </w:t>
      </w:r>
      <w:r w:rsidRPr="007F46F4">
        <w:rPr>
          <w:rFonts w:eastAsia="SimSun"/>
          <w:iCs/>
          <w:sz w:val="28"/>
          <w:szCs w:val="28"/>
        </w:rPr>
        <w:t xml:space="preserve">- Mẫu văn bản gửi lấy ý kiến tham vấn trong quá trình thực hiện đánh giá tác động môi trường (Phụ lục VI ban hành kèm theo Nghị định số 08/2022/NĐ CP). </w:t>
      </w:r>
    </w:p>
    <w:p w:rsidR="00062E19" w:rsidRPr="007F46F4" w:rsidRDefault="00062E19" w:rsidP="00062E19">
      <w:pPr>
        <w:spacing w:before="120" w:after="120"/>
        <w:ind w:firstLineChars="289" w:firstLine="809"/>
        <w:jc w:val="both"/>
        <w:outlineLvl w:val="1"/>
        <w:rPr>
          <w:rFonts w:eastAsia="SimSun"/>
          <w:iCs/>
          <w:sz w:val="28"/>
          <w:szCs w:val="28"/>
        </w:rPr>
      </w:pPr>
      <w:r w:rsidRPr="007F46F4">
        <w:rPr>
          <w:rFonts w:eastAsia="SimSun"/>
          <w:iCs/>
          <w:sz w:val="28"/>
          <w:szCs w:val="28"/>
        </w:rPr>
        <w:t xml:space="preserve">- Mẫu nội dung tham vấn trong quá trình thực hiện đánh giá tác động môi trường (Phụ lục VIa ban hành kèm theo Nghị định số 08/2022/NĐ-CP, được sửa đổi, bổ sung tại Nghị định số 05/2025/NĐ-CP). </w:t>
      </w:r>
    </w:p>
    <w:p w:rsidR="00062E19" w:rsidRPr="007F46F4" w:rsidRDefault="00062E19" w:rsidP="00062E19">
      <w:pPr>
        <w:spacing w:before="120" w:after="120"/>
        <w:ind w:firstLineChars="289" w:firstLine="809"/>
        <w:jc w:val="both"/>
        <w:outlineLvl w:val="1"/>
        <w:rPr>
          <w:rFonts w:eastAsia="SimSun"/>
          <w:i/>
          <w:sz w:val="28"/>
          <w:szCs w:val="28"/>
          <w:lang w:val="pt-BR"/>
        </w:rPr>
      </w:pPr>
      <w:r w:rsidRPr="007F46F4">
        <w:rPr>
          <w:rFonts w:eastAsia="SimSun"/>
          <w:iCs/>
          <w:sz w:val="28"/>
          <w:szCs w:val="28"/>
        </w:rPr>
        <w:t>- Mẫu biên bản họp tham vấn cộng đồng dân cư, cá nhân chịu tác động trực tiếp (mẫu số 04a, Phụ lục II ban hành kèm theo Thông tư số 02/2022/TT BTNMT, được sửa đổi, bổ sung tại Thông tư số 07/2022/TT-BTNM).</w:t>
      </w:r>
    </w:p>
    <w:p w:rsidR="00062E19" w:rsidRPr="007F46F4" w:rsidRDefault="00062E19" w:rsidP="00062E19">
      <w:pPr>
        <w:shd w:val="clear" w:color="auto" w:fill="FFFFFF"/>
        <w:tabs>
          <w:tab w:val="left" w:pos="284"/>
        </w:tabs>
        <w:spacing w:before="120" w:after="120"/>
        <w:ind w:firstLine="567"/>
        <w:jc w:val="both"/>
        <w:rPr>
          <w:b/>
          <w:sz w:val="28"/>
          <w:szCs w:val="28"/>
          <w:lang w:val="da-DK"/>
        </w:rPr>
      </w:pPr>
      <w:r w:rsidRPr="007F46F4">
        <w:rPr>
          <w:b/>
          <w:sz w:val="28"/>
          <w:szCs w:val="28"/>
          <w:lang w:val="da-DK"/>
        </w:rPr>
        <w:t xml:space="preserve">(11) Yêu cầu, điều kiện thực hiện thủ tục hành chính: </w:t>
      </w:r>
      <w:r w:rsidRPr="007F46F4">
        <w:rPr>
          <w:bCs/>
          <w:sz w:val="28"/>
          <w:szCs w:val="28"/>
          <w:lang w:val="da-DK"/>
        </w:rPr>
        <w:t>Không quy định</w:t>
      </w:r>
    </w:p>
    <w:p w:rsidR="00062E19" w:rsidRPr="007F46F4" w:rsidRDefault="00062E19" w:rsidP="00062E19">
      <w:pPr>
        <w:shd w:val="clear" w:color="auto" w:fill="FFFFFF"/>
        <w:spacing w:before="120" w:after="120"/>
        <w:ind w:firstLine="567"/>
        <w:jc w:val="both"/>
        <w:rPr>
          <w:sz w:val="28"/>
          <w:szCs w:val="28"/>
          <w:lang w:val="da-DK"/>
        </w:rPr>
      </w:pPr>
      <w:r w:rsidRPr="007F46F4">
        <w:rPr>
          <w:sz w:val="28"/>
          <w:szCs w:val="28"/>
          <w:lang w:val="en-US"/>
        </w:rPr>
        <w:t>(</w:t>
      </w:r>
      <w:r w:rsidRPr="007F46F4">
        <w:rPr>
          <w:b/>
          <w:sz w:val="28"/>
          <w:szCs w:val="28"/>
          <w:lang w:val="da-DK"/>
        </w:rPr>
        <w:t>12) Căn cứ pháp lý của thủ tục hành chính:</w:t>
      </w:r>
    </w:p>
    <w:p w:rsidR="00062E19" w:rsidRPr="007F46F4" w:rsidRDefault="00062E19" w:rsidP="00062E19">
      <w:pPr>
        <w:spacing w:before="120" w:after="120"/>
        <w:ind w:firstLine="720"/>
        <w:jc w:val="both"/>
        <w:rPr>
          <w:spacing w:val="-2"/>
          <w:sz w:val="28"/>
          <w:szCs w:val="28"/>
          <w:lang w:val="vi-VN"/>
        </w:rPr>
      </w:pPr>
      <w:r w:rsidRPr="007F46F4">
        <w:rPr>
          <w:spacing w:val="-2"/>
          <w:sz w:val="28"/>
          <w:szCs w:val="28"/>
          <w:lang w:val="vi-VN"/>
        </w:rPr>
        <w:t xml:space="preserve">- Luật Bảo vệ môi trường </w:t>
      </w:r>
      <w:r w:rsidRPr="007F46F4">
        <w:rPr>
          <w:rFonts w:eastAsia="Tahoma"/>
          <w:spacing w:val="-2"/>
          <w:sz w:val="28"/>
          <w:szCs w:val="28"/>
          <w:lang w:val="vi-VN"/>
        </w:rPr>
        <w:t>số 72/2020/QH14 ngày 17 tháng 11 năm 2020</w:t>
      </w:r>
      <w:r w:rsidRPr="007F46F4">
        <w:rPr>
          <w:spacing w:val="-2"/>
          <w:sz w:val="28"/>
          <w:szCs w:val="28"/>
          <w:lang w:val="vi-VN"/>
        </w:rPr>
        <w:t>;</w:t>
      </w:r>
    </w:p>
    <w:p w:rsidR="00062E19" w:rsidRPr="007F46F4" w:rsidRDefault="00062E19" w:rsidP="00062E19">
      <w:pPr>
        <w:spacing w:before="120" w:after="120"/>
        <w:ind w:firstLine="720"/>
        <w:jc w:val="both"/>
        <w:rPr>
          <w:spacing w:val="-2"/>
          <w:sz w:val="28"/>
          <w:szCs w:val="28"/>
          <w:lang w:val="vi-VN"/>
        </w:rPr>
      </w:pPr>
      <w:r w:rsidRPr="007F46F4">
        <w:rPr>
          <w:spacing w:val="-2"/>
          <w:sz w:val="28"/>
          <w:szCs w:val="28"/>
          <w:lang w:val="vi-VN"/>
        </w:rPr>
        <w:t>- Nghị định số 08/2022/NĐ-CP ngày 10 tháng 01 năm 2022 của Chính phủ quy định chi tiết một số điều của Luật Bảo vệ môi trường;</w:t>
      </w:r>
    </w:p>
    <w:p w:rsidR="00062E19" w:rsidRPr="007F46F4" w:rsidRDefault="00062E19" w:rsidP="00062E19">
      <w:pPr>
        <w:spacing w:before="120" w:after="120"/>
        <w:ind w:firstLine="720"/>
        <w:jc w:val="both"/>
        <w:rPr>
          <w:spacing w:val="-2"/>
          <w:sz w:val="28"/>
          <w:szCs w:val="28"/>
          <w:lang w:val="vi-VN"/>
        </w:rPr>
      </w:pPr>
      <w:r w:rsidRPr="007F46F4">
        <w:rPr>
          <w:spacing w:val="-2"/>
          <w:sz w:val="28"/>
          <w:szCs w:val="28"/>
          <w:lang w:val="vi-VN"/>
        </w:rPr>
        <w:t>- Nghị định số 05/2025/NĐ-CP ngày 06 tháng 01 năm 2025 của Chính phủ sửa đổi, bổ sung một số điều của Nghị định số 08/2022/NĐ-CP ngày 10 tháng 01 năm 2022 của Chính phủ quy định chi tiết một số điều của Luật Bảo vệ môi trường;</w:t>
      </w:r>
    </w:p>
    <w:p w:rsidR="00062E19" w:rsidRPr="007F46F4" w:rsidRDefault="00062E19" w:rsidP="00062E19">
      <w:pPr>
        <w:spacing w:before="120" w:after="120"/>
        <w:ind w:firstLine="720"/>
        <w:jc w:val="both"/>
        <w:rPr>
          <w:sz w:val="28"/>
          <w:szCs w:val="28"/>
          <w:lang w:val="sv-SE"/>
        </w:rPr>
      </w:pPr>
      <w:r w:rsidRPr="007F46F4">
        <w:rPr>
          <w:sz w:val="28"/>
          <w:szCs w:val="28"/>
          <w:lang w:val="sv-SE"/>
        </w:rPr>
        <w:t>- Nghị định số 131/2025/NĐ-CP ngày 12 tháng 6 năm 2025 của Chính phủ quy định thẩm quyền của chính quyền địa phương 02 cấp trong lĩnh vực quản lý nhà nước của Bộ Nông nghiệp và Môi trường;</w:t>
      </w:r>
    </w:p>
    <w:p w:rsidR="00062E19" w:rsidRPr="007F46F4" w:rsidRDefault="00062E19" w:rsidP="00062E19">
      <w:pPr>
        <w:spacing w:before="120" w:after="120"/>
        <w:ind w:firstLine="720"/>
        <w:jc w:val="both"/>
        <w:rPr>
          <w:sz w:val="28"/>
          <w:szCs w:val="28"/>
          <w:lang w:val="sv-SE"/>
        </w:rPr>
      </w:pPr>
      <w:r w:rsidRPr="007F46F4">
        <w:rPr>
          <w:sz w:val="28"/>
          <w:szCs w:val="28"/>
          <w:lang w:val="sv-SE"/>
        </w:rPr>
        <w:t>- Nghị định số 136/2025/NĐ-CP ngày 12 tháng 6 năm 2025 của Chính phủ quy định phân quyền, phân cấp trong lĩnh vực Nông nghiệp và Môi trường;</w:t>
      </w:r>
    </w:p>
    <w:p w:rsidR="00062E19" w:rsidRPr="007F46F4" w:rsidRDefault="00062E19" w:rsidP="00062E19">
      <w:pPr>
        <w:spacing w:before="120" w:after="120"/>
        <w:ind w:firstLine="720"/>
        <w:jc w:val="both"/>
        <w:rPr>
          <w:bCs/>
          <w:sz w:val="28"/>
          <w:szCs w:val="28"/>
          <w:lang w:val="vi-VN"/>
        </w:rPr>
      </w:pPr>
      <w:r w:rsidRPr="007F46F4">
        <w:rPr>
          <w:sz w:val="28"/>
          <w:szCs w:val="28"/>
          <w:lang w:val="vi-VN"/>
        </w:rPr>
        <w:t xml:space="preserve">- </w:t>
      </w:r>
      <w:r w:rsidRPr="007F46F4">
        <w:rPr>
          <w:spacing w:val="-4"/>
          <w:sz w:val="28"/>
          <w:szCs w:val="28"/>
          <w:lang w:val="vi-VN"/>
        </w:rPr>
        <w:t xml:space="preserve">Thông tư số </w:t>
      </w:r>
      <w:r w:rsidRPr="007F46F4">
        <w:rPr>
          <w:sz w:val="28"/>
          <w:szCs w:val="28"/>
          <w:lang w:val="vi-VN"/>
        </w:rPr>
        <w:t>02/2022/TT-BTNMT ngày 10 tháng 01 năm 2022 của Bộ trưởng Bộ Tài nguyên và Môi trường quy định chi tiết thi hành một số điều của Luật Bảo vệ môi trường;</w:t>
      </w:r>
      <w:r w:rsidRPr="007F46F4">
        <w:rPr>
          <w:bCs/>
          <w:sz w:val="28"/>
          <w:szCs w:val="28"/>
          <w:lang w:val="vi-VN"/>
        </w:rPr>
        <w:t xml:space="preserve"> </w:t>
      </w:r>
    </w:p>
    <w:p w:rsidR="00062E19" w:rsidRPr="007F46F4" w:rsidRDefault="00062E19" w:rsidP="00062E19">
      <w:pPr>
        <w:spacing w:before="120" w:after="120"/>
        <w:ind w:firstLine="720"/>
        <w:jc w:val="both"/>
        <w:rPr>
          <w:sz w:val="28"/>
          <w:szCs w:val="28"/>
        </w:rPr>
      </w:pPr>
      <w:r w:rsidRPr="007F46F4">
        <w:rPr>
          <w:sz w:val="28"/>
          <w:szCs w:val="28"/>
          <w:lang w:val="vi-VN"/>
        </w:rPr>
        <w:lastRenderedPageBreak/>
        <w:t>- Thông tư số 07/2025/TT-BTNMT ngày 28 tháng 02 năm 2025 của Bộ trưởng Bộ Tài nguyên và Môi trường sửa đổi, bổ sung một số điều của Thông tư số 02/2022/TT-BTNMT ngày 10 tháng 01 năm 2022 của Bộ trưởng Bộ Tài nguyên và Môi trường quy định chi tiết thi hành một số điều của Luật Bảo vệ môi trường</w:t>
      </w:r>
      <w:r w:rsidRPr="007F46F4">
        <w:rPr>
          <w:sz w:val="28"/>
          <w:szCs w:val="28"/>
        </w:rPr>
        <w:t>;</w:t>
      </w:r>
    </w:p>
    <w:p w:rsidR="00062E19" w:rsidRPr="007F46F4" w:rsidRDefault="00062E19" w:rsidP="00062E19">
      <w:pPr>
        <w:spacing w:before="120" w:after="120"/>
        <w:ind w:firstLine="720"/>
        <w:jc w:val="both"/>
        <w:rPr>
          <w:b/>
          <w:sz w:val="28"/>
          <w:szCs w:val="28"/>
        </w:rPr>
      </w:pPr>
      <w:r w:rsidRPr="007F46F4">
        <w:rPr>
          <w:sz w:val="28"/>
          <w:szCs w:val="28"/>
          <w:lang w:val="vi-VN"/>
        </w:rPr>
        <w:t>- Thông tư số 07/2025/TT-BNNMT ngày 16 tháng 6 năm 2025 của Bộ trưởng Bộ Nông nghiệp và Môi trường quy định phân cấp, phân định thẩm quyền quản lý nhà nước trong lĩnh vực môi trường và biến đổi khí hậu</w:t>
      </w:r>
      <w:r w:rsidRPr="007F46F4">
        <w:rPr>
          <w:sz w:val="28"/>
          <w:szCs w:val="28"/>
          <w:lang w:val="en-US"/>
        </w:rPr>
        <w:t>.</w:t>
      </w:r>
      <w:r w:rsidRPr="007F46F4">
        <w:rPr>
          <w:b/>
          <w:sz w:val="28"/>
          <w:szCs w:val="28"/>
          <w:lang w:val="vi-VN"/>
        </w:rPr>
        <w:t xml:space="preserve"> </w:t>
      </w:r>
    </w:p>
    <w:p w:rsidR="00062E19" w:rsidRPr="007F46F4" w:rsidRDefault="00062E19" w:rsidP="00062E19">
      <w:pPr>
        <w:spacing w:before="60"/>
        <w:ind w:right="703" w:firstLine="709"/>
        <w:rPr>
          <w:b/>
          <w:sz w:val="28"/>
          <w:szCs w:val="28"/>
          <w:lang w:val="en-US"/>
        </w:rPr>
      </w:pPr>
      <w:r w:rsidRPr="007F46F4">
        <w:rPr>
          <w:b/>
          <w:sz w:val="28"/>
          <w:szCs w:val="28"/>
          <w:lang w:val="en-US"/>
        </w:rPr>
        <w:t>(13) Thành phần hồ sơ cần phải số hoá:</w:t>
      </w:r>
    </w:p>
    <w:p w:rsidR="00062E19" w:rsidRPr="007F46F4" w:rsidRDefault="00062E19" w:rsidP="00062E19">
      <w:pPr>
        <w:widowControl/>
        <w:tabs>
          <w:tab w:val="left" w:pos="709"/>
        </w:tabs>
        <w:autoSpaceDE/>
        <w:autoSpaceDN/>
        <w:ind w:right="142"/>
        <w:contextualSpacing/>
        <w:jc w:val="both"/>
        <w:rPr>
          <w:bCs/>
          <w:sz w:val="28"/>
          <w:szCs w:val="28"/>
          <w:lang w:val="en-US"/>
        </w:rPr>
      </w:pPr>
      <w:r w:rsidRPr="007F46F4">
        <w:rPr>
          <w:bCs/>
          <w:sz w:val="28"/>
          <w:szCs w:val="28"/>
          <w:lang w:val="en-US"/>
        </w:rPr>
        <w:tab/>
        <w:t>- Văn bản lấy ý kiến tham vấn</w:t>
      </w:r>
    </w:p>
    <w:p w:rsidR="00062E19" w:rsidRPr="007F46F4" w:rsidRDefault="00062E19" w:rsidP="00062E19">
      <w:pPr>
        <w:widowControl/>
        <w:tabs>
          <w:tab w:val="left" w:pos="709"/>
        </w:tabs>
        <w:autoSpaceDE/>
        <w:autoSpaceDN/>
        <w:ind w:right="142"/>
        <w:contextualSpacing/>
        <w:jc w:val="both"/>
        <w:rPr>
          <w:bCs/>
          <w:sz w:val="28"/>
          <w:szCs w:val="28"/>
          <w:lang w:val="en-US"/>
        </w:rPr>
      </w:pPr>
      <w:r w:rsidRPr="007F46F4">
        <w:rPr>
          <w:bCs/>
          <w:sz w:val="28"/>
          <w:szCs w:val="28"/>
          <w:lang w:val="en-US"/>
        </w:rPr>
        <w:tab/>
        <w:t>-</w:t>
      </w:r>
      <w:r w:rsidRPr="007F46F4">
        <w:rPr>
          <w:bCs/>
          <w:spacing w:val="-6"/>
          <w:sz w:val="28"/>
          <w:szCs w:val="28"/>
          <w:lang w:val="en-US"/>
        </w:rPr>
        <w:t xml:space="preserve"> Nội dung tham vấn trong quá trình thực hiện đánh giá tác động môi trường</w:t>
      </w:r>
    </w:p>
    <w:p w:rsidR="00062E19" w:rsidRPr="007F46F4" w:rsidRDefault="00062E19" w:rsidP="00062E19">
      <w:pPr>
        <w:spacing w:before="60"/>
        <w:ind w:right="703" w:firstLine="709"/>
        <w:rPr>
          <w:b/>
          <w:sz w:val="28"/>
          <w:szCs w:val="28"/>
          <w:lang w:val="en-US"/>
        </w:rPr>
      </w:pPr>
      <w:r w:rsidRPr="007F46F4">
        <w:rPr>
          <w:bCs/>
          <w:sz w:val="28"/>
          <w:szCs w:val="28"/>
          <w:lang w:val="en-US"/>
        </w:rPr>
        <w:t>- Báo cáo đánh giá tác động môi trường</w:t>
      </w:r>
      <w:r w:rsidRPr="007F46F4">
        <w:rPr>
          <w:b/>
          <w:sz w:val="28"/>
          <w:szCs w:val="28"/>
          <w:lang w:val="en-US"/>
        </w:rPr>
        <w:t xml:space="preserve"> </w:t>
      </w:r>
    </w:p>
    <w:p w:rsidR="00062E19" w:rsidRPr="007F46F4" w:rsidRDefault="00062E19" w:rsidP="00062E19">
      <w:pPr>
        <w:spacing w:before="60"/>
        <w:ind w:right="703" w:firstLine="709"/>
        <w:rPr>
          <w:b/>
          <w:sz w:val="28"/>
          <w:szCs w:val="28"/>
          <w:lang w:val="en-US"/>
        </w:rPr>
      </w:pPr>
      <w:r w:rsidRPr="007F46F4">
        <w:rPr>
          <w:b/>
          <w:sz w:val="28"/>
          <w:szCs w:val="28"/>
          <w:lang w:val="en-US"/>
        </w:rPr>
        <w:t>(14) Kết quả giải quyết TTHC cần phải số hoá:</w:t>
      </w:r>
    </w:p>
    <w:p w:rsidR="00062E19" w:rsidRPr="007F46F4" w:rsidRDefault="00062E19" w:rsidP="00062E19">
      <w:pPr>
        <w:widowControl/>
        <w:numPr>
          <w:ilvl w:val="0"/>
          <w:numId w:val="3"/>
        </w:numPr>
        <w:autoSpaceDE/>
        <w:autoSpaceDN/>
        <w:ind w:left="0" w:firstLine="709"/>
        <w:contextualSpacing/>
        <w:jc w:val="both"/>
        <w:rPr>
          <w:rFonts w:eastAsia="SimSun"/>
          <w:spacing w:val="-10"/>
          <w:sz w:val="28"/>
          <w:szCs w:val="28"/>
        </w:rPr>
      </w:pPr>
      <w:r w:rsidRPr="007F46F4">
        <w:rPr>
          <w:rFonts w:eastAsia="SimSun"/>
          <w:spacing w:val="-10"/>
          <w:sz w:val="28"/>
          <w:szCs w:val="28"/>
          <w:lang w:val="en-US"/>
        </w:rPr>
        <w:t>Biên bản họp tham vấn cộng đồng dân cư, cá nhân chịu tác động trực tiếp</w:t>
      </w:r>
    </w:p>
    <w:p w:rsidR="00062E19" w:rsidRPr="007F46F4" w:rsidRDefault="00062E19" w:rsidP="00062E19">
      <w:pPr>
        <w:pStyle w:val="ListParagraph"/>
        <w:numPr>
          <w:ilvl w:val="0"/>
          <w:numId w:val="3"/>
        </w:numPr>
        <w:spacing w:before="60"/>
        <w:ind w:left="0" w:right="703" w:firstLine="709"/>
        <w:rPr>
          <w:sz w:val="28"/>
          <w:szCs w:val="28"/>
        </w:rPr>
      </w:pPr>
      <w:r w:rsidRPr="007F46F4">
        <w:rPr>
          <w:rFonts w:eastAsia="SimSun"/>
          <w:sz w:val="28"/>
          <w:szCs w:val="28"/>
          <w:lang w:val="en-US"/>
        </w:rPr>
        <w:t>Văn bản của UBND cấp xã trả lời ý kiến tham vấn về quá trình thực hiện đánh giá tác động môi trường</w:t>
      </w:r>
    </w:p>
    <w:p w:rsidR="00062E19" w:rsidRPr="007F46F4" w:rsidRDefault="00062E19" w:rsidP="00062E19">
      <w:pPr>
        <w:widowControl/>
        <w:autoSpaceDE/>
        <w:autoSpaceDN/>
        <w:rPr>
          <w:b/>
          <w:bCs/>
          <w:sz w:val="28"/>
          <w:szCs w:val="28"/>
          <w:lang w:val="en-US"/>
        </w:rPr>
      </w:pPr>
      <w:r w:rsidRPr="007F46F4">
        <w:rPr>
          <w:lang w:val="en-US"/>
        </w:rPr>
        <w:br w:type="page"/>
      </w:r>
    </w:p>
    <w:p w:rsidR="00062E19" w:rsidRPr="007F46F4" w:rsidRDefault="00062E19" w:rsidP="00062E19">
      <w:pPr>
        <w:pStyle w:val="Heading2"/>
        <w:spacing w:before="64"/>
        <w:ind w:left="4"/>
        <w:rPr>
          <w:lang w:val="en-US"/>
        </w:rPr>
      </w:pPr>
      <w:r w:rsidRPr="007F46F4">
        <w:rPr>
          <w:lang w:val="en-US"/>
        </w:rPr>
        <w:lastRenderedPageBreak/>
        <w:t xml:space="preserve">Kèm theo </w:t>
      </w:r>
      <w:r w:rsidRPr="007F46F4">
        <w:t>Mẫu</w:t>
      </w:r>
      <w:r w:rsidRPr="007F46F4">
        <w:rPr>
          <w:spacing w:val="-2"/>
        </w:rPr>
        <w:t xml:space="preserve"> </w:t>
      </w:r>
      <w:r w:rsidRPr="007F46F4">
        <w:rPr>
          <w:lang w:val="en-US"/>
        </w:rPr>
        <w:t>đơn/Tờ khai của TTHC</w:t>
      </w:r>
    </w:p>
    <w:p w:rsidR="00062E19" w:rsidRPr="007F46F4" w:rsidRDefault="00062E19" w:rsidP="00062E19">
      <w:pPr>
        <w:keepNext/>
        <w:widowControl/>
        <w:autoSpaceDE/>
        <w:autoSpaceDN/>
        <w:jc w:val="center"/>
        <w:outlineLvl w:val="2"/>
        <w:rPr>
          <w:b/>
          <w:bCs/>
          <w:sz w:val="26"/>
          <w:szCs w:val="26"/>
          <w:lang w:val="en-US"/>
        </w:rPr>
      </w:pPr>
      <w:r w:rsidRPr="007F46F4">
        <w:rPr>
          <w:b/>
          <w:bCs/>
          <w:sz w:val="26"/>
          <w:szCs w:val="26"/>
          <w:lang w:val="en-US"/>
        </w:rPr>
        <w:t>Phụ lục VI</w:t>
      </w:r>
    </w:p>
    <w:p w:rsidR="00062E19" w:rsidRPr="007F46F4" w:rsidRDefault="00062E19" w:rsidP="00062E19">
      <w:pPr>
        <w:keepNext/>
        <w:widowControl/>
        <w:autoSpaceDE/>
        <w:autoSpaceDN/>
        <w:jc w:val="center"/>
        <w:outlineLvl w:val="2"/>
        <w:rPr>
          <w:b/>
          <w:bCs/>
          <w:sz w:val="26"/>
          <w:szCs w:val="26"/>
          <w:lang w:val="en-US"/>
        </w:rPr>
      </w:pPr>
      <w:r w:rsidRPr="007F46F4">
        <w:rPr>
          <w:b/>
          <w:bCs/>
          <w:sz w:val="26"/>
          <w:szCs w:val="26"/>
          <w:lang w:val="en-US"/>
        </w:rPr>
        <w:t>MẪU VĂN BẢN GỬI LẤY Ý KIẾN THAM VẤN TRONG QUÁ TRÌNH THỰC HIỆN ĐÁNH GIÁ TÁC ĐỘNG MÔI TRƯỜNG</w:t>
      </w:r>
    </w:p>
    <w:p w:rsidR="00062E19" w:rsidRPr="007F46F4" w:rsidRDefault="00062E19" w:rsidP="00062E19">
      <w:pPr>
        <w:widowControl/>
        <w:autoSpaceDE/>
        <w:autoSpaceDN/>
        <w:jc w:val="center"/>
        <w:rPr>
          <w:i/>
          <w:sz w:val="26"/>
          <w:szCs w:val="26"/>
          <w:lang w:val="en-US"/>
        </w:rPr>
      </w:pPr>
      <w:r w:rsidRPr="007F46F4">
        <w:rPr>
          <w:i/>
          <w:sz w:val="26"/>
          <w:szCs w:val="26"/>
          <w:lang w:val="en-US"/>
        </w:rPr>
        <w:t>(Kèm theo Nghị định số 08/2022/NĐ-CP</w:t>
      </w:r>
    </w:p>
    <w:p w:rsidR="00062E19" w:rsidRPr="007F46F4" w:rsidRDefault="00062E19" w:rsidP="00062E19">
      <w:pPr>
        <w:widowControl/>
        <w:autoSpaceDE/>
        <w:autoSpaceDN/>
        <w:jc w:val="center"/>
        <w:rPr>
          <w:i/>
          <w:sz w:val="26"/>
          <w:szCs w:val="26"/>
          <w:lang w:val="en-US"/>
        </w:rPr>
      </w:pPr>
      <w:r w:rsidRPr="007F46F4">
        <w:rPr>
          <w:i/>
          <w:sz w:val="26"/>
          <w:szCs w:val="26"/>
          <w:lang w:val="en-US"/>
        </w:rPr>
        <w:t>ngày 10 tháng 01 năm 2022 của Chính phủ)</w:t>
      </w:r>
    </w:p>
    <w:p w:rsidR="00062E19" w:rsidRPr="007F46F4" w:rsidRDefault="00062E19" w:rsidP="00062E19">
      <w:pPr>
        <w:widowControl/>
        <w:autoSpaceDE/>
        <w:autoSpaceDN/>
        <w:jc w:val="center"/>
        <w:rPr>
          <w:sz w:val="26"/>
          <w:szCs w:val="26"/>
          <w:lang w:val="en-US"/>
        </w:rPr>
      </w:pPr>
      <w:r w:rsidRPr="007F46F4">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2293620</wp:posOffset>
                </wp:positionH>
                <wp:positionV relativeFrom="paragraph">
                  <wp:posOffset>70484</wp:posOffset>
                </wp:positionV>
                <wp:extent cx="1413510" cy="0"/>
                <wp:effectExtent l="0" t="0" r="34290" b="19050"/>
                <wp:wrapNone/>
                <wp:docPr id="1850229623" name="Straight Connector 1850229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3BB7" id="Straight Connector 18502296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6pt,5.55pt" to="291.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"/>
            </w:pict>
          </mc:Fallback>
        </mc:AlternateConten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3045"/>
        <w:gridCol w:w="6225"/>
      </w:tblGrid>
      <w:tr w:rsidR="00062E19" w:rsidRPr="007F46F4" w:rsidTr="002669B6">
        <w:tc>
          <w:tcPr>
            <w:tcW w:w="3045" w:type="dxa"/>
            <w:tcBorders>
              <w:top w:val="nil"/>
              <w:left w:val="nil"/>
              <w:bottom w:val="nil"/>
              <w:right w:val="nil"/>
            </w:tcBorders>
            <w:tcMar>
              <w:top w:w="100" w:type="dxa"/>
              <w:left w:w="100" w:type="dxa"/>
              <w:bottom w:w="100" w:type="dxa"/>
              <w:right w:w="100" w:type="dxa"/>
            </w:tcMar>
          </w:tcPr>
          <w:p w:rsidR="00062E19" w:rsidRPr="007F46F4" w:rsidRDefault="00062E19" w:rsidP="002669B6">
            <w:pPr>
              <w:widowControl/>
              <w:autoSpaceDE/>
              <w:autoSpaceDN/>
              <w:jc w:val="center"/>
              <w:rPr>
                <w:sz w:val="26"/>
                <w:szCs w:val="26"/>
                <w:lang w:val="en-US"/>
              </w:rPr>
            </w:pPr>
            <w:r w:rsidRPr="007F46F4">
              <w:rPr>
                <w:sz w:val="26"/>
                <w:szCs w:val="26"/>
                <w:lang w:val="en-US"/>
              </w:rPr>
              <w:t>(1)</w:t>
            </w:r>
          </w:p>
          <w:p w:rsidR="00062E19" w:rsidRPr="007F46F4" w:rsidRDefault="00062E19" w:rsidP="002669B6">
            <w:pPr>
              <w:widowControl/>
              <w:autoSpaceDE/>
              <w:autoSpaceDN/>
              <w:jc w:val="center"/>
              <w:rPr>
                <w:sz w:val="26"/>
                <w:szCs w:val="26"/>
                <w:vertAlign w:val="superscript"/>
                <w:lang w:val="en-US"/>
              </w:rPr>
            </w:pPr>
            <w:r w:rsidRPr="007F46F4">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651510</wp:posOffset>
                      </wp:positionH>
                      <wp:positionV relativeFrom="paragraph">
                        <wp:posOffset>80009</wp:posOffset>
                      </wp:positionV>
                      <wp:extent cx="441960" cy="0"/>
                      <wp:effectExtent l="0" t="0" r="34290" b="19050"/>
                      <wp:wrapNone/>
                      <wp:docPr id="100461201" name="Straight Connector 10046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8608C" id="Straight Connector 10046120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6.3pt" to="86.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"/>
                  </w:pict>
                </mc:Fallback>
              </mc:AlternateContent>
            </w:r>
          </w:p>
        </w:tc>
        <w:tc>
          <w:tcPr>
            <w:tcW w:w="6225" w:type="dxa"/>
            <w:tcBorders>
              <w:top w:val="nil"/>
              <w:left w:val="nil"/>
              <w:bottom w:val="nil"/>
              <w:right w:val="nil"/>
            </w:tcBorders>
            <w:tcMar>
              <w:top w:w="100" w:type="dxa"/>
              <w:left w:w="100" w:type="dxa"/>
              <w:bottom w:w="100" w:type="dxa"/>
              <w:right w:w="100" w:type="dxa"/>
            </w:tcMar>
          </w:tcPr>
          <w:p w:rsidR="00062E19" w:rsidRPr="007F46F4" w:rsidRDefault="00062E19" w:rsidP="002669B6">
            <w:pPr>
              <w:widowControl/>
              <w:autoSpaceDE/>
              <w:autoSpaceDN/>
              <w:jc w:val="center"/>
              <w:rPr>
                <w:b/>
                <w:sz w:val="24"/>
                <w:szCs w:val="24"/>
                <w:lang w:val="en-US"/>
              </w:rPr>
            </w:pPr>
            <w:r w:rsidRPr="007F46F4">
              <w:rPr>
                <w:b/>
                <w:sz w:val="24"/>
                <w:szCs w:val="24"/>
                <w:lang w:val="en-US"/>
              </w:rPr>
              <w:t>CỘNG HÒA XÃ HỘI CHỦ NGHĨA VIỆT NAM</w:t>
            </w:r>
          </w:p>
          <w:p w:rsidR="00062E19" w:rsidRPr="007F46F4" w:rsidRDefault="00062E19" w:rsidP="002669B6">
            <w:pPr>
              <w:widowControl/>
              <w:autoSpaceDE/>
              <w:autoSpaceDN/>
              <w:jc w:val="center"/>
              <w:rPr>
                <w:b/>
                <w:sz w:val="26"/>
                <w:szCs w:val="26"/>
                <w:lang w:val="en-US"/>
              </w:rPr>
            </w:pPr>
            <w:r w:rsidRPr="007F46F4">
              <w:rPr>
                <w:b/>
                <w:sz w:val="26"/>
                <w:szCs w:val="26"/>
                <w:lang w:val="en-US"/>
              </w:rPr>
              <w:t>Độc lập - Tự do - Hạnh phúc</w:t>
            </w:r>
          </w:p>
          <w:p w:rsidR="00062E19" w:rsidRPr="007F46F4" w:rsidRDefault="00062E19" w:rsidP="002669B6">
            <w:pPr>
              <w:widowControl/>
              <w:autoSpaceDE/>
              <w:autoSpaceDN/>
              <w:jc w:val="center"/>
              <w:rPr>
                <w:b/>
                <w:sz w:val="26"/>
                <w:szCs w:val="26"/>
                <w:vertAlign w:val="superscript"/>
                <w:lang w:val="en-US"/>
              </w:rPr>
            </w:pPr>
            <w:r w:rsidRPr="007F46F4">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908685</wp:posOffset>
                      </wp:positionH>
                      <wp:positionV relativeFrom="paragraph">
                        <wp:posOffset>4444</wp:posOffset>
                      </wp:positionV>
                      <wp:extent cx="1977390" cy="0"/>
                      <wp:effectExtent l="0" t="0" r="22860" b="19050"/>
                      <wp:wrapNone/>
                      <wp:docPr id="311553795" name="Straight Connector 311553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6EEBD" id="Straight Connector 31155379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5pt,.35pt" to="22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"/>
                  </w:pict>
                </mc:Fallback>
              </mc:AlternateContent>
            </w:r>
          </w:p>
        </w:tc>
      </w:tr>
      <w:tr w:rsidR="00062E19" w:rsidRPr="007F46F4" w:rsidTr="002669B6">
        <w:trPr>
          <w:trHeight w:val="1779"/>
        </w:trPr>
        <w:tc>
          <w:tcPr>
            <w:tcW w:w="3045" w:type="dxa"/>
            <w:tcBorders>
              <w:top w:val="nil"/>
              <w:left w:val="nil"/>
              <w:bottom w:val="nil"/>
              <w:right w:val="nil"/>
            </w:tcBorders>
            <w:tcMar>
              <w:top w:w="100" w:type="dxa"/>
              <w:left w:w="100" w:type="dxa"/>
              <w:bottom w:w="100" w:type="dxa"/>
              <w:right w:w="100" w:type="dxa"/>
            </w:tcMar>
          </w:tcPr>
          <w:p w:rsidR="00062E19" w:rsidRPr="007F46F4" w:rsidRDefault="00062E19" w:rsidP="002669B6">
            <w:pPr>
              <w:widowControl/>
              <w:autoSpaceDE/>
              <w:autoSpaceDN/>
              <w:jc w:val="center"/>
              <w:rPr>
                <w:sz w:val="26"/>
                <w:szCs w:val="26"/>
                <w:lang w:val="en-US"/>
              </w:rPr>
            </w:pPr>
            <w:r w:rsidRPr="007F46F4">
              <w:rPr>
                <w:sz w:val="26"/>
                <w:szCs w:val="26"/>
                <w:lang w:val="en-US"/>
              </w:rPr>
              <w:t>Số:...</w:t>
            </w:r>
          </w:p>
          <w:p w:rsidR="00062E19" w:rsidRPr="007F46F4" w:rsidRDefault="00062E19" w:rsidP="002669B6">
            <w:pPr>
              <w:widowControl/>
              <w:autoSpaceDE/>
              <w:autoSpaceDN/>
              <w:jc w:val="center"/>
              <w:rPr>
                <w:sz w:val="24"/>
                <w:szCs w:val="24"/>
                <w:lang w:val="en-US"/>
              </w:rPr>
            </w:pPr>
            <w:r w:rsidRPr="007F46F4">
              <w:rPr>
                <w:sz w:val="24"/>
                <w:szCs w:val="24"/>
                <w:lang w:val="en-US"/>
              </w:rPr>
              <w:t>V/v lấy ý kiến tham vấn trong quá trình thực hiện đánh giá tác động môi trường của Dự án</w:t>
            </w:r>
          </w:p>
        </w:tc>
        <w:tc>
          <w:tcPr>
            <w:tcW w:w="6225" w:type="dxa"/>
            <w:tcBorders>
              <w:top w:val="nil"/>
              <w:left w:val="nil"/>
              <w:bottom w:val="nil"/>
              <w:right w:val="nil"/>
            </w:tcBorders>
            <w:tcMar>
              <w:top w:w="100" w:type="dxa"/>
              <w:left w:w="100" w:type="dxa"/>
              <w:bottom w:w="100" w:type="dxa"/>
              <w:right w:w="100" w:type="dxa"/>
            </w:tcMar>
          </w:tcPr>
          <w:p w:rsidR="00062E19" w:rsidRPr="007F46F4" w:rsidRDefault="00062E19" w:rsidP="002669B6">
            <w:pPr>
              <w:widowControl/>
              <w:autoSpaceDE/>
              <w:autoSpaceDN/>
              <w:jc w:val="center"/>
              <w:rPr>
                <w:i/>
                <w:sz w:val="26"/>
                <w:szCs w:val="26"/>
                <w:lang w:val="en-US"/>
              </w:rPr>
            </w:pPr>
            <w:r w:rsidRPr="007F46F4">
              <w:rPr>
                <w:i/>
                <w:sz w:val="26"/>
                <w:szCs w:val="26"/>
                <w:lang w:val="en-US"/>
              </w:rPr>
              <w:t>Địa danh, ngày... tháng... năm......</w:t>
            </w:r>
          </w:p>
        </w:tc>
      </w:tr>
    </w:tbl>
    <w:p w:rsidR="00062E19" w:rsidRPr="007F46F4" w:rsidRDefault="00062E19" w:rsidP="00062E19">
      <w:pPr>
        <w:widowControl/>
        <w:autoSpaceDE/>
        <w:autoSpaceDN/>
        <w:jc w:val="center"/>
        <w:rPr>
          <w:sz w:val="26"/>
          <w:szCs w:val="26"/>
          <w:lang w:val="en-US"/>
        </w:rPr>
      </w:pPr>
      <w:r w:rsidRPr="007F46F4">
        <w:rPr>
          <w:sz w:val="26"/>
          <w:szCs w:val="26"/>
          <w:lang w:val="en-US"/>
        </w:rPr>
        <w:t>Kính gửi: (3)</w:t>
      </w:r>
    </w:p>
    <w:p w:rsidR="00062E19" w:rsidRPr="007F46F4" w:rsidRDefault="00062E19" w:rsidP="00062E19">
      <w:pPr>
        <w:widowControl/>
        <w:autoSpaceDE/>
        <w:autoSpaceDN/>
        <w:jc w:val="center"/>
        <w:rPr>
          <w:sz w:val="26"/>
          <w:szCs w:val="26"/>
          <w:lang w:val="en-US"/>
        </w:rPr>
      </w:pPr>
    </w:p>
    <w:p w:rsidR="00062E19" w:rsidRPr="007F46F4" w:rsidRDefault="00062E19" w:rsidP="00062E19">
      <w:pPr>
        <w:widowControl/>
        <w:autoSpaceDE/>
        <w:autoSpaceDN/>
        <w:spacing w:before="80"/>
        <w:ind w:firstLine="454"/>
        <w:jc w:val="both"/>
        <w:rPr>
          <w:sz w:val="26"/>
          <w:szCs w:val="26"/>
          <w:lang w:val="en-US"/>
        </w:rPr>
      </w:pPr>
      <w:r w:rsidRPr="007F46F4">
        <w:rPr>
          <w:sz w:val="26"/>
          <w:szCs w:val="26"/>
          <w:lang w:val="en-US"/>
        </w:rPr>
        <w:t>Thực hiện Luật Bảo vệ môi trường ngày 17 tháng 11 năm 2020, (1) đã thực hiện đánh giá tác động môi trường của dự án (2).</w:t>
      </w:r>
    </w:p>
    <w:p w:rsidR="00062E19" w:rsidRPr="007F46F4" w:rsidRDefault="00062E19" w:rsidP="00062E19">
      <w:pPr>
        <w:widowControl/>
        <w:autoSpaceDE/>
        <w:autoSpaceDN/>
        <w:spacing w:before="80"/>
        <w:ind w:firstLine="454"/>
        <w:jc w:val="both"/>
        <w:rPr>
          <w:sz w:val="26"/>
          <w:szCs w:val="26"/>
          <w:lang w:val="en-US"/>
        </w:rPr>
      </w:pPr>
      <w:r w:rsidRPr="007F46F4">
        <w:rPr>
          <w:sz w:val="26"/>
          <w:szCs w:val="26"/>
          <w:lang w:val="en-US"/>
        </w:rPr>
        <w:t>(1) gửi đến (3) báo cáo đánh giá tác động môi trường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rsidR="00062E19" w:rsidRPr="007F46F4" w:rsidRDefault="00062E19" w:rsidP="00062E19">
      <w:pPr>
        <w:widowControl/>
        <w:autoSpaceDE/>
        <w:autoSpaceDN/>
        <w:spacing w:before="80"/>
        <w:ind w:firstLine="454"/>
        <w:jc w:val="both"/>
        <w:rPr>
          <w:sz w:val="26"/>
          <w:szCs w:val="26"/>
          <w:lang w:val="en-US"/>
        </w:rPr>
      </w:pPr>
      <w:r w:rsidRPr="007F46F4">
        <w:rPr>
          <w:sz w:val="26"/>
          <w:szCs w:val="26"/>
          <w:lang w:val="en-US"/>
        </w:rPr>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p w:rsidR="00062E19" w:rsidRPr="007F46F4" w:rsidRDefault="00062E19" w:rsidP="00062E19">
      <w:pPr>
        <w:widowControl/>
        <w:autoSpaceDE/>
        <w:autoSpaceDN/>
        <w:ind w:firstLine="567"/>
        <w:jc w:val="both"/>
        <w:rPr>
          <w:sz w:val="26"/>
          <w:szCs w:val="26"/>
          <w:lang w:val="en-US"/>
        </w:rPr>
      </w:pP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4111"/>
        <w:gridCol w:w="5159"/>
      </w:tblGrid>
      <w:tr w:rsidR="00062E19" w:rsidRPr="007F46F4" w:rsidTr="002669B6">
        <w:trPr>
          <w:trHeight w:val="1485"/>
        </w:trPr>
        <w:tc>
          <w:tcPr>
            <w:tcW w:w="4111" w:type="dxa"/>
            <w:tcBorders>
              <w:top w:val="nil"/>
              <w:left w:val="nil"/>
              <w:bottom w:val="nil"/>
              <w:right w:val="nil"/>
            </w:tcBorders>
            <w:tcMar>
              <w:top w:w="100" w:type="dxa"/>
              <w:left w:w="100" w:type="dxa"/>
              <w:bottom w:w="100" w:type="dxa"/>
              <w:right w:w="100" w:type="dxa"/>
            </w:tcMar>
          </w:tcPr>
          <w:p w:rsidR="00062E19" w:rsidRPr="007F46F4" w:rsidRDefault="00062E19" w:rsidP="002669B6">
            <w:pPr>
              <w:widowControl/>
              <w:autoSpaceDE/>
              <w:autoSpaceDN/>
              <w:rPr>
                <w:b/>
                <w:i/>
                <w:sz w:val="24"/>
                <w:szCs w:val="24"/>
                <w:lang w:val="en-US"/>
              </w:rPr>
            </w:pPr>
            <w:r w:rsidRPr="007F46F4">
              <w:rPr>
                <w:b/>
                <w:i/>
                <w:sz w:val="24"/>
                <w:szCs w:val="24"/>
                <w:lang w:val="en-US"/>
              </w:rPr>
              <w:t>Nơi nhận:</w:t>
            </w:r>
          </w:p>
          <w:p w:rsidR="00062E19" w:rsidRPr="007F46F4" w:rsidRDefault="00062E19" w:rsidP="002669B6">
            <w:pPr>
              <w:widowControl/>
              <w:autoSpaceDE/>
              <w:autoSpaceDN/>
              <w:rPr>
                <w:sz w:val="24"/>
                <w:szCs w:val="24"/>
                <w:lang w:val="en-US"/>
              </w:rPr>
            </w:pPr>
            <w:r w:rsidRPr="007F46F4">
              <w:rPr>
                <w:sz w:val="24"/>
                <w:szCs w:val="24"/>
                <w:lang w:val="en-US"/>
              </w:rPr>
              <w:t>- Như trên;</w:t>
            </w:r>
          </w:p>
          <w:p w:rsidR="00062E19" w:rsidRPr="007F46F4" w:rsidRDefault="00062E19" w:rsidP="002669B6">
            <w:pPr>
              <w:widowControl/>
              <w:autoSpaceDE/>
              <w:autoSpaceDN/>
              <w:rPr>
                <w:sz w:val="24"/>
                <w:szCs w:val="24"/>
                <w:lang w:val="en-US"/>
              </w:rPr>
            </w:pPr>
            <w:r w:rsidRPr="007F46F4">
              <w:rPr>
                <w:sz w:val="24"/>
                <w:szCs w:val="24"/>
                <w:lang w:val="en-US"/>
              </w:rPr>
              <w:t>- ...;</w:t>
            </w:r>
          </w:p>
          <w:p w:rsidR="00062E19" w:rsidRPr="007F46F4" w:rsidRDefault="00062E19" w:rsidP="002669B6">
            <w:pPr>
              <w:widowControl/>
              <w:autoSpaceDE/>
              <w:autoSpaceDN/>
              <w:rPr>
                <w:sz w:val="26"/>
                <w:szCs w:val="26"/>
                <w:lang w:val="en-US"/>
              </w:rPr>
            </w:pPr>
            <w:r w:rsidRPr="007F46F4">
              <w:rPr>
                <w:sz w:val="24"/>
                <w:szCs w:val="24"/>
                <w:lang w:val="en-US"/>
              </w:rPr>
              <w:t>- Lưu: ...</w:t>
            </w:r>
          </w:p>
        </w:tc>
        <w:tc>
          <w:tcPr>
            <w:tcW w:w="5159" w:type="dxa"/>
            <w:tcBorders>
              <w:top w:val="nil"/>
              <w:left w:val="nil"/>
              <w:bottom w:val="nil"/>
              <w:right w:val="nil"/>
            </w:tcBorders>
            <w:tcMar>
              <w:top w:w="100" w:type="dxa"/>
              <w:left w:w="100" w:type="dxa"/>
              <w:bottom w:w="100" w:type="dxa"/>
              <w:right w:w="100" w:type="dxa"/>
            </w:tcMar>
          </w:tcPr>
          <w:p w:rsidR="00062E19" w:rsidRPr="007F46F4" w:rsidRDefault="00062E19" w:rsidP="002669B6">
            <w:pPr>
              <w:widowControl/>
              <w:autoSpaceDE/>
              <w:autoSpaceDN/>
              <w:jc w:val="center"/>
              <w:rPr>
                <w:iCs/>
                <w:sz w:val="26"/>
                <w:szCs w:val="26"/>
                <w:lang w:val="en-US"/>
              </w:rPr>
            </w:pPr>
            <w:r w:rsidRPr="007F46F4">
              <w:rPr>
                <w:b/>
                <w:bCs/>
                <w:iCs/>
                <w:sz w:val="26"/>
                <w:szCs w:val="26"/>
                <w:lang w:val="vi-VN"/>
              </w:rPr>
              <w:t xml:space="preserve">ĐẠI DIỆN HỢP PHÁP </w:t>
            </w:r>
            <w:r w:rsidRPr="007F46F4">
              <w:rPr>
                <w:b/>
                <w:bCs/>
                <w:iCs/>
                <w:sz w:val="26"/>
                <w:szCs w:val="26"/>
                <w:lang w:val="en-US"/>
              </w:rPr>
              <w:t>CỦA...(1)...</w:t>
            </w:r>
            <w:r w:rsidRPr="007F46F4">
              <w:rPr>
                <w:b/>
                <w:bCs/>
                <w:iCs/>
                <w:sz w:val="26"/>
                <w:szCs w:val="26"/>
                <w:lang w:val="vi-VN"/>
              </w:rPr>
              <w:br/>
            </w:r>
            <w:r w:rsidRPr="007F46F4">
              <w:rPr>
                <w:i/>
                <w:sz w:val="26"/>
                <w:szCs w:val="26"/>
                <w:lang w:val="vi-VN"/>
              </w:rPr>
              <w:t>(Ký, ghi rõ họ tên; chức vụ và đóng dấu)</w:t>
            </w:r>
          </w:p>
        </w:tc>
      </w:tr>
    </w:tbl>
    <w:p w:rsidR="00062E19" w:rsidRPr="007F46F4" w:rsidRDefault="00062E19" w:rsidP="00062E19">
      <w:pPr>
        <w:widowControl/>
        <w:autoSpaceDE/>
        <w:autoSpaceDN/>
        <w:jc w:val="both"/>
        <w:rPr>
          <w:b/>
          <w:bCs/>
          <w:i/>
          <w:sz w:val="26"/>
          <w:szCs w:val="26"/>
          <w:lang w:val="en-US"/>
        </w:rPr>
      </w:pPr>
    </w:p>
    <w:p w:rsidR="00062E19" w:rsidRPr="007F46F4" w:rsidRDefault="00062E19" w:rsidP="00062E19">
      <w:pPr>
        <w:widowControl/>
        <w:autoSpaceDE/>
        <w:autoSpaceDN/>
        <w:jc w:val="both"/>
        <w:rPr>
          <w:b/>
          <w:bCs/>
          <w:i/>
          <w:sz w:val="26"/>
          <w:szCs w:val="26"/>
          <w:lang w:val="en-US"/>
        </w:rPr>
      </w:pPr>
    </w:p>
    <w:p w:rsidR="00062E19" w:rsidRPr="007F46F4" w:rsidRDefault="00062E19" w:rsidP="00062E19">
      <w:pPr>
        <w:widowControl/>
        <w:autoSpaceDE/>
        <w:autoSpaceDN/>
        <w:jc w:val="both"/>
        <w:rPr>
          <w:b/>
          <w:bCs/>
          <w:i/>
          <w:sz w:val="26"/>
          <w:szCs w:val="26"/>
          <w:lang w:val="en-US"/>
        </w:rPr>
      </w:pPr>
    </w:p>
    <w:p w:rsidR="00062E19" w:rsidRPr="007F46F4" w:rsidRDefault="00062E19" w:rsidP="00062E19">
      <w:pPr>
        <w:widowControl/>
        <w:autoSpaceDE/>
        <w:autoSpaceDN/>
        <w:ind w:firstLine="444"/>
        <w:jc w:val="both"/>
        <w:rPr>
          <w:b/>
          <w:bCs/>
          <w:spacing w:val="6"/>
          <w:sz w:val="26"/>
          <w:szCs w:val="26"/>
          <w:lang w:val="en-US"/>
        </w:rPr>
      </w:pPr>
      <w:r w:rsidRPr="007F46F4">
        <w:rPr>
          <w:b/>
          <w:bCs/>
          <w:i/>
          <w:spacing w:val="6"/>
          <w:sz w:val="26"/>
          <w:szCs w:val="26"/>
          <w:lang w:val="en-US"/>
        </w:rPr>
        <w:t>Ghi chú:</w:t>
      </w:r>
      <w:r w:rsidRPr="007F46F4">
        <w:rPr>
          <w:b/>
          <w:bCs/>
          <w:i/>
          <w:spacing w:val="6"/>
          <w:sz w:val="26"/>
          <w:szCs w:val="26"/>
          <w:lang w:val="vi-VN"/>
        </w:rPr>
        <w:t xml:space="preserve"> </w:t>
      </w:r>
      <w:r w:rsidRPr="007F46F4">
        <w:rPr>
          <w:spacing w:val="6"/>
          <w:sz w:val="26"/>
          <w:szCs w:val="26"/>
          <w:lang w:val="en-US"/>
        </w:rPr>
        <w:t>(1) Chủ dự án;</w:t>
      </w:r>
      <w:r w:rsidRPr="007F46F4">
        <w:rPr>
          <w:spacing w:val="6"/>
          <w:sz w:val="26"/>
          <w:szCs w:val="26"/>
          <w:lang w:val="vi-VN"/>
        </w:rPr>
        <w:t xml:space="preserve"> </w:t>
      </w:r>
      <w:r w:rsidRPr="007F46F4">
        <w:rPr>
          <w:spacing w:val="6"/>
          <w:sz w:val="26"/>
          <w:szCs w:val="26"/>
          <w:lang w:val="en-US"/>
        </w:rPr>
        <w:t>(2) Tên dự án;</w:t>
      </w:r>
      <w:r w:rsidRPr="007F46F4">
        <w:rPr>
          <w:spacing w:val="6"/>
          <w:sz w:val="26"/>
          <w:szCs w:val="26"/>
          <w:lang w:val="vi-VN"/>
        </w:rPr>
        <w:t xml:space="preserve"> </w:t>
      </w:r>
      <w:r w:rsidRPr="007F46F4">
        <w:rPr>
          <w:spacing w:val="6"/>
          <w:sz w:val="26"/>
          <w:szCs w:val="26"/>
          <w:lang w:val="en-US"/>
        </w:rPr>
        <w:t>(3) Cơ quan, tổ chức được lấy ý kiến tham vấn.</w:t>
      </w:r>
    </w:p>
    <w:p w:rsidR="00062E19" w:rsidRPr="007F46F4" w:rsidRDefault="00062E19" w:rsidP="00062E19">
      <w:pPr>
        <w:widowControl/>
        <w:shd w:val="clear" w:color="auto" w:fill="FFFFFF"/>
        <w:autoSpaceDE/>
        <w:autoSpaceDN/>
        <w:jc w:val="center"/>
        <w:rPr>
          <w:sz w:val="26"/>
          <w:szCs w:val="26"/>
          <w:lang w:val="en-US"/>
        </w:rPr>
      </w:pPr>
      <w:r w:rsidRPr="007F46F4">
        <w:rPr>
          <w:sz w:val="26"/>
          <w:szCs w:val="26"/>
          <w:lang w:val="en-US"/>
        </w:rPr>
        <w:br w:type="page"/>
      </w:r>
      <w:r w:rsidRPr="007F46F4">
        <w:rPr>
          <w:b/>
          <w:bCs/>
          <w:sz w:val="26"/>
          <w:szCs w:val="26"/>
          <w:lang w:val="en"/>
        </w:rPr>
        <w:lastRenderedPageBreak/>
        <w:t>Phụ lục VIa</w:t>
      </w:r>
    </w:p>
    <w:p w:rsidR="00062E19" w:rsidRPr="007F46F4" w:rsidRDefault="00062E19" w:rsidP="00062E19">
      <w:pPr>
        <w:widowControl/>
        <w:shd w:val="clear" w:color="auto" w:fill="FFFFFF"/>
        <w:autoSpaceDE/>
        <w:autoSpaceDN/>
        <w:jc w:val="center"/>
        <w:rPr>
          <w:sz w:val="26"/>
          <w:szCs w:val="26"/>
          <w:lang w:val="en-US"/>
        </w:rPr>
      </w:pPr>
      <w:r w:rsidRPr="007F46F4">
        <w:rPr>
          <w:b/>
          <w:bCs/>
          <w:sz w:val="26"/>
          <w:szCs w:val="26"/>
          <w:lang w:val="en"/>
        </w:rPr>
        <w:t>MẪU NỘI DUNG THAM VẤN TRONG QUÁ TRÌNH THỰC HIỆN ĐÁNH GIÁ TÁC ĐỘNG MÔI TRƯỜNG</w:t>
      </w:r>
    </w:p>
    <w:p w:rsidR="00062E19" w:rsidRPr="007F46F4" w:rsidRDefault="00062E19" w:rsidP="00062E19">
      <w:pPr>
        <w:widowControl/>
        <w:shd w:val="clear" w:color="auto" w:fill="FFFFFF"/>
        <w:autoSpaceDE/>
        <w:autoSpaceDN/>
        <w:spacing w:before="120" w:after="120"/>
        <w:jc w:val="center"/>
        <w:rPr>
          <w:sz w:val="26"/>
          <w:szCs w:val="26"/>
          <w:lang w:val="en-US"/>
        </w:rPr>
      </w:pPr>
      <w:r w:rsidRPr="007F46F4">
        <w:rPr>
          <w:b/>
          <w:bCs/>
          <w:sz w:val="24"/>
          <w:szCs w:val="24"/>
          <w:lang w:val="en"/>
        </w:rPr>
        <w:t>C</w:t>
      </w:r>
      <w:r w:rsidRPr="007F46F4">
        <w:rPr>
          <w:b/>
          <w:bCs/>
          <w:sz w:val="24"/>
          <w:szCs w:val="24"/>
          <w:lang w:val="en-US"/>
        </w:rPr>
        <w:t>ỘNG HÒA XÃ HỘI CHỦ NGHĨA VIỆT NAM</w:t>
      </w:r>
      <w:r w:rsidRPr="007F46F4">
        <w:rPr>
          <w:b/>
          <w:bCs/>
          <w:sz w:val="26"/>
          <w:szCs w:val="26"/>
          <w:lang w:val="en-US"/>
        </w:rPr>
        <w:br/>
      </w:r>
      <w:r w:rsidRPr="007F46F4">
        <w:rPr>
          <w:b/>
          <w:bCs/>
          <w:sz w:val="26"/>
          <w:szCs w:val="26"/>
          <w:lang w:val="en"/>
        </w:rPr>
        <w:t>Đ</w:t>
      </w:r>
      <w:r w:rsidRPr="007F46F4">
        <w:rPr>
          <w:b/>
          <w:bCs/>
          <w:sz w:val="26"/>
          <w:szCs w:val="26"/>
          <w:lang w:val="en-US"/>
        </w:rPr>
        <w:t>ộc lập - Tự do - Hạnh phúc</w:t>
      </w:r>
      <w:r w:rsidRPr="007F46F4">
        <w:rPr>
          <w:b/>
          <w:bCs/>
          <w:sz w:val="26"/>
          <w:szCs w:val="26"/>
          <w:lang w:val="en-US"/>
        </w:rPr>
        <w:br/>
      </w:r>
      <w:r w:rsidRPr="007F46F4">
        <w:rPr>
          <w:b/>
          <w:bCs/>
          <w:sz w:val="26"/>
          <w:szCs w:val="26"/>
          <w:lang w:val="en"/>
        </w:rPr>
        <w:t>---------------</w:t>
      </w:r>
    </w:p>
    <w:p w:rsidR="00062E19" w:rsidRPr="007F46F4" w:rsidRDefault="00062E19" w:rsidP="00062E19">
      <w:pPr>
        <w:widowControl/>
        <w:shd w:val="clear" w:color="auto" w:fill="FFFFFF"/>
        <w:autoSpaceDE/>
        <w:autoSpaceDN/>
        <w:spacing w:before="120" w:after="120"/>
        <w:jc w:val="center"/>
        <w:rPr>
          <w:sz w:val="26"/>
          <w:szCs w:val="26"/>
          <w:lang w:val="en-US"/>
        </w:rPr>
      </w:pPr>
      <w:r w:rsidRPr="007F46F4">
        <w:rPr>
          <w:b/>
          <w:bCs/>
          <w:sz w:val="26"/>
          <w:szCs w:val="26"/>
          <w:lang w:val="en"/>
        </w:rPr>
        <w:t>N</w:t>
      </w:r>
      <w:r w:rsidRPr="007F46F4">
        <w:rPr>
          <w:b/>
          <w:bCs/>
          <w:sz w:val="26"/>
          <w:szCs w:val="26"/>
          <w:lang w:val="en-US"/>
        </w:rPr>
        <w:t>ỘI DUNG THAM VẤN TRONG QUÁ TRÌNH THỰC HIỆN </w:t>
      </w:r>
      <w:r w:rsidRPr="007F46F4">
        <w:rPr>
          <w:b/>
          <w:bCs/>
          <w:sz w:val="26"/>
          <w:szCs w:val="26"/>
          <w:lang w:val="en"/>
        </w:rPr>
        <w:t>ĐÁNH GIÁ TÁC Đ</w:t>
      </w:r>
      <w:r w:rsidRPr="007F46F4">
        <w:rPr>
          <w:b/>
          <w:bCs/>
          <w:sz w:val="26"/>
          <w:szCs w:val="26"/>
          <w:lang w:val="en-US"/>
        </w:rPr>
        <w:t>ỘNG MÔI TRƯỜNG CỦA DỰ ÁN</w:t>
      </w:r>
    </w:p>
    <w:p w:rsidR="00062E19" w:rsidRPr="007F46F4" w:rsidRDefault="00062E19" w:rsidP="00062E19">
      <w:pPr>
        <w:widowControl/>
        <w:shd w:val="clear" w:color="auto" w:fill="FFFFFF"/>
        <w:autoSpaceDE/>
        <w:autoSpaceDN/>
        <w:spacing w:before="120" w:after="120"/>
        <w:rPr>
          <w:sz w:val="26"/>
          <w:szCs w:val="26"/>
          <w:lang w:val="en-US"/>
        </w:rPr>
      </w:pPr>
      <w:r w:rsidRPr="007F46F4">
        <w:rPr>
          <w:b/>
          <w:bCs/>
          <w:sz w:val="26"/>
          <w:szCs w:val="26"/>
          <w:lang w:val="en"/>
        </w:rPr>
        <w:t>1. Thông tin v</w:t>
      </w:r>
      <w:r w:rsidRPr="007F46F4">
        <w:rPr>
          <w:b/>
          <w:bCs/>
          <w:sz w:val="26"/>
          <w:szCs w:val="26"/>
          <w:lang w:val="en-US"/>
        </w:rPr>
        <w:t>ề dự án:</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1.1. Thông tin chung: tên d</w:t>
      </w:r>
      <w:r w:rsidRPr="007F46F4">
        <w:rPr>
          <w:sz w:val="26"/>
          <w:szCs w:val="26"/>
          <w:lang w:val="en-US"/>
        </w:rPr>
        <w:t>ự án, địa điểm thực hiện, chủ dự án đầu tư</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1.2. Ph</w:t>
      </w:r>
      <w:r w:rsidRPr="007F46F4">
        <w:rPr>
          <w:sz w:val="26"/>
          <w:szCs w:val="26"/>
          <w:lang w:val="en-US"/>
        </w:rPr>
        <w:t>ạm vi, quy mô, công suất</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1.3. Công ngh</w:t>
      </w:r>
      <w:r w:rsidRPr="007F46F4">
        <w:rPr>
          <w:sz w:val="26"/>
          <w:szCs w:val="26"/>
          <w:lang w:val="en-US"/>
        </w:rPr>
        <w:t>ệ sản xuất (nếu có)</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1.4. Các h</w:t>
      </w:r>
      <w:r w:rsidRPr="007F46F4">
        <w:rPr>
          <w:sz w:val="26"/>
          <w:szCs w:val="26"/>
          <w:lang w:val="en-US"/>
        </w:rPr>
        <w:t>ạng mục công trình và hoạt động của dự án đầu tư</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1.5. Các y</w:t>
      </w:r>
      <w:r w:rsidRPr="007F46F4">
        <w:rPr>
          <w:sz w:val="26"/>
          <w:szCs w:val="26"/>
          <w:lang w:val="en-US"/>
        </w:rPr>
        <w:t>ếu tố nhạy cảm về môi trường (nếu có)</w:t>
      </w:r>
    </w:p>
    <w:p w:rsidR="00062E19" w:rsidRPr="007F46F4" w:rsidRDefault="00062E19" w:rsidP="00062E19">
      <w:pPr>
        <w:widowControl/>
        <w:shd w:val="clear" w:color="auto" w:fill="FFFFFF"/>
        <w:autoSpaceDE/>
        <w:autoSpaceDN/>
        <w:spacing w:before="120" w:after="120"/>
        <w:rPr>
          <w:sz w:val="26"/>
          <w:szCs w:val="26"/>
          <w:lang w:val="en-US"/>
        </w:rPr>
      </w:pPr>
      <w:r w:rsidRPr="007F46F4">
        <w:rPr>
          <w:b/>
          <w:bCs/>
          <w:sz w:val="26"/>
          <w:szCs w:val="26"/>
          <w:lang w:val="en"/>
        </w:rPr>
        <w:t>2. Các n</w:t>
      </w:r>
      <w:r w:rsidRPr="007F46F4">
        <w:rPr>
          <w:b/>
          <w:bCs/>
          <w:sz w:val="26"/>
          <w:szCs w:val="26"/>
          <w:lang w:val="en-US"/>
        </w:rPr>
        <w:t>ội dung tham vấn</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2.1. V</w:t>
      </w:r>
      <w:r w:rsidRPr="007F46F4">
        <w:rPr>
          <w:sz w:val="26"/>
          <w:szCs w:val="26"/>
          <w:lang w:val="en-US"/>
        </w:rPr>
        <w:t>ị trí thực hiện dự án đầu tư:</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Mô t</w:t>
      </w:r>
      <w:r w:rsidRPr="007F46F4">
        <w:rPr>
          <w:sz w:val="26"/>
          <w:szCs w:val="26"/>
          <w:lang w:val="en-US"/>
        </w:rPr>
        <w:t>ả vị trí, ranh giới dự án; việc chiếm dụng các loại đất khác nhau.</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Mô t</w:t>
      </w:r>
      <w:r w:rsidRPr="007F46F4">
        <w:rPr>
          <w:sz w:val="26"/>
          <w:szCs w:val="26"/>
          <w:lang w:val="en-US"/>
        </w:rPr>
        <w:t>ả mối tương quan của dự án với các đối tượng xung quanh.</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Mô t</w:t>
      </w:r>
      <w:r w:rsidRPr="007F46F4">
        <w:rPr>
          <w:sz w:val="26"/>
          <w:szCs w:val="26"/>
          <w:lang w:val="en-US"/>
        </w:rPr>
        <w:t>ả các đối tượng nhạy cảm xung quanh khu vực thực hiện dự án.</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2.2. Tác đ</w:t>
      </w:r>
      <w:r w:rsidRPr="007F46F4">
        <w:rPr>
          <w:sz w:val="26"/>
          <w:szCs w:val="26"/>
          <w:lang w:val="en-US"/>
        </w:rPr>
        <w:t>ộng môi trường của dự án đầu tư:</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Tóm t</w:t>
      </w:r>
      <w:r w:rsidRPr="007F46F4">
        <w:rPr>
          <w:sz w:val="26"/>
          <w:szCs w:val="26"/>
          <w:lang w:val="en-US"/>
        </w:rPr>
        <w:t>ắt các tác động có liên quan đến chất thải trong giai đoạn thi công xây dựng, giai đoạn vận hành.</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Tóm t</w:t>
      </w:r>
      <w:r w:rsidRPr="007F46F4">
        <w:rPr>
          <w:sz w:val="26"/>
          <w:szCs w:val="26"/>
          <w:lang w:val="en-US"/>
        </w:rPr>
        <w:t>ắt các tác động không liên quan đến chất thải trong giai đoạn thi công xây dựng, giai đoạn vận hành.</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2.3. Bi</w:t>
      </w:r>
      <w:r w:rsidRPr="007F46F4">
        <w:rPr>
          <w:sz w:val="26"/>
          <w:szCs w:val="26"/>
          <w:lang w:val="en-US"/>
        </w:rPr>
        <w:t>ện pháp giảm thiểu tác động xấu đến môi trường:</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Mô t</w:t>
      </w:r>
      <w:r w:rsidRPr="007F46F4">
        <w:rPr>
          <w:sz w:val="26"/>
          <w:szCs w:val="26"/>
          <w:lang w:val="en-US"/>
        </w:rPr>
        <w:t>ả các công trình, biện pháp giảm thiểu tác động có liên quan đến chất thải trong giai đoạn thi công xây dựng, giai đoạn vận hành.</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Mô t</w:t>
      </w:r>
      <w:r w:rsidRPr="007F46F4">
        <w:rPr>
          <w:sz w:val="26"/>
          <w:szCs w:val="26"/>
          <w:lang w:val="en-US"/>
        </w:rPr>
        <w:t>ả các công trình, biện pháp giảm thiểu tác động không liên quan đến chất thải trong giai đoạn thi công xây dựng, giai đoạn vận hành.</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2.4. Chương trình qu</w:t>
      </w:r>
      <w:r w:rsidRPr="007F46F4">
        <w:rPr>
          <w:sz w:val="26"/>
          <w:szCs w:val="26"/>
          <w:lang w:val="en-US"/>
        </w:rPr>
        <w:t>ản lý và giám sát môi trường; phương án phòng ngừa, ứng phó sự cố môi trường:</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Tóm t</w:t>
      </w:r>
      <w:r w:rsidRPr="007F46F4">
        <w:rPr>
          <w:sz w:val="26"/>
          <w:szCs w:val="26"/>
          <w:lang w:val="en-US"/>
        </w:rPr>
        <w:t>ắt chương trình quản lý và giám sát môi trường trong giai đoạn thi công xây dựng, giai đoạn vận hành.</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lastRenderedPageBreak/>
        <w:t>- Tóm t</w:t>
      </w:r>
      <w:r w:rsidRPr="007F46F4">
        <w:rPr>
          <w:sz w:val="26"/>
          <w:szCs w:val="26"/>
          <w:lang w:val="en-US"/>
        </w:rPr>
        <w:t>ắt phương án phòng ngừa, ứng phó sự cố môi trường trong giai đoạn thi công xây dựng, giai đoạn vận hành.</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2.5. Các n</w:t>
      </w:r>
      <w:r w:rsidRPr="007F46F4">
        <w:rPr>
          <w:sz w:val="26"/>
          <w:szCs w:val="26"/>
          <w:lang w:val="en-US"/>
        </w:rPr>
        <w:t>ội dung khác</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Phương án c</w:t>
      </w:r>
      <w:r w:rsidRPr="007F46F4">
        <w:rPr>
          <w:sz w:val="26"/>
          <w:szCs w:val="26"/>
          <w:lang w:val="en-US"/>
        </w:rPr>
        <w:t>ải tạo phục hồi môi trường đối với dự án khai thác khoáng sản hoặc chôn lấp chất thải (nếu có).</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Phương án b</w:t>
      </w:r>
      <w:r w:rsidRPr="007F46F4">
        <w:rPr>
          <w:sz w:val="26"/>
          <w:szCs w:val="26"/>
          <w:lang w:val="en-US"/>
        </w:rPr>
        <w:t>ồi hoàn đa dạng sinh học đối với dự án có phương án bồi hoàn đa dạng sinh học theo quy định của pháp luật (nếu có).</w:t>
      </w:r>
    </w:p>
    <w:p w:rsidR="00062E19" w:rsidRPr="007F46F4" w:rsidRDefault="00062E19" w:rsidP="00062E19">
      <w:pPr>
        <w:widowControl/>
        <w:shd w:val="clear" w:color="auto" w:fill="FFFFFF"/>
        <w:autoSpaceDE/>
        <w:autoSpaceDN/>
        <w:spacing w:before="120" w:after="120"/>
        <w:rPr>
          <w:sz w:val="26"/>
          <w:szCs w:val="26"/>
          <w:lang w:val="en-US"/>
        </w:rPr>
      </w:pPr>
      <w:r w:rsidRPr="007F46F4">
        <w:rPr>
          <w:b/>
          <w:bCs/>
          <w:sz w:val="26"/>
          <w:szCs w:val="26"/>
          <w:lang w:val="en"/>
        </w:rPr>
        <w:t>3. Cam k</w:t>
      </w:r>
      <w:r w:rsidRPr="007F46F4">
        <w:rPr>
          <w:b/>
          <w:bCs/>
          <w:sz w:val="26"/>
          <w:szCs w:val="26"/>
          <w:lang w:val="en-US"/>
        </w:rPr>
        <w:t>ết của Chủ dự án</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Các cam k</w:t>
      </w:r>
      <w:r w:rsidRPr="007F46F4">
        <w:rPr>
          <w:sz w:val="26"/>
          <w:szCs w:val="26"/>
          <w:lang w:val="en-US"/>
        </w:rPr>
        <w:t>ết về thực hiện các công trình, biện pháp giảm thiểu tác động xấu đến môi trường.</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Cam k</w:t>
      </w:r>
      <w:r w:rsidRPr="007F46F4">
        <w:rPr>
          <w:sz w:val="26"/>
          <w:szCs w:val="26"/>
          <w:lang w:val="en-US"/>
        </w:rPr>
        <w:t>ết về tuân thủ quy định của pháp luật về bảo vệ môi trường.</w:t>
      </w:r>
    </w:p>
    <w:p w:rsidR="00062E19" w:rsidRPr="007F46F4" w:rsidRDefault="00062E19" w:rsidP="00062E19">
      <w:pPr>
        <w:widowControl/>
        <w:shd w:val="clear" w:color="auto" w:fill="FFFFFF"/>
        <w:autoSpaceDE/>
        <w:autoSpaceDN/>
        <w:spacing w:before="120" w:after="120"/>
        <w:rPr>
          <w:sz w:val="26"/>
          <w:szCs w:val="26"/>
          <w:lang w:val="en-US"/>
        </w:rPr>
      </w:pPr>
      <w:r w:rsidRPr="007F46F4">
        <w:rPr>
          <w:sz w:val="26"/>
          <w:szCs w:val="26"/>
          <w:lang w:val="en"/>
        </w:rPr>
        <w:t>- Cam k</w:t>
      </w:r>
      <w:r w:rsidRPr="007F46F4">
        <w:rPr>
          <w:sz w:val="26"/>
          <w:szCs w:val="26"/>
          <w:lang w:val="en-US"/>
        </w:rPr>
        <w:t>ết thực hiện nghĩa vụ bảo đảm kinh tế - xã hội, hỗ trợ hạ tầng, sinh kế người dân tại địa phương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62E19" w:rsidRPr="007F46F4" w:rsidTr="002669B6">
        <w:trPr>
          <w:tblCellSpacing w:w="0" w:type="dxa"/>
        </w:trPr>
        <w:tc>
          <w:tcPr>
            <w:tcW w:w="2500" w:type="pct"/>
            <w:hideMark/>
          </w:tcPr>
          <w:p w:rsidR="00062E19" w:rsidRPr="007F46F4" w:rsidRDefault="00062E19" w:rsidP="002669B6">
            <w:pPr>
              <w:widowControl/>
              <w:autoSpaceDE/>
              <w:autoSpaceDN/>
              <w:rPr>
                <w:sz w:val="26"/>
                <w:szCs w:val="26"/>
                <w:lang w:val="en-US"/>
              </w:rPr>
            </w:pPr>
          </w:p>
        </w:tc>
        <w:tc>
          <w:tcPr>
            <w:tcW w:w="2500" w:type="pct"/>
            <w:hideMark/>
          </w:tcPr>
          <w:p w:rsidR="00062E19" w:rsidRPr="007F46F4" w:rsidRDefault="00062E19" w:rsidP="002669B6">
            <w:pPr>
              <w:widowControl/>
              <w:autoSpaceDE/>
              <w:autoSpaceDN/>
              <w:spacing w:before="120" w:after="240"/>
              <w:jc w:val="center"/>
              <w:rPr>
                <w:sz w:val="26"/>
                <w:szCs w:val="26"/>
                <w:lang w:val="en-US"/>
              </w:rPr>
            </w:pPr>
            <w:r w:rsidRPr="007F46F4">
              <w:rPr>
                <w:b/>
                <w:bCs/>
                <w:sz w:val="26"/>
                <w:szCs w:val="26"/>
                <w:lang w:val="en"/>
              </w:rPr>
              <w:t>CH</w:t>
            </w:r>
            <w:r w:rsidRPr="007F46F4">
              <w:rPr>
                <w:b/>
                <w:bCs/>
                <w:sz w:val="26"/>
                <w:szCs w:val="26"/>
                <w:lang w:val="en-US"/>
              </w:rPr>
              <w:t>Ủ DỰ ÁN ĐẦU TƯ</w:t>
            </w:r>
            <w:r w:rsidRPr="007F46F4">
              <w:rPr>
                <w:b/>
                <w:bCs/>
                <w:sz w:val="26"/>
                <w:szCs w:val="26"/>
                <w:lang w:val="en-US"/>
              </w:rPr>
              <w:br/>
            </w:r>
            <w:r w:rsidRPr="007F46F4">
              <w:rPr>
                <w:i/>
                <w:iCs/>
                <w:sz w:val="26"/>
                <w:szCs w:val="26"/>
                <w:lang w:val="en-US"/>
              </w:rPr>
              <w:t>(Ký, ghi họ tên, đóng dấu (nếu có))</w:t>
            </w:r>
          </w:p>
        </w:tc>
      </w:tr>
    </w:tbl>
    <w:p w:rsidR="00062E19" w:rsidRPr="007F46F4" w:rsidRDefault="00062E19" w:rsidP="00062E19">
      <w:pPr>
        <w:widowControl/>
        <w:shd w:val="clear" w:color="auto" w:fill="FFFFFF"/>
        <w:autoSpaceDE/>
        <w:autoSpaceDN/>
        <w:spacing w:before="120" w:after="120"/>
        <w:rPr>
          <w:sz w:val="26"/>
          <w:szCs w:val="26"/>
          <w:lang w:val="en-US"/>
        </w:rPr>
      </w:pPr>
      <w:r w:rsidRPr="007F46F4">
        <w:rPr>
          <w:b/>
          <w:bCs/>
          <w:i/>
          <w:iCs/>
          <w:sz w:val="26"/>
          <w:szCs w:val="26"/>
          <w:lang w:val="en"/>
        </w:rPr>
        <w:t>Ghi chú:</w:t>
      </w:r>
      <w:r w:rsidRPr="007F46F4">
        <w:rPr>
          <w:sz w:val="26"/>
          <w:szCs w:val="26"/>
          <w:lang w:val="en"/>
        </w:rPr>
        <w:t> Báo cáo ĐTM đư</w:t>
      </w:r>
      <w:r w:rsidRPr="007F46F4">
        <w:rPr>
          <w:sz w:val="26"/>
          <w:szCs w:val="26"/>
          <w:lang w:val="en-US"/>
        </w:rPr>
        <w:t>ợc niêm yết tại Ủy ban nhân dân cấp xã từ ngày...tháng...năm....</w:t>
      </w:r>
    </w:p>
    <w:p w:rsidR="00062E19" w:rsidRPr="007F46F4" w:rsidRDefault="00062E19" w:rsidP="00062E19">
      <w:pPr>
        <w:widowControl/>
        <w:autoSpaceDE/>
        <w:autoSpaceDN/>
        <w:rPr>
          <w:sz w:val="26"/>
          <w:szCs w:val="26"/>
          <w:lang w:val="en-US"/>
        </w:rPr>
      </w:pPr>
    </w:p>
    <w:p w:rsidR="00062E19" w:rsidRPr="007F46F4" w:rsidRDefault="00062E19" w:rsidP="00062E19">
      <w:pPr>
        <w:keepNext/>
        <w:widowControl/>
        <w:autoSpaceDE/>
        <w:autoSpaceDN/>
        <w:spacing w:before="120" w:after="60"/>
        <w:jc w:val="center"/>
        <w:outlineLvl w:val="0"/>
        <w:rPr>
          <w:kern w:val="32"/>
          <w:sz w:val="28"/>
          <w:szCs w:val="28"/>
          <w:lang w:val="en-US"/>
        </w:rPr>
      </w:pPr>
      <w:r w:rsidRPr="007F46F4">
        <w:rPr>
          <w:b/>
          <w:bCs/>
          <w:kern w:val="32"/>
          <w:sz w:val="26"/>
          <w:szCs w:val="26"/>
          <w:lang w:val="en-US"/>
        </w:rPr>
        <w:br w:type="page"/>
      </w:r>
      <w:r w:rsidRPr="007F46F4">
        <w:rPr>
          <w:b/>
          <w:bCs/>
          <w:kern w:val="32"/>
          <w:sz w:val="28"/>
          <w:szCs w:val="28"/>
          <w:lang w:val="en-US"/>
        </w:rPr>
        <w:lastRenderedPageBreak/>
        <w:t>Mẫu số 04a. Biên bản họp tham vấn cộng đồng dân cư, cá nhân chịu tác động trực tiếp</w:t>
      </w:r>
    </w:p>
    <w:p w:rsidR="00062E19" w:rsidRPr="007F46F4" w:rsidRDefault="00062E19" w:rsidP="00062E19">
      <w:pPr>
        <w:widowControl/>
        <w:autoSpaceDE/>
        <w:autoSpaceDN/>
        <w:spacing w:before="120"/>
        <w:jc w:val="center"/>
        <w:rPr>
          <w:b/>
          <w:bCs/>
          <w:sz w:val="28"/>
          <w:szCs w:val="28"/>
          <w:lang w:val="en-US"/>
        </w:rPr>
      </w:pPr>
      <w:r w:rsidRPr="007F46F4">
        <w:rPr>
          <w:b/>
          <w:sz w:val="28"/>
          <w:szCs w:val="28"/>
          <w:lang w:val="en-US"/>
        </w:rPr>
        <w:t>CỘNG HÒA XÃ HỘI CHỦ NGHĨA VIỆT NAM</w:t>
      </w:r>
      <w:r w:rsidRPr="007F46F4">
        <w:rPr>
          <w:b/>
          <w:sz w:val="28"/>
          <w:szCs w:val="28"/>
          <w:lang w:val="en-US"/>
        </w:rPr>
        <w:br/>
        <w:t xml:space="preserve">Độc lập - Tự do - Hạnh phúc </w:t>
      </w:r>
      <w:r w:rsidRPr="007F46F4">
        <w:rPr>
          <w:b/>
          <w:sz w:val="28"/>
          <w:szCs w:val="28"/>
          <w:lang w:val="en-US"/>
        </w:rPr>
        <w:br/>
        <w:t>---------------</w:t>
      </w:r>
    </w:p>
    <w:p w:rsidR="00062E19" w:rsidRPr="007F46F4" w:rsidRDefault="00062E19" w:rsidP="00062E19">
      <w:pPr>
        <w:widowControl/>
        <w:autoSpaceDE/>
        <w:autoSpaceDN/>
        <w:spacing w:before="120"/>
        <w:jc w:val="center"/>
        <w:rPr>
          <w:sz w:val="28"/>
          <w:szCs w:val="28"/>
          <w:lang w:val="en-US"/>
        </w:rPr>
      </w:pPr>
      <w:r w:rsidRPr="007F46F4">
        <w:rPr>
          <w:b/>
          <w:bCs/>
          <w:sz w:val="28"/>
          <w:szCs w:val="28"/>
          <w:lang w:val="en-US"/>
        </w:rPr>
        <w:t>BIÊN BẢN</w:t>
      </w:r>
    </w:p>
    <w:p w:rsidR="00062E19" w:rsidRPr="007F46F4" w:rsidRDefault="00062E19" w:rsidP="00062E19">
      <w:pPr>
        <w:widowControl/>
        <w:autoSpaceDE/>
        <w:autoSpaceDN/>
        <w:spacing w:before="120"/>
        <w:jc w:val="center"/>
        <w:rPr>
          <w:sz w:val="28"/>
          <w:szCs w:val="28"/>
          <w:lang w:val="en-US"/>
        </w:rPr>
      </w:pPr>
      <w:r w:rsidRPr="007F46F4">
        <w:rPr>
          <w:b/>
          <w:bCs/>
          <w:sz w:val="28"/>
          <w:szCs w:val="28"/>
          <w:lang w:val="en-US"/>
        </w:rPr>
        <w:t>Họp tham vấn cộng đồng dân cư, cá nhân chịu tác động trực tiếp bởi dự án</w:t>
      </w:r>
    </w:p>
    <w:p w:rsidR="00062E19" w:rsidRPr="007F46F4" w:rsidRDefault="00062E19" w:rsidP="00062E19">
      <w:pPr>
        <w:widowControl/>
        <w:autoSpaceDE/>
        <w:autoSpaceDN/>
        <w:spacing w:before="120" w:after="120"/>
        <w:rPr>
          <w:sz w:val="28"/>
          <w:szCs w:val="28"/>
          <w:lang w:val="en-US"/>
        </w:rPr>
      </w:pPr>
      <w:r w:rsidRPr="007F46F4">
        <w:rPr>
          <w:sz w:val="28"/>
          <w:szCs w:val="28"/>
          <w:lang w:val="en-US"/>
        </w:rPr>
        <w:t xml:space="preserve">Tên dự án: …………………………………………………. </w:t>
      </w:r>
    </w:p>
    <w:p w:rsidR="00062E19" w:rsidRPr="007F46F4" w:rsidRDefault="00062E19" w:rsidP="00062E19">
      <w:pPr>
        <w:widowControl/>
        <w:autoSpaceDE/>
        <w:autoSpaceDN/>
        <w:spacing w:before="120" w:after="120"/>
        <w:rPr>
          <w:sz w:val="28"/>
          <w:szCs w:val="28"/>
          <w:lang w:val="en-US"/>
        </w:rPr>
      </w:pPr>
      <w:r w:rsidRPr="007F46F4">
        <w:rPr>
          <w:sz w:val="28"/>
          <w:szCs w:val="28"/>
          <w:lang w:val="en-US"/>
        </w:rPr>
        <w:t xml:space="preserve">Thời gian họp: ngày ………. tháng …………. năm ……… </w:t>
      </w:r>
    </w:p>
    <w:p w:rsidR="00062E19" w:rsidRPr="007F46F4" w:rsidRDefault="00062E19" w:rsidP="00062E19">
      <w:pPr>
        <w:widowControl/>
        <w:autoSpaceDE/>
        <w:autoSpaceDN/>
        <w:spacing w:before="120" w:after="120"/>
        <w:rPr>
          <w:sz w:val="28"/>
          <w:szCs w:val="28"/>
          <w:lang w:val="en-US"/>
        </w:rPr>
      </w:pPr>
      <w:r w:rsidRPr="007F46F4">
        <w:rPr>
          <w:sz w:val="28"/>
          <w:szCs w:val="28"/>
          <w:lang w:val="en-US"/>
        </w:rPr>
        <w:t>Địa chỉ nơi họp: ……………………………………………</w:t>
      </w:r>
    </w:p>
    <w:p w:rsidR="00062E19" w:rsidRPr="007F46F4" w:rsidRDefault="00062E19" w:rsidP="00062E19">
      <w:pPr>
        <w:keepNext/>
        <w:widowControl/>
        <w:tabs>
          <w:tab w:val="left" w:pos="967"/>
        </w:tabs>
        <w:autoSpaceDE/>
        <w:autoSpaceDN/>
        <w:spacing w:before="120" w:after="60"/>
        <w:outlineLvl w:val="0"/>
        <w:rPr>
          <w:kern w:val="32"/>
          <w:sz w:val="28"/>
          <w:szCs w:val="28"/>
          <w:lang w:val="en-US"/>
        </w:rPr>
      </w:pPr>
      <w:r w:rsidRPr="007F46F4">
        <w:rPr>
          <w:b/>
          <w:bCs/>
          <w:kern w:val="32"/>
          <w:sz w:val="28"/>
          <w:szCs w:val="28"/>
          <w:lang w:val="en-US"/>
        </w:rPr>
        <w:t>1. Thành phần dự họp:</w:t>
      </w:r>
    </w:p>
    <w:p w:rsidR="00062E19" w:rsidRPr="007F46F4" w:rsidRDefault="00062E19" w:rsidP="00062E19">
      <w:pPr>
        <w:keepNext/>
        <w:widowControl/>
        <w:tabs>
          <w:tab w:val="left" w:pos="1195"/>
        </w:tabs>
        <w:autoSpaceDE/>
        <w:autoSpaceDN/>
        <w:spacing w:before="120" w:after="60"/>
        <w:outlineLvl w:val="1"/>
        <w:rPr>
          <w:iCs/>
          <w:sz w:val="28"/>
          <w:szCs w:val="28"/>
          <w:lang w:val="en-US"/>
        </w:rPr>
      </w:pPr>
      <w:r w:rsidRPr="007F46F4">
        <w:rPr>
          <w:b/>
          <w:bCs/>
          <w:i/>
          <w:iCs/>
          <w:sz w:val="28"/>
          <w:szCs w:val="28"/>
          <w:lang w:val="en-US"/>
        </w:rPr>
        <w:t>1.1. Đại diện Ủy ban nhân dân cấp xã nơi thực hiện dự án chủ trì cuộc họp và chỉ định người ghi biên bản cuộc họp.</w:t>
      </w:r>
    </w:p>
    <w:p w:rsidR="00062E19" w:rsidRPr="007F46F4" w:rsidRDefault="00062E19" w:rsidP="00062E19">
      <w:pPr>
        <w:widowControl/>
        <w:tabs>
          <w:tab w:val="left" w:pos="1179"/>
        </w:tabs>
        <w:autoSpaceDE/>
        <w:autoSpaceDN/>
        <w:spacing w:before="120"/>
        <w:rPr>
          <w:sz w:val="28"/>
          <w:szCs w:val="28"/>
          <w:lang w:val="en-US"/>
        </w:rPr>
      </w:pPr>
      <w:r w:rsidRPr="007F46F4">
        <w:rPr>
          <w:b/>
          <w:bCs/>
          <w:i/>
          <w:sz w:val="28"/>
          <w:szCs w:val="28"/>
          <w:lang w:val="en-US"/>
        </w:rPr>
        <w:t>1.2. Đại diện có thẩm quyền của chủ dự án.</w:t>
      </w:r>
    </w:p>
    <w:p w:rsidR="00062E19" w:rsidRPr="007F46F4" w:rsidRDefault="00062E19" w:rsidP="00062E19">
      <w:pPr>
        <w:widowControl/>
        <w:tabs>
          <w:tab w:val="left" w:pos="1200"/>
        </w:tabs>
        <w:autoSpaceDE/>
        <w:autoSpaceDN/>
        <w:spacing w:before="120" w:after="120"/>
        <w:rPr>
          <w:sz w:val="28"/>
          <w:szCs w:val="28"/>
          <w:lang w:val="en-US"/>
        </w:rPr>
      </w:pPr>
      <w:r w:rsidRPr="007F46F4">
        <w:rPr>
          <w:b/>
          <w:bCs/>
          <w:i/>
          <w:sz w:val="28"/>
          <w:szCs w:val="28"/>
          <w:lang w:val="en-US"/>
        </w:rPr>
        <w:t xml:space="preserve">1.3. Thành phần dự họp: </w:t>
      </w:r>
      <w:r w:rsidRPr="007F46F4">
        <w:rPr>
          <w:sz w:val="28"/>
          <w:szCs w:val="28"/>
          <w:lang w:val="en-US"/>
        </w:rPr>
        <w:t>(Cộng đồng người gồm các cá nhân thường trú theo quy định của pháp luật về cư trú sinh sống tại địa bàn thôn, ấp, bản, làng, buôn, bon, phum, sóc, tổ dân phố hoặc điểm dân cư tương tự tại nơi triển khai dự án đầu tư; chủ cơ sở sản xuất, kinh doanh, dịch vụ, chủ hộ gia đình có hoạt động sản xuất, kinh doanh tại khu vực đất, mặt nước, đất có mặt nước, khu vực biển nơi triển khai dự án đầu tư)</w:t>
      </w:r>
      <w:r w:rsidRPr="007F46F4">
        <w:rPr>
          <w:i/>
          <w:sz w:val="28"/>
          <w:szCs w:val="28"/>
          <w:lang w:val="en-US"/>
        </w:rPr>
        <w:t>.</w:t>
      </w:r>
    </w:p>
    <w:p w:rsidR="00062E19" w:rsidRPr="007F46F4" w:rsidRDefault="00062E19" w:rsidP="00062E19">
      <w:pPr>
        <w:widowControl/>
        <w:autoSpaceDE/>
        <w:autoSpaceDN/>
        <w:spacing w:before="120" w:after="120"/>
        <w:rPr>
          <w:sz w:val="28"/>
          <w:szCs w:val="28"/>
          <w:lang w:val="en-US"/>
        </w:rPr>
      </w:pPr>
      <w:r w:rsidRPr="007F46F4">
        <w:rPr>
          <w:sz w:val="28"/>
          <w:szCs w:val="28"/>
          <w:lang w:val="en-US"/>
        </w:rPr>
        <w:t>Lưu ý:</w:t>
      </w:r>
    </w:p>
    <w:p w:rsidR="00062E19" w:rsidRPr="007F46F4" w:rsidRDefault="00062E19" w:rsidP="00062E19">
      <w:pPr>
        <w:widowControl/>
        <w:tabs>
          <w:tab w:val="left" w:pos="850"/>
        </w:tabs>
        <w:autoSpaceDE/>
        <w:autoSpaceDN/>
        <w:spacing w:before="120" w:after="120"/>
        <w:rPr>
          <w:sz w:val="28"/>
          <w:szCs w:val="28"/>
          <w:lang w:val="en-US"/>
        </w:rPr>
      </w:pPr>
      <w:r w:rsidRPr="007F46F4">
        <w:rPr>
          <w:sz w:val="28"/>
          <w:szCs w:val="28"/>
          <w:lang w:val="en-US"/>
        </w:rPr>
        <w:t>- Số lượng đã mời tham dự cuộc họp.</w:t>
      </w:r>
    </w:p>
    <w:p w:rsidR="00062E19" w:rsidRPr="007F46F4" w:rsidRDefault="00062E19" w:rsidP="00062E19">
      <w:pPr>
        <w:widowControl/>
        <w:tabs>
          <w:tab w:val="left" w:pos="842"/>
        </w:tabs>
        <w:autoSpaceDE/>
        <w:autoSpaceDN/>
        <w:spacing w:before="120" w:after="120"/>
        <w:rPr>
          <w:sz w:val="28"/>
          <w:szCs w:val="28"/>
          <w:lang w:val="en-US"/>
        </w:rPr>
      </w:pPr>
      <w:r w:rsidRPr="007F46F4">
        <w:rPr>
          <w:sz w:val="28"/>
          <w:szCs w:val="28"/>
          <w:lang w:val="en-US"/>
        </w:rPr>
        <w:t>- Lập bảng danh sách ghi rõ họ tên, chức vụ/nghề nghiệp, địa chỉ, chữ ký của những người dự họp.</w:t>
      </w:r>
    </w:p>
    <w:p w:rsidR="00062E19" w:rsidRPr="007F46F4" w:rsidRDefault="00062E19" w:rsidP="00062E19">
      <w:pPr>
        <w:widowControl/>
        <w:tabs>
          <w:tab w:val="left" w:pos="967"/>
        </w:tabs>
        <w:autoSpaceDE/>
        <w:autoSpaceDN/>
        <w:spacing w:before="120" w:after="120"/>
        <w:rPr>
          <w:sz w:val="28"/>
          <w:szCs w:val="28"/>
          <w:lang w:val="en-US"/>
        </w:rPr>
      </w:pPr>
      <w:r w:rsidRPr="007F46F4">
        <w:rPr>
          <w:b/>
          <w:bCs/>
          <w:sz w:val="28"/>
          <w:szCs w:val="28"/>
          <w:lang w:val="en-US"/>
        </w:rPr>
        <w:t xml:space="preserve">2. Nội dung và diễn biến cuộc họp </w:t>
      </w:r>
      <w:r w:rsidRPr="007F46F4">
        <w:rPr>
          <w:sz w:val="28"/>
          <w:szCs w:val="28"/>
          <w:lang w:val="en-US"/>
        </w:rPr>
        <w:t>(yêu cầu ghi theo trình tự diễn biến của cuộc họp; ghi đầy đủ, trung thực các ý kiến của cộng đồng dân cư, cá nhân, những nội dung mà chủ đầu tư cam kết tiếp thu và giải trình).</w:t>
      </w:r>
    </w:p>
    <w:p w:rsidR="00062E19" w:rsidRPr="007F46F4" w:rsidRDefault="00062E19" w:rsidP="00062E19">
      <w:pPr>
        <w:keepNext/>
        <w:widowControl/>
        <w:tabs>
          <w:tab w:val="left" w:pos="1183"/>
        </w:tabs>
        <w:autoSpaceDE/>
        <w:autoSpaceDN/>
        <w:spacing w:before="120" w:after="60"/>
        <w:outlineLvl w:val="1"/>
        <w:rPr>
          <w:iCs/>
          <w:sz w:val="28"/>
          <w:szCs w:val="28"/>
          <w:lang w:val="en-US"/>
        </w:rPr>
      </w:pPr>
      <w:r w:rsidRPr="007F46F4">
        <w:rPr>
          <w:b/>
          <w:bCs/>
          <w:i/>
          <w:iCs/>
          <w:sz w:val="28"/>
          <w:szCs w:val="28"/>
          <w:lang w:val="en-US"/>
        </w:rPr>
        <w:t>2.1. Người chủ trì cuộc họp thông báo lý do cuộc họp và giới thiệu thành phần dự họp</w:t>
      </w:r>
    </w:p>
    <w:p w:rsidR="00062E19" w:rsidRPr="007F46F4" w:rsidRDefault="00062E19" w:rsidP="00062E19">
      <w:pPr>
        <w:widowControl/>
        <w:tabs>
          <w:tab w:val="left" w:pos="1185"/>
        </w:tabs>
        <w:autoSpaceDE/>
        <w:autoSpaceDN/>
        <w:spacing w:before="120"/>
        <w:rPr>
          <w:sz w:val="28"/>
          <w:szCs w:val="28"/>
          <w:lang w:val="en-US"/>
        </w:rPr>
      </w:pPr>
      <w:r w:rsidRPr="007F46F4">
        <w:rPr>
          <w:b/>
          <w:bCs/>
          <w:i/>
          <w:sz w:val="28"/>
          <w:szCs w:val="28"/>
          <w:lang w:val="en-US"/>
        </w:rPr>
        <w:t xml:space="preserve">2.2. Đại diện chủ dự án trình bày nội dung tham vấn </w:t>
      </w:r>
      <w:r w:rsidRPr="007F46F4">
        <w:rPr>
          <w:i/>
          <w:sz w:val="28"/>
          <w:szCs w:val="28"/>
          <w:lang w:val="en-US"/>
        </w:rPr>
        <w:t>(Nội dung tham vấn theo quy định tại Phụ lục VIa ban hành kèm theo Nghị định số 08/2022/NĐ-CP được sửa đổi, bổ sung tại Nghị định số 05/2025/NĐ-CP).</w:t>
      </w:r>
    </w:p>
    <w:p w:rsidR="00062E19" w:rsidRPr="007F46F4" w:rsidRDefault="00062E19" w:rsidP="00062E19">
      <w:pPr>
        <w:keepNext/>
        <w:widowControl/>
        <w:tabs>
          <w:tab w:val="left" w:pos="1179"/>
        </w:tabs>
        <w:autoSpaceDE/>
        <w:autoSpaceDN/>
        <w:spacing w:before="120" w:after="60"/>
        <w:outlineLvl w:val="1"/>
        <w:rPr>
          <w:iCs/>
          <w:sz w:val="28"/>
          <w:szCs w:val="28"/>
          <w:lang w:val="en-US"/>
        </w:rPr>
      </w:pPr>
      <w:r w:rsidRPr="007F46F4">
        <w:rPr>
          <w:b/>
          <w:bCs/>
          <w:i/>
          <w:iCs/>
          <w:sz w:val="28"/>
          <w:szCs w:val="28"/>
          <w:lang w:val="en-US"/>
        </w:rPr>
        <w:lastRenderedPageBreak/>
        <w:t>2.3. Ý kiến của cộng đồng dân cư, cá nhân về các nội dung tham vấn</w:t>
      </w:r>
    </w:p>
    <w:p w:rsidR="00062E19" w:rsidRPr="007F46F4" w:rsidRDefault="00062E19" w:rsidP="00062E19">
      <w:pPr>
        <w:widowControl/>
        <w:tabs>
          <w:tab w:val="left" w:pos="1171"/>
        </w:tabs>
        <w:autoSpaceDE/>
        <w:autoSpaceDN/>
        <w:spacing w:before="120"/>
        <w:rPr>
          <w:sz w:val="28"/>
          <w:szCs w:val="28"/>
          <w:lang w:val="en-US"/>
        </w:rPr>
      </w:pPr>
      <w:r w:rsidRPr="007F46F4">
        <w:rPr>
          <w:b/>
          <w:bCs/>
          <w:i/>
          <w:sz w:val="28"/>
          <w:szCs w:val="28"/>
          <w:lang w:val="en-US"/>
        </w:rPr>
        <w:t xml:space="preserve">2.4. Đại diện chủ dự án tiếp thu, giải trình rõ các ý kiến của cộng đồng, cá nhân </w:t>
      </w:r>
      <w:r w:rsidRPr="007F46F4">
        <w:rPr>
          <w:i/>
          <w:sz w:val="28"/>
          <w:szCs w:val="28"/>
          <w:lang w:val="en-US"/>
        </w:rPr>
        <w:t>(nêu rõ các nội dung sẽ tiếp thu, giải trình về các nội dung tham vấn; các cam kết của Chủ dự án).</w:t>
      </w:r>
    </w:p>
    <w:p w:rsidR="00062E19" w:rsidRPr="007F46F4" w:rsidRDefault="00062E19" w:rsidP="00062E19">
      <w:pPr>
        <w:keepNext/>
        <w:widowControl/>
        <w:tabs>
          <w:tab w:val="left" w:pos="962"/>
        </w:tabs>
        <w:autoSpaceDE/>
        <w:autoSpaceDN/>
        <w:spacing w:before="120" w:after="60"/>
        <w:outlineLvl w:val="0"/>
        <w:rPr>
          <w:kern w:val="32"/>
          <w:sz w:val="28"/>
          <w:szCs w:val="28"/>
          <w:lang w:val="en-US"/>
        </w:rPr>
      </w:pPr>
      <w:r w:rsidRPr="007F46F4">
        <w:rPr>
          <w:b/>
          <w:bCs/>
          <w:kern w:val="32"/>
          <w:sz w:val="28"/>
          <w:szCs w:val="28"/>
          <w:lang w:val="en-US"/>
        </w:rPr>
        <w:t>3. Đại diện Chủ dự án đề xuất việc tham vấn cộng đồng dân cư, cá nhân không tham gia cuộc họp tham vấn thông qua hình thức gửi phiếu lấy ý kiến</w:t>
      </w:r>
    </w:p>
    <w:p w:rsidR="00062E19" w:rsidRPr="007F46F4" w:rsidRDefault="00062E19" w:rsidP="00062E19">
      <w:pPr>
        <w:widowControl/>
        <w:tabs>
          <w:tab w:val="left" w:pos="850"/>
        </w:tabs>
        <w:autoSpaceDE/>
        <w:autoSpaceDN/>
        <w:spacing w:before="120" w:after="120"/>
        <w:rPr>
          <w:sz w:val="28"/>
          <w:szCs w:val="28"/>
          <w:lang w:val="en-US"/>
        </w:rPr>
      </w:pPr>
      <w:r w:rsidRPr="007F46F4">
        <w:rPr>
          <w:sz w:val="28"/>
          <w:szCs w:val="28"/>
          <w:lang w:val="en-US"/>
        </w:rPr>
        <w:t>- Dự kiến thời gian gửi phiếu lấy ý kiến.</w:t>
      </w:r>
    </w:p>
    <w:p w:rsidR="00062E19" w:rsidRPr="007F46F4" w:rsidRDefault="00062E19" w:rsidP="00062E19">
      <w:pPr>
        <w:widowControl/>
        <w:tabs>
          <w:tab w:val="left" w:pos="850"/>
        </w:tabs>
        <w:autoSpaceDE/>
        <w:autoSpaceDN/>
        <w:spacing w:before="120" w:after="120"/>
        <w:rPr>
          <w:sz w:val="28"/>
          <w:szCs w:val="28"/>
          <w:lang w:val="en-US"/>
        </w:rPr>
      </w:pPr>
      <w:r w:rsidRPr="007F46F4">
        <w:rPr>
          <w:sz w:val="28"/>
          <w:szCs w:val="28"/>
          <w:lang w:val="en-US"/>
        </w:rPr>
        <w:t>- Dự kiến thời điểm kết thúc lấy ý kiến.</w:t>
      </w:r>
    </w:p>
    <w:p w:rsidR="00062E19" w:rsidRPr="007F46F4" w:rsidRDefault="00062E19" w:rsidP="00062E19">
      <w:pPr>
        <w:widowControl/>
        <w:autoSpaceDE/>
        <w:autoSpaceDN/>
        <w:spacing w:before="120" w:after="120"/>
        <w:rPr>
          <w:sz w:val="28"/>
          <w:szCs w:val="28"/>
          <w:lang w:val="en-US"/>
        </w:rPr>
      </w:pPr>
      <w:r w:rsidRPr="007F46F4">
        <w:rPr>
          <w:sz w:val="28"/>
          <w:szCs w:val="28"/>
          <w:lang w:val="en-US"/>
        </w:rPr>
        <w:t>Sau thời điểm kết thúc lấy ý kiến, Chủ dự án cam kết cung cấp thông tin về số lượng phiếu lấy ý kiến tham vấn đã gửi và số lượng phiếu lấy ý kiến tham vấn nhận được cho Ủy ban nhân dân cấp xã để có ý kiến trong Văn bản trả lời tham vấn theo quy định tại điểm c và d khoản 3 Điều 26 Nghị định số 08/2022/NĐ-CP được sửa đổi, bổ sung tại khoản 8 Điều 1 Nghị định số 05/2025/NĐ-CP.</w:t>
      </w:r>
    </w:p>
    <w:p w:rsidR="00062E19" w:rsidRPr="007F46F4" w:rsidRDefault="00062E19" w:rsidP="00062E19">
      <w:pPr>
        <w:keepNext/>
        <w:widowControl/>
        <w:tabs>
          <w:tab w:val="left" w:pos="991"/>
        </w:tabs>
        <w:autoSpaceDE/>
        <w:autoSpaceDN/>
        <w:spacing w:before="120" w:after="60"/>
        <w:outlineLvl w:val="0"/>
        <w:rPr>
          <w:kern w:val="32"/>
          <w:sz w:val="28"/>
          <w:szCs w:val="28"/>
          <w:lang w:val="en-US"/>
        </w:rPr>
      </w:pPr>
      <w:r w:rsidRPr="007F46F4">
        <w:rPr>
          <w:b/>
          <w:bCs/>
          <w:kern w:val="32"/>
          <w:sz w:val="28"/>
          <w:szCs w:val="28"/>
          <w:lang w:val="en-US"/>
        </w:rPr>
        <w:t>4. Người chủ trì cuộc họp tổng hợp nội dung cuộc họp, kiến nghị của cộng đồng dân cư và tuyên bố kết thúc cuộc họp</w:t>
      </w:r>
    </w:p>
    <w:p w:rsidR="00062E19" w:rsidRPr="007F46F4" w:rsidRDefault="00062E19" w:rsidP="00062E19">
      <w:pPr>
        <w:widowControl/>
        <w:autoSpaceDE/>
        <w:autoSpaceDN/>
        <w:spacing w:before="120"/>
        <w:jc w:val="center"/>
        <w:rPr>
          <w:b/>
          <w:bCs/>
          <w:sz w:val="28"/>
          <w:szCs w:val="28"/>
          <w:lang w:val="en-US"/>
        </w:rPr>
      </w:pPr>
    </w:p>
    <w:tbl>
      <w:tblPr>
        <w:tblW w:w="5000" w:type="pct"/>
        <w:tblLook w:val="01E0" w:firstRow="1" w:lastRow="1" w:firstColumn="1" w:lastColumn="1" w:noHBand="0" w:noVBand="0"/>
      </w:tblPr>
      <w:tblGrid>
        <w:gridCol w:w="4680"/>
        <w:gridCol w:w="4680"/>
      </w:tblGrid>
      <w:tr w:rsidR="00062E19" w:rsidRPr="007F46F4" w:rsidTr="002669B6">
        <w:trPr>
          <w:trHeight w:val="70"/>
        </w:trPr>
        <w:tc>
          <w:tcPr>
            <w:tcW w:w="4428" w:type="dxa"/>
          </w:tcPr>
          <w:p w:rsidR="00062E19" w:rsidRPr="007F46F4" w:rsidRDefault="00062E19" w:rsidP="002669B6">
            <w:pPr>
              <w:widowControl/>
              <w:autoSpaceDE/>
              <w:autoSpaceDN/>
              <w:spacing w:before="120"/>
              <w:jc w:val="center"/>
              <w:rPr>
                <w:sz w:val="28"/>
                <w:szCs w:val="28"/>
                <w:lang w:val="en-US"/>
              </w:rPr>
            </w:pPr>
            <w:r w:rsidRPr="007F46F4">
              <w:rPr>
                <w:b/>
                <w:bCs/>
                <w:sz w:val="28"/>
                <w:szCs w:val="28"/>
                <w:lang w:val="en-US"/>
              </w:rPr>
              <w:t>ĐẠI DIỆN UBND CẤP XÃ</w:t>
            </w:r>
            <w:r w:rsidRPr="007F46F4">
              <w:rPr>
                <w:b/>
                <w:bCs/>
                <w:sz w:val="28"/>
                <w:szCs w:val="28"/>
                <w:lang w:val="en-US"/>
              </w:rPr>
              <w:br/>
            </w:r>
            <w:r w:rsidRPr="007F46F4">
              <w:rPr>
                <w:i/>
                <w:sz w:val="28"/>
                <w:szCs w:val="28"/>
                <w:lang w:val="en-US"/>
              </w:rPr>
              <w:t>(Chữ ký)</w:t>
            </w:r>
            <w:r w:rsidRPr="007F46F4">
              <w:rPr>
                <w:i/>
                <w:sz w:val="28"/>
                <w:szCs w:val="28"/>
                <w:lang w:val="en-US"/>
              </w:rPr>
              <w:br/>
            </w:r>
            <w:r w:rsidRPr="007F46F4">
              <w:rPr>
                <w:i/>
                <w:sz w:val="28"/>
                <w:szCs w:val="28"/>
                <w:lang w:val="en-US"/>
              </w:rPr>
              <w:br/>
            </w:r>
            <w:r w:rsidRPr="007F46F4">
              <w:rPr>
                <w:i/>
                <w:sz w:val="28"/>
                <w:szCs w:val="28"/>
                <w:lang w:val="en-US"/>
              </w:rPr>
              <w:br/>
            </w:r>
            <w:r w:rsidRPr="007F46F4">
              <w:rPr>
                <w:i/>
                <w:sz w:val="28"/>
                <w:szCs w:val="28"/>
                <w:lang w:val="en-US"/>
              </w:rPr>
              <w:br/>
            </w:r>
            <w:r w:rsidRPr="007F46F4">
              <w:rPr>
                <w:i/>
                <w:sz w:val="28"/>
                <w:szCs w:val="28"/>
                <w:lang w:val="en-US"/>
              </w:rPr>
              <w:br/>
            </w:r>
            <w:r w:rsidRPr="007F46F4">
              <w:rPr>
                <w:b/>
                <w:sz w:val="28"/>
                <w:szCs w:val="28"/>
                <w:lang w:val="en-US"/>
              </w:rPr>
              <w:t>Họ và tên</w:t>
            </w:r>
          </w:p>
        </w:tc>
        <w:tc>
          <w:tcPr>
            <w:tcW w:w="4428" w:type="dxa"/>
          </w:tcPr>
          <w:p w:rsidR="00062E19" w:rsidRPr="007F46F4" w:rsidRDefault="00062E19" w:rsidP="002669B6">
            <w:pPr>
              <w:widowControl/>
              <w:autoSpaceDE/>
              <w:autoSpaceDN/>
              <w:spacing w:before="120"/>
              <w:jc w:val="center"/>
              <w:rPr>
                <w:b/>
                <w:sz w:val="28"/>
                <w:szCs w:val="28"/>
                <w:lang w:val="en-US"/>
              </w:rPr>
            </w:pPr>
            <w:r w:rsidRPr="007F46F4">
              <w:rPr>
                <w:b/>
                <w:bCs/>
                <w:sz w:val="28"/>
                <w:szCs w:val="28"/>
                <w:lang w:val="en-US"/>
              </w:rPr>
              <w:t>ĐẠI DIỆN CHỦ DỰ ÁN</w:t>
            </w:r>
            <w:r w:rsidRPr="007F46F4">
              <w:rPr>
                <w:b/>
                <w:bCs/>
                <w:sz w:val="28"/>
                <w:szCs w:val="28"/>
                <w:lang w:val="en-US"/>
              </w:rPr>
              <w:br/>
            </w:r>
            <w:r w:rsidRPr="007F46F4">
              <w:rPr>
                <w:i/>
                <w:sz w:val="28"/>
                <w:szCs w:val="28"/>
                <w:lang w:val="en-US"/>
              </w:rPr>
              <w:t>(Chữ ký)</w:t>
            </w:r>
            <w:r w:rsidRPr="007F46F4">
              <w:rPr>
                <w:i/>
                <w:sz w:val="28"/>
                <w:szCs w:val="28"/>
                <w:lang w:val="en-US"/>
              </w:rPr>
              <w:br/>
            </w:r>
            <w:r w:rsidRPr="007F46F4">
              <w:rPr>
                <w:i/>
                <w:sz w:val="28"/>
                <w:szCs w:val="28"/>
                <w:lang w:val="en-US"/>
              </w:rPr>
              <w:br/>
            </w:r>
            <w:r w:rsidRPr="007F46F4">
              <w:rPr>
                <w:i/>
                <w:sz w:val="28"/>
                <w:szCs w:val="28"/>
                <w:lang w:val="en-US"/>
              </w:rPr>
              <w:br/>
            </w:r>
            <w:r w:rsidRPr="007F46F4">
              <w:rPr>
                <w:i/>
                <w:sz w:val="28"/>
                <w:szCs w:val="28"/>
                <w:lang w:val="en-US"/>
              </w:rPr>
              <w:br/>
            </w:r>
            <w:r w:rsidRPr="007F46F4">
              <w:rPr>
                <w:i/>
                <w:sz w:val="28"/>
                <w:szCs w:val="28"/>
                <w:lang w:val="en-US"/>
              </w:rPr>
              <w:br/>
            </w:r>
            <w:r w:rsidRPr="007F46F4">
              <w:rPr>
                <w:b/>
                <w:sz w:val="28"/>
                <w:szCs w:val="28"/>
                <w:lang w:val="en-US"/>
              </w:rPr>
              <w:t>Họ và tên</w:t>
            </w:r>
          </w:p>
        </w:tc>
      </w:tr>
    </w:tbl>
    <w:p w:rsidR="00062E19" w:rsidRPr="007F46F4" w:rsidRDefault="00062E19" w:rsidP="00062E19">
      <w:pPr>
        <w:pStyle w:val="Heading2"/>
        <w:spacing w:before="64"/>
        <w:ind w:left="4"/>
        <w:jc w:val="left"/>
        <w:rPr>
          <w:lang w:val="en-US"/>
        </w:rPr>
      </w:pPr>
      <w:r w:rsidRPr="007F46F4">
        <w:rPr>
          <w:bCs w:val="0"/>
          <w:lang w:val="vi-VN"/>
        </w:rPr>
        <w:br w:type="page"/>
      </w:r>
      <w:r w:rsidRPr="007F46F4">
        <w:rPr>
          <w:lang w:val="en-US"/>
        </w:rPr>
        <w:lastRenderedPageBreak/>
        <w:t xml:space="preserve">(15) Quy trình nội bộ, quy trình điện tử của TTHC </w:t>
      </w:r>
    </w:p>
    <w:p w:rsidR="00062E19" w:rsidRPr="007F46F4" w:rsidRDefault="00062E19" w:rsidP="00062E19">
      <w:pPr>
        <w:spacing w:before="60" w:after="60"/>
        <w:ind w:firstLine="567"/>
        <w:jc w:val="both"/>
        <w:rPr>
          <w:sz w:val="28"/>
          <w:szCs w:val="28"/>
          <w:lang w:val="vi-VN"/>
        </w:rPr>
      </w:pPr>
      <w:r w:rsidRPr="007F46F4">
        <w:rPr>
          <w:b/>
          <w:bCs/>
          <w:i/>
          <w:iCs/>
          <w:sz w:val="28"/>
          <w:szCs w:val="28"/>
        </w:rPr>
        <w:t>1.</w:t>
      </w:r>
      <w:r w:rsidRPr="007F46F4">
        <w:rPr>
          <w:b/>
          <w:bCs/>
          <w:i/>
          <w:iCs/>
          <w:sz w:val="28"/>
          <w:szCs w:val="28"/>
          <w:lang w:val="vi-VN"/>
        </w:rPr>
        <w:t xml:space="preserve"> Thời gian thực hiện</w:t>
      </w:r>
      <w:r w:rsidRPr="007F46F4">
        <w:rPr>
          <w:b/>
          <w:bCs/>
          <w:i/>
          <w:iCs/>
          <w:sz w:val="28"/>
          <w:szCs w:val="28"/>
        </w:rPr>
        <w:t>:</w:t>
      </w:r>
      <w:r w:rsidRPr="007F46F4">
        <w:rPr>
          <w:sz w:val="28"/>
          <w:szCs w:val="28"/>
        </w:rPr>
        <w:t xml:space="preserve"> </w:t>
      </w:r>
      <w:r w:rsidRPr="007F46F4">
        <w:rPr>
          <w:sz w:val="28"/>
          <w:szCs w:val="28"/>
          <w:lang w:val="vi-VN"/>
        </w:rPr>
        <w:t xml:space="preserve">Không quá </w:t>
      </w:r>
      <w:r w:rsidRPr="007F46F4">
        <w:rPr>
          <w:sz w:val="28"/>
          <w:szCs w:val="28"/>
          <w:lang w:val="en-US"/>
        </w:rPr>
        <w:t>15 ngày</w:t>
      </w:r>
      <w:r w:rsidRPr="007F46F4">
        <w:rPr>
          <w:sz w:val="28"/>
          <w:szCs w:val="28"/>
          <w:lang w:val="vi-VN"/>
        </w:rPr>
        <w:t>.</w:t>
      </w:r>
    </w:p>
    <w:p w:rsidR="00062E19" w:rsidRPr="007F46F4" w:rsidRDefault="00062E19" w:rsidP="00062E19">
      <w:pPr>
        <w:spacing w:before="60" w:after="60"/>
        <w:ind w:firstLine="567"/>
        <w:jc w:val="both"/>
        <w:rPr>
          <w:b/>
          <w:bCs/>
          <w:i/>
          <w:iCs/>
          <w:sz w:val="28"/>
          <w:szCs w:val="28"/>
          <w:lang w:val="en-US"/>
        </w:rPr>
      </w:pPr>
      <w:r w:rsidRPr="007F46F4">
        <w:rPr>
          <w:b/>
          <w:bCs/>
          <w:i/>
          <w:iCs/>
          <w:sz w:val="28"/>
          <w:szCs w:val="28"/>
        </w:rPr>
        <w:t>2.</w:t>
      </w:r>
      <w:r w:rsidRPr="007F46F4">
        <w:rPr>
          <w:b/>
          <w:bCs/>
          <w:i/>
          <w:iCs/>
          <w:sz w:val="28"/>
          <w:szCs w:val="28"/>
          <w:lang w:val="vi-VN"/>
        </w:rPr>
        <w:t xml:space="preserve"> Trình tự thực hiện</w:t>
      </w:r>
      <w:r w:rsidRPr="007F46F4">
        <w:rPr>
          <w:b/>
          <w:bCs/>
          <w:i/>
          <w:iCs/>
          <w:sz w:val="28"/>
          <w:szCs w:val="28"/>
          <w:lang w:val="en-US"/>
        </w:rPr>
        <w:t xml:space="preserve">: </w:t>
      </w:r>
    </w:p>
    <w:p w:rsidR="00062E19" w:rsidRPr="007F46F4" w:rsidRDefault="00062E19" w:rsidP="00062E19">
      <w:pPr>
        <w:spacing w:before="60"/>
        <w:ind w:firstLine="567"/>
        <w:jc w:val="both"/>
        <w:rPr>
          <w:b/>
          <w:sz w:val="10"/>
          <w:szCs w:val="10"/>
        </w:rPr>
      </w:pPr>
    </w:p>
    <w:p w:rsidR="00062E19" w:rsidRPr="007F46F4" w:rsidRDefault="00062E19" w:rsidP="00062E19">
      <w:pPr>
        <w:spacing w:after="120"/>
        <w:ind w:firstLine="567"/>
        <w:jc w:val="both"/>
        <w:rPr>
          <w:spacing w:val="-4"/>
          <w:sz w:val="28"/>
          <w:szCs w:val="28"/>
        </w:rPr>
      </w:pPr>
      <w:r w:rsidRPr="007F46F4">
        <w:rPr>
          <w:spacing w:val="-4"/>
          <w:sz w:val="28"/>
          <w:szCs w:val="28"/>
        </w:rPr>
        <w:t xml:space="preserve">a) Thời hạn giải quyết: </w:t>
      </w:r>
      <w:r w:rsidRPr="007F46F4">
        <w:rPr>
          <w:b/>
          <w:spacing w:val="-4"/>
          <w:sz w:val="28"/>
          <w:szCs w:val="28"/>
        </w:rPr>
        <w:t>1</w:t>
      </w:r>
      <w:r w:rsidRPr="007F46F4">
        <w:rPr>
          <w:b/>
          <w:spacing w:val="-4"/>
          <w:sz w:val="28"/>
          <w:szCs w:val="28"/>
          <w:lang w:val="en-US"/>
        </w:rPr>
        <w:t>5</w:t>
      </w:r>
      <w:r w:rsidRPr="007F46F4">
        <w:rPr>
          <w:b/>
          <w:spacing w:val="-4"/>
          <w:sz w:val="28"/>
          <w:szCs w:val="28"/>
        </w:rPr>
        <w:t xml:space="preserve"> ngày </w:t>
      </w:r>
      <w:r w:rsidRPr="007F46F4">
        <w:rPr>
          <w:spacing w:val="-4"/>
          <w:sz w:val="28"/>
          <w:szCs w:val="28"/>
        </w:rPr>
        <w:t>kể từ ngày nhận được hồ sơ đầy đủ và hợp lệ</w:t>
      </w:r>
    </w:p>
    <w:p w:rsidR="00062E19" w:rsidRPr="007F46F4" w:rsidRDefault="00062E19" w:rsidP="00062E19">
      <w:pPr>
        <w:spacing w:after="120"/>
        <w:ind w:firstLine="567"/>
        <w:jc w:val="both"/>
        <w:rPr>
          <w:b/>
          <w:sz w:val="28"/>
          <w:szCs w:val="28"/>
        </w:rPr>
      </w:pPr>
      <w:r w:rsidRPr="007F46F4">
        <w:rPr>
          <w:sz w:val="28"/>
          <w:szCs w:val="28"/>
        </w:rPr>
        <w:t xml:space="preserve">b) Quy trình nội bộ và điện tử:  </w:t>
      </w:r>
      <w:r w:rsidRPr="007F46F4">
        <w:rPr>
          <w:b/>
          <w:sz w:val="28"/>
          <w:szCs w:val="28"/>
        </w:rPr>
        <w:t>1</w:t>
      </w:r>
      <w:r w:rsidRPr="007F46F4">
        <w:rPr>
          <w:b/>
          <w:sz w:val="28"/>
          <w:szCs w:val="28"/>
          <w:lang w:val="en-US"/>
        </w:rPr>
        <w:t>5</w:t>
      </w:r>
      <w:r w:rsidRPr="007F46F4">
        <w:rPr>
          <w:b/>
          <w:sz w:val="28"/>
          <w:szCs w:val="28"/>
        </w:rPr>
        <w:t xml:space="preserve"> ngày </w:t>
      </w:r>
    </w:p>
    <w:p w:rsidR="00062E19" w:rsidRPr="007F46F4" w:rsidRDefault="00062E19" w:rsidP="00062E19">
      <w:pPr>
        <w:spacing w:after="120"/>
        <w:ind w:firstLine="567"/>
        <w:jc w:val="both"/>
        <w:rPr>
          <w:b/>
          <w:i/>
          <w:sz w:val="28"/>
          <w:szCs w:val="28"/>
        </w:rPr>
      </w:pPr>
      <w:r w:rsidRPr="007F46F4">
        <w:rPr>
          <w:b/>
          <w:i/>
          <w:sz w:val="28"/>
          <w:szCs w:val="28"/>
        </w:rPr>
        <w:t xml:space="preserve">- Trường hợp nhận hồ sơ tại </w:t>
      </w:r>
      <w:r w:rsidRPr="007F46F4">
        <w:rPr>
          <w:b/>
          <w:i/>
          <w:sz w:val="28"/>
          <w:szCs w:val="28"/>
          <w:lang w:val="nb-NO"/>
        </w:rPr>
        <w:t>Trung tâm PVHCC cấp xã, phường (nơi có thẩm quyền giải quyết (trực tuyến, trực tiếp, BCCI)</w:t>
      </w:r>
      <w:r w:rsidRPr="007F46F4">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062E19" w:rsidRPr="007F46F4" w:rsidTr="002669B6">
        <w:tc>
          <w:tcPr>
            <w:tcW w:w="851" w:type="dxa"/>
            <w:vAlign w:val="center"/>
          </w:tcPr>
          <w:p w:rsidR="00062E19" w:rsidRPr="007F46F4" w:rsidRDefault="00062E19" w:rsidP="002669B6">
            <w:pPr>
              <w:jc w:val="center"/>
              <w:rPr>
                <w:sz w:val="28"/>
                <w:szCs w:val="28"/>
              </w:rPr>
            </w:pPr>
            <w:r w:rsidRPr="007F46F4">
              <w:rPr>
                <w:b/>
                <w:sz w:val="28"/>
                <w:szCs w:val="28"/>
              </w:rPr>
              <w:t>Bước</w:t>
            </w:r>
          </w:p>
        </w:tc>
        <w:tc>
          <w:tcPr>
            <w:tcW w:w="3652" w:type="dxa"/>
            <w:vAlign w:val="center"/>
          </w:tcPr>
          <w:p w:rsidR="00062E19" w:rsidRPr="007F46F4" w:rsidRDefault="00062E19" w:rsidP="002669B6">
            <w:pPr>
              <w:jc w:val="center"/>
              <w:rPr>
                <w:sz w:val="28"/>
                <w:szCs w:val="28"/>
              </w:rPr>
            </w:pPr>
            <w:r w:rsidRPr="007F46F4">
              <w:rPr>
                <w:b/>
                <w:sz w:val="28"/>
                <w:szCs w:val="28"/>
              </w:rPr>
              <w:t>Nội dung công việc</w:t>
            </w:r>
          </w:p>
        </w:tc>
        <w:tc>
          <w:tcPr>
            <w:tcW w:w="2835" w:type="dxa"/>
            <w:vAlign w:val="center"/>
          </w:tcPr>
          <w:p w:rsidR="00062E19" w:rsidRPr="007F46F4" w:rsidRDefault="00062E19" w:rsidP="002669B6">
            <w:pPr>
              <w:jc w:val="center"/>
              <w:rPr>
                <w:sz w:val="28"/>
                <w:szCs w:val="28"/>
              </w:rPr>
            </w:pPr>
            <w:r w:rsidRPr="007F46F4">
              <w:rPr>
                <w:b/>
                <w:sz w:val="28"/>
                <w:szCs w:val="28"/>
              </w:rPr>
              <w:t>Đơn vị thực hiện</w:t>
            </w:r>
          </w:p>
        </w:tc>
        <w:tc>
          <w:tcPr>
            <w:tcW w:w="1701" w:type="dxa"/>
            <w:vAlign w:val="center"/>
          </w:tcPr>
          <w:p w:rsidR="00062E19" w:rsidRPr="007F46F4" w:rsidRDefault="00062E19" w:rsidP="002669B6">
            <w:pPr>
              <w:jc w:val="center"/>
              <w:rPr>
                <w:sz w:val="28"/>
                <w:szCs w:val="28"/>
              </w:rPr>
            </w:pPr>
            <w:r w:rsidRPr="007F46F4">
              <w:rPr>
                <w:b/>
                <w:sz w:val="28"/>
                <w:szCs w:val="28"/>
              </w:rPr>
              <w:t>Thời gian giải quyết</w:t>
            </w:r>
          </w:p>
        </w:tc>
      </w:tr>
      <w:tr w:rsidR="00062E19" w:rsidRPr="007F46F4" w:rsidTr="002669B6">
        <w:tc>
          <w:tcPr>
            <w:tcW w:w="851" w:type="dxa"/>
            <w:vAlign w:val="center"/>
          </w:tcPr>
          <w:p w:rsidR="00062E19" w:rsidRPr="007F46F4" w:rsidRDefault="00062E19" w:rsidP="002669B6">
            <w:pPr>
              <w:jc w:val="center"/>
              <w:rPr>
                <w:sz w:val="28"/>
                <w:szCs w:val="28"/>
              </w:rPr>
            </w:pPr>
            <w:r w:rsidRPr="007F46F4">
              <w:rPr>
                <w:sz w:val="28"/>
                <w:szCs w:val="28"/>
              </w:rPr>
              <w:t>1</w:t>
            </w:r>
          </w:p>
        </w:tc>
        <w:tc>
          <w:tcPr>
            <w:tcW w:w="3652" w:type="dxa"/>
            <w:vAlign w:val="center"/>
          </w:tcPr>
          <w:p w:rsidR="00062E19" w:rsidRPr="007F46F4" w:rsidRDefault="00062E19" w:rsidP="002669B6">
            <w:pPr>
              <w:jc w:val="center"/>
              <w:rPr>
                <w:sz w:val="28"/>
                <w:szCs w:val="28"/>
                <w:lang w:val="en-US"/>
              </w:rPr>
            </w:pPr>
            <w:r w:rsidRPr="007F46F4">
              <w:rPr>
                <w:sz w:val="28"/>
                <w:szCs w:val="28"/>
              </w:rPr>
              <w:t>Tiếp nhận hồ sơ của cá nhân, tổ chức và Chuyển hồ sơ đến Lãnh đạo phòng chuyên môn</w:t>
            </w:r>
            <w:r w:rsidRPr="007F46F4">
              <w:rPr>
                <w:sz w:val="28"/>
                <w:szCs w:val="28"/>
                <w:lang w:val="en-US"/>
              </w:rPr>
              <w:t xml:space="preserve"> cấp xã</w:t>
            </w:r>
          </w:p>
        </w:tc>
        <w:tc>
          <w:tcPr>
            <w:tcW w:w="2835" w:type="dxa"/>
            <w:vAlign w:val="center"/>
          </w:tcPr>
          <w:p w:rsidR="00062E19" w:rsidRPr="007F46F4" w:rsidRDefault="00062E19" w:rsidP="002669B6">
            <w:pPr>
              <w:jc w:val="center"/>
              <w:rPr>
                <w:sz w:val="28"/>
                <w:szCs w:val="28"/>
              </w:rPr>
            </w:pPr>
            <w:r w:rsidRPr="007F46F4">
              <w:rPr>
                <w:sz w:val="28"/>
                <w:szCs w:val="28"/>
                <w:lang w:val="nb-NO"/>
              </w:rPr>
              <w:t xml:space="preserve">Công chức Trung tâm PVHCC cấp xã </w:t>
            </w:r>
          </w:p>
        </w:tc>
        <w:tc>
          <w:tcPr>
            <w:tcW w:w="1701" w:type="dxa"/>
            <w:vAlign w:val="center"/>
          </w:tcPr>
          <w:p w:rsidR="00062E19" w:rsidRPr="007F46F4" w:rsidRDefault="00062E19" w:rsidP="002669B6">
            <w:pPr>
              <w:jc w:val="center"/>
              <w:rPr>
                <w:sz w:val="28"/>
                <w:szCs w:val="28"/>
                <w:lang w:val="en-US"/>
              </w:rPr>
            </w:pPr>
            <w:r w:rsidRPr="007F46F4">
              <w:rPr>
                <w:sz w:val="28"/>
                <w:szCs w:val="28"/>
                <w:lang w:val="en-US"/>
              </w:rPr>
              <w:t>0,25 ngày</w:t>
            </w:r>
          </w:p>
        </w:tc>
      </w:tr>
      <w:tr w:rsidR="00062E19" w:rsidRPr="007F46F4" w:rsidTr="002669B6">
        <w:tc>
          <w:tcPr>
            <w:tcW w:w="851" w:type="dxa"/>
            <w:vAlign w:val="center"/>
          </w:tcPr>
          <w:p w:rsidR="00062E19" w:rsidRPr="007F46F4" w:rsidRDefault="00062E19" w:rsidP="002669B6">
            <w:pPr>
              <w:jc w:val="center"/>
              <w:rPr>
                <w:sz w:val="28"/>
                <w:szCs w:val="28"/>
              </w:rPr>
            </w:pPr>
            <w:r w:rsidRPr="007F46F4">
              <w:rPr>
                <w:sz w:val="28"/>
                <w:szCs w:val="28"/>
              </w:rPr>
              <w:t>2</w:t>
            </w:r>
          </w:p>
        </w:tc>
        <w:tc>
          <w:tcPr>
            <w:tcW w:w="3652" w:type="dxa"/>
            <w:vAlign w:val="center"/>
          </w:tcPr>
          <w:p w:rsidR="00062E19" w:rsidRPr="007F46F4" w:rsidRDefault="00062E19" w:rsidP="002669B6">
            <w:pPr>
              <w:jc w:val="center"/>
              <w:rPr>
                <w:sz w:val="28"/>
                <w:szCs w:val="28"/>
              </w:rPr>
            </w:pPr>
            <w:r w:rsidRPr="007F46F4">
              <w:rPr>
                <w:sz w:val="28"/>
                <w:szCs w:val="28"/>
              </w:rPr>
              <w:t>Phân công giải quyết hồ sơ</w:t>
            </w:r>
          </w:p>
        </w:tc>
        <w:tc>
          <w:tcPr>
            <w:tcW w:w="2835" w:type="dxa"/>
            <w:vAlign w:val="center"/>
          </w:tcPr>
          <w:p w:rsidR="00062E19" w:rsidRPr="007F46F4" w:rsidRDefault="00062E19" w:rsidP="002669B6">
            <w:pPr>
              <w:jc w:val="center"/>
              <w:rPr>
                <w:sz w:val="28"/>
                <w:szCs w:val="28"/>
              </w:rPr>
            </w:pPr>
            <w:r w:rsidRPr="007F46F4">
              <w:rPr>
                <w:sz w:val="28"/>
                <w:szCs w:val="28"/>
              </w:rPr>
              <w:t>Lãnh đạo Phòng chuyên môn</w:t>
            </w:r>
            <w:r w:rsidRPr="007F46F4">
              <w:rPr>
                <w:sz w:val="28"/>
                <w:szCs w:val="28"/>
                <w:lang w:val="en-US"/>
              </w:rPr>
              <w:t xml:space="preserve"> cấp xã</w:t>
            </w:r>
          </w:p>
        </w:tc>
        <w:tc>
          <w:tcPr>
            <w:tcW w:w="1701" w:type="dxa"/>
            <w:vAlign w:val="center"/>
          </w:tcPr>
          <w:p w:rsidR="00062E19" w:rsidRPr="007F46F4" w:rsidRDefault="00062E19" w:rsidP="002669B6">
            <w:pPr>
              <w:jc w:val="center"/>
              <w:rPr>
                <w:sz w:val="28"/>
                <w:szCs w:val="28"/>
              </w:rPr>
            </w:pPr>
            <w:r w:rsidRPr="007F46F4">
              <w:rPr>
                <w:sz w:val="28"/>
                <w:szCs w:val="28"/>
                <w:lang w:val="en-US"/>
              </w:rPr>
              <w:t>0,25 ngày</w:t>
            </w:r>
          </w:p>
        </w:tc>
      </w:tr>
      <w:tr w:rsidR="00062E19" w:rsidRPr="007F46F4" w:rsidTr="002669B6">
        <w:tc>
          <w:tcPr>
            <w:tcW w:w="851" w:type="dxa"/>
            <w:vAlign w:val="center"/>
          </w:tcPr>
          <w:p w:rsidR="00062E19" w:rsidRPr="007F46F4" w:rsidRDefault="00062E19" w:rsidP="002669B6">
            <w:pPr>
              <w:jc w:val="center"/>
              <w:rPr>
                <w:sz w:val="28"/>
                <w:szCs w:val="28"/>
              </w:rPr>
            </w:pPr>
            <w:r w:rsidRPr="007F46F4">
              <w:rPr>
                <w:sz w:val="28"/>
                <w:szCs w:val="28"/>
              </w:rPr>
              <w:t>3</w:t>
            </w:r>
          </w:p>
        </w:tc>
        <w:tc>
          <w:tcPr>
            <w:tcW w:w="3652" w:type="dxa"/>
            <w:vAlign w:val="center"/>
          </w:tcPr>
          <w:p w:rsidR="00062E19" w:rsidRPr="007F46F4" w:rsidRDefault="00062E19" w:rsidP="002669B6">
            <w:pPr>
              <w:jc w:val="center"/>
              <w:rPr>
                <w:sz w:val="28"/>
                <w:szCs w:val="28"/>
              </w:rPr>
            </w:pPr>
            <w:r w:rsidRPr="007F46F4">
              <w:rPr>
                <w:sz w:val="28"/>
                <w:szCs w:val="28"/>
              </w:rPr>
              <w:t>Giải quyết hồ sơ</w:t>
            </w:r>
          </w:p>
        </w:tc>
        <w:tc>
          <w:tcPr>
            <w:tcW w:w="2835" w:type="dxa"/>
            <w:vAlign w:val="center"/>
          </w:tcPr>
          <w:p w:rsidR="00062E19" w:rsidRPr="007F46F4" w:rsidRDefault="00062E19" w:rsidP="002669B6">
            <w:pPr>
              <w:jc w:val="center"/>
              <w:rPr>
                <w:sz w:val="28"/>
                <w:szCs w:val="28"/>
              </w:rPr>
            </w:pPr>
            <w:r w:rsidRPr="007F46F4">
              <w:rPr>
                <w:sz w:val="28"/>
                <w:szCs w:val="28"/>
              </w:rPr>
              <w:t xml:space="preserve">Công chức Phòng chuyên môn </w:t>
            </w:r>
            <w:r w:rsidRPr="007F46F4">
              <w:rPr>
                <w:sz w:val="28"/>
                <w:szCs w:val="28"/>
                <w:lang w:val="en-US"/>
              </w:rPr>
              <w:t>cấp xã</w:t>
            </w:r>
          </w:p>
        </w:tc>
        <w:tc>
          <w:tcPr>
            <w:tcW w:w="1701" w:type="dxa"/>
            <w:vAlign w:val="center"/>
          </w:tcPr>
          <w:p w:rsidR="00062E19" w:rsidRPr="007F46F4" w:rsidRDefault="00062E19" w:rsidP="002669B6">
            <w:pPr>
              <w:jc w:val="center"/>
              <w:rPr>
                <w:sz w:val="28"/>
                <w:szCs w:val="28"/>
                <w:lang w:val="en-US"/>
              </w:rPr>
            </w:pPr>
            <w:r w:rsidRPr="007F46F4">
              <w:rPr>
                <w:sz w:val="28"/>
                <w:szCs w:val="28"/>
                <w:lang w:val="en-US"/>
              </w:rPr>
              <w:t>13,75 ngày</w:t>
            </w:r>
          </w:p>
        </w:tc>
      </w:tr>
      <w:tr w:rsidR="00062E19" w:rsidRPr="007F46F4" w:rsidTr="002669B6">
        <w:tc>
          <w:tcPr>
            <w:tcW w:w="851" w:type="dxa"/>
            <w:vAlign w:val="center"/>
          </w:tcPr>
          <w:p w:rsidR="00062E19" w:rsidRPr="007F46F4" w:rsidRDefault="00062E19" w:rsidP="002669B6">
            <w:pPr>
              <w:jc w:val="center"/>
              <w:rPr>
                <w:sz w:val="28"/>
                <w:szCs w:val="28"/>
              </w:rPr>
            </w:pPr>
            <w:r w:rsidRPr="007F46F4">
              <w:rPr>
                <w:sz w:val="28"/>
                <w:szCs w:val="28"/>
              </w:rPr>
              <w:t>4</w:t>
            </w:r>
          </w:p>
        </w:tc>
        <w:tc>
          <w:tcPr>
            <w:tcW w:w="3652" w:type="dxa"/>
            <w:vAlign w:val="center"/>
          </w:tcPr>
          <w:p w:rsidR="00062E19" w:rsidRPr="007F46F4" w:rsidRDefault="00062E19" w:rsidP="002669B6">
            <w:pPr>
              <w:jc w:val="center"/>
              <w:rPr>
                <w:sz w:val="28"/>
                <w:szCs w:val="28"/>
              </w:rPr>
            </w:pPr>
            <w:r w:rsidRPr="007F46F4">
              <w:rPr>
                <w:sz w:val="28"/>
                <w:szCs w:val="28"/>
              </w:rPr>
              <w:t>Ký tắt hồ sơ</w:t>
            </w:r>
          </w:p>
        </w:tc>
        <w:tc>
          <w:tcPr>
            <w:tcW w:w="2835" w:type="dxa"/>
            <w:vAlign w:val="center"/>
          </w:tcPr>
          <w:p w:rsidR="00062E19" w:rsidRPr="007F46F4" w:rsidRDefault="00062E19" w:rsidP="002669B6">
            <w:pPr>
              <w:jc w:val="center"/>
              <w:rPr>
                <w:sz w:val="28"/>
                <w:szCs w:val="28"/>
              </w:rPr>
            </w:pPr>
            <w:r w:rsidRPr="007F46F4">
              <w:rPr>
                <w:sz w:val="28"/>
                <w:szCs w:val="28"/>
                <w:lang w:val="vi-VN"/>
              </w:rPr>
              <w:t xml:space="preserve">Lãnh đạo </w:t>
            </w:r>
            <w:r w:rsidRPr="007F46F4">
              <w:rPr>
                <w:sz w:val="28"/>
                <w:szCs w:val="28"/>
              </w:rPr>
              <w:t>Phòng chuyên môn</w:t>
            </w:r>
            <w:r w:rsidRPr="007F46F4">
              <w:rPr>
                <w:sz w:val="28"/>
                <w:szCs w:val="28"/>
                <w:lang w:val="en-US"/>
              </w:rPr>
              <w:t xml:space="preserve"> cấp xã</w:t>
            </w:r>
            <w:r w:rsidRPr="007F46F4">
              <w:rPr>
                <w:sz w:val="28"/>
                <w:szCs w:val="28"/>
              </w:rPr>
              <w:t xml:space="preserve"> </w:t>
            </w:r>
          </w:p>
        </w:tc>
        <w:tc>
          <w:tcPr>
            <w:tcW w:w="1701" w:type="dxa"/>
          </w:tcPr>
          <w:p w:rsidR="00062E19" w:rsidRPr="007F46F4" w:rsidRDefault="00062E19" w:rsidP="002669B6">
            <w:pPr>
              <w:jc w:val="center"/>
              <w:rPr>
                <w:sz w:val="28"/>
                <w:szCs w:val="28"/>
              </w:rPr>
            </w:pPr>
            <w:r w:rsidRPr="007F46F4">
              <w:rPr>
                <w:sz w:val="28"/>
                <w:szCs w:val="28"/>
                <w:lang w:val="en-US"/>
              </w:rPr>
              <w:t>0,25 ngày</w:t>
            </w:r>
          </w:p>
        </w:tc>
      </w:tr>
      <w:tr w:rsidR="00062E19" w:rsidRPr="007F46F4" w:rsidTr="002669B6">
        <w:tc>
          <w:tcPr>
            <w:tcW w:w="851" w:type="dxa"/>
            <w:vAlign w:val="center"/>
          </w:tcPr>
          <w:p w:rsidR="00062E19" w:rsidRPr="007F46F4" w:rsidRDefault="00062E19" w:rsidP="002669B6">
            <w:pPr>
              <w:jc w:val="center"/>
              <w:rPr>
                <w:sz w:val="28"/>
                <w:szCs w:val="28"/>
              </w:rPr>
            </w:pPr>
            <w:r w:rsidRPr="007F46F4">
              <w:rPr>
                <w:sz w:val="28"/>
                <w:szCs w:val="28"/>
              </w:rPr>
              <w:t>5</w:t>
            </w:r>
          </w:p>
        </w:tc>
        <w:tc>
          <w:tcPr>
            <w:tcW w:w="3652" w:type="dxa"/>
            <w:vAlign w:val="center"/>
          </w:tcPr>
          <w:p w:rsidR="00062E19" w:rsidRPr="007F46F4" w:rsidRDefault="00062E19" w:rsidP="002669B6">
            <w:pPr>
              <w:jc w:val="center"/>
              <w:rPr>
                <w:sz w:val="28"/>
                <w:szCs w:val="28"/>
              </w:rPr>
            </w:pPr>
            <w:r w:rsidRPr="007F46F4">
              <w:rPr>
                <w:sz w:val="28"/>
                <w:szCs w:val="28"/>
              </w:rPr>
              <w:t>Ký duyệt hồ sơ</w:t>
            </w:r>
          </w:p>
        </w:tc>
        <w:tc>
          <w:tcPr>
            <w:tcW w:w="2835" w:type="dxa"/>
            <w:vAlign w:val="center"/>
          </w:tcPr>
          <w:p w:rsidR="00062E19" w:rsidRPr="007F46F4" w:rsidRDefault="00062E19" w:rsidP="002669B6">
            <w:pPr>
              <w:jc w:val="center"/>
              <w:rPr>
                <w:sz w:val="28"/>
                <w:szCs w:val="28"/>
              </w:rPr>
            </w:pPr>
            <w:r w:rsidRPr="007F46F4">
              <w:rPr>
                <w:sz w:val="28"/>
                <w:szCs w:val="28"/>
                <w:lang w:val="en-US"/>
              </w:rPr>
              <w:t>Lãnh đạo</w:t>
            </w:r>
            <w:r w:rsidRPr="007F46F4">
              <w:rPr>
                <w:sz w:val="28"/>
                <w:szCs w:val="28"/>
                <w:lang w:val="vi-VN"/>
              </w:rPr>
              <w:t xml:space="preserve"> </w:t>
            </w:r>
            <w:r w:rsidRPr="007F46F4">
              <w:rPr>
                <w:sz w:val="28"/>
                <w:szCs w:val="28"/>
              </w:rPr>
              <w:t>UBND cấp xã</w:t>
            </w:r>
          </w:p>
        </w:tc>
        <w:tc>
          <w:tcPr>
            <w:tcW w:w="1701" w:type="dxa"/>
          </w:tcPr>
          <w:p w:rsidR="00062E19" w:rsidRPr="007F46F4" w:rsidRDefault="00062E19" w:rsidP="002669B6">
            <w:pPr>
              <w:jc w:val="center"/>
              <w:rPr>
                <w:sz w:val="28"/>
                <w:szCs w:val="28"/>
              </w:rPr>
            </w:pPr>
            <w:r w:rsidRPr="007F46F4">
              <w:rPr>
                <w:sz w:val="28"/>
                <w:szCs w:val="28"/>
                <w:lang w:val="en-US"/>
              </w:rPr>
              <w:t>0,25 ngày</w:t>
            </w:r>
          </w:p>
        </w:tc>
      </w:tr>
      <w:tr w:rsidR="00062E19" w:rsidRPr="007F46F4" w:rsidTr="002669B6">
        <w:tc>
          <w:tcPr>
            <w:tcW w:w="851" w:type="dxa"/>
            <w:vAlign w:val="center"/>
          </w:tcPr>
          <w:p w:rsidR="00062E19" w:rsidRPr="007F46F4" w:rsidRDefault="00062E19" w:rsidP="002669B6">
            <w:pPr>
              <w:jc w:val="center"/>
              <w:rPr>
                <w:sz w:val="28"/>
                <w:szCs w:val="28"/>
              </w:rPr>
            </w:pPr>
            <w:r w:rsidRPr="007F46F4">
              <w:rPr>
                <w:sz w:val="28"/>
                <w:szCs w:val="28"/>
              </w:rPr>
              <w:t>6</w:t>
            </w:r>
          </w:p>
        </w:tc>
        <w:tc>
          <w:tcPr>
            <w:tcW w:w="3652" w:type="dxa"/>
          </w:tcPr>
          <w:p w:rsidR="00062E19" w:rsidRPr="007F46F4" w:rsidRDefault="00062E19"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 xml:space="preserve">TTPVHCC của xã </w:t>
            </w:r>
          </w:p>
        </w:tc>
        <w:tc>
          <w:tcPr>
            <w:tcW w:w="2835" w:type="dxa"/>
            <w:vAlign w:val="center"/>
          </w:tcPr>
          <w:p w:rsidR="00062E19" w:rsidRPr="007F46F4" w:rsidRDefault="00062E19" w:rsidP="002669B6">
            <w:pPr>
              <w:jc w:val="center"/>
              <w:rPr>
                <w:sz w:val="28"/>
                <w:szCs w:val="28"/>
                <w:lang w:val="en-US"/>
              </w:rPr>
            </w:pPr>
            <w:r w:rsidRPr="007F46F4">
              <w:rPr>
                <w:sz w:val="28"/>
                <w:szCs w:val="28"/>
                <w:lang w:val="vi-VN"/>
              </w:rPr>
              <w:t>Công chức nghiệp vụ</w:t>
            </w:r>
            <w:r w:rsidRPr="007F46F4">
              <w:rPr>
                <w:sz w:val="28"/>
                <w:szCs w:val="28"/>
              </w:rPr>
              <w:t xml:space="preserve"> văn thư</w:t>
            </w:r>
            <w:r w:rsidRPr="007F46F4">
              <w:rPr>
                <w:sz w:val="28"/>
                <w:szCs w:val="28"/>
                <w:lang w:val="en-US"/>
              </w:rPr>
              <w:t xml:space="preserve"> cấp xã</w:t>
            </w:r>
          </w:p>
        </w:tc>
        <w:tc>
          <w:tcPr>
            <w:tcW w:w="1701" w:type="dxa"/>
          </w:tcPr>
          <w:p w:rsidR="00062E19" w:rsidRPr="007F46F4" w:rsidRDefault="00062E19" w:rsidP="002669B6">
            <w:pPr>
              <w:jc w:val="center"/>
              <w:rPr>
                <w:sz w:val="28"/>
                <w:szCs w:val="28"/>
              </w:rPr>
            </w:pPr>
            <w:r w:rsidRPr="007F46F4">
              <w:rPr>
                <w:sz w:val="28"/>
                <w:szCs w:val="28"/>
                <w:lang w:val="en-US"/>
              </w:rPr>
              <w:t>0,25 ngày</w:t>
            </w:r>
          </w:p>
        </w:tc>
      </w:tr>
      <w:tr w:rsidR="00062E19" w:rsidRPr="007F46F4" w:rsidTr="002669B6">
        <w:tc>
          <w:tcPr>
            <w:tcW w:w="851" w:type="dxa"/>
            <w:vAlign w:val="center"/>
          </w:tcPr>
          <w:p w:rsidR="00062E19" w:rsidRPr="007F46F4" w:rsidRDefault="00062E19" w:rsidP="002669B6">
            <w:pPr>
              <w:jc w:val="center"/>
              <w:rPr>
                <w:sz w:val="28"/>
                <w:szCs w:val="28"/>
              </w:rPr>
            </w:pPr>
            <w:r w:rsidRPr="007F46F4">
              <w:rPr>
                <w:sz w:val="28"/>
                <w:szCs w:val="28"/>
              </w:rPr>
              <w:t>7</w:t>
            </w:r>
          </w:p>
        </w:tc>
        <w:tc>
          <w:tcPr>
            <w:tcW w:w="3652" w:type="dxa"/>
            <w:vAlign w:val="center"/>
          </w:tcPr>
          <w:p w:rsidR="00062E19" w:rsidRPr="007F46F4" w:rsidRDefault="00062E19" w:rsidP="002669B6">
            <w:pPr>
              <w:jc w:val="center"/>
              <w:rPr>
                <w:sz w:val="28"/>
                <w:szCs w:val="28"/>
              </w:rPr>
            </w:pPr>
            <w:r w:rsidRPr="007F46F4">
              <w:rPr>
                <w:sz w:val="28"/>
                <w:szCs w:val="28"/>
              </w:rPr>
              <w:t>Trả kết quả cho cá nhân, tổ chức</w:t>
            </w:r>
          </w:p>
        </w:tc>
        <w:tc>
          <w:tcPr>
            <w:tcW w:w="2835" w:type="dxa"/>
            <w:vAlign w:val="center"/>
          </w:tcPr>
          <w:p w:rsidR="00062E19" w:rsidRPr="007F46F4" w:rsidRDefault="00062E19" w:rsidP="002669B6">
            <w:pPr>
              <w:jc w:val="center"/>
              <w:rPr>
                <w:sz w:val="28"/>
                <w:szCs w:val="28"/>
                <w:lang w:val="vi-VN"/>
              </w:rPr>
            </w:pPr>
            <w:r w:rsidRPr="007F46F4">
              <w:rPr>
                <w:sz w:val="28"/>
                <w:szCs w:val="28"/>
                <w:lang w:val="vi-VN"/>
              </w:rPr>
              <w:t xml:space="preserve">Công chức </w:t>
            </w:r>
            <w:r w:rsidRPr="007F46F4">
              <w:rPr>
                <w:sz w:val="28"/>
                <w:szCs w:val="28"/>
              </w:rPr>
              <w:t>TTPVHCC</w:t>
            </w:r>
          </w:p>
        </w:tc>
        <w:tc>
          <w:tcPr>
            <w:tcW w:w="1701" w:type="dxa"/>
            <w:vAlign w:val="center"/>
          </w:tcPr>
          <w:p w:rsidR="00062E19" w:rsidRPr="007F46F4" w:rsidRDefault="00062E19" w:rsidP="002669B6">
            <w:pPr>
              <w:jc w:val="center"/>
              <w:rPr>
                <w:sz w:val="28"/>
                <w:szCs w:val="28"/>
              </w:rPr>
            </w:pPr>
            <w:r w:rsidRPr="007F46F4">
              <w:rPr>
                <w:sz w:val="28"/>
                <w:szCs w:val="28"/>
                <w:lang w:val="vi-VN"/>
              </w:rPr>
              <w:t>Giờ hành chính</w:t>
            </w:r>
          </w:p>
        </w:tc>
      </w:tr>
    </w:tbl>
    <w:p w:rsidR="00062E19" w:rsidRPr="007F46F4" w:rsidRDefault="00062E19" w:rsidP="00062E19">
      <w:pPr>
        <w:widowControl/>
        <w:numPr>
          <w:ilvl w:val="0"/>
          <w:numId w:val="2"/>
        </w:numPr>
        <w:autoSpaceDE/>
        <w:autoSpaceDN/>
        <w:spacing w:before="120" w:after="120"/>
        <w:ind w:left="357" w:hanging="357"/>
        <w:rPr>
          <w:b/>
          <w:bCs/>
          <w:sz w:val="28"/>
          <w:szCs w:val="28"/>
        </w:rPr>
      </w:pPr>
      <w:r w:rsidRPr="007F46F4">
        <w:rPr>
          <w:b/>
          <w:bCs/>
          <w:i/>
          <w:sz w:val="28"/>
          <w:szCs w:val="28"/>
        </w:rPr>
        <w:t>Trường hợp nhận hồ sơ không phụ thuộc vào địa giới hành chính</w:t>
      </w:r>
      <w:r w:rsidRPr="007F46F4">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062E19" w:rsidRPr="007F46F4" w:rsidTr="002669B6">
        <w:tc>
          <w:tcPr>
            <w:tcW w:w="851" w:type="dxa"/>
            <w:vAlign w:val="center"/>
          </w:tcPr>
          <w:p w:rsidR="00062E19" w:rsidRPr="007F46F4" w:rsidRDefault="00062E19" w:rsidP="002669B6">
            <w:pPr>
              <w:jc w:val="center"/>
              <w:rPr>
                <w:sz w:val="28"/>
                <w:szCs w:val="28"/>
              </w:rPr>
            </w:pPr>
            <w:r w:rsidRPr="007F46F4">
              <w:rPr>
                <w:b/>
                <w:sz w:val="28"/>
                <w:szCs w:val="28"/>
              </w:rPr>
              <w:br w:type="page"/>
              <w:t>Bước</w:t>
            </w:r>
          </w:p>
        </w:tc>
        <w:tc>
          <w:tcPr>
            <w:tcW w:w="3652" w:type="dxa"/>
            <w:vAlign w:val="center"/>
          </w:tcPr>
          <w:p w:rsidR="00062E19" w:rsidRPr="007F46F4" w:rsidRDefault="00062E19" w:rsidP="002669B6">
            <w:pPr>
              <w:jc w:val="center"/>
              <w:rPr>
                <w:sz w:val="28"/>
                <w:szCs w:val="28"/>
              </w:rPr>
            </w:pPr>
            <w:r w:rsidRPr="007F46F4">
              <w:rPr>
                <w:b/>
                <w:sz w:val="28"/>
                <w:szCs w:val="28"/>
              </w:rPr>
              <w:t>Nội dung công việc</w:t>
            </w:r>
          </w:p>
        </w:tc>
        <w:tc>
          <w:tcPr>
            <w:tcW w:w="2835" w:type="dxa"/>
            <w:vAlign w:val="center"/>
          </w:tcPr>
          <w:p w:rsidR="00062E19" w:rsidRPr="007F46F4" w:rsidRDefault="00062E19" w:rsidP="002669B6">
            <w:pPr>
              <w:jc w:val="center"/>
              <w:rPr>
                <w:sz w:val="28"/>
                <w:szCs w:val="28"/>
              </w:rPr>
            </w:pPr>
            <w:r w:rsidRPr="007F46F4">
              <w:rPr>
                <w:b/>
                <w:sz w:val="28"/>
                <w:szCs w:val="28"/>
              </w:rPr>
              <w:t>Đơn vị thực hiện</w:t>
            </w:r>
          </w:p>
        </w:tc>
        <w:tc>
          <w:tcPr>
            <w:tcW w:w="1701" w:type="dxa"/>
            <w:vAlign w:val="center"/>
          </w:tcPr>
          <w:p w:rsidR="00062E19" w:rsidRPr="007F46F4" w:rsidRDefault="00062E19" w:rsidP="002669B6">
            <w:pPr>
              <w:jc w:val="center"/>
              <w:rPr>
                <w:sz w:val="28"/>
                <w:szCs w:val="28"/>
              </w:rPr>
            </w:pPr>
            <w:r w:rsidRPr="007F46F4">
              <w:rPr>
                <w:b/>
                <w:sz w:val="28"/>
                <w:szCs w:val="28"/>
              </w:rPr>
              <w:t>Thời gian giải quyết</w:t>
            </w:r>
          </w:p>
        </w:tc>
      </w:tr>
      <w:tr w:rsidR="00062E19" w:rsidRPr="007F46F4" w:rsidTr="002669B6">
        <w:tc>
          <w:tcPr>
            <w:tcW w:w="851" w:type="dxa"/>
          </w:tcPr>
          <w:p w:rsidR="00062E19" w:rsidRPr="007F46F4" w:rsidRDefault="00062E19" w:rsidP="002669B6">
            <w:pPr>
              <w:jc w:val="center"/>
              <w:rPr>
                <w:sz w:val="28"/>
                <w:szCs w:val="28"/>
              </w:rPr>
            </w:pPr>
            <w:r w:rsidRPr="007F46F4">
              <w:rPr>
                <w:sz w:val="28"/>
                <w:szCs w:val="28"/>
              </w:rPr>
              <w:t>1</w:t>
            </w:r>
          </w:p>
        </w:tc>
        <w:tc>
          <w:tcPr>
            <w:tcW w:w="3652" w:type="dxa"/>
          </w:tcPr>
          <w:p w:rsidR="00062E19" w:rsidRPr="007F46F4" w:rsidRDefault="00062E19" w:rsidP="002669B6">
            <w:pPr>
              <w:jc w:val="center"/>
              <w:rPr>
                <w:sz w:val="28"/>
                <w:szCs w:val="28"/>
              </w:rPr>
            </w:pPr>
            <w:r w:rsidRPr="007F46F4">
              <w:rPr>
                <w:sz w:val="28"/>
                <w:szCs w:val="28"/>
              </w:rPr>
              <w:t>Tiếp nhận</w:t>
            </w:r>
            <w:r w:rsidRPr="007F46F4">
              <w:rPr>
                <w:sz w:val="28"/>
                <w:szCs w:val="28"/>
                <w:lang w:val="en-US"/>
              </w:rPr>
              <w:t xml:space="preserve"> </w:t>
            </w:r>
            <w:r w:rsidRPr="007F46F4">
              <w:rPr>
                <w:sz w:val="28"/>
                <w:szCs w:val="28"/>
              </w:rPr>
              <w:t xml:space="preserve">và chuyển hồ sơ đến </w:t>
            </w:r>
            <w:r w:rsidRPr="007F46F4">
              <w:rPr>
                <w:sz w:val="28"/>
                <w:szCs w:val="28"/>
                <w:lang w:val="en-US"/>
              </w:rPr>
              <w:t xml:space="preserve">Công chức </w:t>
            </w:r>
            <w:r w:rsidRPr="007F46F4">
              <w:rPr>
                <w:sz w:val="28"/>
                <w:szCs w:val="28"/>
              </w:rPr>
              <w:t xml:space="preserve">Trung tâm PVHCC </w:t>
            </w:r>
            <w:r w:rsidRPr="007F46F4">
              <w:rPr>
                <w:sz w:val="28"/>
                <w:szCs w:val="28"/>
                <w:lang w:val="en-US"/>
              </w:rPr>
              <w:t>(nơi có thẩm quyền giải quyết hồ sơ)</w:t>
            </w:r>
          </w:p>
        </w:tc>
        <w:tc>
          <w:tcPr>
            <w:tcW w:w="2835" w:type="dxa"/>
          </w:tcPr>
          <w:p w:rsidR="00062E19" w:rsidRPr="007F46F4" w:rsidRDefault="00062E19" w:rsidP="002669B6">
            <w:pPr>
              <w:jc w:val="center"/>
              <w:rPr>
                <w:sz w:val="28"/>
                <w:szCs w:val="28"/>
                <w:lang w:val="en-US"/>
              </w:rPr>
            </w:pPr>
            <w:r w:rsidRPr="007F46F4">
              <w:rPr>
                <w:sz w:val="28"/>
                <w:szCs w:val="28"/>
                <w:lang w:val="en-US"/>
              </w:rPr>
              <w:t xml:space="preserve">Công chức </w:t>
            </w:r>
            <w:r w:rsidRPr="007F46F4">
              <w:rPr>
                <w:sz w:val="28"/>
                <w:szCs w:val="28"/>
              </w:rPr>
              <w:t xml:space="preserve">Trung tâm PVHCC </w:t>
            </w:r>
          </w:p>
          <w:p w:rsidR="00062E19" w:rsidRPr="007F46F4" w:rsidRDefault="00062E19" w:rsidP="002669B6">
            <w:pPr>
              <w:jc w:val="center"/>
              <w:rPr>
                <w:sz w:val="28"/>
                <w:szCs w:val="28"/>
                <w:lang w:val="en-US"/>
              </w:rPr>
            </w:pPr>
            <w:r w:rsidRPr="007F46F4">
              <w:rPr>
                <w:sz w:val="28"/>
                <w:szCs w:val="28"/>
                <w:lang w:val="en-US"/>
              </w:rPr>
              <w:t>(nơi nhận hồ sơ)</w:t>
            </w:r>
          </w:p>
        </w:tc>
        <w:tc>
          <w:tcPr>
            <w:tcW w:w="1701" w:type="dxa"/>
            <w:vAlign w:val="center"/>
          </w:tcPr>
          <w:p w:rsidR="00062E19" w:rsidRPr="007F46F4" w:rsidRDefault="00062E19" w:rsidP="002669B6">
            <w:pPr>
              <w:jc w:val="center"/>
              <w:rPr>
                <w:sz w:val="28"/>
                <w:szCs w:val="28"/>
              </w:rPr>
            </w:pPr>
            <w:r w:rsidRPr="007F46F4">
              <w:rPr>
                <w:sz w:val="28"/>
                <w:szCs w:val="28"/>
                <w:lang w:val="en-US"/>
              </w:rPr>
              <w:t>0,25 ngày</w:t>
            </w:r>
          </w:p>
        </w:tc>
      </w:tr>
      <w:tr w:rsidR="00062E19" w:rsidRPr="007F46F4" w:rsidTr="002669B6">
        <w:tc>
          <w:tcPr>
            <w:tcW w:w="851" w:type="dxa"/>
          </w:tcPr>
          <w:p w:rsidR="00062E19" w:rsidRPr="007F46F4" w:rsidRDefault="00062E19" w:rsidP="002669B6">
            <w:pPr>
              <w:jc w:val="center"/>
              <w:rPr>
                <w:sz w:val="28"/>
                <w:szCs w:val="28"/>
              </w:rPr>
            </w:pPr>
            <w:r w:rsidRPr="007F46F4">
              <w:rPr>
                <w:sz w:val="28"/>
                <w:szCs w:val="28"/>
              </w:rPr>
              <w:t>2</w:t>
            </w:r>
          </w:p>
        </w:tc>
        <w:tc>
          <w:tcPr>
            <w:tcW w:w="3652" w:type="dxa"/>
          </w:tcPr>
          <w:p w:rsidR="00062E19" w:rsidRPr="007F46F4" w:rsidRDefault="00062E19" w:rsidP="002669B6">
            <w:pPr>
              <w:jc w:val="center"/>
              <w:rPr>
                <w:sz w:val="28"/>
                <w:szCs w:val="28"/>
                <w:lang w:val="en-US"/>
              </w:rPr>
            </w:pPr>
          </w:p>
          <w:p w:rsidR="00062E19" w:rsidRPr="007F46F4" w:rsidRDefault="00062E19" w:rsidP="002669B6">
            <w:pPr>
              <w:jc w:val="center"/>
              <w:rPr>
                <w:i/>
                <w:sz w:val="28"/>
                <w:szCs w:val="28"/>
                <w:lang w:val="en-US"/>
              </w:rPr>
            </w:pPr>
            <w:r w:rsidRPr="007F46F4">
              <w:rPr>
                <w:sz w:val="28"/>
                <w:szCs w:val="28"/>
                <w:lang w:val="en-US"/>
              </w:rPr>
              <w:t xml:space="preserve">Tiếp nhận và </w:t>
            </w:r>
            <w:r w:rsidRPr="007F46F4">
              <w:rPr>
                <w:sz w:val="28"/>
                <w:szCs w:val="28"/>
              </w:rPr>
              <w:t xml:space="preserve">Chuyển hồ sơ đến Lãnh đạo Phòng chuyên môn </w:t>
            </w:r>
          </w:p>
        </w:tc>
        <w:tc>
          <w:tcPr>
            <w:tcW w:w="2835" w:type="dxa"/>
          </w:tcPr>
          <w:p w:rsidR="00062E19" w:rsidRPr="007F46F4" w:rsidRDefault="00062E19" w:rsidP="002669B6">
            <w:pPr>
              <w:jc w:val="center"/>
              <w:rPr>
                <w:sz w:val="28"/>
                <w:szCs w:val="28"/>
              </w:rPr>
            </w:pPr>
            <w:r w:rsidRPr="007F46F4">
              <w:rPr>
                <w:sz w:val="28"/>
                <w:szCs w:val="28"/>
                <w:lang w:val="en-US"/>
              </w:rPr>
              <w:t xml:space="preserve">Công chức </w:t>
            </w:r>
            <w:r w:rsidRPr="007F46F4">
              <w:rPr>
                <w:sz w:val="28"/>
                <w:szCs w:val="28"/>
              </w:rPr>
              <w:t xml:space="preserve">Trung tâm PVHCC </w:t>
            </w:r>
            <w:r w:rsidRPr="007F46F4">
              <w:rPr>
                <w:sz w:val="28"/>
                <w:szCs w:val="28"/>
                <w:lang w:val="en-US"/>
              </w:rPr>
              <w:t>(nơi có thẩm quyền giải quyết hồ sơ)</w:t>
            </w:r>
          </w:p>
        </w:tc>
        <w:tc>
          <w:tcPr>
            <w:tcW w:w="1701" w:type="dxa"/>
            <w:vAlign w:val="center"/>
          </w:tcPr>
          <w:p w:rsidR="00062E19" w:rsidRPr="007F46F4" w:rsidRDefault="00062E19" w:rsidP="002669B6">
            <w:pPr>
              <w:jc w:val="center"/>
              <w:rPr>
                <w:b/>
                <w:bCs/>
                <w:sz w:val="28"/>
                <w:szCs w:val="28"/>
              </w:rPr>
            </w:pPr>
            <w:r w:rsidRPr="007F46F4">
              <w:rPr>
                <w:sz w:val="28"/>
                <w:szCs w:val="28"/>
                <w:lang w:val="en-US"/>
              </w:rPr>
              <w:t>0,25 ngày</w:t>
            </w:r>
          </w:p>
        </w:tc>
      </w:tr>
      <w:tr w:rsidR="00062E19" w:rsidRPr="007F46F4" w:rsidTr="002669B6">
        <w:tc>
          <w:tcPr>
            <w:tcW w:w="851" w:type="dxa"/>
          </w:tcPr>
          <w:p w:rsidR="00062E19" w:rsidRPr="007F46F4" w:rsidRDefault="00062E19" w:rsidP="002669B6">
            <w:pPr>
              <w:jc w:val="center"/>
              <w:rPr>
                <w:sz w:val="28"/>
                <w:szCs w:val="28"/>
              </w:rPr>
            </w:pPr>
            <w:r w:rsidRPr="007F46F4">
              <w:rPr>
                <w:sz w:val="28"/>
                <w:szCs w:val="28"/>
              </w:rPr>
              <w:t>3</w:t>
            </w:r>
          </w:p>
        </w:tc>
        <w:tc>
          <w:tcPr>
            <w:tcW w:w="3652" w:type="dxa"/>
          </w:tcPr>
          <w:p w:rsidR="00062E19" w:rsidRPr="007F46F4" w:rsidRDefault="00062E19" w:rsidP="002669B6">
            <w:pPr>
              <w:jc w:val="center"/>
              <w:rPr>
                <w:sz w:val="28"/>
                <w:szCs w:val="28"/>
              </w:rPr>
            </w:pPr>
            <w:r w:rsidRPr="007F46F4">
              <w:rPr>
                <w:sz w:val="28"/>
                <w:szCs w:val="28"/>
              </w:rPr>
              <w:t>Phân công giải quyết hồ sơ</w:t>
            </w:r>
          </w:p>
        </w:tc>
        <w:tc>
          <w:tcPr>
            <w:tcW w:w="2835" w:type="dxa"/>
          </w:tcPr>
          <w:p w:rsidR="00062E19" w:rsidRPr="007F46F4" w:rsidRDefault="00062E19" w:rsidP="002669B6">
            <w:pPr>
              <w:jc w:val="center"/>
              <w:rPr>
                <w:sz w:val="28"/>
                <w:szCs w:val="28"/>
              </w:rPr>
            </w:pPr>
            <w:r w:rsidRPr="007F46F4">
              <w:rPr>
                <w:sz w:val="28"/>
                <w:szCs w:val="28"/>
              </w:rPr>
              <w:t xml:space="preserve">Lãnh đạo Phòng </w:t>
            </w:r>
            <w:r w:rsidRPr="007F46F4">
              <w:rPr>
                <w:sz w:val="28"/>
                <w:szCs w:val="28"/>
              </w:rPr>
              <w:lastRenderedPageBreak/>
              <w:t>chuyên môn</w:t>
            </w:r>
          </w:p>
        </w:tc>
        <w:tc>
          <w:tcPr>
            <w:tcW w:w="1701" w:type="dxa"/>
            <w:vAlign w:val="center"/>
          </w:tcPr>
          <w:p w:rsidR="00062E19" w:rsidRPr="007F46F4" w:rsidRDefault="00062E19" w:rsidP="002669B6">
            <w:pPr>
              <w:jc w:val="center"/>
              <w:rPr>
                <w:sz w:val="28"/>
                <w:szCs w:val="28"/>
              </w:rPr>
            </w:pPr>
            <w:r w:rsidRPr="007F46F4">
              <w:rPr>
                <w:sz w:val="28"/>
                <w:szCs w:val="28"/>
                <w:lang w:val="en-US"/>
              </w:rPr>
              <w:lastRenderedPageBreak/>
              <w:t>0,25 ngày</w:t>
            </w:r>
          </w:p>
        </w:tc>
      </w:tr>
      <w:tr w:rsidR="00062E19" w:rsidRPr="007F46F4" w:rsidTr="002669B6">
        <w:tc>
          <w:tcPr>
            <w:tcW w:w="851" w:type="dxa"/>
            <w:vAlign w:val="center"/>
          </w:tcPr>
          <w:p w:rsidR="00062E19" w:rsidRPr="007F46F4" w:rsidRDefault="00062E19" w:rsidP="002669B6">
            <w:pPr>
              <w:jc w:val="center"/>
              <w:rPr>
                <w:sz w:val="28"/>
                <w:szCs w:val="28"/>
              </w:rPr>
            </w:pPr>
            <w:r w:rsidRPr="007F46F4">
              <w:rPr>
                <w:sz w:val="28"/>
                <w:szCs w:val="28"/>
              </w:rPr>
              <w:lastRenderedPageBreak/>
              <w:t>4</w:t>
            </w:r>
          </w:p>
        </w:tc>
        <w:tc>
          <w:tcPr>
            <w:tcW w:w="3652" w:type="dxa"/>
            <w:vAlign w:val="center"/>
          </w:tcPr>
          <w:p w:rsidR="00062E19" w:rsidRPr="007F46F4" w:rsidRDefault="00062E19" w:rsidP="002669B6">
            <w:pPr>
              <w:jc w:val="center"/>
              <w:rPr>
                <w:sz w:val="28"/>
                <w:szCs w:val="28"/>
              </w:rPr>
            </w:pPr>
            <w:r w:rsidRPr="007F46F4">
              <w:rPr>
                <w:sz w:val="28"/>
                <w:szCs w:val="28"/>
              </w:rPr>
              <w:t>Giải quyết hồ sơ</w:t>
            </w:r>
          </w:p>
        </w:tc>
        <w:tc>
          <w:tcPr>
            <w:tcW w:w="2835" w:type="dxa"/>
            <w:vAlign w:val="center"/>
          </w:tcPr>
          <w:p w:rsidR="00062E19" w:rsidRPr="007F46F4" w:rsidRDefault="00062E19" w:rsidP="002669B6">
            <w:pPr>
              <w:jc w:val="center"/>
              <w:rPr>
                <w:sz w:val="28"/>
                <w:szCs w:val="28"/>
              </w:rPr>
            </w:pPr>
            <w:r w:rsidRPr="007F46F4">
              <w:rPr>
                <w:sz w:val="28"/>
                <w:szCs w:val="28"/>
              </w:rPr>
              <w:t xml:space="preserve">Công chức Phòng chuyên môn </w:t>
            </w:r>
          </w:p>
        </w:tc>
        <w:tc>
          <w:tcPr>
            <w:tcW w:w="1701" w:type="dxa"/>
            <w:vAlign w:val="center"/>
          </w:tcPr>
          <w:p w:rsidR="00062E19" w:rsidRPr="007F46F4" w:rsidRDefault="00062E19" w:rsidP="002669B6">
            <w:pPr>
              <w:jc w:val="center"/>
              <w:rPr>
                <w:sz w:val="28"/>
                <w:szCs w:val="28"/>
                <w:lang w:val="en-US"/>
              </w:rPr>
            </w:pPr>
            <w:r w:rsidRPr="007F46F4">
              <w:rPr>
                <w:sz w:val="28"/>
                <w:szCs w:val="28"/>
                <w:lang w:val="en-US"/>
              </w:rPr>
              <w:t>13,25 ngày</w:t>
            </w:r>
          </w:p>
        </w:tc>
      </w:tr>
      <w:tr w:rsidR="00062E19" w:rsidRPr="007F46F4" w:rsidTr="002669B6">
        <w:tc>
          <w:tcPr>
            <w:tcW w:w="851" w:type="dxa"/>
            <w:vAlign w:val="center"/>
          </w:tcPr>
          <w:p w:rsidR="00062E19" w:rsidRPr="007F46F4" w:rsidRDefault="00062E19" w:rsidP="002669B6">
            <w:pPr>
              <w:jc w:val="center"/>
              <w:rPr>
                <w:sz w:val="28"/>
                <w:szCs w:val="28"/>
              </w:rPr>
            </w:pPr>
            <w:r w:rsidRPr="007F46F4">
              <w:rPr>
                <w:sz w:val="28"/>
                <w:szCs w:val="28"/>
              </w:rPr>
              <w:t>5</w:t>
            </w:r>
          </w:p>
        </w:tc>
        <w:tc>
          <w:tcPr>
            <w:tcW w:w="3652" w:type="dxa"/>
            <w:vAlign w:val="center"/>
          </w:tcPr>
          <w:p w:rsidR="00062E19" w:rsidRPr="007F46F4" w:rsidRDefault="00062E19" w:rsidP="002669B6">
            <w:pPr>
              <w:jc w:val="center"/>
              <w:rPr>
                <w:sz w:val="28"/>
                <w:szCs w:val="28"/>
              </w:rPr>
            </w:pPr>
            <w:r w:rsidRPr="007F46F4">
              <w:rPr>
                <w:sz w:val="28"/>
                <w:szCs w:val="28"/>
              </w:rPr>
              <w:t>Ký tắt hồ sơ</w:t>
            </w:r>
          </w:p>
        </w:tc>
        <w:tc>
          <w:tcPr>
            <w:tcW w:w="2835" w:type="dxa"/>
            <w:vAlign w:val="center"/>
          </w:tcPr>
          <w:p w:rsidR="00062E19" w:rsidRPr="007F46F4" w:rsidRDefault="00062E19" w:rsidP="002669B6">
            <w:pPr>
              <w:jc w:val="center"/>
              <w:rPr>
                <w:sz w:val="28"/>
                <w:szCs w:val="28"/>
              </w:rPr>
            </w:pPr>
            <w:r w:rsidRPr="007F46F4">
              <w:rPr>
                <w:sz w:val="28"/>
                <w:szCs w:val="28"/>
                <w:lang w:val="vi-VN"/>
              </w:rPr>
              <w:t xml:space="preserve">Lãnh đạo </w:t>
            </w:r>
            <w:r w:rsidRPr="007F46F4">
              <w:rPr>
                <w:sz w:val="28"/>
                <w:szCs w:val="28"/>
              </w:rPr>
              <w:t xml:space="preserve">Phòng chuyên môn </w:t>
            </w:r>
          </w:p>
        </w:tc>
        <w:tc>
          <w:tcPr>
            <w:tcW w:w="1701" w:type="dxa"/>
            <w:vAlign w:val="center"/>
          </w:tcPr>
          <w:p w:rsidR="00062E19" w:rsidRPr="007F46F4" w:rsidRDefault="00062E19" w:rsidP="002669B6">
            <w:pPr>
              <w:jc w:val="center"/>
              <w:rPr>
                <w:sz w:val="28"/>
                <w:szCs w:val="28"/>
              </w:rPr>
            </w:pPr>
            <w:r w:rsidRPr="007F46F4">
              <w:rPr>
                <w:sz w:val="28"/>
                <w:szCs w:val="28"/>
                <w:lang w:val="en-US"/>
              </w:rPr>
              <w:t>0,25 ngày</w:t>
            </w:r>
          </w:p>
        </w:tc>
      </w:tr>
      <w:tr w:rsidR="00062E19" w:rsidRPr="007F46F4" w:rsidTr="002669B6">
        <w:tc>
          <w:tcPr>
            <w:tcW w:w="851" w:type="dxa"/>
            <w:vAlign w:val="center"/>
          </w:tcPr>
          <w:p w:rsidR="00062E19" w:rsidRPr="007F46F4" w:rsidRDefault="00062E19" w:rsidP="002669B6">
            <w:pPr>
              <w:jc w:val="center"/>
              <w:rPr>
                <w:sz w:val="28"/>
                <w:szCs w:val="28"/>
              </w:rPr>
            </w:pPr>
            <w:r w:rsidRPr="007F46F4">
              <w:rPr>
                <w:sz w:val="28"/>
                <w:szCs w:val="28"/>
              </w:rPr>
              <w:t>6</w:t>
            </w:r>
          </w:p>
        </w:tc>
        <w:tc>
          <w:tcPr>
            <w:tcW w:w="3652" w:type="dxa"/>
            <w:vAlign w:val="center"/>
          </w:tcPr>
          <w:p w:rsidR="00062E19" w:rsidRPr="007F46F4" w:rsidRDefault="00062E19" w:rsidP="002669B6">
            <w:pPr>
              <w:jc w:val="center"/>
              <w:rPr>
                <w:sz w:val="28"/>
                <w:szCs w:val="28"/>
              </w:rPr>
            </w:pPr>
            <w:r w:rsidRPr="007F46F4">
              <w:rPr>
                <w:sz w:val="28"/>
                <w:szCs w:val="28"/>
              </w:rPr>
              <w:t>Ký duyệt hồ sơ</w:t>
            </w:r>
          </w:p>
        </w:tc>
        <w:tc>
          <w:tcPr>
            <w:tcW w:w="2835" w:type="dxa"/>
            <w:vAlign w:val="center"/>
          </w:tcPr>
          <w:p w:rsidR="00062E19" w:rsidRPr="007F46F4" w:rsidRDefault="00062E19" w:rsidP="002669B6">
            <w:pPr>
              <w:jc w:val="center"/>
              <w:rPr>
                <w:sz w:val="28"/>
                <w:szCs w:val="28"/>
              </w:rPr>
            </w:pPr>
            <w:r w:rsidRPr="007F46F4">
              <w:rPr>
                <w:sz w:val="28"/>
                <w:szCs w:val="28"/>
                <w:lang w:val="en-US"/>
              </w:rPr>
              <w:t>Lãnh đạo</w:t>
            </w:r>
            <w:r w:rsidRPr="007F46F4">
              <w:rPr>
                <w:sz w:val="28"/>
                <w:szCs w:val="28"/>
              </w:rPr>
              <w:t xml:space="preserve"> UBND xã</w:t>
            </w:r>
          </w:p>
        </w:tc>
        <w:tc>
          <w:tcPr>
            <w:tcW w:w="1701" w:type="dxa"/>
            <w:vAlign w:val="center"/>
          </w:tcPr>
          <w:p w:rsidR="00062E19" w:rsidRPr="007F46F4" w:rsidRDefault="00062E19" w:rsidP="002669B6">
            <w:pPr>
              <w:jc w:val="center"/>
              <w:rPr>
                <w:sz w:val="28"/>
                <w:szCs w:val="28"/>
              </w:rPr>
            </w:pPr>
            <w:r w:rsidRPr="007F46F4">
              <w:rPr>
                <w:sz w:val="28"/>
                <w:szCs w:val="28"/>
                <w:lang w:val="en-US"/>
              </w:rPr>
              <w:t>0,25 ngày</w:t>
            </w:r>
          </w:p>
        </w:tc>
      </w:tr>
      <w:tr w:rsidR="00062E19" w:rsidRPr="007F46F4" w:rsidTr="002669B6">
        <w:tc>
          <w:tcPr>
            <w:tcW w:w="851" w:type="dxa"/>
            <w:vAlign w:val="center"/>
          </w:tcPr>
          <w:p w:rsidR="00062E19" w:rsidRPr="007F46F4" w:rsidRDefault="00062E19" w:rsidP="002669B6">
            <w:pPr>
              <w:jc w:val="center"/>
              <w:rPr>
                <w:sz w:val="28"/>
                <w:szCs w:val="28"/>
              </w:rPr>
            </w:pPr>
            <w:r w:rsidRPr="007F46F4">
              <w:rPr>
                <w:sz w:val="28"/>
                <w:szCs w:val="28"/>
              </w:rPr>
              <w:t>7</w:t>
            </w:r>
          </w:p>
        </w:tc>
        <w:tc>
          <w:tcPr>
            <w:tcW w:w="3652" w:type="dxa"/>
          </w:tcPr>
          <w:p w:rsidR="00062E19" w:rsidRPr="007F46F4" w:rsidRDefault="00062E19" w:rsidP="002669B6">
            <w:pPr>
              <w:jc w:val="center"/>
              <w:rPr>
                <w:sz w:val="28"/>
                <w:szCs w:val="28"/>
              </w:rPr>
            </w:pPr>
            <w:r w:rsidRPr="007F46F4">
              <w:rPr>
                <w:sz w:val="28"/>
                <w:szCs w:val="28"/>
              </w:rPr>
              <w:t xml:space="preserve">Đóng dấu, vào sổ, chuyển </w:t>
            </w:r>
            <w:r w:rsidRPr="007F46F4">
              <w:rPr>
                <w:sz w:val="28"/>
                <w:szCs w:val="28"/>
                <w:lang w:val="en-US"/>
              </w:rPr>
              <w:t xml:space="preserve">Công chức </w:t>
            </w:r>
            <w:r w:rsidRPr="007F46F4">
              <w:rPr>
                <w:sz w:val="28"/>
                <w:szCs w:val="28"/>
              </w:rPr>
              <w:t xml:space="preserve">Trung tâm PVHCC </w:t>
            </w:r>
            <w:r w:rsidRPr="007F46F4">
              <w:rPr>
                <w:sz w:val="28"/>
                <w:szCs w:val="28"/>
                <w:lang w:val="en-US"/>
              </w:rPr>
              <w:t>(nơi có thẩm quyền giải quyết hồ sơ)</w:t>
            </w:r>
          </w:p>
        </w:tc>
        <w:tc>
          <w:tcPr>
            <w:tcW w:w="2835" w:type="dxa"/>
            <w:vAlign w:val="center"/>
          </w:tcPr>
          <w:p w:rsidR="00062E19" w:rsidRPr="007F46F4" w:rsidRDefault="00062E19" w:rsidP="002669B6">
            <w:pPr>
              <w:jc w:val="center"/>
              <w:rPr>
                <w:sz w:val="28"/>
                <w:szCs w:val="28"/>
                <w:lang w:val="vi-VN"/>
              </w:rPr>
            </w:pPr>
            <w:r w:rsidRPr="007F46F4">
              <w:rPr>
                <w:sz w:val="28"/>
                <w:szCs w:val="28"/>
                <w:lang w:val="vi-VN"/>
              </w:rPr>
              <w:t>Công chức nghiệp vụ</w:t>
            </w:r>
            <w:r w:rsidRPr="007F46F4">
              <w:rPr>
                <w:sz w:val="28"/>
                <w:szCs w:val="28"/>
              </w:rPr>
              <w:t xml:space="preserve"> văn thư</w:t>
            </w:r>
          </w:p>
        </w:tc>
        <w:tc>
          <w:tcPr>
            <w:tcW w:w="1701" w:type="dxa"/>
            <w:vAlign w:val="center"/>
          </w:tcPr>
          <w:p w:rsidR="00062E19" w:rsidRPr="007F46F4" w:rsidRDefault="00062E19" w:rsidP="002669B6">
            <w:pPr>
              <w:jc w:val="center"/>
              <w:rPr>
                <w:sz w:val="28"/>
                <w:szCs w:val="28"/>
              </w:rPr>
            </w:pPr>
            <w:r w:rsidRPr="007F46F4">
              <w:rPr>
                <w:sz w:val="28"/>
                <w:szCs w:val="28"/>
                <w:lang w:val="en-US"/>
              </w:rPr>
              <w:t>0,25 ngày</w:t>
            </w:r>
          </w:p>
        </w:tc>
      </w:tr>
      <w:tr w:rsidR="00062E19" w:rsidRPr="007F46F4" w:rsidTr="002669B6">
        <w:tc>
          <w:tcPr>
            <w:tcW w:w="851" w:type="dxa"/>
            <w:vAlign w:val="center"/>
          </w:tcPr>
          <w:p w:rsidR="00062E19" w:rsidRPr="007F46F4" w:rsidRDefault="00062E19" w:rsidP="002669B6">
            <w:pPr>
              <w:jc w:val="center"/>
              <w:rPr>
                <w:sz w:val="28"/>
                <w:szCs w:val="28"/>
                <w:lang w:val="en-US"/>
              </w:rPr>
            </w:pPr>
            <w:r w:rsidRPr="007F46F4">
              <w:rPr>
                <w:sz w:val="28"/>
                <w:szCs w:val="28"/>
                <w:lang w:val="en-US"/>
              </w:rPr>
              <w:t>8</w:t>
            </w:r>
          </w:p>
        </w:tc>
        <w:tc>
          <w:tcPr>
            <w:tcW w:w="3652" w:type="dxa"/>
          </w:tcPr>
          <w:p w:rsidR="00062E19" w:rsidRPr="007F46F4" w:rsidRDefault="00062E19" w:rsidP="002669B6">
            <w:pPr>
              <w:jc w:val="center"/>
              <w:rPr>
                <w:sz w:val="28"/>
                <w:szCs w:val="28"/>
                <w:lang w:val="en-US"/>
              </w:rPr>
            </w:pPr>
            <w:r w:rsidRPr="007F46F4">
              <w:rPr>
                <w:sz w:val="28"/>
                <w:szCs w:val="28"/>
                <w:lang w:val="en-US"/>
              </w:rPr>
              <w:t xml:space="preserve">Chuyển hồ sơ đến Công chức </w:t>
            </w:r>
            <w:r w:rsidRPr="007F46F4">
              <w:rPr>
                <w:sz w:val="28"/>
                <w:szCs w:val="28"/>
              </w:rPr>
              <w:t xml:space="preserve">Trung tâm PVHCC </w:t>
            </w:r>
          </w:p>
          <w:p w:rsidR="00062E19" w:rsidRPr="007F46F4" w:rsidRDefault="00062E19" w:rsidP="002669B6">
            <w:pPr>
              <w:jc w:val="center"/>
              <w:rPr>
                <w:sz w:val="28"/>
                <w:szCs w:val="28"/>
                <w:lang w:val="en-US"/>
              </w:rPr>
            </w:pPr>
            <w:r w:rsidRPr="007F46F4">
              <w:rPr>
                <w:sz w:val="28"/>
                <w:szCs w:val="28"/>
                <w:lang w:val="en-US"/>
              </w:rPr>
              <w:t>(nơi nhận hồ sơ)</w:t>
            </w:r>
          </w:p>
        </w:tc>
        <w:tc>
          <w:tcPr>
            <w:tcW w:w="2835" w:type="dxa"/>
            <w:vAlign w:val="center"/>
          </w:tcPr>
          <w:p w:rsidR="00062E19" w:rsidRPr="007F46F4" w:rsidRDefault="00062E19" w:rsidP="002669B6">
            <w:pPr>
              <w:jc w:val="center"/>
              <w:rPr>
                <w:sz w:val="28"/>
                <w:szCs w:val="28"/>
                <w:lang w:val="vi-VN"/>
              </w:rPr>
            </w:pPr>
            <w:r w:rsidRPr="007F46F4">
              <w:rPr>
                <w:sz w:val="28"/>
                <w:szCs w:val="28"/>
                <w:lang w:val="en-US"/>
              </w:rPr>
              <w:t xml:space="preserve">Công chức </w:t>
            </w:r>
            <w:r w:rsidRPr="007F46F4">
              <w:rPr>
                <w:sz w:val="28"/>
                <w:szCs w:val="28"/>
              </w:rPr>
              <w:t xml:space="preserve">Trung tâm PVHCC </w:t>
            </w:r>
            <w:r w:rsidRPr="007F46F4">
              <w:rPr>
                <w:sz w:val="28"/>
                <w:szCs w:val="28"/>
                <w:lang w:val="en-US"/>
              </w:rPr>
              <w:t>(nơi có thẩm quyền giải quyết hồ sơ)</w:t>
            </w:r>
          </w:p>
        </w:tc>
        <w:tc>
          <w:tcPr>
            <w:tcW w:w="1701" w:type="dxa"/>
            <w:vAlign w:val="center"/>
          </w:tcPr>
          <w:p w:rsidR="00062E19" w:rsidRPr="007F46F4" w:rsidRDefault="00062E19" w:rsidP="002669B6">
            <w:pPr>
              <w:jc w:val="center"/>
              <w:rPr>
                <w:sz w:val="28"/>
                <w:szCs w:val="28"/>
              </w:rPr>
            </w:pPr>
            <w:r w:rsidRPr="007F46F4">
              <w:rPr>
                <w:sz w:val="28"/>
                <w:szCs w:val="28"/>
                <w:lang w:val="en-US"/>
              </w:rPr>
              <w:t>0,25 ngày</w:t>
            </w:r>
          </w:p>
        </w:tc>
      </w:tr>
      <w:tr w:rsidR="00062E19" w:rsidRPr="007F46F4" w:rsidTr="002669B6">
        <w:tc>
          <w:tcPr>
            <w:tcW w:w="851" w:type="dxa"/>
            <w:vAlign w:val="center"/>
          </w:tcPr>
          <w:p w:rsidR="00062E19" w:rsidRPr="007F46F4" w:rsidRDefault="00062E19" w:rsidP="002669B6">
            <w:pPr>
              <w:jc w:val="center"/>
              <w:rPr>
                <w:sz w:val="28"/>
                <w:szCs w:val="28"/>
                <w:lang w:val="en-US"/>
              </w:rPr>
            </w:pPr>
            <w:r w:rsidRPr="007F46F4">
              <w:rPr>
                <w:sz w:val="28"/>
                <w:szCs w:val="28"/>
                <w:lang w:val="en-US"/>
              </w:rPr>
              <w:t>9</w:t>
            </w:r>
          </w:p>
        </w:tc>
        <w:tc>
          <w:tcPr>
            <w:tcW w:w="3652" w:type="dxa"/>
            <w:vAlign w:val="center"/>
          </w:tcPr>
          <w:p w:rsidR="00062E19" w:rsidRPr="007F46F4" w:rsidRDefault="00062E19" w:rsidP="002669B6">
            <w:pPr>
              <w:jc w:val="center"/>
              <w:rPr>
                <w:sz w:val="28"/>
                <w:szCs w:val="28"/>
              </w:rPr>
            </w:pPr>
            <w:r w:rsidRPr="007F46F4">
              <w:rPr>
                <w:sz w:val="28"/>
                <w:szCs w:val="28"/>
              </w:rPr>
              <w:t>Trả kết quả cho cá nhân, tổ chức</w:t>
            </w:r>
          </w:p>
        </w:tc>
        <w:tc>
          <w:tcPr>
            <w:tcW w:w="2835" w:type="dxa"/>
            <w:vAlign w:val="center"/>
          </w:tcPr>
          <w:p w:rsidR="00062E19" w:rsidRPr="007F46F4" w:rsidRDefault="00062E19" w:rsidP="002669B6">
            <w:pPr>
              <w:jc w:val="center"/>
              <w:rPr>
                <w:sz w:val="28"/>
                <w:szCs w:val="28"/>
                <w:lang w:val="en-US"/>
              </w:rPr>
            </w:pPr>
            <w:r w:rsidRPr="007F46F4">
              <w:rPr>
                <w:sz w:val="28"/>
                <w:szCs w:val="28"/>
                <w:lang w:val="vi-VN"/>
              </w:rPr>
              <w:t xml:space="preserve">Công chức </w:t>
            </w:r>
            <w:r w:rsidRPr="007F46F4">
              <w:rPr>
                <w:sz w:val="28"/>
                <w:szCs w:val="28"/>
              </w:rPr>
              <w:t>TTPVHCC</w:t>
            </w:r>
            <w:r w:rsidRPr="007F46F4">
              <w:rPr>
                <w:sz w:val="28"/>
                <w:szCs w:val="28"/>
                <w:lang w:val="en-US"/>
              </w:rPr>
              <w:t xml:space="preserve"> (nơi nhận hồ sơ)</w:t>
            </w:r>
          </w:p>
        </w:tc>
        <w:tc>
          <w:tcPr>
            <w:tcW w:w="1701" w:type="dxa"/>
            <w:vAlign w:val="center"/>
          </w:tcPr>
          <w:p w:rsidR="00062E19" w:rsidRPr="007F46F4" w:rsidRDefault="00062E19" w:rsidP="002669B6">
            <w:pPr>
              <w:jc w:val="center"/>
              <w:rPr>
                <w:sz w:val="28"/>
                <w:szCs w:val="28"/>
              </w:rPr>
            </w:pPr>
            <w:r w:rsidRPr="007F46F4">
              <w:rPr>
                <w:sz w:val="28"/>
                <w:szCs w:val="28"/>
                <w:lang w:val="vi-VN"/>
              </w:rPr>
              <w:t>Giờ hành chính</w:t>
            </w:r>
          </w:p>
        </w:tc>
      </w:tr>
    </w:tbl>
    <w:p w:rsidR="008B0E97" w:rsidRDefault="008B0E97" w:rsidP="00062E19">
      <w:bookmarkStart w:id="0" w:name="_GoBack"/>
      <w:bookmarkEnd w:id="0"/>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11CA"/>
    <w:multiLevelType w:val="hybridMultilevel"/>
    <w:tmpl w:val="307C8A22"/>
    <w:lvl w:ilvl="0" w:tplc="BDB20D3A">
      <w:start w:val="1"/>
      <w:numFmt w:val="decimal"/>
      <w:lvlText w:val="(%1)"/>
      <w:lvlJc w:val="left"/>
      <w:pPr>
        <w:ind w:left="1109" w:hanging="399"/>
      </w:pPr>
      <w:rPr>
        <w:rFonts w:hint="default"/>
        <w:spacing w:val="0"/>
        <w:w w:val="100"/>
        <w:lang w:val="vi" w:eastAsia="en-US" w:bidi="ar-SA"/>
      </w:rPr>
    </w:lvl>
    <w:lvl w:ilvl="1" w:tplc="C93233BE">
      <w:numFmt w:val="bullet"/>
      <w:lvlText w:val="-"/>
      <w:lvlJc w:val="left"/>
      <w:pPr>
        <w:ind w:left="-9" w:hanging="188"/>
      </w:pPr>
      <w:rPr>
        <w:rFonts w:ascii="Times New Roman" w:eastAsia="Times New Roman" w:hAnsi="Times New Roman" w:cs="Times New Roman" w:hint="default"/>
        <w:spacing w:val="0"/>
        <w:w w:val="100"/>
        <w:lang w:val="vi" w:eastAsia="en-US" w:bidi="ar-SA"/>
      </w:rPr>
    </w:lvl>
    <w:lvl w:ilvl="2" w:tplc="8ED2A930">
      <w:numFmt w:val="bullet"/>
      <w:lvlText w:val="•"/>
      <w:lvlJc w:val="left"/>
      <w:pPr>
        <w:ind w:left="1101" w:hanging="188"/>
      </w:pPr>
      <w:rPr>
        <w:rFonts w:hint="default"/>
        <w:lang w:val="vi" w:eastAsia="en-US" w:bidi="ar-SA"/>
      </w:rPr>
    </w:lvl>
    <w:lvl w:ilvl="3" w:tplc="35AEA3B4">
      <w:numFmt w:val="bullet"/>
      <w:lvlText w:val="•"/>
      <w:lvlJc w:val="left"/>
      <w:pPr>
        <w:ind w:left="2184" w:hanging="188"/>
      </w:pPr>
      <w:rPr>
        <w:rFonts w:hint="default"/>
        <w:lang w:val="vi" w:eastAsia="en-US" w:bidi="ar-SA"/>
      </w:rPr>
    </w:lvl>
    <w:lvl w:ilvl="4" w:tplc="E0FA5976">
      <w:numFmt w:val="bullet"/>
      <w:lvlText w:val="•"/>
      <w:lvlJc w:val="left"/>
      <w:pPr>
        <w:ind w:left="3268" w:hanging="188"/>
      </w:pPr>
      <w:rPr>
        <w:rFonts w:hint="default"/>
        <w:lang w:val="vi" w:eastAsia="en-US" w:bidi="ar-SA"/>
      </w:rPr>
    </w:lvl>
    <w:lvl w:ilvl="5" w:tplc="5F4AFBE0">
      <w:numFmt w:val="bullet"/>
      <w:lvlText w:val="•"/>
      <w:lvlJc w:val="left"/>
      <w:pPr>
        <w:ind w:left="4352" w:hanging="188"/>
      </w:pPr>
      <w:rPr>
        <w:rFonts w:hint="default"/>
        <w:lang w:val="vi" w:eastAsia="en-US" w:bidi="ar-SA"/>
      </w:rPr>
    </w:lvl>
    <w:lvl w:ilvl="6" w:tplc="46B60090">
      <w:numFmt w:val="bullet"/>
      <w:lvlText w:val="•"/>
      <w:lvlJc w:val="left"/>
      <w:pPr>
        <w:ind w:left="5435" w:hanging="188"/>
      </w:pPr>
      <w:rPr>
        <w:rFonts w:hint="default"/>
        <w:lang w:val="vi" w:eastAsia="en-US" w:bidi="ar-SA"/>
      </w:rPr>
    </w:lvl>
    <w:lvl w:ilvl="7" w:tplc="E83849AE">
      <w:numFmt w:val="bullet"/>
      <w:lvlText w:val="•"/>
      <w:lvlJc w:val="left"/>
      <w:pPr>
        <w:ind w:left="6519" w:hanging="188"/>
      </w:pPr>
      <w:rPr>
        <w:rFonts w:hint="default"/>
        <w:lang w:val="vi" w:eastAsia="en-US" w:bidi="ar-SA"/>
      </w:rPr>
    </w:lvl>
    <w:lvl w:ilvl="8" w:tplc="1A86C880">
      <w:numFmt w:val="bullet"/>
      <w:lvlText w:val="•"/>
      <w:lvlJc w:val="left"/>
      <w:pPr>
        <w:ind w:left="7603" w:hanging="188"/>
      </w:pPr>
      <w:rPr>
        <w:rFonts w:hint="default"/>
        <w:lang w:val="vi" w:eastAsia="en-US" w:bidi="ar-SA"/>
      </w:rPr>
    </w:lvl>
  </w:abstractNum>
  <w:abstractNum w:abstractNumId="1">
    <w:nsid w:val="28C140AC"/>
    <w:multiLevelType w:val="hybridMultilevel"/>
    <w:tmpl w:val="571C6356"/>
    <w:lvl w:ilvl="0" w:tplc="DF28A94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55DDF"/>
    <w:multiLevelType w:val="hybridMultilevel"/>
    <w:tmpl w:val="1206DA78"/>
    <w:lvl w:ilvl="0" w:tplc="5A18AD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157712"/>
    <w:multiLevelType w:val="hybridMultilevel"/>
    <w:tmpl w:val="4C0A9AE2"/>
    <w:lvl w:ilvl="0" w:tplc="2520AE00">
      <w:start w:val="1"/>
      <w:numFmt w:val="bullet"/>
      <w:suff w:val="space"/>
      <w:lvlText w:val="-"/>
      <w:lvlJc w:val="left"/>
      <w:pPr>
        <w:ind w:left="417" w:hanging="360"/>
      </w:pPr>
      <w:rPr>
        <w:rFonts w:ascii="Times New Roman" w:eastAsia="Times New Roman" w:hAnsi="Times New Roman" w:cs="Times New Roman"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19"/>
    <w:rsid w:val="00052DFA"/>
    <w:rsid w:val="00062E19"/>
    <w:rsid w:val="003744C3"/>
    <w:rsid w:val="0041095D"/>
    <w:rsid w:val="005778FD"/>
    <w:rsid w:val="008B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26074-3E39-4247-8E52-CF95B50F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E19"/>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062E19"/>
    <w:pPr>
      <w:ind w:left="1136"/>
      <w:jc w:val="center"/>
      <w:outlineLvl w:val="1"/>
    </w:pPr>
    <w:rPr>
      <w:b/>
      <w:bCs/>
      <w:sz w:val="28"/>
      <w:szCs w:val="28"/>
    </w:rPr>
  </w:style>
  <w:style w:type="paragraph" w:styleId="Heading3">
    <w:name w:val="heading 3"/>
    <w:basedOn w:val="Normal"/>
    <w:link w:val="Heading3Char"/>
    <w:uiPriority w:val="1"/>
    <w:unhideWhenUsed/>
    <w:qFormat/>
    <w:rsid w:val="00062E19"/>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062E19"/>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062E19"/>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062E19"/>
    <w:rPr>
      <w:sz w:val="28"/>
      <w:szCs w:val="28"/>
    </w:rPr>
  </w:style>
  <w:style w:type="character" w:customStyle="1" w:styleId="BodyTextChar">
    <w:name w:val="Body Text Char"/>
    <w:basedOn w:val="DefaultParagraphFont"/>
    <w:link w:val="BodyText"/>
    <w:uiPriority w:val="1"/>
    <w:rsid w:val="00062E19"/>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062E19"/>
    <w:pPr>
      <w:spacing w:before="119"/>
      <w:ind w:left="1136" w:firstLine="719"/>
      <w:jc w:val="both"/>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062E19"/>
    <w:rPr>
      <w:rFonts w:ascii="Times New Roman" w:eastAsia="Times New Roman" w:hAnsi="Times New Roman" w:cs="Times New Roman"/>
      <w:lang w:val="vi"/>
    </w:rPr>
  </w:style>
  <w:style w:type="character" w:styleId="Hyperlink">
    <w:name w:val="Hyperlink"/>
    <w:aliases w:val="MuclucI"/>
    <w:uiPriority w:val="99"/>
    <w:unhideWhenUsed/>
    <w:qFormat/>
    <w:rsid w:val="00062E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hvucong.gov.vn" TargetMode="External"/><Relationship Id="rId5" Type="http://schemas.openxmlformats.org/officeDocument/2006/relationships/hyperlink" Target="https://dichvucong.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2215</Words>
  <Characters>12631</Characters>
  <Application>Microsoft Office Word</Application>
  <DocSecurity>0</DocSecurity>
  <Lines>105</Lines>
  <Paragraphs>29</Paragraphs>
  <ScaleCrop>false</ScaleCrop>
  <Company/>
  <LinksUpToDate>false</LinksUpToDate>
  <CharactersWithSpaces>14817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2025-08-06T05:26:00Z</dcterms:created>
  <dcterms:modified xsi:type="dcterms:W3CDTF">2025-08-06T05:26:00Z</dcterms:modified>
</cp:coreProperties>
</file>