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A88" w:rsidRDefault="00BF0A88" w:rsidP="00BF0A88">
      <w:pPr>
        <w:ind w:firstLine="709"/>
        <w:jc w:val="both"/>
      </w:pPr>
      <w:r>
        <w:t>II. LĨNH VỰC TÍN NGƯỠNG, TÔN GIÁO</w:t>
      </w:r>
    </w:p>
    <w:p w:rsidR="006255D7" w:rsidRPr="00E253B7" w:rsidRDefault="006255D7" w:rsidP="006255D7">
      <w:pPr>
        <w:spacing w:after="0" w:line="240" w:lineRule="auto"/>
        <w:ind w:firstLine="720"/>
        <w:jc w:val="both"/>
        <w:rPr>
          <w:rFonts w:eastAsia="Times New Roman"/>
          <w:kern w:val="2"/>
          <w14:ligatures w14:val="standardContextual"/>
        </w:rPr>
      </w:pPr>
      <w:r w:rsidRPr="00E253B7">
        <w:rPr>
          <w:rFonts w:eastAsia="Times New Roman"/>
          <w:bCs/>
          <w:kern w:val="2"/>
          <w14:ligatures w14:val="standardContextual"/>
        </w:rPr>
        <w:t xml:space="preserve">9. </w:t>
      </w:r>
      <w:hyperlink r:id="rId4" w:anchor="so94" w:history="1">
        <w:r w:rsidRPr="00E253B7">
          <w:rPr>
            <w:rFonts w:eastAsia="Times New Roman"/>
            <w:kern w:val="2"/>
            <w14:ligatures w14:val="standardContextual"/>
          </w:rPr>
          <w:t>Đề nghị thay đổi địa điểm sinh hoạt tôn giáo tập trung đến địa bàn xã khác</w:t>
        </w:r>
      </w:hyperlink>
      <w:r w:rsidRPr="00E253B7">
        <w:rPr>
          <w:rFonts w:eastAsia="Calibri"/>
          <w:kern w:val="2"/>
          <w14:ligatures w14:val="standardContextual"/>
        </w:rPr>
        <w:t xml:space="preserve"> (</w:t>
      </w:r>
      <w:r w:rsidRPr="00E253B7">
        <w:rPr>
          <w:rFonts w:eastAsia="Times New Roman"/>
          <w:kern w:val="2"/>
          <w14:ligatures w14:val="standardContextual"/>
        </w:rPr>
        <w:t>1.012582)</w:t>
      </w:r>
    </w:p>
    <w:p w:rsidR="006255D7" w:rsidRPr="005B1027" w:rsidRDefault="006255D7" w:rsidP="006255D7">
      <w:pPr>
        <w:spacing w:after="0" w:line="240" w:lineRule="auto"/>
        <w:ind w:firstLine="720"/>
        <w:jc w:val="both"/>
        <w:rPr>
          <w:rFonts w:eastAsia="Calibri"/>
          <w:bCs/>
          <w:iCs/>
          <w:kern w:val="2"/>
          <w14:ligatures w14:val="standardContextual"/>
        </w:rPr>
      </w:pPr>
      <w:r w:rsidRPr="005B1027">
        <w:rPr>
          <w:rFonts w:eastAsia="Calibri"/>
          <w:bCs/>
          <w:iCs/>
          <w:kern w:val="2"/>
          <w14:ligatures w14:val="standardContextual"/>
        </w:rPr>
        <w:t>(1) Trình tự thực hiện:</w:t>
      </w:r>
    </w:p>
    <w:p w:rsidR="006255D7" w:rsidRPr="005B1027" w:rsidRDefault="006255D7" w:rsidP="006255D7">
      <w:pPr>
        <w:spacing w:line="278" w:lineRule="auto"/>
        <w:jc w:val="both"/>
        <w:rPr>
          <w:rFonts w:eastAsia="Calibri"/>
          <w:b w:val="0"/>
          <w:kern w:val="2"/>
          <w14:ligatures w14:val="standardContextual"/>
        </w:rPr>
      </w:pPr>
      <w:r w:rsidRPr="005B1027">
        <w:rPr>
          <w:rFonts w:eastAsia="Calibri"/>
          <w:bCs/>
          <w:iCs/>
          <w:kern w:val="2"/>
          <w14:ligatures w14:val="standardContextual"/>
        </w:rPr>
        <w:tab/>
      </w:r>
      <w:r w:rsidRPr="005B1027">
        <w:rPr>
          <w:rFonts w:eastAsia="Calibri"/>
          <w:b w:val="0"/>
          <w:i/>
          <w:kern w:val="2"/>
          <w14:ligatures w14:val="standardContextual"/>
        </w:rPr>
        <w:t xml:space="preserve">Bước 1: </w:t>
      </w:r>
      <w:r w:rsidRPr="005B1027">
        <w:rPr>
          <w:rFonts w:eastAsia="Calibri"/>
          <w:b w:val="0"/>
          <w:kern w:val="2"/>
          <w14:ligatures w14:val="standardContextual"/>
        </w:rPr>
        <w:t>Nộp hồ sơ TTHC</w:t>
      </w:r>
    </w:p>
    <w:p w:rsidR="006255D7" w:rsidRPr="005B1027" w:rsidRDefault="006255D7" w:rsidP="006255D7">
      <w:pPr>
        <w:spacing w:line="278" w:lineRule="auto"/>
        <w:jc w:val="both"/>
        <w:rPr>
          <w:rFonts w:eastAsia="Calibri"/>
          <w:bCs/>
          <w:iCs/>
          <w:kern w:val="2"/>
          <w14:ligatures w14:val="standardContextual"/>
        </w:rPr>
      </w:pPr>
      <w:r w:rsidRPr="005B1027">
        <w:rPr>
          <w:rFonts w:eastAsia="Calibri"/>
          <w:bCs/>
          <w:iCs/>
          <w:kern w:val="2"/>
          <w14:ligatures w14:val="standardContextual"/>
        </w:rPr>
        <w:tab/>
      </w:r>
      <w:r w:rsidRPr="005B1027">
        <w:rPr>
          <w:rFonts w:eastAsia="Calibri"/>
          <w:b w:val="0"/>
          <w:i/>
          <w:kern w:val="2"/>
          <w14:ligatures w14:val="standardContextual"/>
        </w:rPr>
        <w:t xml:space="preserve">Bước 2: </w:t>
      </w:r>
      <w:r w:rsidRPr="005B1027">
        <w:rPr>
          <w:rFonts w:eastAsia="Calibri"/>
          <w:b w:val="0"/>
          <w:color w:val="000000"/>
          <w:kern w:val="2"/>
          <w14:ligatures w14:val="standardContextual"/>
        </w:rPr>
        <w:t>Tiếp nhận và chuyển hồ sơ TTHC</w:t>
      </w:r>
    </w:p>
    <w:p w:rsidR="006255D7" w:rsidRPr="005B1027" w:rsidRDefault="006255D7" w:rsidP="006255D7">
      <w:pPr>
        <w:spacing w:line="278" w:lineRule="auto"/>
        <w:jc w:val="both"/>
        <w:rPr>
          <w:rFonts w:eastAsia="Calibri"/>
          <w:b w:val="0"/>
          <w:kern w:val="2"/>
          <w14:ligatures w14:val="standardContextual"/>
        </w:rPr>
      </w:pPr>
      <w:r w:rsidRPr="005B1027">
        <w:rPr>
          <w:rFonts w:eastAsia="Calibri"/>
          <w:bCs/>
          <w:iCs/>
          <w:kern w:val="2"/>
          <w14:ligatures w14:val="standardContextual"/>
        </w:rPr>
        <w:tab/>
      </w:r>
      <w:r w:rsidRPr="005B1027">
        <w:rPr>
          <w:rFonts w:eastAsia="Calibri"/>
          <w:b w:val="0"/>
          <w:i/>
          <w:kern w:val="2"/>
          <w14:ligatures w14:val="standardContextual"/>
        </w:rPr>
        <w:t xml:space="preserve">Bước 3: </w:t>
      </w:r>
      <w:r w:rsidRPr="005B1027">
        <w:rPr>
          <w:rFonts w:eastAsia="Calibri"/>
          <w:b w:val="0"/>
          <w:kern w:val="2"/>
          <w14:ligatures w14:val="standardContextual"/>
        </w:rPr>
        <w:t>Giải quyết TTHC</w:t>
      </w:r>
    </w:p>
    <w:p w:rsidR="006255D7" w:rsidRPr="005B1027" w:rsidRDefault="006255D7" w:rsidP="006255D7">
      <w:pPr>
        <w:spacing w:line="278" w:lineRule="auto"/>
        <w:jc w:val="both"/>
        <w:rPr>
          <w:rFonts w:eastAsia="Calibri"/>
          <w:b w:val="0"/>
          <w:kern w:val="2"/>
          <w14:ligatures w14:val="standardContextual"/>
        </w:rPr>
      </w:pPr>
      <w:r w:rsidRPr="005B1027">
        <w:rPr>
          <w:rFonts w:eastAsia="Calibri"/>
          <w:b w:val="0"/>
          <w:kern w:val="2"/>
          <w14:ligatures w14:val="standardContextual"/>
        </w:rPr>
        <w:tab/>
      </w:r>
      <w:r w:rsidRPr="005B1027">
        <w:rPr>
          <w:rFonts w:eastAsia="Calibri"/>
          <w:b w:val="0"/>
          <w:i/>
          <w:kern w:val="2"/>
          <w14:ligatures w14:val="standardContextual"/>
        </w:rPr>
        <w:t xml:space="preserve">Bước 4: </w:t>
      </w:r>
      <w:r w:rsidRPr="005B1027">
        <w:rPr>
          <w:rFonts w:eastAsia="Calibri"/>
          <w:b w:val="0"/>
          <w:kern w:val="2"/>
          <w14:ligatures w14:val="standardContextual"/>
        </w:rPr>
        <w:t>Trả kết quả giải quyết TTHC</w:t>
      </w:r>
    </w:p>
    <w:p w:rsidR="006255D7" w:rsidRPr="005B1027" w:rsidRDefault="006255D7" w:rsidP="006255D7">
      <w:pPr>
        <w:spacing w:line="278" w:lineRule="auto"/>
        <w:jc w:val="both"/>
        <w:rPr>
          <w:rFonts w:eastAsia="Calibri"/>
          <w:bCs/>
          <w:kern w:val="2"/>
          <w14:ligatures w14:val="standardContextual"/>
        </w:rPr>
      </w:pPr>
      <w:r w:rsidRPr="005B1027">
        <w:rPr>
          <w:rFonts w:eastAsia="Calibri"/>
          <w:b w:val="0"/>
          <w:kern w:val="2"/>
          <w14:ligatures w14:val="standardContextual"/>
        </w:rPr>
        <w:tab/>
      </w:r>
      <w:r w:rsidRPr="005B1027">
        <w:rPr>
          <w:rFonts w:eastAsia="Calibri"/>
          <w:bCs/>
          <w:kern w:val="2"/>
          <w14:ligatures w14:val="standardContextual"/>
        </w:rPr>
        <w:t>(2) Địa điểm thực hiện:</w:t>
      </w:r>
    </w:p>
    <w:p w:rsidR="006255D7" w:rsidRPr="005B1027" w:rsidRDefault="006255D7" w:rsidP="006255D7">
      <w:pPr>
        <w:spacing w:line="278" w:lineRule="auto"/>
        <w:jc w:val="both"/>
        <w:rPr>
          <w:rFonts w:eastAsia="Calibri"/>
          <w:b w:val="0"/>
          <w:i/>
          <w:iCs/>
          <w:color w:val="000000"/>
          <w:kern w:val="2"/>
          <w:lang w:val="pt-BR"/>
          <w14:ligatures w14:val="standardContextual"/>
        </w:rPr>
      </w:pPr>
      <w:r w:rsidRPr="005B1027">
        <w:rPr>
          <w:rFonts w:eastAsia="Calibri"/>
          <w:bCs/>
          <w:kern w:val="2"/>
          <w14:ligatures w14:val="standardContextual"/>
        </w:rPr>
        <w:tab/>
      </w:r>
      <w:r w:rsidRPr="005B1027">
        <w:rPr>
          <w:rFonts w:eastAsia="Calibri"/>
          <w:b w:val="0"/>
          <w:color w:val="000000"/>
          <w:kern w:val="2"/>
          <w:lang w:val="pt-BR"/>
          <w14:ligatures w14:val="standardContextual"/>
        </w:rPr>
        <w:t xml:space="preserve">- Trung tâm Phục vụ hành chính công </w:t>
      </w:r>
      <w:r>
        <w:rPr>
          <w:rFonts w:eastAsia="Calibri"/>
          <w:b w:val="0"/>
          <w:color w:val="000000"/>
          <w:kern w:val="2"/>
          <w:lang w:val="pt-BR"/>
          <w14:ligatures w14:val="standardContextual"/>
        </w:rPr>
        <w:t>cấp xã;</w:t>
      </w:r>
    </w:p>
    <w:p w:rsidR="006255D7" w:rsidRPr="005B1027" w:rsidRDefault="006255D7" w:rsidP="006255D7">
      <w:pPr>
        <w:shd w:val="clear" w:color="auto" w:fill="FFFFFF"/>
        <w:spacing w:before="60" w:line="288" w:lineRule="auto"/>
        <w:ind w:left="709" w:right="683"/>
        <w:jc w:val="both"/>
        <w:rPr>
          <w:rFonts w:eastAsia="Calibri"/>
          <w:b w:val="0"/>
          <w:color w:val="000000"/>
          <w:kern w:val="2"/>
          <w:lang w:val="pt-BR"/>
          <w14:ligatures w14:val="standardContextual"/>
        </w:rPr>
      </w:pPr>
      <w:r w:rsidRPr="005B1027">
        <w:rPr>
          <w:rFonts w:eastAsia="Calibri"/>
          <w:b w:val="0"/>
          <w:color w:val="000000"/>
          <w:kern w:val="2"/>
          <w:lang w:val="pt-BR"/>
          <w14:ligatures w14:val="standardContextual"/>
        </w:rPr>
        <w:t>- Thủ tục hành chính thực hiện tiếp nhận và trả kết quả qua dịch vụ bưu chính công ích;</w:t>
      </w:r>
    </w:p>
    <w:p w:rsidR="006255D7" w:rsidRPr="005B1027" w:rsidRDefault="006255D7" w:rsidP="006255D7">
      <w:pPr>
        <w:spacing w:line="278" w:lineRule="auto"/>
        <w:ind w:firstLine="709"/>
        <w:jc w:val="both"/>
        <w:rPr>
          <w:rFonts w:eastAsia="Calibri"/>
          <w:b w:val="0"/>
          <w:iCs/>
          <w:kern w:val="2"/>
          <w14:ligatures w14:val="standardContextual"/>
        </w:rPr>
      </w:pPr>
      <w:r w:rsidRPr="005B1027">
        <w:rPr>
          <w:rFonts w:eastAsia="Calibri"/>
          <w:b w:val="0"/>
          <w:color w:val="000000"/>
          <w:kern w:val="2"/>
          <w:lang w:val="pt-BR"/>
          <w14:ligatures w14:val="standardContextual"/>
        </w:rPr>
        <w:t xml:space="preserve">- Thủ tục hành chính thực hiện qua dịch vụ công trực tuyến: </w:t>
      </w:r>
      <w:r w:rsidRPr="005B1027">
        <w:rPr>
          <w:rFonts w:eastAsia="Calibri"/>
          <w:b w:val="0"/>
          <w:iCs/>
          <w:color w:val="000000"/>
          <w:kern w:val="2"/>
          <w14:ligatures w14:val="standardContextual"/>
        </w:rPr>
        <w:t>dichvucong.gov.vn.</w:t>
      </w:r>
    </w:p>
    <w:p w:rsidR="006255D7" w:rsidRPr="005B1027" w:rsidRDefault="006255D7" w:rsidP="006255D7">
      <w:pPr>
        <w:spacing w:line="278" w:lineRule="auto"/>
        <w:ind w:firstLine="720"/>
        <w:jc w:val="both"/>
        <w:rPr>
          <w:rFonts w:eastAsia="Calibri"/>
          <w:bCs/>
          <w:spacing w:val="-4"/>
          <w:kern w:val="2"/>
          <w14:ligatures w14:val="standardContextual"/>
        </w:rPr>
      </w:pPr>
      <w:r w:rsidRPr="005B1027">
        <w:rPr>
          <w:rFonts w:eastAsia="Calibri"/>
          <w:bCs/>
          <w:iCs/>
          <w:kern w:val="2"/>
          <w14:ligatures w14:val="standardContextual"/>
        </w:rPr>
        <w:t xml:space="preserve">(3) </w:t>
      </w:r>
      <w:r w:rsidRPr="005B1027">
        <w:rPr>
          <w:rFonts w:eastAsia="Calibri"/>
          <w:bCs/>
          <w:kern w:val="2"/>
          <w14:ligatures w14:val="standardContextual"/>
        </w:rPr>
        <w:t>Cách</w:t>
      </w:r>
      <w:r w:rsidRPr="005B1027">
        <w:rPr>
          <w:rFonts w:eastAsia="Calibri"/>
          <w:bCs/>
          <w:spacing w:val="-5"/>
          <w:kern w:val="2"/>
          <w14:ligatures w14:val="standardContextual"/>
        </w:rPr>
        <w:t xml:space="preserve"> </w:t>
      </w:r>
      <w:r w:rsidRPr="005B1027">
        <w:rPr>
          <w:rFonts w:eastAsia="Calibri"/>
          <w:bCs/>
          <w:kern w:val="2"/>
          <w14:ligatures w14:val="standardContextual"/>
        </w:rPr>
        <w:t>thức</w:t>
      </w:r>
      <w:r w:rsidRPr="005B1027">
        <w:rPr>
          <w:rFonts w:eastAsia="Calibri"/>
          <w:bCs/>
          <w:spacing w:val="-3"/>
          <w:kern w:val="2"/>
          <w14:ligatures w14:val="standardContextual"/>
        </w:rPr>
        <w:t xml:space="preserve"> </w:t>
      </w:r>
      <w:r w:rsidRPr="005B1027">
        <w:rPr>
          <w:rFonts w:eastAsia="Calibri"/>
          <w:bCs/>
          <w:kern w:val="2"/>
          <w14:ligatures w14:val="standardContextual"/>
        </w:rPr>
        <w:t>thực</w:t>
      </w:r>
      <w:r w:rsidRPr="005B1027">
        <w:rPr>
          <w:rFonts w:eastAsia="Calibri"/>
          <w:bCs/>
          <w:spacing w:val="-3"/>
          <w:kern w:val="2"/>
          <w14:ligatures w14:val="standardContextual"/>
        </w:rPr>
        <w:t xml:space="preserve"> </w:t>
      </w:r>
      <w:r w:rsidRPr="005B1027">
        <w:rPr>
          <w:rFonts w:eastAsia="Calibri"/>
          <w:bCs/>
          <w:spacing w:val="-4"/>
          <w:kern w:val="2"/>
          <w14:ligatures w14:val="standardContextual"/>
        </w:rPr>
        <w:t>hiện:</w:t>
      </w:r>
    </w:p>
    <w:p w:rsidR="006255D7" w:rsidRPr="00AB78B5" w:rsidRDefault="006255D7" w:rsidP="006255D7">
      <w:pPr>
        <w:spacing w:after="120" w:line="320" w:lineRule="exact"/>
        <w:ind w:firstLine="720"/>
        <w:jc w:val="both"/>
        <w:rPr>
          <w:rFonts w:eastAsia="Calibri"/>
          <w:b w:val="0"/>
          <w:kern w:val="2"/>
          <w:lang w:val="sv-SE"/>
          <w14:ligatures w14:val="standardContextual"/>
        </w:rPr>
      </w:pPr>
      <w:r w:rsidRPr="00AB78B5">
        <w:rPr>
          <w:rFonts w:eastAsia="Calibri"/>
          <w:b w:val="0"/>
          <w:kern w:val="2"/>
          <w:lang w:val="sv-SE"/>
          <w14:ligatures w14:val="standardContextual"/>
        </w:rPr>
        <w:t>- Nộp hồ sơ trực tiếp tại Trung tâm Phục vụ hành chính công hoặc nộp hồ sơ trực tiếp tại đơn vị, tổ chức do Chủ tịch Ủy ban nhân dân cấp xã phân công.</w:t>
      </w:r>
    </w:p>
    <w:p w:rsidR="006255D7" w:rsidRPr="00AB78B5" w:rsidRDefault="006255D7" w:rsidP="006255D7">
      <w:pPr>
        <w:spacing w:after="120" w:line="320" w:lineRule="exact"/>
        <w:ind w:firstLine="720"/>
        <w:jc w:val="both"/>
        <w:rPr>
          <w:rFonts w:eastAsia="Calibri"/>
          <w:b w:val="0"/>
          <w:kern w:val="2"/>
          <w:lang w:val="sv-SE"/>
          <w14:ligatures w14:val="standardContextual"/>
        </w:rPr>
      </w:pPr>
      <w:r w:rsidRPr="00AB78B5">
        <w:rPr>
          <w:rFonts w:eastAsia="Calibri"/>
          <w:b w:val="0"/>
          <w:kern w:val="2"/>
          <w:lang w:val="sv-SE"/>
          <w14:ligatures w14:val="standardContextual"/>
        </w:rPr>
        <w:t>- Nộp thông qua dịch vụ bưu chính.</w:t>
      </w:r>
    </w:p>
    <w:p w:rsidR="006255D7" w:rsidRDefault="006255D7" w:rsidP="006255D7">
      <w:pPr>
        <w:spacing w:after="120" w:line="320" w:lineRule="exact"/>
        <w:ind w:firstLine="720"/>
        <w:jc w:val="both"/>
        <w:rPr>
          <w:rFonts w:eastAsia="Calibri"/>
          <w:b w:val="0"/>
          <w:kern w:val="2"/>
          <w:lang w:val="sv-SE"/>
          <w14:ligatures w14:val="standardContextual"/>
        </w:rPr>
      </w:pPr>
      <w:r w:rsidRPr="00AB78B5">
        <w:rPr>
          <w:rFonts w:eastAsia="Calibri"/>
          <w:b w:val="0"/>
          <w:kern w:val="2"/>
          <w:lang w:val="sv-SE"/>
          <w14:ligatures w14:val="standardContextual"/>
        </w:rPr>
        <w:t>- Nộp trực tuyến trên Cổng dịch vụ công.</w:t>
      </w:r>
    </w:p>
    <w:p w:rsidR="006255D7" w:rsidRPr="005B1027" w:rsidRDefault="006255D7" w:rsidP="006255D7">
      <w:pPr>
        <w:spacing w:after="120" w:line="320" w:lineRule="exact"/>
        <w:ind w:firstLine="720"/>
        <w:jc w:val="both"/>
        <w:rPr>
          <w:rFonts w:eastAsia="Calibri"/>
          <w:kern w:val="2"/>
          <w:lang w:val="vi-VN"/>
          <w14:ligatures w14:val="standardContextual"/>
        </w:rPr>
      </w:pPr>
      <w:r w:rsidRPr="005B1027">
        <w:rPr>
          <w:rFonts w:eastAsia="Calibri"/>
          <w:kern w:val="2"/>
          <w:lang w:val="sv-SE"/>
          <w14:ligatures w14:val="standardContextual"/>
        </w:rPr>
        <w:t xml:space="preserve">4) Thành phần, số lượng </w:t>
      </w:r>
      <w:r w:rsidRPr="005B1027">
        <w:rPr>
          <w:rFonts w:eastAsia="Calibri"/>
          <w:kern w:val="2"/>
          <w:lang w:val="vi-VN"/>
          <w14:ligatures w14:val="standardContextual"/>
        </w:rPr>
        <w:t>hồ sơ:</w:t>
      </w:r>
    </w:p>
    <w:p w:rsidR="006255D7" w:rsidRPr="005B1027" w:rsidRDefault="006255D7" w:rsidP="006255D7">
      <w:pPr>
        <w:spacing w:after="120" w:line="320" w:lineRule="exact"/>
        <w:ind w:firstLine="720"/>
        <w:jc w:val="both"/>
        <w:rPr>
          <w:rFonts w:eastAsia="Calibri"/>
          <w:b w:val="0"/>
          <w:kern w:val="2"/>
          <w:lang w:val="sv-SE"/>
          <w14:ligatures w14:val="standardContextual"/>
        </w:rPr>
      </w:pPr>
      <w:r w:rsidRPr="005B1027">
        <w:rPr>
          <w:rFonts w:eastAsia="Calibri"/>
          <w:b w:val="0"/>
          <w:kern w:val="2"/>
          <w:lang w:val="vi-VN"/>
          <w14:ligatures w14:val="standardContextual"/>
        </w:rPr>
        <w:t>- Thành phần hồ sơ:</w:t>
      </w:r>
      <w:r w:rsidRPr="005B1027">
        <w:rPr>
          <w:rFonts w:eastAsia="Calibri"/>
          <w:b w:val="0"/>
          <w:kern w:val="2"/>
          <w:lang w:val="sv-SE"/>
          <w14:ligatures w14:val="standardContextual"/>
        </w:rPr>
        <w:t xml:space="preserve"> </w:t>
      </w:r>
    </w:p>
    <w:p w:rsidR="006255D7" w:rsidRPr="005B1027" w:rsidRDefault="006255D7" w:rsidP="006255D7">
      <w:pPr>
        <w:shd w:val="clear" w:color="auto" w:fill="FFFFFF"/>
        <w:spacing w:before="120" w:after="120" w:line="320" w:lineRule="exact"/>
        <w:ind w:firstLine="709"/>
        <w:jc w:val="both"/>
        <w:textAlignment w:val="baseline"/>
        <w:rPr>
          <w:rFonts w:eastAsia="Times New Roman"/>
          <w:b w:val="0"/>
          <w:color w:val="000000"/>
        </w:rPr>
      </w:pPr>
      <w:bookmarkStart w:id="0" w:name="_Hlk203721828"/>
      <w:r w:rsidRPr="005B1027">
        <w:rPr>
          <w:rFonts w:eastAsia="Times New Roman"/>
          <w:b w:val="0"/>
          <w:color w:val="000000"/>
          <w:lang w:val="sv-SE"/>
        </w:rPr>
        <w:t xml:space="preserve">+ </w:t>
      </w:r>
      <w:r w:rsidRPr="005B1027">
        <w:rPr>
          <w:rFonts w:eastAsia="Times New Roman"/>
          <w:b w:val="0"/>
          <w:color w:val="000000"/>
          <w:lang w:val="vi-VN"/>
        </w:rPr>
        <w:t>Văn bản</w:t>
      </w:r>
      <w:r w:rsidRPr="005B1027">
        <w:rPr>
          <w:rFonts w:eastAsia="Times New Roman"/>
          <w:b w:val="0"/>
          <w:color w:val="000000"/>
        </w:rPr>
        <w:t xml:space="preserve"> đề nghị (</w:t>
      </w:r>
      <w:r w:rsidRPr="005B1027">
        <w:rPr>
          <w:rFonts w:eastAsia="Times New Roman"/>
          <w:b w:val="0"/>
          <w:color w:val="000000"/>
          <w:lang w:val="vi-VN"/>
        </w:rPr>
        <w:t>theo mẫu)</w:t>
      </w:r>
      <w:r w:rsidRPr="005B1027">
        <w:rPr>
          <w:rFonts w:eastAsia="Times New Roman"/>
          <w:b w:val="0"/>
          <w:color w:val="000000"/>
        </w:rPr>
        <w:t>;</w:t>
      </w:r>
    </w:p>
    <w:p w:rsidR="006255D7" w:rsidRPr="005B1027" w:rsidRDefault="006255D7" w:rsidP="006255D7">
      <w:pPr>
        <w:shd w:val="clear" w:color="auto" w:fill="FFFFFF"/>
        <w:spacing w:before="120" w:after="120" w:line="320" w:lineRule="exact"/>
        <w:ind w:firstLine="709"/>
        <w:jc w:val="both"/>
        <w:textAlignment w:val="baseline"/>
        <w:rPr>
          <w:rFonts w:eastAsia="Times New Roman"/>
          <w:b w:val="0"/>
          <w:color w:val="000000"/>
        </w:rPr>
      </w:pPr>
      <w:r w:rsidRPr="005B1027">
        <w:rPr>
          <w:rFonts w:eastAsia="Times New Roman"/>
          <w:b w:val="0"/>
          <w:color w:val="000000"/>
        </w:rPr>
        <w:t>+ Giấy tờ chứng minh có địa điểm hợp pháp mới để làm nơi sinh hoạt tôn giáo tập trung;</w:t>
      </w:r>
    </w:p>
    <w:p w:rsidR="006255D7" w:rsidRPr="005B1027" w:rsidRDefault="006255D7" w:rsidP="006255D7">
      <w:pPr>
        <w:shd w:val="clear" w:color="auto" w:fill="FFFFFF"/>
        <w:spacing w:before="120" w:after="120" w:line="320" w:lineRule="exact"/>
        <w:ind w:firstLine="709"/>
        <w:jc w:val="both"/>
        <w:textAlignment w:val="baseline"/>
        <w:rPr>
          <w:rFonts w:eastAsia="Times New Roman"/>
          <w:b w:val="0"/>
          <w:color w:val="000000"/>
          <w:lang w:val="vi-VN"/>
        </w:rPr>
      </w:pPr>
      <w:r w:rsidRPr="005B1027">
        <w:rPr>
          <w:rFonts w:eastAsia="Times New Roman"/>
          <w:b w:val="0"/>
          <w:color w:val="000000"/>
        </w:rPr>
        <w:t xml:space="preserve">+ Văn bản chấp thuận của tổ chức tôn giáo hoặc tổ chức được cấp chứng nhận đăng ký hoạt động tôn giáo về việc thay đổi địa điểm đối với nhóm sinh hoạt tôn giáo do tổ chức đăng </w:t>
      </w:r>
      <w:r w:rsidRPr="005B1027">
        <w:rPr>
          <w:rFonts w:eastAsia="Times New Roman"/>
          <w:b w:val="0"/>
          <w:color w:val="000000"/>
          <w:lang w:val="vi-VN"/>
        </w:rPr>
        <w:t>ký</w:t>
      </w:r>
      <w:r w:rsidRPr="005B1027">
        <w:rPr>
          <w:rFonts w:eastAsia="Times New Roman"/>
          <w:b w:val="0"/>
          <w:color w:val="000000"/>
        </w:rPr>
        <w:t>;</w:t>
      </w:r>
      <w:r w:rsidRPr="005B1027">
        <w:rPr>
          <w:rFonts w:eastAsia="Times New Roman"/>
          <w:b w:val="0"/>
          <w:color w:val="000000"/>
          <w:lang w:val="vi-VN"/>
        </w:rPr>
        <w:t xml:space="preserve"> </w:t>
      </w:r>
    </w:p>
    <w:p w:rsidR="006255D7" w:rsidRPr="005B1027" w:rsidRDefault="006255D7" w:rsidP="006255D7">
      <w:pPr>
        <w:spacing w:after="120" w:line="320" w:lineRule="exact"/>
        <w:ind w:firstLine="720"/>
        <w:jc w:val="both"/>
        <w:rPr>
          <w:rFonts w:eastAsia="Calibri"/>
          <w:b w:val="0"/>
          <w:color w:val="000000"/>
          <w:kern w:val="2"/>
          <w14:ligatures w14:val="standardContextual"/>
        </w:rPr>
      </w:pPr>
      <w:r w:rsidRPr="005B1027">
        <w:rPr>
          <w:rFonts w:eastAsia="Calibri"/>
          <w:b w:val="0"/>
          <w:color w:val="000000"/>
          <w:kern w:val="2"/>
          <w14:ligatures w14:val="standardContextual"/>
        </w:rPr>
        <w:t xml:space="preserve">+ Bản sao văn bản chấp thuận đăng ký sinh hoạt tôn giáo tập trung của Ủy ban nhân dân cấp xã nơi </w:t>
      </w:r>
      <w:r w:rsidRPr="005B1027">
        <w:rPr>
          <w:rFonts w:eastAsia="Calibri"/>
          <w:b w:val="0"/>
          <w:color w:val="000000"/>
          <w:kern w:val="2"/>
          <w:lang w:val="vi-VN"/>
          <w14:ligatures w14:val="standardContextual"/>
        </w:rPr>
        <w:t>có</w:t>
      </w:r>
      <w:r w:rsidRPr="005B1027">
        <w:rPr>
          <w:rFonts w:eastAsia="Calibri"/>
          <w:b w:val="0"/>
          <w:color w:val="000000"/>
          <w:kern w:val="2"/>
          <w14:ligatures w14:val="standardContextual"/>
        </w:rPr>
        <w:t xml:space="preserve"> địa điểm sinh hoạt tôn giáo tập trung lần đầu.</w:t>
      </w:r>
      <w:bookmarkEnd w:id="0"/>
    </w:p>
    <w:p w:rsidR="006255D7" w:rsidRPr="005B1027" w:rsidRDefault="006255D7" w:rsidP="006255D7">
      <w:pPr>
        <w:spacing w:after="120" w:line="320" w:lineRule="exact"/>
        <w:ind w:firstLine="720"/>
        <w:jc w:val="both"/>
        <w:rPr>
          <w:rFonts w:eastAsia="Calibri"/>
          <w:kern w:val="2"/>
          <w:lang w:val="sv-SE"/>
          <w14:ligatures w14:val="standardContextual"/>
        </w:rPr>
      </w:pPr>
      <w:r w:rsidRPr="005B1027">
        <w:rPr>
          <w:rFonts w:eastAsia="Calibri"/>
          <w:b w:val="0"/>
          <w:kern w:val="2"/>
          <w:lang w:val="vi-VN"/>
          <w14:ligatures w14:val="standardContextual"/>
        </w:rPr>
        <w:t xml:space="preserve">- </w:t>
      </w:r>
      <w:r w:rsidRPr="005B1027">
        <w:rPr>
          <w:rFonts w:eastAsia="Calibri"/>
          <w:b w:val="0"/>
          <w:kern w:val="2"/>
          <w:lang w:val="sv-SE"/>
          <w14:ligatures w14:val="standardContextual"/>
        </w:rPr>
        <w:t>Số l</w:t>
      </w:r>
      <w:r w:rsidRPr="005B1027">
        <w:rPr>
          <w:rFonts w:eastAsia="Calibri"/>
          <w:b w:val="0"/>
          <w:kern w:val="2"/>
          <w:lang w:val="vi-VN"/>
          <w14:ligatures w14:val="standardContextual"/>
        </w:rPr>
        <w:t>ượ</w:t>
      </w:r>
      <w:r w:rsidRPr="005B1027">
        <w:rPr>
          <w:rFonts w:eastAsia="Calibri"/>
          <w:b w:val="0"/>
          <w:kern w:val="2"/>
          <w:lang w:val="sv-SE"/>
          <w14:ligatures w14:val="standardContextual"/>
        </w:rPr>
        <w:t xml:space="preserve">ng </w:t>
      </w:r>
      <w:r w:rsidRPr="005B1027">
        <w:rPr>
          <w:rFonts w:eastAsia="Calibri"/>
          <w:b w:val="0"/>
          <w:kern w:val="2"/>
          <w:lang w:val="vi-VN"/>
          <w14:ligatures w14:val="standardContextual"/>
        </w:rPr>
        <w:t>hồ sơ</w:t>
      </w:r>
      <w:r w:rsidRPr="005B1027">
        <w:rPr>
          <w:rFonts w:eastAsia="Calibri"/>
          <w:b w:val="0"/>
          <w:kern w:val="2"/>
          <w:lang w:val="sv-SE"/>
          <w14:ligatures w14:val="standardContextual"/>
        </w:rPr>
        <w:t>:</w:t>
      </w:r>
      <w:r w:rsidRPr="005B1027">
        <w:rPr>
          <w:rFonts w:eastAsia="Calibri"/>
          <w:b w:val="0"/>
          <w:kern w:val="2"/>
          <w:lang w:val="vi-VN"/>
          <w14:ligatures w14:val="standardContextual"/>
        </w:rPr>
        <w:t xml:space="preserve"> 01 (bộ).</w:t>
      </w:r>
    </w:p>
    <w:p w:rsidR="006255D7" w:rsidRPr="005B1027" w:rsidRDefault="006255D7" w:rsidP="006255D7">
      <w:pPr>
        <w:spacing w:after="120" w:line="320" w:lineRule="exact"/>
        <w:ind w:firstLine="720"/>
        <w:jc w:val="both"/>
        <w:rPr>
          <w:rFonts w:eastAsia="Calibri"/>
          <w:b w:val="0"/>
          <w:kern w:val="2"/>
          <w:lang w:val="sv-SE"/>
          <w14:ligatures w14:val="standardContextual"/>
        </w:rPr>
      </w:pPr>
      <w:r w:rsidRPr="005B1027">
        <w:rPr>
          <w:rFonts w:eastAsia="Calibri"/>
          <w:kern w:val="2"/>
          <w:lang w:val="sv-SE"/>
          <w14:ligatures w14:val="standardContextual"/>
        </w:rPr>
        <w:lastRenderedPageBreak/>
        <w:t xml:space="preserve">5) Thời hạn giải quyết: </w:t>
      </w:r>
      <w:r w:rsidRPr="005B1027">
        <w:rPr>
          <w:rFonts w:eastAsia="Calibri"/>
          <w:b w:val="0"/>
          <w:color w:val="000000"/>
          <w:spacing w:val="-8"/>
          <w:kern w:val="2"/>
          <w14:ligatures w14:val="standardContextual"/>
        </w:rPr>
        <w:t>20</w:t>
      </w:r>
      <w:r w:rsidRPr="005B1027">
        <w:rPr>
          <w:rFonts w:eastAsia="Calibri"/>
          <w:b w:val="0"/>
          <w:color w:val="000000"/>
          <w:spacing w:val="-8"/>
          <w:kern w:val="2"/>
          <w:lang w:val="vi-VN"/>
          <w14:ligatures w14:val="standardContextual"/>
        </w:rPr>
        <w:t xml:space="preserve"> ngày kể từ ngày nhận đ</w:t>
      </w:r>
      <w:r w:rsidRPr="005B1027">
        <w:rPr>
          <w:rFonts w:eastAsia="Calibri"/>
          <w:b w:val="0"/>
          <w:color w:val="000000"/>
          <w:spacing w:val="-8"/>
          <w:kern w:val="2"/>
          <w14:ligatures w14:val="standardContextual"/>
        </w:rPr>
        <w:t>ủ</w:t>
      </w:r>
      <w:r w:rsidRPr="005B1027">
        <w:rPr>
          <w:rFonts w:eastAsia="Calibri"/>
          <w:b w:val="0"/>
          <w:color w:val="000000"/>
          <w:spacing w:val="-8"/>
          <w:kern w:val="2"/>
          <w:lang w:val="vi-VN"/>
          <w14:ligatures w14:val="standardContextual"/>
        </w:rPr>
        <w:t xml:space="preserve"> văn bản đăng ký hợp lệ</w:t>
      </w:r>
      <w:r w:rsidRPr="005B1027">
        <w:rPr>
          <w:rFonts w:eastAsia="Calibri"/>
          <w:b w:val="0"/>
          <w:kern w:val="2"/>
          <w:lang w:val="sv-SE"/>
          <w14:ligatures w14:val="standardContextual"/>
        </w:rPr>
        <w:t>.</w:t>
      </w:r>
    </w:p>
    <w:p w:rsidR="006255D7" w:rsidRPr="005B1027" w:rsidRDefault="006255D7" w:rsidP="006255D7">
      <w:pPr>
        <w:spacing w:after="120" w:line="320" w:lineRule="exact"/>
        <w:ind w:firstLine="720"/>
        <w:jc w:val="both"/>
        <w:rPr>
          <w:rFonts w:eastAsia="Calibri"/>
          <w:b w:val="0"/>
          <w:kern w:val="2"/>
          <w:lang w:val="sv-SE"/>
          <w14:ligatures w14:val="standardContextual"/>
        </w:rPr>
      </w:pPr>
      <w:r w:rsidRPr="005B1027">
        <w:rPr>
          <w:rFonts w:eastAsia="Calibri"/>
          <w:kern w:val="2"/>
          <w:lang w:val="sv-SE"/>
          <w14:ligatures w14:val="standardContextual"/>
        </w:rPr>
        <w:t xml:space="preserve">6) Đối tượng thực hiện thủ tục hành chính: </w:t>
      </w:r>
      <w:r w:rsidRPr="005B1027">
        <w:rPr>
          <w:rFonts w:eastAsia="Calibri"/>
          <w:b w:val="0"/>
          <w:bCs/>
          <w:color w:val="000000"/>
          <w:kern w:val="2"/>
          <w:lang w:val="sv-SE"/>
          <w14:ligatures w14:val="standardContextual"/>
        </w:rPr>
        <w:t>Người đại diện n</w:t>
      </w:r>
      <w:r w:rsidRPr="005B1027">
        <w:rPr>
          <w:rFonts w:eastAsia="Calibri"/>
          <w:b w:val="0"/>
          <w:color w:val="000000"/>
          <w:kern w:val="2"/>
          <w:lang w:val="sv-SE"/>
          <w14:ligatures w14:val="standardContextual"/>
        </w:rPr>
        <w:t>hóm sinh hoạt tôn giáo tập trung thay đổi địa điểm sinh hoạt tôn giáo tập trung đến địa bàn xã khác.</w:t>
      </w:r>
    </w:p>
    <w:p w:rsidR="006255D7" w:rsidRPr="005B1027" w:rsidRDefault="006255D7" w:rsidP="006255D7">
      <w:pPr>
        <w:spacing w:after="120" w:line="320" w:lineRule="exact"/>
        <w:ind w:firstLine="720"/>
        <w:jc w:val="both"/>
        <w:rPr>
          <w:rFonts w:eastAsia="Calibri"/>
          <w:kern w:val="2"/>
          <w:lang w:val="sv-SE"/>
          <w14:ligatures w14:val="standardContextual"/>
        </w:rPr>
      </w:pPr>
      <w:r w:rsidRPr="005B1027">
        <w:rPr>
          <w:rFonts w:eastAsia="Calibri"/>
          <w:kern w:val="2"/>
          <w:lang w:val="sv-SE"/>
          <w14:ligatures w14:val="standardContextual"/>
        </w:rPr>
        <w:t>7) Cơ quan thực hiện thủ tục hành chính:</w:t>
      </w:r>
    </w:p>
    <w:p w:rsidR="006255D7" w:rsidRPr="005B1027" w:rsidRDefault="006255D7" w:rsidP="006255D7">
      <w:pPr>
        <w:spacing w:after="120" w:line="320" w:lineRule="exact"/>
        <w:ind w:firstLine="709"/>
        <w:jc w:val="both"/>
        <w:rPr>
          <w:rFonts w:eastAsia="Calibri"/>
          <w:b w:val="0"/>
          <w:kern w:val="2"/>
          <w:lang w:val="sv-SE"/>
          <w14:ligatures w14:val="standardContextual"/>
        </w:rPr>
      </w:pPr>
      <w:r w:rsidRPr="005B1027">
        <w:rPr>
          <w:rFonts w:eastAsia="Calibri"/>
          <w:b w:val="0"/>
          <w:bCs/>
          <w:color w:val="000000"/>
          <w:kern w:val="2"/>
          <w:lang w:val="sv-SE"/>
          <w14:ligatures w14:val="standardContextual"/>
        </w:rPr>
        <w:t xml:space="preserve">Cơ quan có thẩm quyền quyết định và trực tiếp thực hiện thủ tục hành chính: </w:t>
      </w:r>
      <w:r w:rsidRPr="005B1027">
        <w:rPr>
          <w:rFonts w:eastAsia="Calibri"/>
          <w:b w:val="0"/>
          <w:color w:val="000000"/>
          <w:kern w:val="2"/>
          <w:lang w:val="sv-SE"/>
          <w14:ligatures w14:val="standardContextual"/>
        </w:rPr>
        <w:t>Ủy ban nhân dân cấp xã nơi dự kiến có địa điểm mới.</w:t>
      </w:r>
      <w:r w:rsidRPr="005B1027">
        <w:rPr>
          <w:rFonts w:eastAsia="Calibri"/>
          <w:b w:val="0"/>
          <w:kern w:val="2"/>
          <w:lang w:val="sv-SE"/>
          <w14:ligatures w14:val="standardContextual"/>
        </w:rPr>
        <w:t xml:space="preserve"> </w:t>
      </w:r>
    </w:p>
    <w:p w:rsidR="006255D7" w:rsidRPr="005B1027" w:rsidRDefault="006255D7" w:rsidP="006255D7">
      <w:pPr>
        <w:spacing w:after="120" w:line="320" w:lineRule="exact"/>
        <w:ind w:firstLine="720"/>
        <w:jc w:val="both"/>
        <w:rPr>
          <w:rFonts w:eastAsia="Calibri"/>
          <w:kern w:val="2"/>
          <w:lang w:val="sv-SE"/>
          <w14:ligatures w14:val="standardContextual"/>
        </w:rPr>
      </w:pPr>
      <w:r w:rsidRPr="005B1027">
        <w:rPr>
          <w:rFonts w:eastAsia="Calibri"/>
          <w:kern w:val="2"/>
          <w:lang w:val="sv-SE"/>
          <w14:ligatures w14:val="standardContextual"/>
        </w:rPr>
        <w:t xml:space="preserve">8) Kết quả thực hiện thủ tục hành chính: </w:t>
      </w:r>
      <w:r w:rsidRPr="005B1027">
        <w:rPr>
          <w:rFonts w:eastAsia="Calibri"/>
          <w:b w:val="0"/>
          <w:color w:val="000000"/>
          <w:kern w:val="2"/>
          <w:lang w:val="sv-SE"/>
          <w14:ligatures w14:val="standardContextual"/>
        </w:rPr>
        <w:t xml:space="preserve">Văn bản trả lời chấp thuận hoặc không chấp thuận về việc </w:t>
      </w:r>
      <w:r w:rsidRPr="005B1027">
        <w:rPr>
          <w:rFonts w:eastAsia="Calibri"/>
          <w:b w:val="0"/>
          <w:color w:val="000000"/>
          <w:kern w:val="2"/>
          <w14:ligatures w14:val="standardContextual"/>
        </w:rPr>
        <w:t>thay đổi địa điểm sinh hoạt tôn giáo tập trung.</w:t>
      </w:r>
    </w:p>
    <w:p w:rsidR="006255D7" w:rsidRPr="005B1027" w:rsidRDefault="006255D7" w:rsidP="006255D7">
      <w:pPr>
        <w:spacing w:after="120" w:line="320" w:lineRule="exact"/>
        <w:ind w:firstLine="720"/>
        <w:jc w:val="both"/>
        <w:rPr>
          <w:rFonts w:eastAsia="Calibri"/>
          <w:b w:val="0"/>
          <w:kern w:val="2"/>
          <w:lang w:val="sv-SE"/>
          <w14:ligatures w14:val="standardContextual"/>
        </w:rPr>
      </w:pPr>
      <w:r w:rsidRPr="005B1027">
        <w:rPr>
          <w:rFonts w:eastAsia="Calibri"/>
          <w:kern w:val="2"/>
          <w:lang w:val="sv-SE"/>
          <w14:ligatures w14:val="standardContextual"/>
        </w:rPr>
        <w:t xml:space="preserve">9) Lệ phí: </w:t>
      </w:r>
      <w:r w:rsidRPr="005B1027">
        <w:rPr>
          <w:rFonts w:eastAsia="Calibri"/>
          <w:b w:val="0"/>
          <w:kern w:val="2"/>
          <w:lang w:val="sv-SE"/>
          <w14:ligatures w14:val="standardContextual"/>
        </w:rPr>
        <w:t>Không có.</w:t>
      </w:r>
    </w:p>
    <w:p w:rsidR="006255D7" w:rsidRPr="005B1027" w:rsidRDefault="006255D7" w:rsidP="006255D7">
      <w:pPr>
        <w:spacing w:after="120" w:line="320" w:lineRule="exact"/>
        <w:ind w:firstLine="720"/>
        <w:jc w:val="both"/>
        <w:rPr>
          <w:rFonts w:eastAsia="Calibri"/>
          <w:b w:val="0"/>
          <w:kern w:val="2"/>
          <w:lang w:val="vi-VN"/>
          <w14:ligatures w14:val="standardContextual"/>
        </w:rPr>
      </w:pPr>
      <w:r w:rsidRPr="005B1027">
        <w:rPr>
          <w:rFonts w:eastAsia="Calibri"/>
          <w:kern w:val="2"/>
          <w:lang w:val="sv-SE"/>
          <w14:ligatures w14:val="standardContextual"/>
        </w:rPr>
        <w:t>10) Tên mẫu đơn, mẫu t</w:t>
      </w:r>
      <w:r w:rsidRPr="005B1027">
        <w:rPr>
          <w:rFonts w:eastAsia="Calibri"/>
          <w:kern w:val="2"/>
          <w:lang w:val="vi-VN"/>
          <w14:ligatures w14:val="standardContextual"/>
        </w:rPr>
        <w:t>ờ</w:t>
      </w:r>
      <w:r w:rsidRPr="005B1027">
        <w:rPr>
          <w:rFonts w:eastAsia="Calibri"/>
          <w:kern w:val="2"/>
          <w:lang w:val="sv-SE"/>
          <w14:ligatures w14:val="standardContextual"/>
        </w:rPr>
        <w:t xml:space="preserve"> khai:</w:t>
      </w:r>
    </w:p>
    <w:p w:rsidR="006255D7" w:rsidRPr="005B1027" w:rsidRDefault="006255D7" w:rsidP="006255D7">
      <w:pPr>
        <w:spacing w:after="120" w:line="320" w:lineRule="exact"/>
        <w:ind w:firstLine="720"/>
        <w:jc w:val="both"/>
        <w:rPr>
          <w:rFonts w:eastAsia="Calibri"/>
          <w:b w:val="0"/>
          <w:kern w:val="2"/>
          <w:lang w:val="vi-VN"/>
          <w14:ligatures w14:val="standardContextual"/>
        </w:rPr>
      </w:pPr>
      <w:r w:rsidRPr="005B1027">
        <w:rPr>
          <w:rFonts w:eastAsia="Calibri"/>
          <w:b w:val="0"/>
          <w:color w:val="000000"/>
          <w:spacing w:val="-8"/>
          <w:kern w:val="2"/>
          <w14:ligatures w14:val="standardContextual"/>
        </w:rPr>
        <w:t>Đề nghị thay đổi địa điểm sinh hoạt tôn giáo tập trung</w:t>
      </w:r>
      <w:r w:rsidRPr="005B1027">
        <w:rPr>
          <w:rFonts w:eastAsia="Calibri"/>
          <w:b w:val="0"/>
          <w:color w:val="000000"/>
          <w:spacing w:val="-8"/>
          <w:kern w:val="2"/>
          <w:lang w:val="vi-VN"/>
          <w14:ligatures w14:val="standardContextual"/>
        </w:rPr>
        <w:t xml:space="preserve"> (Mẫu B</w:t>
      </w:r>
      <w:r w:rsidRPr="005B1027">
        <w:rPr>
          <w:rFonts w:eastAsia="Calibri"/>
          <w:b w:val="0"/>
          <w:color w:val="000000"/>
          <w:spacing w:val="-8"/>
          <w:kern w:val="2"/>
          <w14:ligatures w14:val="standardContextual"/>
        </w:rPr>
        <w:t xml:space="preserve">7, </w:t>
      </w:r>
      <w:r w:rsidRPr="005B1027">
        <w:rPr>
          <w:rFonts w:eastAsia="Calibri"/>
          <w:b w:val="0"/>
          <w:color w:val="000000"/>
          <w:spacing w:val="-8"/>
          <w:kern w:val="2"/>
          <w:lang w:val="vi-VN"/>
          <w14:ligatures w14:val="standardContextual"/>
        </w:rPr>
        <w:t>Phụ lục ban hành kèm theo Nghị định số 95/2023/NĐ-CP ngày 29</w:t>
      </w:r>
      <w:r w:rsidRPr="005B1027">
        <w:rPr>
          <w:rFonts w:eastAsia="Calibri"/>
          <w:b w:val="0"/>
          <w:color w:val="000000"/>
          <w:spacing w:val="-8"/>
          <w:kern w:val="2"/>
          <w14:ligatures w14:val="standardContextual"/>
        </w:rPr>
        <w:t>/12/2023</w:t>
      </w:r>
      <w:r w:rsidRPr="005B1027">
        <w:rPr>
          <w:rFonts w:eastAsia="Calibri"/>
          <w:b w:val="0"/>
          <w:color w:val="000000"/>
          <w:spacing w:val="-8"/>
          <w:kern w:val="2"/>
          <w:lang w:val="vi-VN"/>
          <w14:ligatures w14:val="standardContextual"/>
        </w:rPr>
        <w:t xml:space="preserve"> của Chính phủ).</w:t>
      </w:r>
    </w:p>
    <w:p w:rsidR="006255D7" w:rsidRPr="005B1027" w:rsidRDefault="006255D7" w:rsidP="006255D7">
      <w:pPr>
        <w:tabs>
          <w:tab w:val="left" w:pos="9517"/>
        </w:tabs>
        <w:spacing w:after="120" w:line="320" w:lineRule="exact"/>
        <w:ind w:firstLine="720"/>
        <w:jc w:val="both"/>
        <w:rPr>
          <w:rFonts w:eastAsia="Calibri"/>
          <w:b w:val="0"/>
          <w:color w:val="000000"/>
          <w:kern w:val="2"/>
          <w:lang w:val="sv-SE"/>
          <w14:ligatures w14:val="standardContextual"/>
        </w:rPr>
      </w:pPr>
      <w:r w:rsidRPr="005B1027">
        <w:rPr>
          <w:rFonts w:eastAsia="Calibri"/>
          <w:kern w:val="2"/>
          <w:lang w:val="sv-SE"/>
          <w14:ligatures w14:val="standardContextual"/>
        </w:rPr>
        <w:t xml:space="preserve">11) Yêu cầu, điều kiện thực hiện thủ tục hành chính: </w:t>
      </w:r>
    </w:p>
    <w:p w:rsidR="006255D7" w:rsidRPr="005B1027" w:rsidRDefault="006255D7" w:rsidP="006255D7">
      <w:pPr>
        <w:tabs>
          <w:tab w:val="left" w:pos="9517"/>
        </w:tabs>
        <w:spacing w:after="120" w:line="320" w:lineRule="exact"/>
        <w:ind w:firstLine="720"/>
        <w:jc w:val="both"/>
        <w:rPr>
          <w:rFonts w:eastAsia="Calibri"/>
          <w:b w:val="0"/>
          <w:kern w:val="2"/>
          <w:lang w:val="sv-SE"/>
          <w14:ligatures w14:val="standardContextual"/>
        </w:rPr>
      </w:pPr>
      <w:r w:rsidRPr="005B1027">
        <w:rPr>
          <w:rFonts w:eastAsia="Calibri"/>
          <w:b w:val="0"/>
          <w:color w:val="000000"/>
          <w:kern w:val="2"/>
          <w:lang w:val="sv-SE"/>
          <w14:ligatures w14:val="standardContextual"/>
        </w:rPr>
        <w:t>Chậm nhất là 10 ngày kể từ ngày được chấp thuận địa điểm mới, nhóm sinh hoạt tôn giáo tập trung phải chấm dứt sinh hoạt tôn giáo tại địa điểm cũ và có trách nhiệm thông báo bằng văn bản đến Ủy ban nhân dân cấp xã nơi có địa điểm sinh hoạt tôn giáo tập trung cũ.</w:t>
      </w:r>
    </w:p>
    <w:p w:rsidR="006255D7" w:rsidRPr="005B1027" w:rsidRDefault="006255D7" w:rsidP="006255D7">
      <w:pPr>
        <w:spacing w:after="120" w:line="320" w:lineRule="exact"/>
        <w:ind w:firstLine="720"/>
        <w:jc w:val="both"/>
        <w:rPr>
          <w:rFonts w:eastAsia="Calibri"/>
          <w:kern w:val="2"/>
          <w:lang w:val="sv-SE"/>
          <w14:ligatures w14:val="standardContextual"/>
        </w:rPr>
      </w:pPr>
      <w:r w:rsidRPr="005B1027">
        <w:rPr>
          <w:rFonts w:eastAsia="Calibri"/>
          <w:kern w:val="2"/>
          <w:lang w:val="sv-SE"/>
          <w14:ligatures w14:val="standardContextual"/>
        </w:rPr>
        <w:t>12) Căn cứ pháp lý của thủ tục hành chính:</w:t>
      </w:r>
    </w:p>
    <w:p w:rsidR="006255D7" w:rsidRPr="005B1027" w:rsidRDefault="006255D7" w:rsidP="006255D7">
      <w:pPr>
        <w:spacing w:after="120" w:line="278" w:lineRule="auto"/>
        <w:ind w:firstLine="720"/>
        <w:jc w:val="both"/>
        <w:rPr>
          <w:rFonts w:eastAsia="Calibri"/>
          <w:b w:val="0"/>
          <w:color w:val="000000"/>
          <w:kern w:val="2"/>
          <w:lang w:val="sv-SE"/>
          <w14:ligatures w14:val="standardContextual"/>
        </w:rPr>
      </w:pPr>
      <w:r w:rsidRPr="005B1027">
        <w:rPr>
          <w:rFonts w:eastAsia="Calibri"/>
          <w:b w:val="0"/>
          <w:color w:val="000000"/>
          <w:kern w:val="2"/>
          <w:lang w:val="sv-SE"/>
          <w14:ligatures w14:val="standardContextual"/>
        </w:rPr>
        <w:t>- Luật tín ngưỡng, tôn giáo (Luật số 02/2016/QH14 ngày 18/11/2016).</w:t>
      </w:r>
    </w:p>
    <w:p w:rsidR="006255D7" w:rsidRPr="005B1027" w:rsidRDefault="006255D7" w:rsidP="006255D7">
      <w:pPr>
        <w:spacing w:after="120" w:line="278" w:lineRule="auto"/>
        <w:ind w:firstLine="720"/>
        <w:jc w:val="both"/>
        <w:rPr>
          <w:rFonts w:eastAsia="Calibri"/>
          <w:b w:val="0"/>
          <w:color w:val="000000"/>
          <w:kern w:val="2"/>
          <w14:ligatures w14:val="standardContextual"/>
        </w:rPr>
      </w:pPr>
      <w:r w:rsidRPr="005B1027">
        <w:rPr>
          <w:rFonts w:eastAsia="Calibri"/>
          <w:b w:val="0"/>
          <w:color w:val="000000"/>
          <w:kern w:val="2"/>
          <w:lang w:val="sv-SE"/>
          <w14:ligatures w14:val="standardContextual"/>
        </w:rPr>
        <w:t xml:space="preserve">- Nghị quyết </w:t>
      </w:r>
      <w:r w:rsidRPr="005B1027">
        <w:rPr>
          <w:rFonts w:eastAsia="Calibri"/>
          <w:b w:val="0"/>
          <w:color w:val="000000"/>
          <w:kern w:val="2"/>
          <w14:ligatures w14:val="standardContextual"/>
        </w:rPr>
        <w:t>số 190/2025/QH15 ngày 19 tháng 02 năm 2025 của Quốc hội quy định về xử lý một số vấn đề liên quan đến sắp xếp tổ chức bộ máy nhà nước.</w:t>
      </w:r>
    </w:p>
    <w:p w:rsidR="006255D7" w:rsidRPr="005B1027" w:rsidRDefault="006255D7" w:rsidP="006255D7">
      <w:pPr>
        <w:spacing w:line="278" w:lineRule="auto"/>
        <w:ind w:firstLine="720"/>
        <w:jc w:val="both"/>
        <w:rPr>
          <w:rFonts w:eastAsia="Calibri"/>
          <w:b w:val="0"/>
          <w:kern w:val="2"/>
          <w14:ligatures w14:val="standardContextual"/>
        </w:rPr>
      </w:pPr>
      <w:r w:rsidRPr="005B1027">
        <w:rPr>
          <w:rFonts w:eastAsia="Calibri"/>
          <w:b w:val="0"/>
          <w:color w:val="000000"/>
          <w:kern w:val="2"/>
          <w:lang w:val="sv-SE"/>
          <w14:ligatures w14:val="standardContextual"/>
        </w:rPr>
        <w:t xml:space="preserve">- Nghị định số 95/2023/NĐ-CP ngày 29/12/2023 </w:t>
      </w:r>
      <w:r w:rsidRPr="005B1027">
        <w:rPr>
          <w:rFonts w:eastAsia="Calibri"/>
          <w:b w:val="0"/>
          <w:color w:val="000000"/>
          <w:kern w:val="2"/>
          <w14:ligatures w14:val="standardContextual"/>
        </w:rPr>
        <w:t>của Chính phủ quy định chi tiết một số điều và biện pháp thi hành Luật tín ngưỡng, tôn giáo.</w:t>
      </w:r>
    </w:p>
    <w:p w:rsidR="006255D7" w:rsidRPr="005B1027" w:rsidRDefault="006255D7" w:rsidP="006255D7">
      <w:pPr>
        <w:spacing w:line="278" w:lineRule="auto"/>
        <w:ind w:firstLine="720"/>
        <w:jc w:val="both"/>
        <w:rPr>
          <w:rFonts w:eastAsia="Calibri"/>
          <w:bCs/>
          <w:kern w:val="2"/>
          <w14:ligatures w14:val="standardContextual"/>
        </w:rPr>
      </w:pPr>
      <w:r w:rsidRPr="005B1027">
        <w:rPr>
          <w:rFonts w:eastAsia="Calibri"/>
          <w:bCs/>
          <w:kern w:val="2"/>
          <w14:ligatures w14:val="standardContextual"/>
        </w:rPr>
        <w:t>13) Thành phần hồ sơ cần phải số hóa:</w:t>
      </w:r>
    </w:p>
    <w:p w:rsidR="006255D7" w:rsidRPr="005B1027" w:rsidRDefault="006255D7" w:rsidP="006255D7">
      <w:pPr>
        <w:shd w:val="clear" w:color="auto" w:fill="FFFFFF"/>
        <w:spacing w:before="120" w:after="120" w:line="320" w:lineRule="exact"/>
        <w:ind w:firstLine="709"/>
        <w:jc w:val="both"/>
        <w:textAlignment w:val="baseline"/>
        <w:rPr>
          <w:rFonts w:eastAsia="Times New Roman"/>
          <w:b w:val="0"/>
          <w:color w:val="000000"/>
        </w:rPr>
      </w:pPr>
      <w:r w:rsidRPr="005B1027">
        <w:rPr>
          <w:rFonts w:eastAsia="Times New Roman"/>
          <w:b w:val="0"/>
          <w:color w:val="000000"/>
          <w:lang w:val="sv-SE"/>
        </w:rPr>
        <w:t xml:space="preserve">+ </w:t>
      </w:r>
      <w:r w:rsidRPr="005B1027">
        <w:rPr>
          <w:rFonts w:eastAsia="Times New Roman"/>
          <w:b w:val="0"/>
          <w:color w:val="000000"/>
          <w:lang w:val="vi-VN"/>
        </w:rPr>
        <w:t>Văn bản</w:t>
      </w:r>
      <w:r w:rsidRPr="005B1027">
        <w:rPr>
          <w:rFonts w:eastAsia="Times New Roman"/>
          <w:b w:val="0"/>
          <w:color w:val="000000"/>
        </w:rPr>
        <w:t xml:space="preserve"> đề nghị (</w:t>
      </w:r>
      <w:r w:rsidRPr="005B1027">
        <w:rPr>
          <w:rFonts w:eastAsia="Times New Roman"/>
          <w:b w:val="0"/>
          <w:color w:val="000000"/>
          <w:lang w:val="vi-VN"/>
        </w:rPr>
        <w:t>theo mẫu)</w:t>
      </w:r>
      <w:r w:rsidRPr="005B1027">
        <w:rPr>
          <w:rFonts w:eastAsia="Times New Roman"/>
          <w:b w:val="0"/>
          <w:color w:val="000000"/>
        </w:rPr>
        <w:t>;</w:t>
      </w:r>
    </w:p>
    <w:p w:rsidR="006255D7" w:rsidRPr="005B1027" w:rsidRDefault="006255D7" w:rsidP="006255D7">
      <w:pPr>
        <w:shd w:val="clear" w:color="auto" w:fill="FFFFFF"/>
        <w:spacing w:before="120" w:after="120" w:line="320" w:lineRule="exact"/>
        <w:ind w:firstLine="709"/>
        <w:jc w:val="both"/>
        <w:textAlignment w:val="baseline"/>
        <w:rPr>
          <w:rFonts w:eastAsia="Times New Roman"/>
          <w:b w:val="0"/>
          <w:color w:val="000000"/>
        </w:rPr>
      </w:pPr>
      <w:r w:rsidRPr="005B1027">
        <w:rPr>
          <w:rFonts w:eastAsia="Times New Roman"/>
          <w:b w:val="0"/>
          <w:color w:val="000000"/>
        </w:rPr>
        <w:t>+ Giấy tờ chứng minh có địa điểm hợp pháp mới để làm nơi sinh hoạt tôn giáo tập trung;</w:t>
      </w:r>
    </w:p>
    <w:p w:rsidR="006255D7" w:rsidRPr="005B1027" w:rsidRDefault="006255D7" w:rsidP="006255D7">
      <w:pPr>
        <w:shd w:val="clear" w:color="auto" w:fill="FFFFFF"/>
        <w:spacing w:before="120" w:after="120" w:line="320" w:lineRule="exact"/>
        <w:ind w:firstLine="709"/>
        <w:jc w:val="both"/>
        <w:textAlignment w:val="baseline"/>
        <w:rPr>
          <w:rFonts w:eastAsia="Times New Roman"/>
          <w:b w:val="0"/>
          <w:color w:val="000000"/>
          <w:lang w:val="vi-VN"/>
        </w:rPr>
      </w:pPr>
      <w:r w:rsidRPr="005B1027">
        <w:rPr>
          <w:rFonts w:eastAsia="Times New Roman"/>
          <w:b w:val="0"/>
          <w:color w:val="000000"/>
        </w:rPr>
        <w:t xml:space="preserve">+ Văn bản chấp thuận của tổ chức tôn giáo hoặc tổ chức được cấp chứng nhận đăng ký hoạt động tôn giáo về việc thay đổi địa điểm đối với nhóm sinh hoạt tôn giáo do tổ chức đăng </w:t>
      </w:r>
      <w:r w:rsidRPr="005B1027">
        <w:rPr>
          <w:rFonts w:eastAsia="Times New Roman"/>
          <w:b w:val="0"/>
          <w:color w:val="000000"/>
          <w:lang w:val="vi-VN"/>
        </w:rPr>
        <w:t>ký</w:t>
      </w:r>
      <w:r w:rsidRPr="005B1027">
        <w:rPr>
          <w:rFonts w:eastAsia="Times New Roman"/>
          <w:b w:val="0"/>
          <w:color w:val="000000"/>
        </w:rPr>
        <w:t>;</w:t>
      </w:r>
      <w:r w:rsidRPr="005B1027">
        <w:rPr>
          <w:rFonts w:eastAsia="Times New Roman"/>
          <w:b w:val="0"/>
          <w:color w:val="000000"/>
          <w:lang w:val="vi-VN"/>
        </w:rPr>
        <w:t xml:space="preserve"> </w:t>
      </w:r>
    </w:p>
    <w:p w:rsidR="006255D7" w:rsidRPr="005B1027" w:rsidRDefault="006255D7" w:rsidP="006255D7">
      <w:pPr>
        <w:spacing w:line="278" w:lineRule="auto"/>
        <w:ind w:firstLine="720"/>
        <w:jc w:val="both"/>
        <w:rPr>
          <w:rFonts w:eastAsia="Calibri"/>
          <w:b w:val="0"/>
          <w:kern w:val="2"/>
          <w14:ligatures w14:val="standardContextual"/>
        </w:rPr>
      </w:pPr>
      <w:r w:rsidRPr="005B1027">
        <w:rPr>
          <w:rFonts w:eastAsia="Calibri"/>
          <w:b w:val="0"/>
          <w:color w:val="000000"/>
          <w:kern w:val="2"/>
          <w14:ligatures w14:val="standardContextual"/>
        </w:rPr>
        <w:t xml:space="preserve">+ Bản sao văn bản chấp thuận đăng ký sinh hoạt tôn giáo tập trung của Ủy ban nhân dân cấp xã nơi </w:t>
      </w:r>
      <w:r w:rsidRPr="005B1027">
        <w:rPr>
          <w:rFonts w:eastAsia="Calibri"/>
          <w:b w:val="0"/>
          <w:color w:val="000000"/>
          <w:kern w:val="2"/>
          <w:lang w:val="vi-VN"/>
          <w14:ligatures w14:val="standardContextual"/>
        </w:rPr>
        <w:t>có</w:t>
      </w:r>
      <w:r w:rsidRPr="005B1027">
        <w:rPr>
          <w:rFonts w:eastAsia="Calibri"/>
          <w:b w:val="0"/>
          <w:color w:val="000000"/>
          <w:kern w:val="2"/>
          <w14:ligatures w14:val="standardContextual"/>
        </w:rPr>
        <w:t xml:space="preserve"> địa điểm sinh hoạt tôn giáo tập trung lần đầu.</w:t>
      </w:r>
      <w:r w:rsidRPr="005B1027">
        <w:rPr>
          <w:rFonts w:eastAsia="Calibri"/>
          <w:b w:val="0"/>
          <w:kern w:val="2"/>
          <w14:ligatures w14:val="standardContextual"/>
        </w:rPr>
        <w:t xml:space="preserve"> </w:t>
      </w:r>
    </w:p>
    <w:p w:rsidR="006255D7" w:rsidRPr="005B1027" w:rsidRDefault="006255D7" w:rsidP="006255D7">
      <w:pPr>
        <w:spacing w:after="0" w:line="240" w:lineRule="auto"/>
        <w:ind w:firstLine="720"/>
        <w:jc w:val="both"/>
        <w:rPr>
          <w:rFonts w:eastAsia="Calibri"/>
          <w:b w:val="0"/>
          <w:kern w:val="2"/>
          <w14:ligatures w14:val="standardContextual"/>
        </w:rPr>
      </w:pPr>
      <w:r w:rsidRPr="005B1027">
        <w:rPr>
          <w:rFonts w:eastAsia="Calibri"/>
          <w:kern w:val="2"/>
          <w14:ligatures w14:val="standardContextual"/>
        </w:rPr>
        <w:lastRenderedPageBreak/>
        <w:t xml:space="preserve">(14) Kết quả giải quyết TTHC cần phải số hoá: </w:t>
      </w:r>
      <w:r w:rsidRPr="005B1027">
        <w:rPr>
          <w:rFonts w:eastAsia="Calibri"/>
          <w:b w:val="0"/>
          <w:kern w:val="2"/>
          <w14:ligatures w14:val="standardContextual"/>
        </w:rPr>
        <w:t>Văn bản trả lời.</w:t>
      </w:r>
    </w:p>
    <w:p w:rsidR="006255D7" w:rsidRPr="005B1027" w:rsidRDefault="006255D7" w:rsidP="006255D7">
      <w:pPr>
        <w:spacing w:after="0" w:line="240" w:lineRule="auto"/>
        <w:jc w:val="both"/>
        <w:rPr>
          <w:rFonts w:eastAsia="Calibri"/>
          <w:b w:val="0"/>
          <w:kern w:val="2"/>
          <w14:ligatures w14:val="standardContextual"/>
        </w:rPr>
      </w:pPr>
    </w:p>
    <w:p w:rsidR="006255D7" w:rsidRDefault="006255D7" w:rsidP="006255D7">
      <w:pPr>
        <w:spacing w:after="0" w:line="240" w:lineRule="auto"/>
        <w:jc w:val="both"/>
        <w:rPr>
          <w:rFonts w:eastAsia="Calibri"/>
          <w:b w:val="0"/>
          <w:kern w:val="2"/>
          <w14:ligatures w14:val="standardContextual"/>
        </w:rPr>
      </w:pPr>
    </w:p>
    <w:p w:rsidR="006255D7" w:rsidRDefault="006255D7" w:rsidP="006255D7">
      <w:pPr>
        <w:spacing w:after="0" w:line="240" w:lineRule="auto"/>
        <w:jc w:val="both"/>
        <w:rPr>
          <w:rFonts w:eastAsia="Calibri"/>
          <w:b w:val="0"/>
          <w:kern w:val="2"/>
          <w14:ligatures w14:val="standardContextual"/>
        </w:rPr>
      </w:pPr>
    </w:p>
    <w:p w:rsidR="006255D7" w:rsidRPr="005B1027" w:rsidRDefault="006255D7" w:rsidP="006255D7">
      <w:pPr>
        <w:spacing w:after="0" w:line="240" w:lineRule="auto"/>
        <w:jc w:val="both"/>
        <w:rPr>
          <w:rFonts w:eastAsia="Calibri"/>
          <w:b w:val="0"/>
          <w:kern w:val="2"/>
          <w14:ligatures w14:val="standardContextual"/>
        </w:rPr>
      </w:pPr>
    </w:p>
    <w:p w:rsidR="006255D7" w:rsidRPr="005B1027" w:rsidRDefault="006255D7" w:rsidP="006255D7">
      <w:pPr>
        <w:tabs>
          <w:tab w:val="left" w:leader="dot" w:pos="8789"/>
        </w:tabs>
        <w:autoSpaceDE w:val="0"/>
        <w:autoSpaceDN w:val="0"/>
        <w:adjustRightInd w:val="0"/>
        <w:spacing w:after="0" w:line="240" w:lineRule="auto"/>
        <w:jc w:val="right"/>
        <w:rPr>
          <w:rFonts w:eastAsia="Calibri"/>
          <w:b w:val="0"/>
          <w:color w:val="000000"/>
          <w:kern w:val="2"/>
          <w:lang w:val="sv-SE"/>
          <w14:ligatures w14:val="standardContextual"/>
        </w:rPr>
      </w:pPr>
      <w:r w:rsidRPr="005B1027">
        <w:rPr>
          <w:rFonts w:eastAsia="Calibri"/>
          <w:b w:val="0"/>
          <w:bCs/>
          <w:color w:val="000000"/>
          <w:kern w:val="2"/>
          <w:lang w:val="sv-SE"/>
          <w14:ligatures w14:val="standardContextual"/>
        </w:rPr>
        <w:t>Mẫu B7</w:t>
      </w:r>
    </w:p>
    <w:p w:rsidR="006255D7" w:rsidRPr="005B1027" w:rsidRDefault="006255D7" w:rsidP="006255D7">
      <w:pPr>
        <w:tabs>
          <w:tab w:val="left" w:leader="dot" w:pos="8789"/>
        </w:tabs>
        <w:autoSpaceDE w:val="0"/>
        <w:autoSpaceDN w:val="0"/>
        <w:adjustRightInd w:val="0"/>
        <w:spacing w:after="0" w:line="240" w:lineRule="auto"/>
        <w:rPr>
          <w:rFonts w:eastAsia="Calibri"/>
          <w:b w:val="0"/>
          <w:color w:val="000000"/>
          <w:kern w:val="2"/>
          <w:lang w:val="sv-SE"/>
          <w14:ligatures w14:val="standardContextual"/>
        </w:rPr>
      </w:pPr>
      <w:r w:rsidRPr="005B1027">
        <w:rPr>
          <w:rFonts w:eastAsia="Calibri"/>
          <w:bCs/>
          <w:color w:val="000000"/>
          <w:kern w:val="2"/>
          <w:lang w:val="sv-SE"/>
          <w14:ligatures w14:val="standardContextual"/>
        </w:rPr>
        <w:t>CỘNG HÒA XÃ HỘI CHỦ NGHĨA VIỆT NAM</w:t>
      </w:r>
    </w:p>
    <w:p w:rsidR="006255D7" w:rsidRPr="005B1027" w:rsidRDefault="006255D7" w:rsidP="006255D7">
      <w:pPr>
        <w:tabs>
          <w:tab w:val="left" w:leader="dot" w:pos="8789"/>
        </w:tabs>
        <w:autoSpaceDE w:val="0"/>
        <w:autoSpaceDN w:val="0"/>
        <w:adjustRightInd w:val="0"/>
        <w:spacing w:after="0" w:line="240" w:lineRule="auto"/>
        <w:rPr>
          <w:rFonts w:eastAsia="Calibri"/>
          <w:bCs/>
          <w:color w:val="000000"/>
          <w:kern w:val="2"/>
          <w14:ligatures w14:val="standardContextual"/>
        </w:rPr>
      </w:pPr>
      <w:r w:rsidRPr="005B1027">
        <w:rPr>
          <w:rFonts w:eastAsia="Calibri"/>
          <w:bCs/>
          <w:color w:val="000000"/>
          <w:kern w:val="2"/>
          <w14:ligatures w14:val="standardContextual"/>
        </w:rPr>
        <w:t>Độc lập - Tự do - Hạnh phúc</w:t>
      </w:r>
    </w:p>
    <w:p w:rsidR="006255D7" w:rsidRPr="005B1027" w:rsidRDefault="006255D7" w:rsidP="006255D7">
      <w:pPr>
        <w:tabs>
          <w:tab w:val="left" w:leader="dot" w:pos="8789"/>
        </w:tabs>
        <w:autoSpaceDE w:val="0"/>
        <w:autoSpaceDN w:val="0"/>
        <w:adjustRightInd w:val="0"/>
        <w:spacing w:after="0" w:line="240" w:lineRule="auto"/>
        <w:rPr>
          <w:rFonts w:eastAsia="Calibri"/>
          <w:bCs/>
          <w:color w:val="000000"/>
          <w:kern w:val="2"/>
          <w:vertAlign w:val="superscript"/>
          <w14:ligatures w14:val="standardContextual"/>
        </w:rPr>
      </w:pPr>
      <w:r w:rsidRPr="005B1027">
        <w:rPr>
          <w:rFonts w:eastAsia="Calibri"/>
          <w:bCs/>
          <w:color w:val="000000"/>
          <w:kern w:val="2"/>
          <w:vertAlign w:val="superscript"/>
          <w14:ligatures w14:val="standardContextual"/>
        </w:rPr>
        <w:t>_________________________________________</w:t>
      </w:r>
    </w:p>
    <w:p w:rsidR="006255D7" w:rsidRPr="005B1027" w:rsidRDefault="006255D7" w:rsidP="006255D7">
      <w:pPr>
        <w:tabs>
          <w:tab w:val="left" w:leader="dot" w:pos="8789"/>
        </w:tabs>
        <w:autoSpaceDE w:val="0"/>
        <w:autoSpaceDN w:val="0"/>
        <w:adjustRightInd w:val="0"/>
        <w:spacing w:after="0" w:line="240" w:lineRule="auto"/>
        <w:rPr>
          <w:rFonts w:eastAsia="Calibri"/>
          <w:bCs/>
          <w:color w:val="000000"/>
          <w:kern w:val="2"/>
          <w14:ligatures w14:val="standardContextual"/>
        </w:rPr>
      </w:pPr>
      <w:r w:rsidRPr="005B1027">
        <w:rPr>
          <w:rFonts w:eastAsia="Calibri"/>
          <w:b w:val="0"/>
          <w:i/>
          <w:iCs/>
          <w:color w:val="000000"/>
          <w:kern w:val="2"/>
          <w14:ligatures w14:val="standardContextual"/>
        </w:rPr>
        <w:t>...</w:t>
      </w:r>
      <w:r w:rsidRPr="005B1027">
        <w:rPr>
          <w:rFonts w:eastAsia="Calibri"/>
          <w:b w:val="0"/>
          <w:i/>
          <w:color w:val="000000"/>
          <w:kern w:val="2"/>
          <w:vertAlign w:val="superscript"/>
          <w14:ligatures w14:val="standardContextual"/>
        </w:rPr>
        <w:t>(1)</w:t>
      </w:r>
      <w:r w:rsidRPr="005B1027">
        <w:rPr>
          <w:rFonts w:eastAsia="Calibri"/>
          <w:b w:val="0"/>
          <w:i/>
          <w:color w:val="000000"/>
          <w:kern w:val="2"/>
          <w14:ligatures w14:val="standardContextual"/>
        </w:rPr>
        <w:t>…</w:t>
      </w:r>
      <w:r w:rsidRPr="005B1027">
        <w:rPr>
          <w:rFonts w:eastAsia="Calibri"/>
          <w:b w:val="0"/>
          <w:i/>
          <w:iCs/>
          <w:color w:val="000000"/>
          <w:kern w:val="2"/>
          <w14:ligatures w14:val="standardContextual"/>
        </w:rPr>
        <w:t>, ngày……tháng……năm……</w:t>
      </w:r>
    </w:p>
    <w:p w:rsidR="006255D7" w:rsidRPr="005B1027" w:rsidRDefault="006255D7" w:rsidP="006255D7">
      <w:pPr>
        <w:tabs>
          <w:tab w:val="left" w:leader="dot" w:pos="8789"/>
        </w:tabs>
        <w:autoSpaceDE w:val="0"/>
        <w:autoSpaceDN w:val="0"/>
        <w:adjustRightInd w:val="0"/>
        <w:spacing w:after="0" w:line="240" w:lineRule="auto"/>
        <w:rPr>
          <w:rFonts w:eastAsia="Calibri"/>
          <w:bCs/>
          <w:color w:val="000000"/>
          <w:kern w:val="2"/>
          <w14:ligatures w14:val="standardContextual"/>
        </w:rPr>
      </w:pPr>
    </w:p>
    <w:p w:rsidR="006255D7" w:rsidRPr="005B1027" w:rsidRDefault="006255D7" w:rsidP="006255D7">
      <w:pPr>
        <w:tabs>
          <w:tab w:val="left" w:leader="dot" w:pos="8789"/>
        </w:tabs>
        <w:autoSpaceDE w:val="0"/>
        <w:autoSpaceDN w:val="0"/>
        <w:adjustRightInd w:val="0"/>
        <w:spacing w:after="0" w:line="240" w:lineRule="auto"/>
        <w:rPr>
          <w:rFonts w:eastAsia="Calibri"/>
          <w:bCs/>
          <w:color w:val="000000"/>
          <w:kern w:val="2"/>
          <w14:ligatures w14:val="standardContextual"/>
        </w:rPr>
      </w:pPr>
      <w:r w:rsidRPr="005B1027">
        <w:rPr>
          <w:rFonts w:eastAsia="Calibri"/>
          <w:bCs/>
          <w:color w:val="000000"/>
          <w:kern w:val="2"/>
          <w14:ligatures w14:val="standardContextual"/>
        </w:rPr>
        <w:t>ĐỀ NGHỊ</w:t>
      </w:r>
    </w:p>
    <w:p w:rsidR="006255D7" w:rsidRPr="005B1027" w:rsidRDefault="006255D7" w:rsidP="006255D7">
      <w:pPr>
        <w:tabs>
          <w:tab w:val="left" w:leader="dot" w:pos="8789"/>
        </w:tabs>
        <w:autoSpaceDE w:val="0"/>
        <w:autoSpaceDN w:val="0"/>
        <w:adjustRightInd w:val="0"/>
        <w:spacing w:after="0" w:line="240" w:lineRule="auto"/>
        <w:rPr>
          <w:rFonts w:eastAsia="Calibri"/>
          <w:bCs/>
          <w:color w:val="000000"/>
          <w:kern w:val="2"/>
          <w:lang w:val="vi-VN"/>
          <w14:ligatures w14:val="standardContextual"/>
        </w:rPr>
      </w:pPr>
      <w:r w:rsidRPr="005B1027">
        <w:rPr>
          <w:rFonts w:eastAsia="Calibri"/>
          <w:bCs/>
          <w:color w:val="000000"/>
          <w:kern w:val="2"/>
          <w14:ligatures w14:val="standardContextual"/>
        </w:rPr>
        <w:t>Thay đổi địa điểm sinh hoạt tôn giáo tập trung</w:t>
      </w:r>
      <w:r w:rsidRPr="005B1027">
        <w:rPr>
          <w:rFonts w:eastAsia="Calibri"/>
          <w:bCs/>
          <w:color w:val="000000"/>
          <w:kern w:val="2"/>
          <w:lang w:val="vi-VN"/>
          <w14:ligatures w14:val="standardContextual"/>
        </w:rPr>
        <w:t xml:space="preserve"> </w:t>
      </w:r>
    </w:p>
    <w:p w:rsidR="006255D7" w:rsidRPr="005B1027" w:rsidRDefault="006255D7" w:rsidP="006255D7">
      <w:pPr>
        <w:tabs>
          <w:tab w:val="left" w:leader="dot" w:pos="8789"/>
        </w:tabs>
        <w:autoSpaceDE w:val="0"/>
        <w:autoSpaceDN w:val="0"/>
        <w:adjustRightInd w:val="0"/>
        <w:spacing w:after="0" w:line="240" w:lineRule="auto"/>
        <w:rPr>
          <w:rFonts w:eastAsia="Calibri"/>
          <w:bCs/>
          <w:color w:val="000000"/>
          <w:kern w:val="2"/>
          <w:lang w:val="vi-VN"/>
          <w14:ligatures w14:val="standardContextual"/>
        </w:rPr>
      </w:pPr>
      <w:r w:rsidRPr="005B1027">
        <w:rPr>
          <w:rFonts w:eastAsia="Calibri"/>
          <w:bCs/>
          <w:color w:val="000000"/>
          <w:kern w:val="2"/>
          <w:lang w:val="vi-VN"/>
          <w14:ligatures w14:val="standardContextual"/>
        </w:rPr>
        <w:t>của nhóm sinh hoạt tôn giáo tập trung là người Việt Nam</w:t>
      </w:r>
    </w:p>
    <w:p w:rsidR="006255D7" w:rsidRPr="005B1027" w:rsidRDefault="006255D7" w:rsidP="006255D7">
      <w:pPr>
        <w:tabs>
          <w:tab w:val="left" w:leader="dot" w:pos="8789"/>
        </w:tabs>
        <w:autoSpaceDE w:val="0"/>
        <w:autoSpaceDN w:val="0"/>
        <w:adjustRightInd w:val="0"/>
        <w:spacing w:after="0" w:line="240" w:lineRule="auto"/>
        <w:rPr>
          <w:rFonts w:eastAsia="Calibri"/>
          <w:bCs/>
          <w:color w:val="000000"/>
          <w:kern w:val="2"/>
          <w:vertAlign w:val="superscript"/>
          <w14:ligatures w14:val="standardContextual"/>
        </w:rPr>
      </w:pPr>
      <w:r w:rsidRPr="005B1027">
        <w:rPr>
          <w:rFonts w:eastAsia="Calibri"/>
          <w:bCs/>
          <w:color w:val="000000"/>
          <w:kern w:val="2"/>
          <w:vertAlign w:val="superscript"/>
          <w14:ligatures w14:val="standardContextual"/>
        </w:rPr>
        <w:t>_____________</w:t>
      </w:r>
    </w:p>
    <w:p w:rsidR="006255D7" w:rsidRPr="005B1027" w:rsidRDefault="006255D7" w:rsidP="006255D7">
      <w:pPr>
        <w:tabs>
          <w:tab w:val="left" w:leader="dot" w:pos="8789"/>
        </w:tabs>
        <w:autoSpaceDE w:val="0"/>
        <w:autoSpaceDN w:val="0"/>
        <w:adjustRightInd w:val="0"/>
        <w:spacing w:after="0" w:line="240" w:lineRule="auto"/>
        <w:jc w:val="left"/>
        <w:rPr>
          <w:rFonts w:eastAsia="Calibri"/>
          <w:b w:val="0"/>
          <w:color w:val="000000"/>
          <w:kern w:val="2"/>
          <w14:ligatures w14:val="standardContextual"/>
        </w:rPr>
      </w:pPr>
    </w:p>
    <w:p w:rsidR="006255D7" w:rsidRPr="005B1027" w:rsidRDefault="006255D7" w:rsidP="006255D7">
      <w:pPr>
        <w:tabs>
          <w:tab w:val="left" w:leader="dot" w:pos="8789"/>
        </w:tabs>
        <w:autoSpaceDE w:val="0"/>
        <w:autoSpaceDN w:val="0"/>
        <w:adjustRightInd w:val="0"/>
        <w:spacing w:after="0" w:line="240" w:lineRule="auto"/>
        <w:rPr>
          <w:rFonts w:eastAsia="Calibri"/>
          <w:b w:val="0"/>
          <w:color w:val="000000"/>
          <w:kern w:val="2"/>
          <w14:ligatures w14:val="standardContextual"/>
        </w:rPr>
      </w:pPr>
      <w:r w:rsidRPr="005B1027">
        <w:rPr>
          <w:rFonts w:eastAsia="Calibri"/>
          <w:b w:val="0"/>
          <w:color w:val="000000"/>
          <w:kern w:val="2"/>
          <w14:ligatures w14:val="standardContextual"/>
        </w:rPr>
        <w:t>Kính gửi</w:t>
      </w:r>
      <w:r w:rsidRPr="005B1027">
        <w:rPr>
          <w:rFonts w:eastAsia="Calibri"/>
          <w:b w:val="0"/>
          <w:iCs/>
          <w:color w:val="000000"/>
          <w:kern w:val="2"/>
          <w14:ligatures w14:val="standardContextual"/>
        </w:rPr>
        <w:t>: ……….</w:t>
      </w:r>
      <w:r w:rsidRPr="005B1027">
        <w:rPr>
          <w:rFonts w:eastAsia="Calibri"/>
          <w:b w:val="0"/>
          <w:iCs/>
          <w:color w:val="000000"/>
          <w:kern w:val="2"/>
          <w:vertAlign w:val="superscript"/>
          <w14:ligatures w14:val="standardContextual"/>
        </w:rPr>
        <w:t>(2)</w:t>
      </w:r>
      <w:r w:rsidRPr="005B1027">
        <w:rPr>
          <w:rFonts w:eastAsia="Calibri"/>
          <w:b w:val="0"/>
          <w:iCs/>
          <w:color w:val="000000"/>
          <w:kern w:val="2"/>
          <w14:ligatures w14:val="standardContextual"/>
        </w:rPr>
        <w:t>……….</w:t>
      </w:r>
    </w:p>
    <w:p w:rsidR="006255D7" w:rsidRPr="005B1027" w:rsidRDefault="006255D7" w:rsidP="006255D7">
      <w:pPr>
        <w:tabs>
          <w:tab w:val="left" w:leader="dot" w:pos="8789"/>
        </w:tabs>
        <w:autoSpaceDE w:val="0"/>
        <w:autoSpaceDN w:val="0"/>
        <w:adjustRightInd w:val="0"/>
        <w:spacing w:after="0" w:line="240" w:lineRule="auto"/>
        <w:jc w:val="left"/>
        <w:rPr>
          <w:rFonts w:eastAsia="Calibri"/>
          <w:b w:val="0"/>
          <w:color w:val="000000"/>
          <w:kern w:val="2"/>
          <w14:ligatures w14:val="standardContextual"/>
        </w:rPr>
      </w:pPr>
    </w:p>
    <w:p w:rsidR="006255D7" w:rsidRPr="005B1027" w:rsidRDefault="006255D7" w:rsidP="006255D7">
      <w:pPr>
        <w:autoSpaceDE w:val="0"/>
        <w:autoSpaceDN w:val="0"/>
        <w:adjustRightInd w:val="0"/>
        <w:spacing w:after="0" w:line="240" w:lineRule="auto"/>
        <w:jc w:val="left"/>
        <w:rPr>
          <w:rFonts w:eastAsia="Calibri"/>
          <w:b w:val="0"/>
          <w:color w:val="000000"/>
          <w:kern w:val="2"/>
          <w14:ligatures w14:val="standardContextual"/>
        </w:rPr>
      </w:pPr>
      <w:r w:rsidRPr="005B1027">
        <w:rPr>
          <w:rFonts w:eastAsia="Calibri"/>
          <w:b w:val="0"/>
          <w:color w:val="000000"/>
          <w:kern w:val="2"/>
          <w14:ligatures w14:val="standardContextual"/>
        </w:rPr>
        <w:tab/>
        <w:t>Tên nhóm sinh hoạt tôn giáo tập trung:.………………………………...</w:t>
      </w:r>
    </w:p>
    <w:p w:rsidR="006255D7" w:rsidRPr="005B1027" w:rsidRDefault="006255D7" w:rsidP="006255D7">
      <w:pPr>
        <w:autoSpaceDE w:val="0"/>
        <w:autoSpaceDN w:val="0"/>
        <w:adjustRightInd w:val="0"/>
        <w:spacing w:after="0" w:line="240" w:lineRule="auto"/>
        <w:jc w:val="left"/>
        <w:rPr>
          <w:rFonts w:eastAsia="Calibri"/>
          <w:b w:val="0"/>
          <w:color w:val="000000"/>
          <w:kern w:val="2"/>
          <w:lang w:val="vi-VN"/>
          <w14:ligatures w14:val="standardContextual"/>
        </w:rPr>
      </w:pPr>
      <w:r w:rsidRPr="005B1027">
        <w:rPr>
          <w:rFonts w:eastAsia="Calibri"/>
          <w:b w:val="0"/>
          <w:color w:val="000000"/>
          <w:kern w:val="2"/>
          <w14:ligatures w14:val="standardContextual"/>
        </w:rPr>
        <w:tab/>
      </w:r>
      <w:r w:rsidRPr="005B1027">
        <w:rPr>
          <w:rFonts w:eastAsia="Calibri"/>
          <w:b w:val="0"/>
          <w:color w:val="000000"/>
          <w:kern w:val="2"/>
          <w:lang w:val="vi-VN"/>
          <w14:ligatures w14:val="standardContextual"/>
        </w:rPr>
        <w:t>Tên tôn giáo:.............................................................................................</w:t>
      </w:r>
    </w:p>
    <w:p w:rsidR="006255D7" w:rsidRPr="005B1027" w:rsidRDefault="006255D7" w:rsidP="006255D7">
      <w:pPr>
        <w:spacing w:after="0" w:line="240" w:lineRule="auto"/>
        <w:jc w:val="left"/>
        <w:rPr>
          <w:rFonts w:eastAsia="Calibri"/>
          <w:b w:val="0"/>
          <w:color w:val="000000"/>
          <w:kern w:val="2"/>
          <w14:ligatures w14:val="standardContextual"/>
        </w:rPr>
      </w:pPr>
      <w:r w:rsidRPr="005B1027">
        <w:rPr>
          <w:rFonts w:eastAsia="Calibri"/>
          <w:b w:val="0"/>
          <w:color w:val="000000"/>
          <w:kern w:val="2"/>
          <w14:ligatures w14:val="standardContextual"/>
        </w:rPr>
        <w:tab/>
      </w:r>
      <w:r w:rsidRPr="005B1027">
        <w:rPr>
          <w:rFonts w:eastAsia="Calibri"/>
          <w:b w:val="0"/>
          <w:color w:val="000000"/>
          <w:kern w:val="2"/>
          <w:lang w:val="vi-VN"/>
          <w14:ligatures w14:val="standardContextual"/>
        </w:rPr>
        <w:t>Tên</w:t>
      </w:r>
      <w:r w:rsidRPr="005B1027">
        <w:rPr>
          <w:rFonts w:eastAsia="Calibri"/>
          <w:b w:val="0"/>
          <w:color w:val="000000"/>
          <w:kern w:val="2"/>
          <w14:ligatures w14:val="standardContextual"/>
        </w:rPr>
        <w:t xml:space="preserve"> tổ chức tôn giáo</w:t>
      </w:r>
      <w:r w:rsidRPr="005B1027">
        <w:rPr>
          <w:rFonts w:eastAsia="Calibri"/>
          <w:b w:val="0"/>
          <w:color w:val="000000"/>
          <w:kern w:val="2"/>
          <w:lang w:val="vi-VN"/>
          <w14:ligatures w14:val="standardContextual"/>
        </w:rPr>
        <w:t xml:space="preserve"> hoặc</w:t>
      </w:r>
      <w:r w:rsidRPr="005B1027">
        <w:rPr>
          <w:rFonts w:eastAsia="Calibri"/>
          <w:b w:val="0"/>
          <w:color w:val="000000"/>
          <w:kern w:val="2"/>
          <w14:ligatures w14:val="standardContextual"/>
        </w:rPr>
        <w:t xml:space="preserve"> tổ chức được cấp chứng nhận đăng ký hoạt động tôn giáo:…</w:t>
      </w:r>
      <w:r w:rsidRPr="005B1027">
        <w:rPr>
          <w:rFonts w:eastAsia="Calibri"/>
          <w:b w:val="0"/>
          <w:color w:val="000000"/>
          <w:kern w:val="2"/>
          <w:lang w:val="vi-VN"/>
          <w14:ligatures w14:val="standardContextual"/>
        </w:rPr>
        <w:t>............................</w:t>
      </w:r>
      <w:r w:rsidRPr="005B1027">
        <w:rPr>
          <w:rFonts w:eastAsia="Calibri"/>
          <w:b w:val="0"/>
          <w:color w:val="000000"/>
          <w:kern w:val="2"/>
          <w14:ligatures w14:val="standardContextual"/>
        </w:rPr>
        <w:t>………………………………………………</w:t>
      </w:r>
    </w:p>
    <w:p w:rsidR="006255D7" w:rsidRPr="005B1027" w:rsidRDefault="006255D7" w:rsidP="006255D7">
      <w:pPr>
        <w:spacing w:after="0" w:line="240" w:lineRule="auto"/>
        <w:jc w:val="left"/>
        <w:rPr>
          <w:rFonts w:eastAsia="Calibri"/>
          <w:b w:val="0"/>
          <w:color w:val="000000"/>
          <w:kern w:val="2"/>
          <w14:ligatures w14:val="standardContextual"/>
        </w:rPr>
      </w:pPr>
      <w:r w:rsidRPr="005B1027">
        <w:rPr>
          <w:rFonts w:eastAsia="Calibri"/>
          <w:b w:val="0"/>
          <w:color w:val="000000"/>
          <w:kern w:val="2"/>
          <w14:ligatures w14:val="standardContextual"/>
        </w:rPr>
        <w:tab/>
      </w:r>
      <w:r w:rsidRPr="005B1027">
        <w:rPr>
          <w:rFonts w:eastAsia="Calibri"/>
          <w:b w:val="0"/>
          <w:color w:val="000000"/>
          <w:kern w:val="2"/>
          <w:lang w:val="vi-VN"/>
          <w14:ligatures w14:val="standardContextual"/>
        </w:rPr>
        <w:t>N</w:t>
      </w:r>
      <w:r w:rsidRPr="005B1027">
        <w:rPr>
          <w:rFonts w:eastAsia="Calibri"/>
          <w:b w:val="0"/>
          <w:color w:val="000000"/>
          <w:kern w:val="2"/>
          <w14:ligatures w14:val="standardContextual"/>
        </w:rPr>
        <w:t>gười đại diện:</w:t>
      </w:r>
    </w:p>
    <w:p w:rsidR="006255D7" w:rsidRPr="005B1027" w:rsidRDefault="006255D7" w:rsidP="006255D7">
      <w:pPr>
        <w:spacing w:after="0" w:line="240" w:lineRule="auto"/>
        <w:jc w:val="left"/>
        <w:rPr>
          <w:rFonts w:eastAsia="Calibri"/>
          <w:b w:val="0"/>
          <w:color w:val="000000"/>
          <w:kern w:val="2"/>
          <w:lang w:val="vi-VN"/>
          <w14:ligatures w14:val="standardContextual"/>
        </w:rPr>
      </w:pPr>
      <w:r w:rsidRPr="005B1027">
        <w:rPr>
          <w:rFonts w:eastAsia="Calibri"/>
          <w:b w:val="0"/>
          <w:color w:val="000000"/>
          <w:kern w:val="2"/>
          <w14:ligatures w14:val="standardContextual"/>
        </w:rPr>
        <w:tab/>
      </w:r>
      <w:r w:rsidRPr="005B1027">
        <w:rPr>
          <w:rFonts w:eastAsia="Calibri"/>
          <w:b w:val="0"/>
          <w:color w:val="000000"/>
          <w:kern w:val="2"/>
          <w:lang w:val="vi-VN"/>
          <w14:ligatures w14:val="standardContextual"/>
        </w:rPr>
        <w:t>- Họ và tên:.................................................................................................</w:t>
      </w:r>
    </w:p>
    <w:p w:rsidR="006255D7" w:rsidRPr="005B1027" w:rsidRDefault="006255D7" w:rsidP="006255D7">
      <w:pPr>
        <w:spacing w:after="0" w:line="240" w:lineRule="auto"/>
        <w:jc w:val="left"/>
        <w:rPr>
          <w:rFonts w:eastAsia="Calibri"/>
          <w:b w:val="0"/>
          <w:color w:val="000000"/>
          <w:kern w:val="2"/>
          <w:lang w:val="vi-VN"/>
          <w14:ligatures w14:val="standardContextual"/>
        </w:rPr>
      </w:pPr>
      <w:r w:rsidRPr="005B1027">
        <w:rPr>
          <w:rFonts w:eastAsia="Calibri"/>
          <w:b w:val="0"/>
          <w:color w:val="000000"/>
          <w:kern w:val="2"/>
          <w14:ligatures w14:val="standardContextual"/>
        </w:rPr>
        <w:tab/>
      </w:r>
      <w:r w:rsidRPr="005B1027">
        <w:rPr>
          <w:rFonts w:eastAsia="Calibri"/>
          <w:b w:val="0"/>
          <w:color w:val="000000"/>
          <w:kern w:val="2"/>
          <w:lang w:val="vi-VN"/>
          <w14:ligatures w14:val="standardContextual"/>
        </w:rPr>
        <w:t>- Tên gọi trong tôn giáo (nếu có):...............................................................</w:t>
      </w:r>
    </w:p>
    <w:p w:rsidR="006255D7" w:rsidRPr="005B1027" w:rsidRDefault="006255D7" w:rsidP="006255D7">
      <w:pPr>
        <w:spacing w:after="0" w:line="240" w:lineRule="auto"/>
        <w:jc w:val="left"/>
        <w:rPr>
          <w:rFonts w:eastAsia="Calibri"/>
          <w:b w:val="0"/>
          <w:color w:val="000000"/>
          <w:kern w:val="2"/>
          <w:lang w:val="vi-VN"/>
          <w14:ligatures w14:val="standardContextual"/>
        </w:rPr>
      </w:pPr>
      <w:r w:rsidRPr="005B1027">
        <w:rPr>
          <w:rFonts w:eastAsia="Calibri"/>
          <w:b w:val="0"/>
          <w:color w:val="000000"/>
          <w:kern w:val="2"/>
          <w14:ligatures w14:val="standardContextual"/>
        </w:rPr>
        <w:tab/>
      </w:r>
      <w:r w:rsidRPr="005B1027">
        <w:rPr>
          <w:rFonts w:eastAsia="Calibri"/>
          <w:b w:val="0"/>
          <w:color w:val="000000"/>
          <w:kern w:val="2"/>
          <w:lang w:val="vi-VN"/>
          <w14:ligatures w14:val="standardContextual"/>
        </w:rPr>
        <w:t>- Số CMTND/CCCD:.................................................................................</w:t>
      </w:r>
    </w:p>
    <w:p w:rsidR="006255D7" w:rsidRPr="005B1027" w:rsidRDefault="006255D7" w:rsidP="006255D7">
      <w:pPr>
        <w:tabs>
          <w:tab w:val="left" w:leader="dot" w:pos="8789"/>
        </w:tabs>
        <w:autoSpaceDE w:val="0"/>
        <w:autoSpaceDN w:val="0"/>
        <w:adjustRightInd w:val="0"/>
        <w:spacing w:after="0" w:line="240" w:lineRule="auto"/>
        <w:rPr>
          <w:rFonts w:eastAsia="Calibri"/>
          <w:bCs/>
          <w:color w:val="000000"/>
          <w:kern w:val="2"/>
          <w14:ligatures w14:val="standardContextual"/>
        </w:rPr>
      </w:pPr>
    </w:p>
    <w:p w:rsidR="006255D7" w:rsidRPr="005B1027" w:rsidRDefault="006255D7" w:rsidP="006255D7">
      <w:pPr>
        <w:tabs>
          <w:tab w:val="left" w:leader="dot" w:pos="8789"/>
        </w:tabs>
        <w:autoSpaceDE w:val="0"/>
        <w:autoSpaceDN w:val="0"/>
        <w:adjustRightInd w:val="0"/>
        <w:spacing w:after="0" w:line="240" w:lineRule="auto"/>
        <w:rPr>
          <w:rFonts w:eastAsia="Calibri"/>
          <w:bCs/>
          <w:color w:val="000000"/>
          <w:kern w:val="2"/>
          <w14:ligatures w14:val="standardContextual"/>
        </w:rPr>
      </w:pPr>
      <w:r w:rsidRPr="005B1027">
        <w:rPr>
          <w:rFonts w:eastAsia="Calibri"/>
          <w:bCs/>
          <w:color w:val="000000"/>
          <w:kern w:val="2"/>
          <w14:ligatures w14:val="standardContextual"/>
        </w:rPr>
        <w:t>Đề nghị thay đổi địa điểm sinh hoạt tôn giáo tập trung</w:t>
      </w:r>
    </w:p>
    <w:p w:rsidR="006255D7" w:rsidRPr="00E253B7" w:rsidRDefault="006255D7" w:rsidP="006255D7">
      <w:pPr>
        <w:tabs>
          <w:tab w:val="left" w:leader="dot" w:pos="8789"/>
        </w:tabs>
        <w:autoSpaceDE w:val="0"/>
        <w:autoSpaceDN w:val="0"/>
        <w:adjustRightInd w:val="0"/>
        <w:spacing w:after="0" w:line="240" w:lineRule="auto"/>
        <w:rPr>
          <w:rFonts w:eastAsia="Calibri"/>
          <w:bCs/>
          <w:color w:val="000000"/>
          <w:kern w:val="2"/>
          <w14:ligatures w14:val="standardContextual"/>
        </w:rPr>
      </w:pPr>
      <w:r w:rsidRPr="005B1027">
        <w:rPr>
          <w:rFonts w:eastAsia="Calibri"/>
          <w:bCs/>
          <w:color w:val="000000"/>
          <w:kern w:val="2"/>
          <w14:ligatures w14:val="standardContextual"/>
        </w:rPr>
        <w:t>với các nộ</w:t>
      </w:r>
      <w:r>
        <w:rPr>
          <w:rFonts w:eastAsia="Calibri"/>
          <w:bCs/>
          <w:color w:val="000000"/>
          <w:kern w:val="2"/>
          <w14:ligatures w14:val="standardContextual"/>
        </w:rPr>
        <w:t>i dung sau:</w:t>
      </w:r>
    </w:p>
    <w:p w:rsidR="006255D7" w:rsidRPr="005B1027" w:rsidRDefault="006255D7" w:rsidP="006255D7">
      <w:pPr>
        <w:spacing w:after="0" w:line="240" w:lineRule="auto"/>
        <w:jc w:val="left"/>
        <w:rPr>
          <w:rFonts w:eastAsia="Calibri"/>
          <w:b w:val="0"/>
          <w:color w:val="000000"/>
          <w:kern w:val="2"/>
          <w14:ligatures w14:val="standardContextual"/>
        </w:rPr>
      </w:pPr>
      <w:r w:rsidRPr="005B1027">
        <w:rPr>
          <w:rFonts w:eastAsia="Calibri"/>
          <w:b w:val="0"/>
          <w:color w:val="000000"/>
          <w:kern w:val="2"/>
          <w14:ligatures w14:val="standardContextual"/>
        </w:rPr>
        <w:tab/>
        <w:t>Lý do thay đổi:.………………………………………………………….</w:t>
      </w:r>
    </w:p>
    <w:p w:rsidR="006255D7" w:rsidRPr="005B1027" w:rsidRDefault="006255D7" w:rsidP="006255D7">
      <w:pPr>
        <w:spacing w:after="0" w:line="240" w:lineRule="auto"/>
        <w:jc w:val="left"/>
        <w:rPr>
          <w:rFonts w:eastAsia="Calibri"/>
          <w:b w:val="0"/>
          <w:color w:val="000000"/>
          <w:kern w:val="2"/>
          <w14:ligatures w14:val="standardContextual"/>
        </w:rPr>
      </w:pPr>
      <w:r w:rsidRPr="005B1027">
        <w:rPr>
          <w:rFonts w:eastAsia="Calibri"/>
          <w:b w:val="0"/>
          <w:color w:val="000000"/>
          <w:kern w:val="2"/>
          <w14:ligatures w14:val="standardContextual"/>
        </w:rPr>
        <w:tab/>
        <w:t>Địa điểm nhóm</w:t>
      </w:r>
      <w:r w:rsidRPr="005B1027">
        <w:rPr>
          <w:rFonts w:eastAsia="Calibri"/>
          <w:b w:val="0"/>
          <w:color w:val="000000"/>
          <w:kern w:val="2"/>
          <w:lang w:val="vi-VN"/>
          <w14:ligatures w14:val="standardContextual"/>
        </w:rPr>
        <w:t xml:space="preserve"> </w:t>
      </w:r>
      <w:r w:rsidRPr="005B1027">
        <w:rPr>
          <w:rFonts w:eastAsia="Calibri"/>
          <w:b w:val="0"/>
          <w:color w:val="000000"/>
          <w:kern w:val="2"/>
          <w14:ligatures w14:val="standardContextual"/>
        </w:rPr>
        <w:t>đang sinh hoạt tôn giáo tập trung:…………..…….……</w:t>
      </w:r>
    </w:p>
    <w:p w:rsidR="006255D7" w:rsidRPr="005B1027" w:rsidRDefault="006255D7" w:rsidP="006255D7">
      <w:pPr>
        <w:spacing w:after="0" w:line="240" w:lineRule="auto"/>
        <w:jc w:val="left"/>
        <w:rPr>
          <w:rFonts w:eastAsia="Calibri"/>
          <w:b w:val="0"/>
          <w:color w:val="000000"/>
          <w:kern w:val="2"/>
          <w14:ligatures w14:val="standardContextual"/>
        </w:rPr>
      </w:pPr>
      <w:r w:rsidRPr="005B1027">
        <w:rPr>
          <w:rFonts w:eastAsia="Calibri"/>
          <w:b w:val="0"/>
          <w:color w:val="000000"/>
          <w:kern w:val="2"/>
          <w14:ligatures w14:val="standardContextual"/>
        </w:rPr>
        <w:tab/>
        <w:t>Dự kiến địa điểm mới:……..…………………………………………….</w:t>
      </w:r>
    </w:p>
    <w:p w:rsidR="006255D7" w:rsidRPr="005B1027" w:rsidRDefault="006255D7" w:rsidP="006255D7">
      <w:pPr>
        <w:spacing w:after="0" w:line="240" w:lineRule="auto"/>
        <w:jc w:val="left"/>
        <w:rPr>
          <w:rFonts w:eastAsia="Calibri"/>
          <w:b w:val="0"/>
          <w:color w:val="000000"/>
          <w:kern w:val="2"/>
          <w14:ligatures w14:val="standardContextual"/>
        </w:rPr>
      </w:pPr>
      <w:r w:rsidRPr="005B1027">
        <w:rPr>
          <w:rFonts w:eastAsia="Calibri"/>
          <w:b w:val="0"/>
          <w:color w:val="000000"/>
          <w:kern w:val="2"/>
          <w14:ligatures w14:val="standardContextual"/>
        </w:rPr>
        <w:tab/>
        <w:t>Dự kiến thời điểm thay đổi:.………………………………………..…...</w:t>
      </w:r>
    </w:p>
    <w:p w:rsidR="006255D7" w:rsidRPr="005B1027" w:rsidRDefault="006255D7" w:rsidP="006255D7">
      <w:pPr>
        <w:tabs>
          <w:tab w:val="left" w:pos="1530"/>
          <w:tab w:val="left" w:leader="dot" w:pos="8789"/>
        </w:tabs>
        <w:spacing w:after="0" w:line="240" w:lineRule="auto"/>
        <w:jc w:val="left"/>
        <w:rPr>
          <w:rFonts w:eastAsia="Calibri"/>
          <w:b w:val="0"/>
          <w:iCs/>
          <w:color w:val="000000"/>
          <w:kern w:val="2"/>
          <w14:ligatures w14:val="standardContextual"/>
        </w:rPr>
      </w:pPr>
    </w:p>
    <w:p w:rsidR="006255D7" w:rsidRPr="005B1027" w:rsidRDefault="006255D7" w:rsidP="006255D7">
      <w:pPr>
        <w:spacing w:after="0" w:line="240" w:lineRule="auto"/>
        <w:jc w:val="left"/>
        <w:rPr>
          <w:rFonts w:eastAsia="Calibri"/>
          <w:b w:val="0"/>
          <w:color w:val="000000"/>
          <w:kern w:val="2"/>
          <w14:ligatures w14:val="standardContextual"/>
        </w:rPr>
      </w:pPr>
      <w:r w:rsidRPr="005B1027">
        <w:rPr>
          <w:rFonts w:eastAsia="Calibri"/>
          <w:b w:val="0"/>
          <w:iCs/>
          <w:color w:val="000000"/>
          <w:kern w:val="2"/>
          <w14:ligatures w14:val="standardContextual"/>
        </w:rPr>
        <w:tab/>
        <w:t xml:space="preserve">Văn bản kèm theo gồm: </w:t>
      </w:r>
      <w:r w:rsidRPr="005B1027">
        <w:rPr>
          <w:rFonts w:eastAsia="Calibri"/>
          <w:b w:val="0"/>
          <w:color w:val="000000"/>
          <w:kern w:val="2"/>
          <w14:ligatures w14:val="standardContextual"/>
        </w:rPr>
        <w:t xml:space="preserve">Giấy tờ chứng minh có địa điểm hợp pháp mới để làm nơi sinh hoạt tôn giáo; văn bản chấp thuận của tổ chức tôn giáo hoặc tổ chức được cấp chứng nhận đăng ký hoạt động tôn giáo về việc thay đổi địa điểm đối với nhóm sinh hoạt tôn giáo do tổ chức đăng </w:t>
      </w:r>
      <w:r w:rsidRPr="005B1027">
        <w:rPr>
          <w:rFonts w:eastAsia="Calibri"/>
          <w:b w:val="0"/>
          <w:color w:val="000000"/>
          <w:kern w:val="2"/>
          <w:lang w:val="vi-VN"/>
          <w14:ligatures w14:val="standardContextual"/>
        </w:rPr>
        <w:t xml:space="preserve">ký. Đối với việc thay đổi địa điểm sinh hoạt tôn giáo tập trung đến địa bàn xã khác, người đại diện còn có trách nhiệm gửi </w:t>
      </w:r>
      <w:r w:rsidRPr="005B1027">
        <w:rPr>
          <w:rFonts w:eastAsia="Calibri"/>
          <w:b w:val="0"/>
          <w:color w:val="000000"/>
          <w:kern w:val="2"/>
          <w:lang w:val="vi-VN"/>
          <w14:ligatures w14:val="standardContextual"/>
        </w:rPr>
        <w:lastRenderedPageBreak/>
        <w:t xml:space="preserve">kèm theo </w:t>
      </w:r>
      <w:r w:rsidRPr="005B1027">
        <w:rPr>
          <w:rFonts w:eastAsia="Calibri"/>
          <w:b w:val="0"/>
          <w:color w:val="000000"/>
          <w:kern w:val="2"/>
          <w14:ligatures w14:val="standardContextual"/>
        </w:rPr>
        <w:t xml:space="preserve">bản sao văn bản chấp thuận đăng ký sinh hoạt tôn giáo tập trung của Ủy ban nhân dân cấp xã nơi </w:t>
      </w:r>
      <w:r w:rsidRPr="005B1027">
        <w:rPr>
          <w:rFonts w:eastAsia="Calibri"/>
          <w:b w:val="0"/>
          <w:color w:val="000000"/>
          <w:kern w:val="2"/>
          <w:lang w:val="vi-VN"/>
          <w14:ligatures w14:val="standardContextual"/>
        </w:rPr>
        <w:t>có</w:t>
      </w:r>
      <w:r w:rsidRPr="005B1027">
        <w:rPr>
          <w:rFonts w:eastAsia="Calibri"/>
          <w:b w:val="0"/>
          <w:color w:val="000000"/>
          <w:kern w:val="2"/>
          <w14:ligatures w14:val="standardContextual"/>
        </w:rPr>
        <w:t xml:space="preserve"> địa điểm sinh hoạt tôn giáo tập trung lần đầu.</w:t>
      </w:r>
    </w:p>
    <w:p w:rsidR="006255D7" w:rsidRPr="005B1027" w:rsidRDefault="006255D7" w:rsidP="006255D7">
      <w:pPr>
        <w:tabs>
          <w:tab w:val="left" w:pos="1530"/>
          <w:tab w:val="left" w:leader="dot" w:pos="8789"/>
        </w:tabs>
        <w:spacing w:after="0" w:line="240" w:lineRule="auto"/>
        <w:jc w:val="left"/>
        <w:rPr>
          <w:rFonts w:eastAsia="Calibri"/>
          <w:b w:val="0"/>
          <w:color w:val="000000"/>
          <w:kern w:val="2"/>
          <w14:ligatures w14:val="standardContextual"/>
        </w:rPr>
      </w:pPr>
    </w:p>
    <w:tbl>
      <w:tblPr>
        <w:tblW w:w="0" w:type="auto"/>
        <w:tblInd w:w="108" w:type="dxa"/>
        <w:tblLayout w:type="fixed"/>
        <w:tblLook w:val="04A0" w:firstRow="1" w:lastRow="0" w:firstColumn="1" w:lastColumn="0" w:noHBand="0" w:noVBand="1"/>
      </w:tblPr>
      <w:tblGrid>
        <w:gridCol w:w="3828"/>
        <w:gridCol w:w="5987"/>
      </w:tblGrid>
      <w:tr w:rsidR="006255D7" w:rsidRPr="005B1027" w:rsidTr="00A17756">
        <w:trPr>
          <w:trHeight w:val="1"/>
        </w:trPr>
        <w:tc>
          <w:tcPr>
            <w:tcW w:w="3828" w:type="dxa"/>
          </w:tcPr>
          <w:p w:rsidR="006255D7" w:rsidRPr="005B1027" w:rsidRDefault="006255D7" w:rsidP="00A17756">
            <w:pPr>
              <w:tabs>
                <w:tab w:val="left" w:leader="dot" w:pos="8789"/>
              </w:tabs>
              <w:autoSpaceDE w:val="0"/>
              <w:autoSpaceDN w:val="0"/>
              <w:adjustRightInd w:val="0"/>
              <w:spacing w:after="0" w:line="240" w:lineRule="auto"/>
              <w:rPr>
                <w:rFonts w:eastAsia="Calibri"/>
                <w:b w:val="0"/>
                <w:color w:val="000000"/>
                <w:kern w:val="2"/>
                <w14:ligatures w14:val="standardContextual"/>
              </w:rPr>
            </w:pPr>
          </w:p>
        </w:tc>
        <w:tc>
          <w:tcPr>
            <w:tcW w:w="5987" w:type="dxa"/>
          </w:tcPr>
          <w:p w:rsidR="006255D7" w:rsidRPr="005B1027" w:rsidRDefault="006255D7" w:rsidP="00A17756">
            <w:pPr>
              <w:tabs>
                <w:tab w:val="left" w:leader="dot" w:pos="8789"/>
              </w:tabs>
              <w:autoSpaceDE w:val="0"/>
              <w:autoSpaceDN w:val="0"/>
              <w:adjustRightInd w:val="0"/>
              <w:spacing w:after="0" w:line="240" w:lineRule="auto"/>
              <w:rPr>
                <w:rFonts w:eastAsia="Calibri"/>
                <w:bCs/>
                <w:color w:val="000000"/>
                <w:kern w:val="2"/>
                <w14:ligatures w14:val="standardContextual"/>
              </w:rPr>
            </w:pPr>
            <w:r w:rsidRPr="005B1027">
              <w:rPr>
                <w:rFonts w:eastAsia="Calibri"/>
                <w:bCs/>
                <w:color w:val="000000"/>
                <w:kern w:val="2"/>
                <w14:ligatures w14:val="standardContextual"/>
              </w:rPr>
              <w:t>NGƯỜI ĐẠI DIỆN</w:t>
            </w:r>
          </w:p>
          <w:p w:rsidR="006255D7" w:rsidRPr="005B1027" w:rsidRDefault="006255D7" w:rsidP="00A17756">
            <w:pPr>
              <w:tabs>
                <w:tab w:val="left" w:leader="dot" w:pos="8789"/>
              </w:tabs>
              <w:autoSpaceDE w:val="0"/>
              <w:autoSpaceDN w:val="0"/>
              <w:adjustRightInd w:val="0"/>
              <w:spacing w:after="0" w:line="240" w:lineRule="auto"/>
              <w:rPr>
                <w:rFonts w:eastAsia="Calibri"/>
                <w:b w:val="0"/>
                <w:color w:val="000000"/>
                <w:kern w:val="2"/>
                <w14:ligatures w14:val="standardContextual"/>
              </w:rPr>
            </w:pPr>
            <w:r w:rsidRPr="005B1027">
              <w:rPr>
                <w:rFonts w:eastAsia="Calibri"/>
                <w:b w:val="0"/>
                <w:i/>
                <w:iCs/>
                <w:color w:val="000000"/>
                <w:kern w:val="2"/>
                <w14:ligatures w14:val="standardContextual"/>
              </w:rPr>
              <w:t>(Ký, ghi rõ họ tên</w:t>
            </w:r>
            <w:r w:rsidRPr="005B1027">
              <w:rPr>
                <w:rFonts w:eastAsia="Calibri"/>
                <w:b w:val="0"/>
                <w:color w:val="000000"/>
                <w:kern w:val="2"/>
                <w14:ligatures w14:val="standardContextual"/>
              </w:rPr>
              <w:t>)</w:t>
            </w:r>
          </w:p>
        </w:tc>
      </w:tr>
    </w:tbl>
    <w:p w:rsidR="006255D7" w:rsidRPr="005B1027" w:rsidRDefault="006255D7" w:rsidP="006255D7">
      <w:pPr>
        <w:tabs>
          <w:tab w:val="left" w:leader="dot" w:pos="8789"/>
        </w:tabs>
        <w:autoSpaceDE w:val="0"/>
        <w:autoSpaceDN w:val="0"/>
        <w:adjustRightInd w:val="0"/>
        <w:spacing w:after="0" w:line="240" w:lineRule="auto"/>
        <w:jc w:val="left"/>
        <w:rPr>
          <w:rFonts w:eastAsia="Calibri"/>
          <w:b w:val="0"/>
          <w:color w:val="000000"/>
          <w:kern w:val="2"/>
          <w:sz w:val="24"/>
          <w:szCs w:val="24"/>
          <w:vertAlign w:val="superscript"/>
          <w14:ligatures w14:val="standardContextual"/>
        </w:rPr>
      </w:pPr>
      <w:r w:rsidRPr="005B1027">
        <w:rPr>
          <w:rFonts w:eastAsia="Calibri"/>
          <w:b w:val="0"/>
          <w:color w:val="000000"/>
          <w:kern w:val="2"/>
          <w:sz w:val="24"/>
          <w:szCs w:val="24"/>
          <w:vertAlign w:val="superscript"/>
          <w14:ligatures w14:val="standardContextual"/>
        </w:rPr>
        <w:t xml:space="preserve">(1) </w:t>
      </w:r>
      <w:r w:rsidRPr="005B1027">
        <w:rPr>
          <w:rFonts w:eastAsia="Calibri"/>
          <w:b w:val="0"/>
          <w:color w:val="000000"/>
          <w:kern w:val="2"/>
          <w:sz w:val="24"/>
          <w:szCs w:val="24"/>
          <w14:ligatures w14:val="standardContextual"/>
        </w:rPr>
        <w:t xml:space="preserve"> Địa danh nơi có địa điểm đang sinh hoạt tôn giáo tập trung.</w:t>
      </w:r>
    </w:p>
    <w:p w:rsidR="006255D7" w:rsidRPr="005B1027" w:rsidRDefault="006255D7" w:rsidP="006255D7">
      <w:pPr>
        <w:spacing w:after="0" w:line="240" w:lineRule="auto"/>
        <w:jc w:val="both"/>
        <w:rPr>
          <w:rFonts w:eastAsia="Calibri"/>
          <w:b w:val="0"/>
          <w:color w:val="000000"/>
          <w:kern w:val="2"/>
          <w:sz w:val="24"/>
          <w:szCs w:val="24"/>
          <w14:ligatures w14:val="standardContextual"/>
        </w:rPr>
      </w:pPr>
      <w:r w:rsidRPr="005B1027">
        <w:rPr>
          <w:rFonts w:eastAsia="Calibri"/>
          <w:b w:val="0"/>
          <w:color w:val="000000"/>
          <w:kern w:val="2"/>
          <w:sz w:val="24"/>
          <w:szCs w:val="24"/>
          <w:vertAlign w:val="superscript"/>
          <w14:ligatures w14:val="standardContextual"/>
        </w:rPr>
        <w:t>(2)</w:t>
      </w:r>
      <w:r w:rsidRPr="005B1027">
        <w:rPr>
          <w:rFonts w:eastAsia="Calibri"/>
          <w:b w:val="0"/>
          <w:color w:val="000000"/>
          <w:kern w:val="2"/>
          <w:sz w:val="24"/>
          <w:szCs w:val="24"/>
          <w14:ligatures w14:val="standardContextual"/>
        </w:rPr>
        <w:t xml:space="preserve"> Ủy ban nhân dân cấp xã nơi dự kiến đặt địa điểm sinh hoạt tôn giáo tập trung mới.</w:t>
      </w:r>
    </w:p>
    <w:p w:rsidR="006255D7" w:rsidRPr="005B1027" w:rsidRDefault="006255D7" w:rsidP="006255D7">
      <w:pPr>
        <w:keepNext/>
        <w:keepLines/>
        <w:spacing w:after="0" w:line="240" w:lineRule="auto"/>
        <w:ind w:firstLine="720"/>
        <w:jc w:val="both"/>
        <w:outlineLvl w:val="1"/>
        <w:rPr>
          <w:rFonts w:eastAsia="Times New Roman"/>
          <w:bCs/>
          <w:color w:val="000000"/>
          <w:kern w:val="2"/>
          <w14:ligatures w14:val="standardContextual"/>
        </w:rPr>
      </w:pPr>
      <w:r w:rsidRPr="005B1027">
        <w:rPr>
          <w:rFonts w:eastAsia="Times New Roman"/>
          <w:bCs/>
          <w:color w:val="000000"/>
          <w:kern w:val="2"/>
          <w:sz w:val="32"/>
          <w:szCs w:val="32"/>
          <w14:ligatures w14:val="standardContextual"/>
        </w:rPr>
        <w:t>(</w:t>
      </w:r>
      <w:r w:rsidRPr="005B1027">
        <w:rPr>
          <w:rFonts w:eastAsia="Times New Roman"/>
          <w:bCs/>
          <w:color w:val="000000"/>
          <w:kern w:val="2"/>
          <w14:ligatures w14:val="standardContextual"/>
        </w:rPr>
        <w:t xml:space="preserve">15) Quy trình nội bộ, quy trình điện tử của TTHC </w:t>
      </w:r>
    </w:p>
    <w:p w:rsidR="006255D7" w:rsidRPr="00E253B7" w:rsidRDefault="006255D7" w:rsidP="006255D7">
      <w:pPr>
        <w:spacing w:after="0" w:line="240" w:lineRule="auto"/>
        <w:ind w:firstLine="720"/>
        <w:jc w:val="both"/>
        <w:rPr>
          <w:rFonts w:eastAsia="Calibri"/>
          <w:b w:val="0"/>
          <w:color w:val="000000" w:themeColor="text1"/>
          <w:kern w:val="2"/>
          <w:lang w:val="vi-VN"/>
          <w14:ligatures w14:val="standardContextual"/>
        </w:rPr>
      </w:pPr>
      <w:r w:rsidRPr="00E253B7">
        <w:rPr>
          <w:rFonts w:eastAsia="Calibri"/>
          <w:b w:val="0"/>
          <w:color w:val="000000" w:themeColor="text1"/>
          <w:kern w:val="2"/>
          <w14:ligatures w14:val="standardContextual"/>
        </w:rPr>
        <w:t>1.</w:t>
      </w:r>
      <w:r w:rsidRPr="00E253B7">
        <w:rPr>
          <w:rFonts w:eastAsia="Calibri"/>
          <w:b w:val="0"/>
          <w:color w:val="000000" w:themeColor="text1"/>
          <w:kern w:val="2"/>
          <w:lang w:val="vi-VN"/>
          <w14:ligatures w14:val="standardContextual"/>
        </w:rPr>
        <w:t xml:space="preserve"> Thời gian thực hiện</w:t>
      </w:r>
      <w:r w:rsidRPr="00E253B7">
        <w:rPr>
          <w:rFonts w:eastAsia="Calibri"/>
          <w:b w:val="0"/>
          <w:color w:val="000000" w:themeColor="text1"/>
          <w:kern w:val="2"/>
          <w14:ligatures w14:val="standardContextual"/>
        </w:rPr>
        <w:t xml:space="preserve">: </w:t>
      </w:r>
      <w:r w:rsidRPr="00E253B7">
        <w:rPr>
          <w:rFonts w:eastAsia="Calibri"/>
          <w:b w:val="0"/>
          <w:color w:val="000000" w:themeColor="text1"/>
          <w:kern w:val="2"/>
          <w:lang w:val="vi-VN"/>
          <w14:ligatures w14:val="standardContextual"/>
        </w:rPr>
        <w:t xml:space="preserve">Không quá </w:t>
      </w:r>
      <w:r w:rsidRPr="00E253B7">
        <w:rPr>
          <w:rFonts w:eastAsia="Calibri"/>
          <w:b w:val="0"/>
          <w:color w:val="000000" w:themeColor="text1"/>
          <w:kern w:val="2"/>
          <w14:ligatures w14:val="standardContextual"/>
        </w:rPr>
        <w:t>480 giờ</w:t>
      </w:r>
      <w:r w:rsidRPr="00E253B7">
        <w:rPr>
          <w:rFonts w:eastAsia="Calibri"/>
          <w:b w:val="0"/>
          <w:color w:val="000000" w:themeColor="text1"/>
          <w:kern w:val="2"/>
          <w:lang w:val="vi-VN"/>
          <w14:ligatures w14:val="standardContextual"/>
        </w:rPr>
        <w:t xml:space="preserve"> làm việc.</w:t>
      </w:r>
    </w:p>
    <w:p w:rsidR="006255D7" w:rsidRPr="00E253B7" w:rsidRDefault="006255D7" w:rsidP="006255D7">
      <w:pPr>
        <w:spacing w:after="0" w:line="240" w:lineRule="auto"/>
        <w:ind w:firstLine="720"/>
        <w:jc w:val="both"/>
        <w:rPr>
          <w:rFonts w:eastAsia="Calibri"/>
          <w:b w:val="0"/>
          <w:color w:val="000000" w:themeColor="text1"/>
          <w:kern w:val="2"/>
          <w14:ligatures w14:val="standardContextual"/>
        </w:rPr>
      </w:pPr>
      <w:r w:rsidRPr="00E253B7">
        <w:rPr>
          <w:rFonts w:eastAsia="Calibri"/>
          <w:b w:val="0"/>
          <w:color w:val="000000" w:themeColor="text1"/>
          <w:kern w:val="2"/>
          <w14:ligatures w14:val="standardContextual"/>
        </w:rPr>
        <w:t>2.</w:t>
      </w:r>
      <w:r w:rsidRPr="00E253B7">
        <w:rPr>
          <w:rFonts w:eastAsia="Calibri"/>
          <w:b w:val="0"/>
          <w:color w:val="000000" w:themeColor="text1"/>
          <w:kern w:val="2"/>
          <w:lang w:val="vi-VN"/>
          <w14:ligatures w14:val="standardContextual"/>
        </w:rPr>
        <w:t xml:space="preserve"> Trình tự thực hiện</w:t>
      </w:r>
      <w:r w:rsidRPr="00E253B7">
        <w:rPr>
          <w:rFonts w:eastAsia="Calibri"/>
          <w:b w:val="0"/>
          <w:color w:val="000000" w:themeColor="text1"/>
          <w:kern w:val="2"/>
          <w14:ligatures w14:val="standardContextual"/>
        </w:rPr>
        <w:t xml:space="preserve">: </w:t>
      </w:r>
    </w:p>
    <w:p w:rsidR="006255D7" w:rsidRPr="005B1027" w:rsidRDefault="006255D7" w:rsidP="006255D7">
      <w:pPr>
        <w:spacing w:after="0" w:line="240" w:lineRule="auto"/>
        <w:contextualSpacing/>
        <w:jc w:val="left"/>
        <w:rPr>
          <w:rFonts w:eastAsia="Calibri"/>
          <w:bCs/>
          <w:kern w:val="2"/>
          <w14:ligatures w14:val="standardContextu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73"/>
        <w:gridCol w:w="2835"/>
        <w:gridCol w:w="1701"/>
      </w:tblGrid>
      <w:tr w:rsidR="006255D7" w:rsidRPr="005B1027" w:rsidTr="00A17756">
        <w:tc>
          <w:tcPr>
            <w:tcW w:w="851" w:type="dxa"/>
            <w:tcBorders>
              <w:top w:val="single" w:sz="4" w:space="0" w:color="auto"/>
              <w:left w:val="single" w:sz="4" w:space="0" w:color="auto"/>
              <w:bottom w:val="single" w:sz="4" w:space="0" w:color="auto"/>
              <w:right w:val="single" w:sz="4" w:space="0" w:color="auto"/>
            </w:tcBorders>
            <w:vAlign w:val="center"/>
            <w:hideMark/>
          </w:tcPr>
          <w:p w:rsidR="006255D7" w:rsidRPr="005B1027" w:rsidRDefault="006255D7" w:rsidP="00A17756">
            <w:pPr>
              <w:spacing w:after="0" w:line="240" w:lineRule="auto"/>
              <w:rPr>
                <w:rFonts w:eastAsia="Calibri"/>
                <w:kern w:val="2"/>
                <w14:ligatures w14:val="standardContextual"/>
              </w:rPr>
            </w:pPr>
            <w:r w:rsidRPr="005B1027">
              <w:rPr>
                <w:rFonts w:eastAsia="Calibri"/>
                <w:kern w:val="2"/>
                <w14:ligatures w14:val="standardContextual"/>
              </w:rPr>
              <w:t>Bước</w:t>
            </w:r>
          </w:p>
        </w:tc>
        <w:tc>
          <w:tcPr>
            <w:tcW w:w="4673" w:type="dxa"/>
            <w:tcBorders>
              <w:top w:val="single" w:sz="4" w:space="0" w:color="auto"/>
              <w:left w:val="single" w:sz="4" w:space="0" w:color="auto"/>
              <w:bottom w:val="single" w:sz="4" w:space="0" w:color="auto"/>
              <w:right w:val="single" w:sz="4" w:space="0" w:color="auto"/>
            </w:tcBorders>
            <w:vAlign w:val="center"/>
            <w:hideMark/>
          </w:tcPr>
          <w:p w:rsidR="006255D7" w:rsidRPr="005B1027" w:rsidRDefault="006255D7" w:rsidP="00A17756">
            <w:pPr>
              <w:spacing w:after="0" w:line="240" w:lineRule="auto"/>
              <w:rPr>
                <w:rFonts w:eastAsia="Calibri"/>
                <w:kern w:val="2"/>
                <w14:ligatures w14:val="standardContextual"/>
              </w:rPr>
            </w:pPr>
            <w:r w:rsidRPr="005B1027">
              <w:rPr>
                <w:rFonts w:eastAsia="Calibri"/>
                <w:kern w:val="2"/>
                <w14:ligatures w14:val="standardContextual"/>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6255D7" w:rsidRPr="005B1027" w:rsidRDefault="006255D7" w:rsidP="00A17756">
            <w:pPr>
              <w:spacing w:after="0" w:line="240" w:lineRule="auto"/>
              <w:rPr>
                <w:rFonts w:eastAsia="Calibri"/>
                <w:kern w:val="2"/>
                <w14:ligatures w14:val="standardContextual"/>
              </w:rPr>
            </w:pPr>
            <w:r w:rsidRPr="005B1027">
              <w:rPr>
                <w:rFonts w:eastAsia="Calibri"/>
                <w:kern w:val="2"/>
                <w14:ligatures w14:val="standardContextual"/>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55D7" w:rsidRPr="005B1027" w:rsidRDefault="006255D7" w:rsidP="00A17756">
            <w:pPr>
              <w:spacing w:after="0" w:line="240" w:lineRule="auto"/>
              <w:rPr>
                <w:rFonts w:eastAsia="Calibri"/>
                <w:kern w:val="2"/>
                <w14:ligatures w14:val="standardContextual"/>
              </w:rPr>
            </w:pPr>
            <w:r w:rsidRPr="005B1027">
              <w:rPr>
                <w:rFonts w:eastAsia="Calibri"/>
                <w:kern w:val="2"/>
                <w14:ligatures w14:val="standardContextual"/>
              </w:rPr>
              <w:t>Thời gian giải quyết</w:t>
            </w:r>
          </w:p>
        </w:tc>
      </w:tr>
      <w:tr w:rsidR="006255D7" w:rsidRPr="005B1027" w:rsidTr="00A17756">
        <w:tc>
          <w:tcPr>
            <w:tcW w:w="851" w:type="dxa"/>
            <w:tcBorders>
              <w:top w:val="single" w:sz="4" w:space="0" w:color="auto"/>
              <w:left w:val="single" w:sz="4" w:space="0" w:color="auto"/>
              <w:bottom w:val="single" w:sz="4" w:space="0" w:color="auto"/>
              <w:right w:val="single" w:sz="4" w:space="0" w:color="auto"/>
            </w:tcBorders>
            <w:vAlign w:val="center"/>
            <w:hideMark/>
          </w:tcPr>
          <w:p w:rsidR="006255D7" w:rsidRPr="005B1027" w:rsidRDefault="006255D7" w:rsidP="00A17756">
            <w:pPr>
              <w:spacing w:after="0" w:line="240" w:lineRule="auto"/>
              <w:rPr>
                <w:rFonts w:eastAsia="Calibri"/>
                <w:b w:val="0"/>
                <w:kern w:val="2"/>
                <w14:ligatures w14:val="standardContextual"/>
              </w:rPr>
            </w:pPr>
            <w:r w:rsidRPr="005B1027">
              <w:rPr>
                <w:rFonts w:eastAsia="Calibri"/>
                <w:b w:val="0"/>
                <w:kern w:val="2"/>
                <w14:ligatures w14:val="standardContextual"/>
              </w:rPr>
              <w:t>1</w:t>
            </w:r>
          </w:p>
        </w:tc>
        <w:tc>
          <w:tcPr>
            <w:tcW w:w="4673" w:type="dxa"/>
            <w:tcBorders>
              <w:top w:val="single" w:sz="4" w:space="0" w:color="auto"/>
              <w:left w:val="single" w:sz="4" w:space="0" w:color="auto"/>
              <w:bottom w:val="single" w:sz="4" w:space="0" w:color="auto"/>
              <w:right w:val="single" w:sz="4" w:space="0" w:color="auto"/>
            </w:tcBorders>
            <w:vAlign w:val="center"/>
            <w:hideMark/>
          </w:tcPr>
          <w:p w:rsidR="006255D7" w:rsidRPr="005B1027" w:rsidRDefault="006255D7" w:rsidP="00A17756">
            <w:pPr>
              <w:tabs>
                <w:tab w:val="left" w:pos="1306"/>
              </w:tabs>
              <w:spacing w:after="0" w:line="240" w:lineRule="auto"/>
              <w:rPr>
                <w:rFonts w:eastAsia="Calibri"/>
                <w:b w:val="0"/>
                <w:kern w:val="2"/>
                <w:lang w:val="nb-NO"/>
                <w14:ligatures w14:val="standardContextual"/>
              </w:rPr>
            </w:pPr>
            <w:r w:rsidRPr="005B1027">
              <w:rPr>
                <w:rFonts w:eastAsia="Calibri"/>
                <w:b w:val="0"/>
                <w:kern w:val="2"/>
                <w:lang w:val="nb-NO"/>
                <w14:ligatures w14:val="standardContextual"/>
              </w:rPr>
              <w:t>Tiếp nhận, chuyển hồ sơ của cá nhân, tổ chức đến</w:t>
            </w:r>
          </w:p>
          <w:p w:rsidR="006255D7" w:rsidRPr="005B1027" w:rsidRDefault="006255D7" w:rsidP="00A17756">
            <w:pPr>
              <w:tabs>
                <w:tab w:val="left" w:pos="1306"/>
              </w:tabs>
              <w:spacing w:after="0" w:line="240" w:lineRule="auto"/>
              <w:rPr>
                <w:rFonts w:eastAsia="Calibri"/>
                <w:b w:val="0"/>
                <w:kern w:val="2"/>
                <w14:ligatures w14:val="standardContextual"/>
              </w:rPr>
            </w:pPr>
            <w:r w:rsidRPr="005B1027">
              <w:rPr>
                <w:rFonts w:eastAsia="Calibri"/>
                <w:b w:val="0"/>
                <w:kern w:val="2"/>
                <w:lang w:val="nb-NO"/>
                <w14:ligatures w14:val="standardContextual"/>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6255D7" w:rsidRPr="005B1027" w:rsidRDefault="006255D7" w:rsidP="00A17756">
            <w:pPr>
              <w:spacing w:after="0" w:line="240" w:lineRule="auto"/>
              <w:rPr>
                <w:rFonts w:eastAsia="Calibri"/>
                <w:b w:val="0"/>
                <w:kern w:val="2"/>
                <w14:ligatures w14:val="standardContextual"/>
              </w:rPr>
            </w:pPr>
            <w:r w:rsidRPr="005B1027">
              <w:rPr>
                <w:rFonts w:eastAsia="Calibri"/>
                <w:b w:val="0"/>
                <w:kern w:val="2"/>
                <w14:ligatures w14:val="standardContextual"/>
              </w:rPr>
              <w:t xml:space="preserve">Công chức </w:t>
            </w:r>
          </w:p>
          <w:p w:rsidR="006255D7" w:rsidRPr="005B1027" w:rsidRDefault="006255D7" w:rsidP="00A17756">
            <w:pPr>
              <w:spacing w:after="0" w:line="240" w:lineRule="auto"/>
              <w:rPr>
                <w:rFonts w:eastAsia="Calibri"/>
                <w:b w:val="0"/>
                <w:kern w:val="2"/>
                <w14:ligatures w14:val="standardContextual"/>
              </w:rPr>
            </w:pPr>
            <w:r w:rsidRPr="005B1027">
              <w:rPr>
                <w:rFonts w:eastAsia="Calibri"/>
                <w:b w:val="0"/>
                <w:kern w:val="2"/>
                <w14:ligatures w14:val="standardContextual"/>
              </w:rPr>
              <w:t>TTPVHCC cấp xã</w:t>
            </w:r>
          </w:p>
        </w:tc>
        <w:tc>
          <w:tcPr>
            <w:tcW w:w="1701" w:type="dxa"/>
            <w:tcBorders>
              <w:top w:val="single" w:sz="4" w:space="0" w:color="auto"/>
              <w:left w:val="single" w:sz="4" w:space="0" w:color="auto"/>
              <w:bottom w:val="single" w:sz="4" w:space="0" w:color="auto"/>
              <w:right w:val="single" w:sz="4" w:space="0" w:color="auto"/>
            </w:tcBorders>
            <w:vAlign w:val="center"/>
          </w:tcPr>
          <w:p w:rsidR="006255D7" w:rsidRPr="005B1027" w:rsidRDefault="006255D7" w:rsidP="00A17756">
            <w:pPr>
              <w:spacing w:after="0" w:line="240" w:lineRule="auto"/>
              <w:rPr>
                <w:rFonts w:eastAsia="Calibri"/>
                <w:b w:val="0"/>
                <w:kern w:val="2"/>
                <w14:ligatures w14:val="standardContextual"/>
              </w:rPr>
            </w:pPr>
            <w:r>
              <w:rPr>
                <w:rFonts w:eastAsia="Calibri"/>
                <w:b w:val="0"/>
                <w:kern w:val="2"/>
                <w14:ligatures w14:val="standardContextual"/>
              </w:rPr>
              <w:t>12 giờ</w:t>
            </w:r>
          </w:p>
        </w:tc>
      </w:tr>
      <w:tr w:rsidR="006255D7" w:rsidRPr="005B1027" w:rsidTr="00A17756">
        <w:tc>
          <w:tcPr>
            <w:tcW w:w="851" w:type="dxa"/>
            <w:tcBorders>
              <w:top w:val="single" w:sz="4" w:space="0" w:color="auto"/>
              <w:left w:val="single" w:sz="4" w:space="0" w:color="auto"/>
              <w:bottom w:val="single" w:sz="4" w:space="0" w:color="auto"/>
              <w:right w:val="single" w:sz="4" w:space="0" w:color="auto"/>
            </w:tcBorders>
            <w:vAlign w:val="center"/>
            <w:hideMark/>
          </w:tcPr>
          <w:p w:rsidR="006255D7" w:rsidRPr="005B1027" w:rsidRDefault="006255D7" w:rsidP="00A17756">
            <w:pPr>
              <w:spacing w:after="0" w:line="240" w:lineRule="auto"/>
              <w:rPr>
                <w:rFonts w:eastAsia="Calibri"/>
                <w:b w:val="0"/>
                <w:kern w:val="2"/>
                <w14:ligatures w14:val="standardContextual"/>
              </w:rPr>
            </w:pPr>
            <w:r w:rsidRPr="005B1027">
              <w:rPr>
                <w:rFonts w:eastAsia="Calibri"/>
                <w:b w:val="0"/>
                <w:kern w:val="2"/>
                <w14:ligatures w14:val="standardContextual"/>
              </w:rPr>
              <w:t>2</w:t>
            </w:r>
          </w:p>
        </w:tc>
        <w:tc>
          <w:tcPr>
            <w:tcW w:w="4673" w:type="dxa"/>
            <w:tcBorders>
              <w:top w:val="single" w:sz="4" w:space="0" w:color="auto"/>
              <w:left w:val="single" w:sz="4" w:space="0" w:color="auto"/>
              <w:bottom w:val="single" w:sz="4" w:space="0" w:color="auto"/>
              <w:right w:val="single" w:sz="4" w:space="0" w:color="auto"/>
            </w:tcBorders>
            <w:vAlign w:val="center"/>
            <w:hideMark/>
          </w:tcPr>
          <w:p w:rsidR="006255D7" w:rsidRPr="005B1027" w:rsidRDefault="006255D7" w:rsidP="00A17756">
            <w:pPr>
              <w:spacing w:after="0" w:line="240" w:lineRule="auto"/>
              <w:rPr>
                <w:rFonts w:eastAsia="Calibri"/>
                <w:b w:val="0"/>
                <w:kern w:val="2"/>
                <w14:ligatures w14:val="standardContextual"/>
              </w:rPr>
            </w:pPr>
            <w:r w:rsidRPr="005B1027">
              <w:rPr>
                <w:rFonts w:eastAsia="Calibri"/>
                <w:b w:val="0"/>
                <w:kern w:val="2"/>
                <w14:ligatures w14:val="standardContextual"/>
              </w:rPr>
              <w:t>Giải quyết hồ sơ</w:t>
            </w:r>
          </w:p>
          <w:p w:rsidR="006255D7" w:rsidRPr="005B1027" w:rsidRDefault="006255D7" w:rsidP="00A17756">
            <w:pPr>
              <w:spacing w:after="0" w:line="240" w:lineRule="auto"/>
              <w:rPr>
                <w:rFonts w:eastAsia="Calibri"/>
                <w:b w:val="0"/>
                <w:i/>
                <w:kern w:val="2"/>
                <w14:ligatures w14:val="standardContextual"/>
              </w:rPr>
            </w:pPr>
            <w:r w:rsidRPr="005B1027">
              <w:rPr>
                <w:rFonts w:eastAsia="Calibri"/>
                <w:b w:val="0"/>
                <w:i/>
                <w:kern w:val="2"/>
                <w14:ligatures w14:val="standardContextual"/>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6255D7" w:rsidRPr="005B1027" w:rsidRDefault="006255D7" w:rsidP="00A17756">
            <w:pPr>
              <w:spacing w:after="0" w:line="240" w:lineRule="auto"/>
              <w:rPr>
                <w:rFonts w:eastAsia="Calibri"/>
                <w:b w:val="0"/>
                <w:kern w:val="2"/>
                <w14:ligatures w14:val="standardContextual"/>
              </w:rPr>
            </w:pPr>
            <w:r w:rsidRPr="005B1027">
              <w:rPr>
                <w:rFonts w:eastAsia="Calibri"/>
                <w:b w:val="0"/>
                <w:kern w:val="2"/>
                <w14:ligatures w14:val="standardContextual"/>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tcPr>
          <w:p w:rsidR="006255D7" w:rsidRPr="005B1027" w:rsidRDefault="006255D7" w:rsidP="00A17756">
            <w:pPr>
              <w:spacing w:after="0" w:line="240" w:lineRule="auto"/>
              <w:rPr>
                <w:rFonts w:eastAsia="Calibri"/>
                <w:b w:val="0"/>
                <w:kern w:val="2"/>
                <w14:ligatures w14:val="standardContextual"/>
              </w:rPr>
            </w:pPr>
            <w:r>
              <w:rPr>
                <w:rFonts w:eastAsia="Calibri"/>
                <w:b w:val="0"/>
                <w:kern w:val="2"/>
                <w14:ligatures w14:val="standardContextual"/>
              </w:rPr>
              <w:t>384 giờ</w:t>
            </w:r>
          </w:p>
        </w:tc>
      </w:tr>
      <w:tr w:rsidR="006255D7" w:rsidRPr="005B1027" w:rsidTr="00A17756">
        <w:tc>
          <w:tcPr>
            <w:tcW w:w="851" w:type="dxa"/>
            <w:tcBorders>
              <w:top w:val="single" w:sz="4" w:space="0" w:color="auto"/>
              <w:left w:val="single" w:sz="4" w:space="0" w:color="auto"/>
              <w:bottom w:val="single" w:sz="4" w:space="0" w:color="auto"/>
              <w:right w:val="single" w:sz="4" w:space="0" w:color="auto"/>
            </w:tcBorders>
            <w:vAlign w:val="center"/>
            <w:hideMark/>
          </w:tcPr>
          <w:p w:rsidR="006255D7" w:rsidRPr="005B1027" w:rsidRDefault="006255D7" w:rsidP="00A17756">
            <w:pPr>
              <w:spacing w:after="0" w:line="240" w:lineRule="auto"/>
              <w:rPr>
                <w:rFonts w:eastAsia="Calibri"/>
                <w:b w:val="0"/>
                <w:kern w:val="2"/>
                <w14:ligatures w14:val="standardContextual"/>
              </w:rPr>
            </w:pPr>
            <w:r w:rsidRPr="005B1027">
              <w:rPr>
                <w:rFonts w:eastAsia="Calibri"/>
                <w:b w:val="0"/>
                <w:kern w:val="2"/>
                <w14:ligatures w14:val="standardContextual"/>
              </w:rPr>
              <w:t>3</w:t>
            </w:r>
          </w:p>
        </w:tc>
        <w:tc>
          <w:tcPr>
            <w:tcW w:w="4673" w:type="dxa"/>
            <w:tcBorders>
              <w:top w:val="single" w:sz="4" w:space="0" w:color="auto"/>
              <w:left w:val="single" w:sz="4" w:space="0" w:color="auto"/>
              <w:bottom w:val="single" w:sz="4" w:space="0" w:color="auto"/>
              <w:right w:val="single" w:sz="4" w:space="0" w:color="auto"/>
            </w:tcBorders>
            <w:vAlign w:val="center"/>
            <w:hideMark/>
          </w:tcPr>
          <w:p w:rsidR="006255D7" w:rsidRPr="005B1027" w:rsidRDefault="006255D7" w:rsidP="00A17756">
            <w:pPr>
              <w:spacing w:after="0" w:line="240" w:lineRule="auto"/>
              <w:rPr>
                <w:rFonts w:eastAsia="Calibri"/>
                <w:b w:val="0"/>
                <w:kern w:val="2"/>
                <w14:ligatures w14:val="standardContextual"/>
              </w:rPr>
            </w:pPr>
            <w:r w:rsidRPr="005B1027">
              <w:rPr>
                <w:rFonts w:eastAsia="Calibri"/>
                <w:b w:val="0"/>
                <w:kern w:val="2"/>
                <w14:ligatures w14:val="standardContextual"/>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6255D7" w:rsidRPr="005B1027" w:rsidRDefault="006255D7" w:rsidP="00A17756">
            <w:pPr>
              <w:spacing w:after="0" w:line="240" w:lineRule="auto"/>
              <w:rPr>
                <w:rFonts w:eastAsia="Calibri"/>
                <w:b w:val="0"/>
                <w:kern w:val="2"/>
                <w14:ligatures w14:val="standardContextual"/>
              </w:rPr>
            </w:pPr>
            <w:r w:rsidRPr="005B1027">
              <w:rPr>
                <w:rFonts w:eastAsia="Calibri"/>
                <w:b w:val="0"/>
                <w:kern w:val="2"/>
                <w:lang w:val="vi-VN"/>
                <w14:ligatures w14:val="standardContextual"/>
              </w:rPr>
              <w:t xml:space="preserve">Lãnh đạo </w:t>
            </w:r>
            <w:r w:rsidRPr="005B1027">
              <w:rPr>
                <w:rFonts w:eastAsia="Calibri"/>
                <w:b w:val="0"/>
                <w:kern w:val="2"/>
                <w14:ligatures w14:val="standardContextual"/>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tcPr>
          <w:p w:rsidR="006255D7" w:rsidRPr="005B1027" w:rsidRDefault="006255D7" w:rsidP="00A17756">
            <w:pPr>
              <w:spacing w:after="0" w:line="240" w:lineRule="auto"/>
              <w:rPr>
                <w:rFonts w:eastAsia="Calibri"/>
                <w:b w:val="0"/>
                <w:kern w:val="2"/>
                <w14:ligatures w14:val="standardContextual"/>
              </w:rPr>
            </w:pPr>
            <w:r>
              <w:rPr>
                <w:rFonts w:eastAsia="Calibri"/>
                <w:b w:val="0"/>
                <w:kern w:val="2"/>
                <w14:ligatures w14:val="standardContextual"/>
              </w:rPr>
              <w:t>24 giờ</w:t>
            </w:r>
          </w:p>
        </w:tc>
      </w:tr>
      <w:tr w:rsidR="006255D7" w:rsidRPr="005B1027" w:rsidTr="00A17756">
        <w:tc>
          <w:tcPr>
            <w:tcW w:w="851" w:type="dxa"/>
            <w:tcBorders>
              <w:top w:val="single" w:sz="4" w:space="0" w:color="auto"/>
              <w:left w:val="single" w:sz="4" w:space="0" w:color="auto"/>
              <w:bottom w:val="single" w:sz="4" w:space="0" w:color="auto"/>
              <w:right w:val="single" w:sz="4" w:space="0" w:color="auto"/>
            </w:tcBorders>
            <w:vAlign w:val="center"/>
            <w:hideMark/>
          </w:tcPr>
          <w:p w:rsidR="006255D7" w:rsidRPr="005B1027" w:rsidRDefault="006255D7" w:rsidP="00A17756">
            <w:pPr>
              <w:spacing w:after="0" w:line="240" w:lineRule="auto"/>
              <w:rPr>
                <w:rFonts w:eastAsia="Calibri"/>
                <w:b w:val="0"/>
                <w:kern w:val="2"/>
                <w14:ligatures w14:val="standardContextual"/>
              </w:rPr>
            </w:pPr>
            <w:r w:rsidRPr="005B1027">
              <w:rPr>
                <w:rFonts w:eastAsia="Calibri"/>
                <w:b w:val="0"/>
                <w:kern w:val="2"/>
                <w14:ligatures w14:val="standardContextual"/>
              </w:rPr>
              <w:t>4</w:t>
            </w:r>
          </w:p>
        </w:tc>
        <w:tc>
          <w:tcPr>
            <w:tcW w:w="4673" w:type="dxa"/>
            <w:tcBorders>
              <w:top w:val="single" w:sz="4" w:space="0" w:color="auto"/>
              <w:left w:val="single" w:sz="4" w:space="0" w:color="auto"/>
              <w:bottom w:val="single" w:sz="4" w:space="0" w:color="auto"/>
              <w:right w:val="single" w:sz="4" w:space="0" w:color="auto"/>
            </w:tcBorders>
            <w:vAlign w:val="center"/>
            <w:hideMark/>
          </w:tcPr>
          <w:p w:rsidR="006255D7" w:rsidRPr="005B1027" w:rsidRDefault="006255D7" w:rsidP="00A17756">
            <w:pPr>
              <w:spacing w:after="0" w:line="240" w:lineRule="auto"/>
              <w:rPr>
                <w:rFonts w:eastAsia="Calibri"/>
                <w:b w:val="0"/>
                <w:kern w:val="2"/>
                <w14:ligatures w14:val="standardContextual"/>
              </w:rPr>
            </w:pPr>
            <w:r w:rsidRPr="005B1027">
              <w:rPr>
                <w:rFonts w:eastAsia="Calibri"/>
                <w:b w:val="0"/>
                <w:kern w:val="2"/>
                <w14:ligatures w14:val="standardContextual"/>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6255D7" w:rsidRPr="005B1027" w:rsidRDefault="006255D7" w:rsidP="00A17756">
            <w:pPr>
              <w:spacing w:after="0" w:line="240" w:lineRule="auto"/>
              <w:rPr>
                <w:rFonts w:eastAsia="Calibri"/>
                <w:b w:val="0"/>
                <w:kern w:val="2"/>
                <w14:ligatures w14:val="standardContextual"/>
              </w:rPr>
            </w:pPr>
            <w:r w:rsidRPr="005B1027">
              <w:rPr>
                <w:rFonts w:eastAsia="Calibri"/>
                <w:b w:val="0"/>
                <w:kern w:val="2"/>
                <w:lang w:val="vi-VN"/>
                <w14:ligatures w14:val="standardContextual"/>
              </w:rPr>
              <w:t xml:space="preserve">Lãnh đạo </w:t>
            </w:r>
            <w:r w:rsidRPr="005B1027">
              <w:rPr>
                <w:rFonts w:eastAsia="Calibri"/>
                <w:b w:val="0"/>
                <w:kern w:val="2"/>
                <w14:ligatures w14:val="standardContextual"/>
              </w:rPr>
              <w:t>UBND</w:t>
            </w:r>
          </w:p>
          <w:p w:rsidR="006255D7" w:rsidRPr="005B1027" w:rsidRDefault="006255D7" w:rsidP="00A17756">
            <w:pPr>
              <w:spacing w:after="0" w:line="240" w:lineRule="auto"/>
              <w:rPr>
                <w:rFonts w:eastAsia="Calibri"/>
                <w:b w:val="0"/>
                <w:kern w:val="2"/>
                <w14:ligatures w14:val="standardContextual"/>
              </w:rPr>
            </w:pPr>
            <w:r w:rsidRPr="005B1027">
              <w:rPr>
                <w:rFonts w:eastAsia="Calibri"/>
                <w:b w:val="0"/>
                <w:kern w:val="2"/>
                <w14:ligatures w14:val="standardContextual"/>
              </w:rPr>
              <w:t>cấp xã</w:t>
            </w:r>
          </w:p>
        </w:tc>
        <w:tc>
          <w:tcPr>
            <w:tcW w:w="1701" w:type="dxa"/>
            <w:tcBorders>
              <w:top w:val="single" w:sz="4" w:space="0" w:color="auto"/>
              <w:left w:val="single" w:sz="4" w:space="0" w:color="auto"/>
              <w:bottom w:val="single" w:sz="4" w:space="0" w:color="auto"/>
              <w:right w:val="single" w:sz="4" w:space="0" w:color="auto"/>
            </w:tcBorders>
            <w:vAlign w:val="center"/>
          </w:tcPr>
          <w:p w:rsidR="006255D7" w:rsidRPr="005B1027" w:rsidRDefault="006255D7" w:rsidP="00A17756">
            <w:pPr>
              <w:spacing w:after="0" w:line="240" w:lineRule="auto"/>
              <w:rPr>
                <w:rFonts w:eastAsia="Calibri"/>
                <w:b w:val="0"/>
                <w:kern w:val="2"/>
                <w14:ligatures w14:val="standardContextual"/>
              </w:rPr>
            </w:pPr>
            <w:r>
              <w:rPr>
                <w:rFonts w:eastAsia="Calibri"/>
                <w:b w:val="0"/>
                <w:kern w:val="2"/>
                <w14:ligatures w14:val="standardContextual"/>
              </w:rPr>
              <w:t>48 giờ</w:t>
            </w:r>
          </w:p>
        </w:tc>
      </w:tr>
      <w:tr w:rsidR="006255D7" w:rsidRPr="005B1027" w:rsidTr="00A17756">
        <w:tc>
          <w:tcPr>
            <w:tcW w:w="851" w:type="dxa"/>
            <w:tcBorders>
              <w:top w:val="single" w:sz="4" w:space="0" w:color="auto"/>
              <w:left w:val="single" w:sz="4" w:space="0" w:color="auto"/>
              <w:bottom w:val="single" w:sz="4" w:space="0" w:color="auto"/>
              <w:right w:val="single" w:sz="4" w:space="0" w:color="auto"/>
            </w:tcBorders>
            <w:vAlign w:val="center"/>
            <w:hideMark/>
          </w:tcPr>
          <w:p w:rsidR="006255D7" w:rsidRPr="005B1027" w:rsidRDefault="006255D7" w:rsidP="00A17756">
            <w:pPr>
              <w:spacing w:after="0" w:line="240" w:lineRule="auto"/>
              <w:rPr>
                <w:rFonts w:eastAsia="Calibri"/>
                <w:b w:val="0"/>
                <w:kern w:val="2"/>
                <w14:ligatures w14:val="standardContextual"/>
              </w:rPr>
            </w:pPr>
            <w:r w:rsidRPr="005B1027">
              <w:rPr>
                <w:rFonts w:eastAsia="Calibri"/>
                <w:b w:val="0"/>
                <w:kern w:val="2"/>
                <w14:ligatures w14:val="standardContextual"/>
              </w:rPr>
              <w:t>5</w:t>
            </w:r>
          </w:p>
        </w:tc>
        <w:tc>
          <w:tcPr>
            <w:tcW w:w="4673" w:type="dxa"/>
            <w:tcBorders>
              <w:top w:val="single" w:sz="4" w:space="0" w:color="auto"/>
              <w:left w:val="single" w:sz="4" w:space="0" w:color="auto"/>
              <w:bottom w:val="single" w:sz="4" w:space="0" w:color="auto"/>
              <w:right w:val="single" w:sz="4" w:space="0" w:color="auto"/>
            </w:tcBorders>
            <w:hideMark/>
          </w:tcPr>
          <w:p w:rsidR="006255D7" w:rsidRPr="005B1027" w:rsidRDefault="006255D7" w:rsidP="00A17756">
            <w:pPr>
              <w:spacing w:after="0" w:line="240" w:lineRule="auto"/>
              <w:rPr>
                <w:rFonts w:eastAsia="Calibri"/>
                <w:b w:val="0"/>
                <w:kern w:val="2"/>
                <w14:ligatures w14:val="standardContextual"/>
              </w:rPr>
            </w:pPr>
            <w:r w:rsidRPr="005B1027">
              <w:rPr>
                <w:rFonts w:eastAsia="Calibri"/>
                <w:b w:val="0"/>
                <w:kern w:val="2"/>
                <w14:ligatures w14:val="standardContextual"/>
              </w:rPr>
              <w:t>Đóng dấu, vào sổ, chuyển c</w:t>
            </w:r>
            <w:r w:rsidRPr="005B1027">
              <w:rPr>
                <w:rFonts w:eastAsia="Calibri"/>
                <w:b w:val="0"/>
                <w:kern w:val="2"/>
                <w:lang w:val="vi-VN"/>
                <w14:ligatures w14:val="standardContextual"/>
              </w:rPr>
              <w:t xml:space="preserve">ông chức </w:t>
            </w:r>
            <w:r w:rsidRPr="005B1027">
              <w:rPr>
                <w:rFonts w:eastAsia="Calibri"/>
                <w:b w:val="0"/>
                <w:kern w:val="2"/>
                <w14:ligatures w14:val="standardContextual"/>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6255D7" w:rsidRPr="005B1027" w:rsidRDefault="006255D7" w:rsidP="00A17756">
            <w:pPr>
              <w:spacing w:after="0" w:line="240" w:lineRule="auto"/>
              <w:jc w:val="left"/>
              <w:rPr>
                <w:rFonts w:eastAsia="Calibri"/>
                <w:b w:val="0"/>
                <w:kern w:val="2"/>
                <w14:ligatures w14:val="standardContextual"/>
              </w:rPr>
            </w:pPr>
            <w:r w:rsidRPr="005B1027">
              <w:rPr>
                <w:rFonts w:eastAsia="Calibri"/>
                <w:b w:val="0"/>
                <w:kern w:val="2"/>
                <w:lang w:val="vi-VN"/>
                <w14:ligatures w14:val="standardContextual"/>
              </w:rPr>
              <w:t>Công chức nghiệp vụ</w:t>
            </w:r>
            <w:r w:rsidRPr="005B1027">
              <w:rPr>
                <w:rFonts w:eastAsia="Calibri"/>
                <w:b w:val="0"/>
                <w:kern w:val="2"/>
                <w14:ligatures w14:val="standardContextual"/>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tcPr>
          <w:p w:rsidR="006255D7" w:rsidRPr="005B1027" w:rsidRDefault="006255D7" w:rsidP="00A17756">
            <w:pPr>
              <w:spacing w:after="0" w:line="240" w:lineRule="auto"/>
              <w:rPr>
                <w:rFonts w:eastAsia="Calibri"/>
                <w:b w:val="0"/>
                <w:kern w:val="2"/>
                <w14:ligatures w14:val="standardContextual"/>
              </w:rPr>
            </w:pPr>
            <w:r>
              <w:rPr>
                <w:rFonts w:eastAsia="Calibri"/>
                <w:b w:val="0"/>
                <w:kern w:val="2"/>
                <w14:ligatures w14:val="standardContextual"/>
              </w:rPr>
              <w:t>12 giờ</w:t>
            </w:r>
          </w:p>
        </w:tc>
      </w:tr>
      <w:tr w:rsidR="006255D7" w:rsidRPr="005B1027" w:rsidTr="00A17756">
        <w:tc>
          <w:tcPr>
            <w:tcW w:w="851" w:type="dxa"/>
            <w:tcBorders>
              <w:top w:val="single" w:sz="4" w:space="0" w:color="auto"/>
              <w:left w:val="single" w:sz="4" w:space="0" w:color="auto"/>
              <w:bottom w:val="single" w:sz="4" w:space="0" w:color="auto"/>
              <w:right w:val="single" w:sz="4" w:space="0" w:color="auto"/>
            </w:tcBorders>
            <w:vAlign w:val="center"/>
            <w:hideMark/>
          </w:tcPr>
          <w:p w:rsidR="006255D7" w:rsidRPr="005B1027" w:rsidRDefault="006255D7" w:rsidP="00A17756">
            <w:pPr>
              <w:spacing w:after="0" w:line="240" w:lineRule="auto"/>
              <w:rPr>
                <w:rFonts w:eastAsia="Calibri"/>
                <w:b w:val="0"/>
                <w:kern w:val="2"/>
                <w14:ligatures w14:val="standardContextual"/>
              </w:rPr>
            </w:pPr>
            <w:r w:rsidRPr="005B1027">
              <w:rPr>
                <w:rFonts w:eastAsia="Calibri"/>
                <w:b w:val="0"/>
                <w:kern w:val="2"/>
                <w14:ligatures w14:val="standardContextual"/>
              </w:rPr>
              <w:t>6</w:t>
            </w:r>
          </w:p>
        </w:tc>
        <w:tc>
          <w:tcPr>
            <w:tcW w:w="4673" w:type="dxa"/>
            <w:tcBorders>
              <w:top w:val="single" w:sz="4" w:space="0" w:color="auto"/>
              <w:left w:val="single" w:sz="4" w:space="0" w:color="auto"/>
              <w:bottom w:val="single" w:sz="4" w:space="0" w:color="auto"/>
              <w:right w:val="single" w:sz="4" w:space="0" w:color="auto"/>
            </w:tcBorders>
            <w:vAlign w:val="center"/>
            <w:hideMark/>
          </w:tcPr>
          <w:p w:rsidR="006255D7" w:rsidRPr="005B1027" w:rsidRDefault="006255D7" w:rsidP="00A17756">
            <w:pPr>
              <w:spacing w:after="0" w:line="240" w:lineRule="auto"/>
              <w:rPr>
                <w:rFonts w:eastAsia="Calibri"/>
                <w:b w:val="0"/>
                <w:kern w:val="2"/>
                <w14:ligatures w14:val="standardContextual"/>
              </w:rPr>
            </w:pPr>
            <w:r w:rsidRPr="005B1027">
              <w:rPr>
                <w:rFonts w:eastAsia="Calibri"/>
                <w:b w:val="0"/>
                <w:kern w:val="2"/>
                <w14:ligatures w14:val="standardContextual"/>
              </w:rPr>
              <w:t xml:space="preserve">Trả kết quả cho cá nhân, </w:t>
            </w:r>
          </w:p>
          <w:p w:rsidR="006255D7" w:rsidRPr="005B1027" w:rsidRDefault="006255D7" w:rsidP="00A17756">
            <w:pPr>
              <w:spacing w:after="0" w:line="240" w:lineRule="auto"/>
              <w:rPr>
                <w:rFonts w:eastAsia="Calibri"/>
                <w:b w:val="0"/>
                <w:kern w:val="2"/>
                <w14:ligatures w14:val="standardContextual"/>
              </w:rPr>
            </w:pPr>
            <w:r w:rsidRPr="005B1027">
              <w:rPr>
                <w:rFonts w:eastAsia="Calibri"/>
                <w:b w:val="0"/>
                <w:kern w:val="2"/>
                <w14:ligatures w14:val="standardContextual"/>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6255D7" w:rsidRPr="005B1027" w:rsidRDefault="006255D7" w:rsidP="00A17756">
            <w:pPr>
              <w:spacing w:after="0" w:line="240" w:lineRule="auto"/>
              <w:jc w:val="left"/>
              <w:rPr>
                <w:rFonts w:eastAsia="Calibri"/>
                <w:b w:val="0"/>
                <w:kern w:val="2"/>
                <w:lang w:val="vi-VN"/>
                <w14:ligatures w14:val="standardContextual"/>
              </w:rPr>
            </w:pPr>
            <w:r w:rsidRPr="005B1027">
              <w:rPr>
                <w:rFonts w:eastAsia="Calibri"/>
                <w:b w:val="0"/>
                <w:kern w:val="2"/>
                <w:lang w:val="vi-VN"/>
                <w14:ligatures w14:val="standardContextual"/>
              </w:rPr>
              <w:t xml:space="preserve">Công chức </w:t>
            </w:r>
            <w:r w:rsidRPr="005B1027">
              <w:rPr>
                <w:rFonts w:eastAsia="Calibri"/>
                <w:b w:val="0"/>
                <w:kern w:val="2"/>
                <w14:ligatures w14:val="standardContextual"/>
              </w:rPr>
              <w:t>TTPVHCC</w:t>
            </w:r>
          </w:p>
        </w:tc>
        <w:tc>
          <w:tcPr>
            <w:tcW w:w="1701" w:type="dxa"/>
            <w:tcBorders>
              <w:top w:val="single" w:sz="4" w:space="0" w:color="auto"/>
              <w:left w:val="single" w:sz="4" w:space="0" w:color="auto"/>
              <w:bottom w:val="single" w:sz="4" w:space="0" w:color="auto"/>
              <w:right w:val="single" w:sz="4" w:space="0" w:color="auto"/>
            </w:tcBorders>
            <w:vAlign w:val="center"/>
          </w:tcPr>
          <w:p w:rsidR="006255D7" w:rsidRPr="0099017D" w:rsidRDefault="006255D7" w:rsidP="00A17756">
            <w:pPr>
              <w:spacing w:after="0" w:line="240" w:lineRule="auto"/>
              <w:rPr>
                <w:rFonts w:eastAsia="Calibri"/>
                <w:b w:val="0"/>
                <w:kern w:val="2"/>
                <w14:ligatures w14:val="standardContextual"/>
              </w:rPr>
            </w:pPr>
            <w:r>
              <w:rPr>
                <w:rFonts w:eastAsia="Calibri"/>
                <w:b w:val="0"/>
                <w:kern w:val="2"/>
                <w14:ligatures w14:val="standardContextual"/>
              </w:rPr>
              <w:t>Giờ hành chính</w:t>
            </w:r>
          </w:p>
        </w:tc>
      </w:tr>
    </w:tbl>
    <w:p w:rsidR="006255D7" w:rsidRPr="005B1027" w:rsidRDefault="006255D7" w:rsidP="00BE7A20">
      <w:pPr>
        <w:spacing w:line="278" w:lineRule="auto"/>
        <w:ind w:left="720"/>
        <w:contextualSpacing/>
        <w:jc w:val="left"/>
        <w:rPr>
          <w:rFonts w:ascii="Calibri" w:eastAsia="Calibri" w:hAnsi="Calibri"/>
          <w:bCs/>
          <w:kern w:val="2"/>
          <w14:ligatures w14:val="standardContextual"/>
        </w:rPr>
      </w:pPr>
      <w:bookmarkStart w:id="1" w:name="_GoBack"/>
      <w:bookmarkEnd w:id="1"/>
    </w:p>
    <w:sectPr w:rsidR="006255D7" w:rsidRPr="005B1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C1"/>
    <w:rsid w:val="00052DFA"/>
    <w:rsid w:val="000637AA"/>
    <w:rsid w:val="0007628D"/>
    <w:rsid w:val="000E1B57"/>
    <w:rsid w:val="001524BD"/>
    <w:rsid w:val="00302107"/>
    <w:rsid w:val="003744C3"/>
    <w:rsid w:val="003F7DDC"/>
    <w:rsid w:val="0041095D"/>
    <w:rsid w:val="004A1357"/>
    <w:rsid w:val="00502A79"/>
    <w:rsid w:val="00512F0E"/>
    <w:rsid w:val="005778FD"/>
    <w:rsid w:val="006255D7"/>
    <w:rsid w:val="007E6CE7"/>
    <w:rsid w:val="008B0E97"/>
    <w:rsid w:val="00A866E1"/>
    <w:rsid w:val="00B13075"/>
    <w:rsid w:val="00BE7A20"/>
    <w:rsid w:val="00BF0A88"/>
    <w:rsid w:val="00C76B11"/>
    <w:rsid w:val="00D555C1"/>
    <w:rsid w:val="00E139E3"/>
    <w:rsid w:val="00E361D1"/>
    <w:rsid w:val="00E75C48"/>
    <w:rsid w:val="00F40B61"/>
    <w:rsid w:val="00FD5C7E"/>
    <w:rsid w:val="00FE3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19793-5D03-4BC2-AC2F-B3270291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28D"/>
    <w:pPr>
      <w:jc w:val="center"/>
    </w:pPr>
    <w:rPr>
      <w:rFonts w:ascii="Times New Roman" w:hAnsi="Times New Roman" w:cs="Times New Roman"/>
      <w:b/>
      <w:sz w:val="28"/>
      <w:szCs w:val="28"/>
    </w:rPr>
  </w:style>
  <w:style w:type="paragraph" w:styleId="Heading2">
    <w:name w:val="heading 2"/>
    <w:aliases w:val="l2,H2,HeadB,MyHeading2,Mystyle2,Mystyle21,Mystyle22,Mystyle23,Mystyle211,Mystyle221"/>
    <w:basedOn w:val="Normal"/>
    <w:link w:val="Heading2Char"/>
    <w:unhideWhenUsed/>
    <w:qFormat/>
    <w:rsid w:val="0007628D"/>
    <w:pPr>
      <w:widowControl w:val="0"/>
      <w:autoSpaceDE w:val="0"/>
      <w:autoSpaceDN w:val="0"/>
      <w:spacing w:after="0" w:line="240" w:lineRule="auto"/>
      <w:ind w:left="1136"/>
      <w:outlineLvl w:val="1"/>
    </w:pPr>
    <w:rPr>
      <w:rFonts w:eastAsia="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rsid w:val="0007628D"/>
    <w:rPr>
      <w:rFonts w:ascii="Times New Roman" w:eastAsia="Times New Roman" w:hAnsi="Times New Roman" w:cs="Times New Roman"/>
      <w:b/>
      <w:bCs/>
      <w:sz w:val="28"/>
      <w:szCs w:val="28"/>
    </w:rPr>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07628D"/>
    <w:pPr>
      <w:widowControl w:val="0"/>
      <w:autoSpaceDE w:val="0"/>
      <w:autoSpaceDN w:val="0"/>
      <w:spacing w:before="119" w:after="0" w:line="240" w:lineRule="auto"/>
      <w:ind w:left="1136" w:firstLine="719"/>
      <w:jc w:val="both"/>
    </w:pPr>
    <w:rPr>
      <w:rFonts w:eastAsia="Times New Roman"/>
      <w:b w:val="0"/>
      <w:sz w:val="22"/>
      <w:szCs w:val="22"/>
    </w:r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07628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Nh0\CONG%20TAC\CONG%20TAC%20KHAC\Nam%202018\03-7%20BAO%20CAO%20RA%20SOAT%20TTHC%20TRINH%20LANH%20&#272;AO%20PHONG.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935</Words>
  <Characters>5333</Characters>
  <Application>Microsoft Office Word</Application>
  <DocSecurity>0</DocSecurity>
  <Lines>44</Lines>
  <Paragraphs>12</Paragraphs>
  <ScaleCrop>false</ScaleCrop>
  <Company/>
  <LinksUpToDate>false</LinksUpToDate>
  <CharactersWithSpaces>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30</cp:revision>
  <dcterms:created xsi:type="dcterms:W3CDTF">2025-08-04T03:03:00Z</dcterms:created>
  <dcterms:modified xsi:type="dcterms:W3CDTF">2025-08-04T07:10:00Z</dcterms:modified>
</cp:coreProperties>
</file>