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2C" w:rsidRDefault="00955C2C" w:rsidP="00955C2C">
      <w:pPr>
        <w:pStyle w:val="Heading2"/>
        <w:keepNext/>
        <w:widowControl/>
        <w:tabs>
          <w:tab w:val="left" w:pos="1737"/>
          <w:tab w:val="left" w:pos="9072"/>
        </w:tabs>
        <w:autoSpaceDE/>
        <w:autoSpaceDN/>
        <w:spacing w:before="120"/>
        <w:ind w:left="0" w:right="-14" w:firstLine="720"/>
        <w:jc w:val="both"/>
        <w:rPr>
          <w:bCs w:val="0"/>
          <w:lang w:val="en-US"/>
        </w:rPr>
      </w:pPr>
      <w:r w:rsidRPr="007F46F4">
        <w:rPr>
          <w:bCs w:val="0"/>
          <w:lang w:val="en-US"/>
        </w:rPr>
        <w:t>VIII. LĨNH VỰC GIẢM NGHÈO</w:t>
      </w:r>
    </w:p>
    <w:p w:rsidR="007C155E" w:rsidRPr="007F46F4" w:rsidRDefault="007C155E" w:rsidP="007C155E">
      <w:pPr>
        <w:ind w:firstLine="720"/>
        <w:jc w:val="both"/>
        <w:rPr>
          <w:b/>
          <w:bCs/>
          <w:sz w:val="28"/>
          <w:szCs w:val="28"/>
          <w:lang w:val="en-US"/>
        </w:rPr>
      </w:pPr>
      <w:r w:rsidRPr="007F46F4">
        <w:rPr>
          <w:b/>
          <w:bCs/>
          <w:sz w:val="28"/>
          <w:szCs w:val="28"/>
          <w:lang w:val="en-US"/>
        </w:rPr>
        <w:t xml:space="preserve">4. </w:t>
      </w:r>
      <w:r w:rsidRPr="007F46F4">
        <w:rPr>
          <w:rFonts w:eastAsia="Calibri"/>
          <w:b/>
          <w:bCs/>
          <w:sz w:val="28"/>
          <w:szCs w:val="28"/>
          <w:lang w:val="vi-VN"/>
        </w:rPr>
        <w:t xml:space="preserve">Công nhận hộ </w:t>
      </w:r>
      <w:r w:rsidRPr="007F46F4">
        <w:rPr>
          <w:rFonts w:eastAsia="Calibri"/>
          <w:b/>
          <w:bCs/>
          <w:sz w:val="28"/>
          <w:szCs w:val="28"/>
        </w:rPr>
        <w:t>làm nông nghiệp, lâm nghiệp, ngư nghiệp và diêm nghiệp có mức sống trung bình</w:t>
      </w:r>
      <w:r w:rsidRPr="007F46F4">
        <w:rPr>
          <w:rFonts w:eastAsia="Calibri"/>
          <w:b/>
          <w:bCs/>
          <w:sz w:val="28"/>
          <w:szCs w:val="28"/>
          <w:lang w:val="en-US"/>
        </w:rPr>
        <w:t>. Mã TTHC</w:t>
      </w:r>
      <w:r w:rsidRPr="007F46F4">
        <w:rPr>
          <w:rFonts w:eastAsia="Calibri"/>
          <w:b/>
          <w:bCs/>
          <w:sz w:val="28"/>
          <w:szCs w:val="28"/>
        </w:rPr>
        <w:t xml:space="preserve"> - </w:t>
      </w:r>
      <w:r w:rsidRPr="007F46F4">
        <w:rPr>
          <w:b/>
          <w:bCs/>
          <w:sz w:val="28"/>
          <w:szCs w:val="28"/>
        </w:rPr>
        <w:t>1.011609</w:t>
      </w:r>
    </w:p>
    <w:p w:rsidR="007C155E" w:rsidRPr="007F46F4" w:rsidRDefault="007C155E" w:rsidP="007C155E">
      <w:pPr>
        <w:pStyle w:val="ListParagraph"/>
        <w:spacing w:before="158"/>
        <w:ind w:left="0" w:firstLine="0"/>
        <w:rPr>
          <w:b/>
          <w:spacing w:val="-4"/>
          <w:sz w:val="28"/>
          <w:szCs w:val="28"/>
          <w:lang w:val="en-US"/>
        </w:rPr>
      </w:pPr>
      <w:r w:rsidRPr="007F46F4">
        <w:rPr>
          <w:b/>
          <w:bCs/>
          <w:sz w:val="28"/>
          <w:szCs w:val="28"/>
          <w:lang w:val="en-US"/>
        </w:rPr>
        <w:tab/>
      </w:r>
      <w:r w:rsidRPr="007F46F4">
        <w:rPr>
          <w:b/>
          <w:sz w:val="28"/>
          <w:szCs w:val="28"/>
          <w:lang w:val="en-US"/>
        </w:rPr>
        <w:t xml:space="preserve">(1) </w:t>
      </w:r>
      <w:r w:rsidRPr="007F46F4">
        <w:rPr>
          <w:b/>
          <w:sz w:val="28"/>
          <w:szCs w:val="28"/>
        </w:rPr>
        <w:t>Trình</w:t>
      </w:r>
      <w:r w:rsidRPr="007F46F4">
        <w:rPr>
          <w:b/>
          <w:spacing w:val="-5"/>
          <w:sz w:val="28"/>
          <w:szCs w:val="28"/>
        </w:rPr>
        <w:t xml:space="preserve"> </w:t>
      </w:r>
      <w:r w:rsidRPr="007F46F4">
        <w:rPr>
          <w:b/>
          <w:sz w:val="28"/>
          <w:szCs w:val="28"/>
        </w:rPr>
        <w:t>tự</w:t>
      </w:r>
      <w:r w:rsidRPr="007F46F4">
        <w:rPr>
          <w:b/>
          <w:spacing w:val="-2"/>
          <w:sz w:val="28"/>
          <w:szCs w:val="28"/>
        </w:rPr>
        <w:t xml:space="preserve"> </w:t>
      </w:r>
      <w:r w:rsidRPr="007F46F4">
        <w:rPr>
          <w:b/>
          <w:sz w:val="28"/>
          <w:szCs w:val="28"/>
        </w:rPr>
        <w:t>thực</w:t>
      </w:r>
      <w:r w:rsidRPr="007F46F4">
        <w:rPr>
          <w:b/>
          <w:spacing w:val="-1"/>
          <w:sz w:val="28"/>
          <w:szCs w:val="28"/>
        </w:rPr>
        <w:t xml:space="preserve"> </w:t>
      </w:r>
      <w:r w:rsidRPr="007F46F4">
        <w:rPr>
          <w:b/>
          <w:spacing w:val="-4"/>
          <w:sz w:val="28"/>
          <w:szCs w:val="28"/>
        </w:rPr>
        <w:t>hiện:</w:t>
      </w:r>
    </w:p>
    <w:p w:rsidR="007C155E" w:rsidRPr="007F46F4" w:rsidRDefault="007C155E" w:rsidP="007C155E">
      <w:pPr>
        <w:spacing w:before="120"/>
        <w:ind w:firstLine="709"/>
        <w:jc w:val="both"/>
        <w:rPr>
          <w:sz w:val="28"/>
          <w:szCs w:val="28"/>
          <w:lang w:val="vi-VN"/>
        </w:rPr>
      </w:pPr>
      <w:r w:rsidRPr="007F46F4">
        <w:rPr>
          <w:b/>
          <w:i/>
          <w:iCs/>
          <w:sz w:val="28"/>
          <w:szCs w:val="28"/>
          <w:lang w:val="en-US"/>
        </w:rPr>
        <w:tab/>
      </w:r>
      <w:r w:rsidRPr="007F46F4">
        <w:rPr>
          <w:i/>
          <w:iCs/>
          <w:sz w:val="28"/>
          <w:szCs w:val="28"/>
          <w:lang w:val="vi-VN"/>
        </w:rPr>
        <w:t>a) Bước 1:</w:t>
      </w:r>
      <w:r w:rsidRPr="007F46F4">
        <w:rPr>
          <w:sz w:val="28"/>
          <w:szCs w:val="28"/>
          <w:lang w:val="vi-VN"/>
        </w:rPr>
        <w:t xml:space="preserve"> Hộ gia đình theo quy định tại khoản 2 Điều 37 Luật Cư trú làm việc trong các lĩnh vực nông nghiệp, lâm nghiệp, ngư nghiệp và diêm nghiệp nộp hồ sơ trực tiếp hoặc gửi qua đường bưu điện</w:t>
      </w:r>
      <w:r w:rsidRPr="007F46F4">
        <w:rPr>
          <w:sz w:val="28"/>
          <w:szCs w:val="28"/>
        </w:rPr>
        <w:t xml:space="preserve"> hoặc </w:t>
      </w:r>
      <w:r w:rsidRPr="007F46F4">
        <w:rPr>
          <w:sz w:val="28"/>
        </w:rPr>
        <w:t>qua Cổng Dịch vụ công trực tuyến</w:t>
      </w:r>
      <w:r w:rsidRPr="007F46F4">
        <w:rPr>
          <w:sz w:val="28"/>
          <w:szCs w:val="28"/>
          <w:lang w:val="vi-VN"/>
        </w:rPr>
        <w:t xml:space="preserve"> đến Chủ tịch Ủy ban nhân dân cấp xã.</w:t>
      </w:r>
    </w:p>
    <w:p w:rsidR="007C155E" w:rsidRPr="007F46F4" w:rsidRDefault="007C155E" w:rsidP="007C155E">
      <w:pPr>
        <w:spacing w:before="120"/>
        <w:ind w:firstLine="709"/>
        <w:jc w:val="both"/>
        <w:rPr>
          <w:sz w:val="28"/>
          <w:szCs w:val="28"/>
          <w:lang w:val="vi-VN"/>
        </w:rPr>
      </w:pPr>
      <w:r w:rsidRPr="007F46F4">
        <w:rPr>
          <w:i/>
          <w:iCs/>
          <w:sz w:val="28"/>
          <w:szCs w:val="28"/>
          <w:lang w:val="vi-VN"/>
        </w:rPr>
        <w:t>b) Bước 2</w:t>
      </w:r>
      <w:r w:rsidRPr="007F46F4">
        <w:rPr>
          <w:sz w:val="28"/>
          <w:szCs w:val="28"/>
          <w:lang w:val="vi-VN"/>
        </w:rPr>
        <w:t>: Chủ tịch Ủy ban nhân dân cấp xã chỉ đạo Ban Chỉ đạo rà soát cấp xã tổ chức xác định thu nhập của hộ gia đình thực hiện từ ngày 15 hằng tháng.</w:t>
      </w:r>
    </w:p>
    <w:p w:rsidR="007C155E" w:rsidRPr="007F46F4" w:rsidRDefault="007C155E" w:rsidP="007C155E">
      <w:pPr>
        <w:spacing w:before="120"/>
        <w:ind w:firstLine="709"/>
        <w:jc w:val="both"/>
        <w:rPr>
          <w:sz w:val="28"/>
          <w:szCs w:val="28"/>
          <w:lang w:val="vi-VN"/>
        </w:rPr>
      </w:pPr>
      <w:r w:rsidRPr="007F46F4">
        <w:rPr>
          <w:sz w:val="28"/>
          <w:szCs w:val="28"/>
          <w:lang w:val="vi-VN"/>
        </w:rPr>
        <w:t>Việc xác định thu nhập của hộ gia đình làm nông nghiệp, lâm nghiệp, ngư nghiệp và diêm nghiệp có mức sống trung bình thực hiện theo Phiếu khảo sát, xác định thu nhập của hộ gia đình làm nông nghiệp, lâm nghiệp, ngư nghiệp và diêm nghiệp có mức sống trung bình tại </w:t>
      </w:r>
      <w:bookmarkStart w:id="0" w:name="bieumau_pl_08_07_2021_tt_bldtbxh"/>
      <w:r w:rsidRPr="007F46F4">
        <w:rPr>
          <w:sz w:val="28"/>
          <w:szCs w:val="28"/>
          <w:lang w:val="vi-VN"/>
        </w:rPr>
        <w:t>Phụ lục VIII</w:t>
      </w:r>
      <w:bookmarkEnd w:id="0"/>
      <w:r w:rsidRPr="007F46F4">
        <w:rPr>
          <w:sz w:val="28"/>
          <w:szCs w:val="28"/>
          <w:lang w:val="vi-VN"/>
        </w:rPr>
        <w:t> ban hành kèm theo Thông tư số </w:t>
      </w:r>
      <w:r w:rsidRPr="00560D88">
        <w:rPr>
          <w:sz w:val="28"/>
          <w:szCs w:val="28"/>
          <w:lang w:val="vi-VN"/>
        </w:rPr>
        <w:t>07/2021/TT-BLĐTBXH</w:t>
      </w:r>
      <w:r w:rsidRPr="007F46F4">
        <w:rPr>
          <w:sz w:val="28"/>
          <w:szCs w:val="28"/>
          <w:lang w:val="vi-VN"/>
        </w:rPr>
        <w:t> (được sửa đổi tại khoản 4 Điều 1 Thông tư số 02/2022/TT-BLĐTBXH).</w:t>
      </w:r>
    </w:p>
    <w:p w:rsidR="007C155E" w:rsidRPr="007F46F4" w:rsidRDefault="007C155E" w:rsidP="007C155E">
      <w:pPr>
        <w:spacing w:before="120"/>
        <w:ind w:firstLine="709"/>
        <w:jc w:val="both"/>
        <w:rPr>
          <w:sz w:val="28"/>
          <w:szCs w:val="28"/>
          <w:lang w:val="vi-VN"/>
        </w:rPr>
      </w:pPr>
      <w:r w:rsidRPr="007F46F4">
        <w:rPr>
          <w:i/>
          <w:iCs/>
          <w:sz w:val="28"/>
          <w:szCs w:val="28"/>
          <w:lang w:val="vi-VN"/>
        </w:rPr>
        <w:t xml:space="preserve">c) Bước 3: </w:t>
      </w:r>
      <w:r w:rsidRPr="007F46F4">
        <w:rPr>
          <w:sz w:val="28"/>
          <w:szCs w:val="28"/>
          <w:lang w:val="vi-VN"/>
        </w:rPr>
        <w:t>Niêm yết, thông báo công khai kết quả tại trụ sở xã trong thời gian 05 ngày làm việc, tổ chức phúc tra trong thời gian 03 ngày làm việc (nếu có khiếu nại).</w:t>
      </w:r>
    </w:p>
    <w:p w:rsidR="007C155E" w:rsidRPr="007F46F4" w:rsidRDefault="007C155E" w:rsidP="007C155E">
      <w:pPr>
        <w:spacing w:before="120"/>
        <w:ind w:firstLine="709"/>
        <w:jc w:val="both"/>
        <w:rPr>
          <w:sz w:val="28"/>
          <w:szCs w:val="28"/>
          <w:lang w:val="vi-VN"/>
        </w:rPr>
      </w:pPr>
      <w:r w:rsidRPr="007F46F4">
        <w:rPr>
          <w:i/>
          <w:iCs/>
          <w:sz w:val="28"/>
          <w:szCs w:val="28"/>
          <w:lang w:val="vi-VN"/>
        </w:rPr>
        <w:t>d) Bước 4:</w:t>
      </w:r>
      <w:r w:rsidRPr="007F46F4">
        <w:rPr>
          <w:sz w:val="28"/>
          <w:szCs w:val="28"/>
          <w:lang w:val="vi-VN"/>
        </w:rPr>
        <w:t xml:space="preserve"> Chủ tịch Ủy ban nhân dân cấp xã quyết định công nhận hộ làm nông nghiệp, lâm nghiệp, ngư nghiệp và diêm nghiệp có mức sống trung bình theo </w:t>
      </w:r>
      <w:bookmarkStart w:id="1" w:name="bieumau_ms_02_24_2021_qd_ttg_6"/>
      <w:r w:rsidRPr="007F46F4">
        <w:rPr>
          <w:sz w:val="28"/>
          <w:szCs w:val="28"/>
          <w:lang w:val="vi-VN"/>
        </w:rPr>
        <w:t>Mẫu số 02</w:t>
      </w:r>
      <w:bookmarkEnd w:id="1"/>
      <w:r w:rsidRPr="007F46F4">
        <w:rPr>
          <w:sz w:val="28"/>
          <w:szCs w:val="28"/>
          <w:lang w:val="vi-VN"/>
        </w:rPr>
        <w:t> tại Phụ lục ban hành kèm theo Quyết định </w:t>
      </w:r>
      <w:r w:rsidRPr="00560D88">
        <w:rPr>
          <w:sz w:val="28"/>
          <w:szCs w:val="28"/>
          <w:lang w:val="vi-VN"/>
        </w:rPr>
        <w:t>24/2021/QĐ-TTg</w:t>
      </w:r>
      <w:r w:rsidRPr="007F46F4">
        <w:rPr>
          <w:sz w:val="28"/>
          <w:szCs w:val="28"/>
          <w:lang w:val="vi-VN"/>
        </w:rPr>
        <w:t> trong thời hạn 15 ngày, kể từ ngày bắt đầu rà soát.</w:t>
      </w:r>
    </w:p>
    <w:p w:rsidR="007C155E" w:rsidRPr="007F46F4" w:rsidRDefault="007C155E" w:rsidP="007C155E">
      <w:pPr>
        <w:spacing w:before="120" w:after="120"/>
        <w:ind w:firstLine="567"/>
        <w:jc w:val="both"/>
        <w:rPr>
          <w:b/>
          <w:sz w:val="28"/>
          <w:szCs w:val="28"/>
          <w:lang w:val="en-US"/>
        </w:rPr>
      </w:pPr>
      <w:r w:rsidRPr="007F46F4">
        <w:rPr>
          <w:sz w:val="28"/>
          <w:szCs w:val="28"/>
          <w:lang w:val="vi-VN"/>
        </w:rPr>
        <w:t>Trường hợp không đủ điều kiện theo quy định, Chủ tịch Ủy ban nhân dân cấp xã trả lời bằng văn bản và nêu rõ lý do.</w:t>
      </w:r>
    </w:p>
    <w:p w:rsidR="007C155E" w:rsidRPr="007F46F4" w:rsidRDefault="007C155E" w:rsidP="007C155E">
      <w:pPr>
        <w:pStyle w:val="Heading3"/>
        <w:ind w:left="360" w:firstLine="360"/>
      </w:pPr>
      <w:r w:rsidRPr="007F46F4">
        <w:rPr>
          <w:lang w:val="en-US"/>
        </w:rPr>
        <w:t xml:space="preserve">(2) </w:t>
      </w:r>
      <w:r w:rsidRPr="007F46F4">
        <w:t>Địa điểm thực hiện</w:t>
      </w:r>
    </w:p>
    <w:p w:rsidR="007C155E" w:rsidRPr="007F46F4" w:rsidRDefault="007C155E" w:rsidP="007C155E">
      <w:pPr>
        <w:shd w:val="clear" w:color="auto" w:fill="FFFFFF"/>
        <w:spacing w:before="60" w:after="60"/>
        <w:ind w:firstLine="720"/>
        <w:jc w:val="both"/>
        <w:rPr>
          <w:sz w:val="28"/>
          <w:szCs w:val="28"/>
          <w:lang w:val="pt-BR"/>
        </w:rPr>
      </w:pPr>
      <w:r w:rsidRPr="007F46F4">
        <w:rPr>
          <w:sz w:val="28"/>
          <w:szCs w:val="28"/>
          <w:lang w:val="pt-BR"/>
        </w:rPr>
        <w:t>- Trung tâm Phục vụ hành chính công cấp xã.</w:t>
      </w:r>
    </w:p>
    <w:p w:rsidR="007C155E" w:rsidRPr="007F46F4" w:rsidRDefault="007C155E" w:rsidP="007C155E">
      <w:pPr>
        <w:shd w:val="clear" w:color="auto" w:fill="FFFFFF"/>
        <w:spacing w:before="60" w:after="60"/>
        <w:ind w:firstLine="720"/>
        <w:jc w:val="both"/>
        <w:rPr>
          <w:sz w:val="28"/>
          <w:szCs w:val="28"/>
          <w:lang w:val="pt-BR"/>
        </w:rPr>
      </w:pPr>
      <w:r w:rsidRPr="007F46F4">
        <w:rPr>
          <w:sz w:val="28"/>
          <w:szCs w:val="28"/>
          <w:lang w:val="pt-BR"/>
        </w:rPr>
        <w:t>- Thủ tục hành chính thực hiện tiếp nhận và trả kết quả qua dịch vụ bưu chính công ích;</w:t>
      </w:r>
    </w:p>
    <w:p w:rsidR="007C155E" w:rsidRPr="007F46F4" w:rsidRDefault="007C155E" w:rsidP="007C155E">
      <w:pPr>
        <w:pStyle w:val="Heading3"/>
        <w:ind w:left="0" w:firstLine="720"/>
        <w:rPr>
          <w:b w:val="0"/>
          <w:bCs w:val="0"/>
          <w:i w:val="0"/>
          <w:iCs w:val="0"/>
          <w:lang w:val="en-US"/>
        </w:rPr>
      </w:pPr>
      <w:r w:rsidRPr="007F46F4">
        <w:rPr>
          <w:b w:val="0"/>
          <w:bCs w:val="0"/>
          <w:i w:val="0"/>
          <w:iCs w:val="0"/>
          <w:lang w:val="pt-BR"/>
        </w:rPr>
        <w:t xml:space="preserve">- Thủ tục hành chính thực hiện qua dịch vụ công trực tuyến : </w:t>
      </w:r>
      <w:r w:rsidRPr="007F46F4">
        <w:rPr>
          <w:b w:val="0"/>
          <w:bCs w:val="0"/>
          <w:i w:val="0"/>
          <w:iCs w:val="0"/>
        </w:rPr>
        <w:t>dichvucong.gov.vn.</w:t>
      </w:r>
    </w:p>
    <w:p w:rsidR="007C155E" w:rsidRPr="007F46F4" w:rsidRDefault="007C155E" w:rsidP="007C155E">
      <w:pPr>
        <w:pStyle w:val="Heading3"/>
        <w:ind w:left="0" w:firstLine="720"/>
      </w:pPr>
      <w:r w:rsidRPr="007F46F4">
        <w:rPr>
          <w:lang w:val="en-US"/>
        </w:rPr>
        <w:t xml:space="preserve">(3) </w:t>
      </w:r>
      <w:r w:rsidRPr="007F46F4">
        <w:t>Cách</w:t>
      </w:r>
      <w:r w:rsidRPr="007F46F4">
        <w:rPr>
          <w:spacing w:val="-5"/>
        </w:rPr>
        <w:t xml:space="preserve"> </w:t>
      </w:r>
      <w:r w:rsidRPr="007F46F4">
        <w:t>thức</w:t>
      </w:r>
      <w:r w:rsidRPr="007F46F4">
        <w:rPr>
          <w:spacing w:val="-3"/>
        </w:rPr>
        <w:t xml:space="preserve"> </w:t>
      </w:r>
      <w:r w:rsidRPr="007F46F4">
        <w:t>thực</w:t>
      </w:r>
      <w:r w:rsidRPr="007F46F4">
        <w:rPr>
          <w:spacing w:val="-3"/>
        </w:rPr>
        <w:t xml:space="preserve"> </w:t>
      </w:r>
      <w:r w:rsidRPr="007F46F4">
        <w:rPr>
          <w:spacing w:val="-4"/>
        </w:rPr>
        <w:t>hiện:</w:t>
      </w:r>
    </w:p>
    <w:p w:rsidR="007C155E" w:rsidRPr="007F46F4" w:rsidRDefault="007C155E" w:rsidP="007C155E">
      <w:pPr>
        <w:pStyle w:val="ListParagraph"/>
        <w:spacing w:before="151"/>
        <w:ind w:left="0" w:right="701" w:firstLine="0"/>
        <w:rPr>
          <w:sz w:val="28"/>
          <w:szCs w:val="28"/>
          <w:lang w:val="en-US"/>
        </w:rPr>
      </w:pPr>
      <w:r w:rsidRPr="007F46F4">
        <w:rPr>
          <w:sz w:val="28"/>
          <w:szCs w:val="28"/>
          <w:lang w:val="en-US"/>
        </w:rPr>
        <w:tab/>
        <w:t xml:space="preserve">a) </w:t>
      </w:r>
      <w:r w:rsidRPr="007F46F4">
        <w:rPr>
          <w:sz w:val="28"/>
          <w:szCs w:val="28"/>
        </w:rPr>
        <w:t>Nộp trực tiếp tại Trung tâm Phục vụ hành chính công</w:t>
      </w:r>
      <w:r w:rsidRPr="007F46F4">
        <w:rPr>
          <w:sz w:val="28"/>
          <w:szCs w:val="28"/>
          <w:lang w:val="en-US"/>
        </w:rPr>
        <w:t>.</w:t>
      </w:r>
    </w:p>
    <w:p w:rsidR="007C155E" w:rsidRPr="007F46F4" w:rsidRDefault="007C155E" w:rsidP="007C155E">
      <w:pPr>
        <w:pStyle w:val="ListParagraph"/>
        <w:ind w:left="0" w:firstLine="0"/>
        <w:rPr>
          <w:sz w:val="28"/>
          <w:szCs w:val="28"/>
        </w:rPr>
      </w:pPr>
      <w:r w:rsidRPr="007F46F4">
        <w:rPr>
          <w:sz w:val="28"/>
          <w:szCs w:val="28"/>
          <w:lang w:val="en-US"/>
        </w:rPr>
        <w:tab/>
        <w:t xml:space="preserve">b) </w:t>
      </w:r>
      <w:r w:rsidRPr="007F46F4">
        <w:rPr>
          <w:sz w:val="28"/>
          <w:szCs w:val="28"/>
        </w:rPr>
        <w:t>Nộp</w:t>
      </w:r>
      <w:r w:rsidRPr="007F46F4">
        <w:rPr>
          <w:spacing w:val="-12"/>
          <w:sz w:val="28"/>
          <w:szCs w:val="28"/>
        </w:rPr>
        <w:t xml:space="preserve"> </w:t>
      </w:r>
      <w:r w:rsidRPr="007F46F4">
        <w:rPr>
          <w:sz w:val="28"/>
          <w:szCs w:val="28"/>
        </w:rPr>
        <w:t>thông</w:t>
      </w:r>
      <w:r w:rsidRPr="007F46F4">
        <w:rPr>
          <w:spacing w:val="-11"/>
          <w:sz w:val="28"/>
          <w:szCs w:val="28"/>
        </w:rPr>
        <w:t xml:space="preserve"> </w:t>
      </w:r>
      <w:r w:rsidRPr="007F46F4">
        <w:rPr>
          <w:sz w:val="28"/>
          <w:szCs w:val="28"/>
        </w:rPr>
        <w:t>qua</w:t>
      </w:r>
      <w:r w:rsidRPr="007F46F4">
        <w:rPr>
          <w:spacing w:val="-14"/>
          <w:sz w:val="28"/>
          <w:szCs w:val="28"/>
        </w:rPr>
        <w:t xml:space="preserve"> </w:t>
      </w:r>
      <w:r w:rsidRPr="007F46F4">
        <w:rPr>
          <w:sz w:val="28"/>
          <w:szCs w:val="28"/>
        </w:rPr>
        <w:t>dịch</w:t>
      </w:r>
      <w:r w:rsidRPr="007F46F4">
        <w:rPr>
          <w:spacing w:val="-12"/>
          <w:sz w:val="28"/>
          <w:szCs w:val="28"/>
        </w:rPr>
        <w:t xml:space="preserve"> </w:t>
      </w:r>
      <w:r w:rsidRPr="007F46F4">
        <w:rPr>
          <w:sz w:val="28"/>
          <w:szCs w:val="28"/>
        </w:rPr>
        <w:t>vụ</w:t>
      </w:r>
      <w:r w:rsidRPr="007F46F4">
        <w:rPr>
          <w:spacing w:val="-13"/>
          <w:sz w:val="28"/>
          <w:szCs w:val="28"/>
        </w:rPr>
        <w:t xml:space="preserve"> </w:t>
      </w:r>
      <w:r w:rsidRPr="007F46F4">
        <w:rPr>
          <w:sz w:val="28"/>
          <w:szCs w:val="28"/>
        </w:rPr>
        <w:t>bưu</w:t>
      </w:r>
      <w:r w:rsidRPr="007F46F4">
        <w:rPr>
          <w:spacing w:val="-11"/>
          <w:sz w:val="28"/>
          <w:szCs w:val="28"/>
        </w:rPr>
        <w:t xml:space="preserve"> </w:t>
      </w:r>
      <w:r w:rsidRPr="007F46F4">
        <w:rPr>
          <w:spacing w:val="-2"/>
          <w:sz w:val="28"/>
          <w:szCs w:val="28"/>
        </w:rPr>
        <w:t>chính.</w:t>
      </w:r>
    </w:p>
    <w:p w:rsidR="007C155E" w:rsidRPr="007F46F4" w:rsidRDefault="007C155E" w:rsidP="007C155E">
      <w:pPr>
        <w:pStyle w:val="ListParagraph"/>
        <w:numPr>
          <w:ilvl w:val="0"/>
          <w:numId w:val="4"/>
        </w:numPr>
        <w:spacing w:before="158"/>
        <w:rPr>
          <w:sz w:val="28"/>
          <w:szCs w:val="28"/>
        </w:rPr>
      </w:pPr>
      <w:r w:rsidRPr="007F46F4">
        <w:rPr>
          <w:sz w:val="28"/>
          <w:szCs w:val="28"/>
        </w:rPr>
        <w:lastRenderedPageBreak/>
        <w:t>Nộp</w:t>
      </w:r>
      <w:r w:rsidRPr="007F46F4">
        <w:rPr>
          <w:spacing w:val="-13"/>
          <w:sz w:val="28"/>
          <w:szCs w:val="28"/>
        </w:rPr>
        <w:t xml:space="preserve"> </w:t>
      </w:r>
      <w:r w:rsidRPr="007F46F4">
        <w:rPr>
          <w:sz w:val="28"/>
          <w:szCs w:val="28"/>
        </w:rPr>
        <w:t>trực</w:t>
      </w:r>
      <w:r w:rsidRPr="007F46F4">
        <w:rPr>
          <w:spacing w:val="-14"/>
          <w:sz w:val="28"/>
          <w:szCs w:val="28"/>
        </w:rPr>
        <w:t xml:space="preserve"> </w:t>
      </w:r>
      <w:r w:rsidRPr="007F46F4">
        <w:rPr>
          <w:sz w:val="28"/>
          <w:szCs w:val="28"/>
        </w:rPr>
        <w:t>tuyến</w:t>
      </w:r>
      <w:r w:rsidRPr="007F46F4">
        <w:rPr>
          <w:spacing w:val="-13"/>
          <w:sz w:val="28"/>
          <w:szCs w:val="28"/>
        </w:rPr>
        <w:t xml:space="preserve"> </w:t>
      </w:r>
      <w:r w:rsidRPr="007F46F4">
        <w:rPr>
          <w:sz w:val="28"/>
          <w:szCs w:val="28"/>
        </w:rPr>
        <w:t>trên</w:t>
      </w:r>
      <w:r w:rsidRPr="007F46F4">
        <w:rPr>
          <w:spacing w:val="-13"/>
          <w:sz w:val="28"/>
          <w:szCs w:val="28"/>
        </w:rPr>
        <w:t xml:space="preserve"> </w:t>
      </w:r>
      <w:r w:rsidRPr="007F46F4">
        <w:rPr>
          <w:sz w:val="28"/>
          <w:szCs w:val="28"/>
        </w:rPr>
        <w:t>Cổng</w:t>
      </w:r>
      <w:r w:rsidRPr="007F46F4">
        <w:rPr>
          <w:spacing w:val="-13"/>
          <w:sz w:val="28"/>
          <w:szCs w:val="28"/>
        </w:rPr>
        <w:t xml:space="preserve"> </w:t>
      </w:r>
      <w:r w:rsidRPr="007F46F4">
        <w:rPr>
          <w:sz w:val="28"/>
          <w:szCs w:val="28"/>
        </w:rPr>
        <w:t>dịch</w:t>
      </w:r>
      <w:r w:rsidRPr="007F46F4">
        <w:rPr>
          <w:spacing w:val="-13"/>
          <w:sz w:val="28"/>
          <w:szCs w:val="28"/>
        </w:rPr>
        <w:t xml:space="preserve"> </w:t>
      </w:r>
      <w:r w:rsidRPr="007F46F4">
        <w:rPr>
          <w:sz w:val="28"/>
          <w:szCs w:val="28"/>
        </w:rPr>
        <w:t>vụ</w:t>
      </w:r>
      <w:r w:rsidRPr="007F46F4">
        <w:rPr>
          <w:spacing w:val="-12"/>
          <w:sz w:val="28"/>
          <w:szCs w:val="28"/>
        </w:rPr>
        <w:t xml:space="preserve"> </w:t>
      </w:r>
      <w:r w:rsidRPr="007F46F4">
        <w:rPr>
          <w:spacing w:val="-4"/>
          <w:sz w:val="28"/>
          <w:szCs w:val="28"/>
        </w:rPr>
        <w:t>công.</w:t>
      </w:r>
    </w:p>
    <w:p w:rsidR="007C155E" w:rsidRPr="007F46F4" w:rsidRDefault="007C155E" w:rsidP="007C155E">
      <w:pPr>
        <w:pStyle w:val="Heading3"/>
        <w:spacing w:before="165"/>
        <w:ind w:left="0" w:firstLine="720"/>
      </w:pPr>
      <w:r w:rsidRPr="007F46F4">
        <w:rPr>
          <w:lang w:val="en-US"/>
        </w:rPr>
        <w:t xml:space="preserve">(4) </w:t>
      </w:r>
      <w:r w:rsidRPr="007F46F4">
        <w:t>Thành</w:t>
      </w:r>
      <w:r w:rsidRPr="007F46F4">
        <w:rPr>
          <w:spacing w:val="-3"/>
        </w:rPr>
        <w:t xml:space="preserve"> </w:t>
      </w:r>
      <w:r w:rsidRPr="007F46F4">
        <w:t>phần,</w:t>
      </w:r>
      <w:r w:rsidRPr="007F46F4">
        <w:rPr>
          <w:spacing w:val="-5"/>
        </w:rPr>
        <w:t xml:space="preserve"> </w:t>
      </w:r>
      <w:r w:rsidRPr="007F46F4">
        <w:t>số</w:t>
      </w:r>
      <w:r w:rsidRPr="007F46F4">
        <w:rPr>
          <w:spacing w:val="-3"/>
        </w:rPr>
        <w:t xml:space="preserve"> </w:t>
      </w:r>
      <w:r w:rsidRPr="007F46F4">
        <w:t>lượng</w:t>
      </w:r>
      <w:r w:rsidRPr="007F46F4">
        <w:rPr>
          <w:spacing w:val="-2"/>
        </w:rPr>
        <w:t xml:space="preserve"> </w:t>
      </w:r>
      <w:r w:rsidRPr="007F46F4">
        <w:t>hồ</w:t>
      </w:r>
      <w:r w:rsidRPr="007F46F4">
        <w:rPr>
          <w:spacing w:val="-2"/>
        </w:rPr>
        <w:t xml:space="preserve"> </w:t>
      </w:r>
      <w:r w:rsidRPr="007F46F4">
        <w:rPr>
          <w:spacing w:val="-5"/>
        </w:rPr>
        <w:t>sơ:</w:t>
      </w:r>
    </w:p>
    <w:p w:rsidR="007C155E" w:rsidRPr="007F46F4" w:rsidRDefault="007C155E" w:rsidP="007C155E">
      <w:pPr>
        <w:pStyle w:val="ListParagraph"/>
        <w:spacing w:before="158"/>
        <w:ind w:left="0" w:firstLine="0"/>
        <w:rPr>
          <w:b/>
          <w:i/>
          <w:spacing w:val="-4"/>
          <w:sz w:val="28"/>
          <w:szCs w:val="28"/>
          <w:lang w:val="en-US"/>
        </w:rPr>
      </w:pPr>
      <w:r w:rsidRPr="007F46F4">
        <w:rPr>
          <w:b/>
          <w:i/>
          <w:sz w:val="28"/>
          <w:szCs w:val="28"/>
          <w:lang w:val="en-US"/>
        </w:rPr>
        <w:tab/>
        <w:t xml:space="preserve">- </w:t>
      </w:r>
      <w:r w:rsidRPr="007F46F4">
        <w:rPr>
          <w:b/>
          <w:i/>
          <w:sz w:val="28"/>
          <w:szCs w:val="28"/>
        </w:rPr>
        <w:t>Thành</w:t>
      </w:r>
      <w:r w:rsidRPr="007F46F4">
        <w:rPr>
          <w:b/>
          <w:i/>
          <w:spacing w:val="-3"/>
          <w:sz w:val="28"/>
          <w:szCs w:val="28"/>
        </w:rPr>
        <w:t xml:space="preserve"> </w:t>
      </w:r>
      <w:r w:rsidRPr="007F46F4">
        <w:rPr>
          <w:b/>
          <w:i/>
          <w:sz w:val="28"/>
          <w:szCs w:val="28"/>
        </w:rPr>
        <w:t>phần</w:t>
      </w:r>
      <w:r w:rsidRPr="007F46F4">
        <w:rPr>
          <w:b/>
          <w:i/>
          <w:spacing w:val="-2"/>
          <w:sz w:val="28"/>
          <w:szCs w:val="28"/>
        </w:rPr>
        <w:t xml:space="preserve"> </w:t>
      </w:r>
      <w:r w:rsidRPr="007F46F4">
        <w:rPr>
          <w:b/>
          <w:i/>
          <w:sz w:val="28"/>
          <w:szCs w:val="28"/>
        </w:rPr>
        <w:t>hồ</w:t>
      </w:r>
      <w:r w:rsidRPr="007F46F4">
        <w:rPr>
          <w:b/>
          <w:i/>
          <w:spacing w:val="-2"/>
          <w:sz w:val="28"/>
          <w:szCs w:val="28"/>
        </w:rPr>
        <w:t xml:space="preserve"> </w:t>
      </w:r>
      <w:r w:rsidRPr="007F46F4">
        <w:rPr>
          <w:b/>
          <w:i/>
          <w:sz w:val="28"/>
          <w:szCs w:val="28"/>
        </w:rPr>
        <w:t>sơ</w:t>
      </w:r>
      <w:r w:rsidRPr="007F46F4">
        <w:rPr>
          <w:b/>
          <w:i/>
          <w:spacing w:val="-5"/>
          <w:sz w:val="28"/>
          <w:szCs w:val="28"/>
        </w:rPr>
        <w:t xml:space="preserve"> </w:t>
      </w:r>
      <w:r w:rsidRPr="007F46F4">
        <w:rPr>
          <w:b/>
          <w:i/>
          <w:sz w:val="28"/>
          <w:szCs w:val="28"/>
        </w:rPr>
        <w:t xml:space="preserve">bao </w:t>
      </w:r>
      <w:r w:rsidRPr="007F46F4">
        <w:rPr>
          <w:b/>
          <w:i/>
          <w:spacing w:val="-4"/>
          <w:sz w:val="28"/>
          <w:szCs w:val="28"/>
        </w:rPr>
        <w:t>gồm:</w:t>
      </w:r>
      <w:r w:rsidRPr="007F46F4">
        <w:rPr>
          <w:b/>
          <w:i/>
          <w:spacing w:val="-4"/>
          <w:sz w:val="28"/>
          <w:szCs w:val="28"/>
          <w:lang w:val="en-US"/>
        </w:rPr>
        <w:t xml:space="preserve"> </w:t>
      </w:r>
      <w:r w:rsidRPr="007F46F4">
        <w:rPr>
          <w:sz w:val="28"/>
          <w:szCs w:val="28"/>
          <w:lang w:val="vi-VN"/>
        </w:rPr>
        <w:t>Giấy đề nghị xác định hộ có mức sống trung bình theo </w:t>
      </w:r>
      <w:bookmarkStart w:id="2" w:name="bieumau_ms_01_24_2021_qd_ttg_6"/>
      <w:r w:rsidRPr="007F46F4">
        <w:rPr>
          <w:sz w:val="28"/>
          <w:szCs w:val="28"/>
          <w:lang w:val="vi-VN"/>
        </w:rPr>
        <w:t>Mẫu số 01</w:t>
      </w:r>
      <w:bookmarkEnd w:id="2"/>
      <w:r w:rsidRPr="007F46F4">
        <w:rPr>
          <w:sz w:val="28"/>
          <w:szCs w:val="28"/>
          <w:lang w:val="vi-VN"/>
        </w:rPr>
        <w:t> tại Phụ lục ban hành kèm theo Quyết định số </w:t>
      </w:r>
      <w:r w:rsidRPr="00560D88">
        <w:rPr>
          <w:sz w:val="28"/>
          <w:szCs w:val="28"/>
          <w:lang w:val="vi-VN"/>
        </w:rPr>
        <w:t>24/2021/QĐ-TTg</w:t>
      </w:r>
    </w:p>
    <w:p w:rsidR="007C155E" w:rsidRPr="007F46F4" w:rsidRDefault="007C155E" w:rsidP="007C155E">
      <w:pPr>
        <w:pStyle w:val="BodyText"/>
        <w:spacing w:before="119"/>
        <w:ind w:right="659" w:firstLine="709"/>
        <w:rPr>
          <w:b/>
          <w:i/>
        </w:rPr>
      </w:pPr>
      <w:r w:rsidRPr="007F46F4">
        <w:rPr>
          <w:lang w:val="en-US"/>
        </w:rPr>
        <w:t>-</w:t>
      </w:r>
      <w:r w:rsidRPr="007F46F4">
        <w:rPr>
          <w:spacing w:val="32"/>
        </w:rPr>
        <w:t xml:space="preserve"> </w:t>
      </w:r>
      <w:r w:rsidRPr="007F46F4">
        <w:rPr>
          <w:b/>
          <w:i/>
        </w:rPr>
        <w:t>Số</w:t>
      </w:r>
      <w:r w:rsidRPr="007F46F4">
        <w:rPr>
          <w:b/>
          <w:i/>
          <w:spacing w:val="-3"/>
        </w:rPr>
        <w:t xml:space="preserve"> </w:t>
      </w:r>
      <w:r w:rsidRPr="007F46F4">
        <w:rPr>
          <w:b/>
          <w:i/>
        </w:rPr>
        <w:t>lượng</w:t>
      </w:r>
      <w:r w:rsidRPr="007F46F4">
        <w:rPr>
          <w:b/>
          <w:i/>
          <w:spacing w:val="-1"/>
        </w:rPr>
        <w:t xml:space="preserve"> </w:t>
      </w:r>
      <w:r w:rsidRPr="007F46F4">
        <w:rPr>
          <w:b/>
          <w:i/>
        </w:rPr>
        <w:t>hồ</w:t>
      </w:r>
      <w:r w:rsidRPr="007F46F4">
        <w:rPr>
          <w:b/>
          <w:i/>
          <w:spacing w:val="-1"/>
        </w:rPr>
        <w:t xml:space="preserve"> </w:t>
      </w:r>
      <w:r w:rsidRPr="007F46F4">
        <w:rPr>
          <w:b/>
          <w:i/>
        </w:rPr>
        <w:t>sơ:</w:t>
      </w:r>
      <w:r w:rsidRPr="007F46F4">
        <w:rPr>
          <w:b/>
          <w:i/>
          <w:spacing w:val="-3"/>
        </w:rPr>
        <w:t xml:space="preserve"> </w:t>
      </w:r>
      <w:r w:rsidRPr="007F46F4">
        <w:rPr>
          <w:b/>
        </w:rPr>
        <w:t>0</w:t>
      </w:r>
      <w:r w:rsidRPr="007F46F4">
        <w:rPr>
          <w:b/>
          <w:lang w:val="en-US"/>
        </w:rPr>
        <w:t>1</w:t>
      </w:r>
      <w:r w:rsidRPr="007F46F4">
        <w:rPr>
          <w:b/>
          <w:spacing w:val="-4"/>
        </w:rPr>
        <w:t xml:space="preserve"> </w:t>
      </w:r>
      <w:r w:rsidRPr="007F46F4">
        <w:rPr>
          <w:b/>
          <w:spacing w:val="-5"/>
        </w:rPr>
        <w:t>bộ</w:t>
      </w:r>
      <w:r w:rsidRPr="007F46F4">
        <w:rPr>
          <w:spacing w:val="-5"/>
        </w:rPr>
        <w:t>.</w:t>
      </w:r>
    </w:p>
    <w:p w:rsidR="007C155E" w:rsidRPr="007F46F4" w:rsidRDefault="007C155E" w:rsidP="007C155E">
      <w:pPr>
        <w:pStyle w:val="ListParagraph"/>
        <w:spacing w:before="136"/>
        <w:ind w:left="0" w:firstLine="709"/>
        <w:rPr>
          <w:b/>
          <w:i/>
          <w:sz w:val="28"/>
          <w:szCs w:val="28"/>
          <w:lang w:val="en-US"/>
        </w:rPr>
      </w:pPr>
      <w:r w:rsidRPr="007F46F4">
        <w:rPr>
          <w:b/>
          <w:i/>
          <w:sz w:val="28"/>
          <w:szCs w:val="28"/>
          <w:lang w:val="en-US"/>
        </w:rPr>
        <w:t xml:space="preserve">(5) </w:t>
      </w:r>
      <w:r w:rsidRPr="007F46F4">
        <w:rPr>
          <w:b/>
          <w:i/>
          <w:sz w:val="28"/>
          <w:szCs w:val="28"/>
        </w:rPr>
        <w:t>Thời</w:t>
      </w:r>
      <w:r w:rsidRPr="007F46F4">
        <w:rPr>
          <w:b/>
          <w:i/>
          <w:spacing w:val="-2"/>
          <w:sz w:val="28"/>
          <w:szCs w:val="28"/>
        </w:rPr>
        <w:t xml:space="preserve"> </w:t>
      </w:r>
      <w:r w:rsidRPr="007F46F4">
        <w:rPr>
          <w:b/>
          <w:i/>
          <w:sz w:val="28"/>
          <w:szCs w:val="28"/>
        </w:rPr>
        <w:t>hạn</w:t>
      </w:r>
      <w:r w:rsidRPr="007F46F4">
        <w:rPr>
          <w:b/>
          <w:i/>
          <w:spacing w:val="-5"/>
          <w:sz w:val="28"/>
          <w:szCs w:val="28"/>
        </w:rPr>
        <w:t xml:space="preserve"> </w:t>
      </w:r>
      <w:r w:rsidRPr="007F46F4">
        <w:rPr>
          <w:b/>
          <w:i/>
          <w:sz w:val="28"/>
          <w:szCs w:val="28"/>
        </w:rPr>
        <w:t>giải</w:t>
      </w:r>
      <w:r w:rsidRPr="007F46F4">
        <w:rPr>
          <w:b/>
          <w:i/>
          <w:spacing w:val="-1"/>
          <w:sz w:val="28"/>
          <w:szCs w:val="28"/>
        </w:rPr>
        <w:t xml:space="preserve"> </w:t>
      </w:r>
      <w:r w:rsidRPr="007F46F4">
        <w:rPr>
          <w:b/>
          <w:i/>
          <w:sz w:val="28"/>
          <w:szCs w:val="28"/>
        </w:rPr>
        <w:t>quyết</w:t>
      </w:r>
      <w:r w:rsidRPr="007F46F4">
        <w:rPr>
          <w:sz w:val="28"/>
          <w:szCs w:val="28"/>
        </w:rPr>
        <w:t>:</w:t>
      </w:r>
      <w:r w:rsidRPr="007F46F4">
        <w:rPr>
          <w:spacing w:val="-2"/>
          <w:sz w:val="28"/>
          <w:szCs w:val="28"/>
        </w:rPr>
        <w:t xml:space="preserve"> </w:t>
      </w:r>
      <w:r w:rsidRPr="007F46F4">
        <w:rPr>
          <w:sz w:val="28"/>
          <w:szCs w:val="28"/>
          <w:lang w:val="vi-VN"/>
        </w:rPr>
        <w:t>15 ngày</w:t>
      </w:r>
      <w:r w:rsidRPr="007F46F4">
        <w:rPr>
          <w:sz w:val="28"/>
          <w:szCs w:val="28"/>
        </w:rPr>
        <w:t xml:space="preserve"> </w:t>
      </w:r>
      <w:r w:rsidRPr="007F46F4">
        <w:rPr>
          <w:sz w:val="28"/>
          <w:szCs w:val="28"/>
          <w:lang w:val="vi-VN"/>
        </w:rPr>
        <w:t>kể từ ngày bắt đầu rà soát (rà soát từ ngày 15 hằng tháng).</w:t>
      </w:r>
    </w:p>
    <w:p w:rsidR="007C155E" w:rsidRPr="007F46F4" w:rsidRDefault="007C155E" w:rsidP="007C155E">
      <w:pPr>
        <w:pStyle w:val="ListParagraph"/>
        <w:spacing w:before="139"/>
        <w:ind w:left="0" w:right="-18" w:firstLine="0"/>
        <w:rPr>
          <w:b/>
          <w:i/>
          <w:sz w:val="28"/>
          <w:szCs w:val="28"/>
        </w:rPr>
      </w:pPr>
      <w:r w:rsidRPr="007F46F4">
        <w:rPr>
          <w:b/>
          <w:i/>
          <w:sz w:val="28"/>
          <w:szCs w:val="28"/>
          <w:lang w:val="en-US"/>
        </w:rPr>
        <w:tab/>
        <w:t xml:space="preserve">(6) </w:t>
      </w:r>
      <w:r w:rsidRPr="007F46F4">
        <w:rPr>
          <w:b/>
          <w:i/>
          <w:sz w:val="28"/>
          <w:szCs w:val="28"/>
        </w:rPr>
        <w:t>Đối</w:t>
      </w:r>
      <w:r w:rsidRPr="007F46F4">
        <w:rPr>
          <w:b/>
          <w:i/>
          <w:spacing w:val="35"/>
          <w:sz w:val="28"/>
          <w:szCs w:val="28"/>
        </w:rPr>
        <w:t xml:space="preserve"> </w:t>
      </w:r>
      <w:r w:rsidRPr="007F46F4">
        <w:rPr>
          <w:b/>
          <w:i/>
          <w:sz w:val="28"/>
          <w:szCs w:val="28"/>
        </w:rPr>
        <w:t>tượng</w:t>
      </w:r>
      <w:r w:rsidRPr="007F46F4">
        <w:rPr>
          <w:b/>
          <w:i/>
          <w:spacing w:val="35"/>
          <w:sz w:val="28"/>
          <w:szCs w:val="28"/>
        </w:rPr>
        <w:t xml:space="preserve"> </w:t>
      </w:r>
      <w:r w:rsidRPr="007F46F4">
        <w:rPr>
          <w:b/>
          <w:i/>
          <w:sz w:val="28"/>
          <w:szCs w:val="28"/>
        </w:rPr>
        <w:t>thực</w:t>
      </w:r>
      <w:r w:rsidRPr="007F46F4">
        <w:rPr>
          <w:b/>
          <w:i/>
          <w:spacing w:val="34"/>
          <w:sz w:val="28"/>
          <w:szCs w:val="28"/>
        </w:rPr>
        <w:t xml:space="preserve"> </w:t>
      </w:r>
      <w:r w:rsidRPr="007F46F4">
        <w:rPr>
          <w:b/>
          <w:i/>
          <w:sz w:val="28"/>
          <w:szCs w:val="28"/>
        </w:rPr>
        <w:t>hiện</w:t>
      </w:r>
      <w:r w:rsidRPr="007F46F4">
        <w:rPr>
          <w:b/>
          <w:i/>
          <w:spacing w:val="34"/>
          <w:sz w:val="28"/>
          <w:szCs w:val="28"/>
        </w:rPr>
        <w:t xml:space="preserve"> </w:t>
      </w:r>
      <w:r w:rsidRPr="007F46F4">
        <w:rPr>
          <w:b/>
          <w:i/>
          <w:sz w:val="28"/>
          <w:szCs w:val="28"/>
        </w:rPr>
        <w:t>thủ</w:t>
      </w:r>
      <w:r w:rsidRPr="007F46F4">
        <w:rPr>
          <w:b/>
          <w:i/>
          <w:spacing w:val="32"/>
          <w:sz w:val="28"/>
          <w:szCs w:val="28"/>
        </w:rPr>
        <w:t xml:space="preserve"> </w:t>
      </w:r>
      <w:r w:rsidRPr="007F46F4">
        <w:rPr>
          <w:b/>
          <w:i/>
          <w:sz w:val="28"/>
          <w:szCs w:val="28"/>
        </w:rPr>
        <w:t>tục</w:t>
      </w:r>
      <w:r w:rsidRPr="007F46F4">
        <w:rPr>
          <w:b/>
          <w:i/>
          <w:spacing w:val="34"/>
          <w:sz w:val="28"/>
          <w:szCs w:val="28"/>
        </w:rPr>
        <w:t xml:space="preserve"> </w:t>
      </w:r>
      <w:r w:rsidRPr="007F46F4">
        <w:rPr>
          <w:b/>
          <w:i/>
          <w:sz w:val="28"/>
          <w:szCs w:val="28"/>
        </w:rPr>
        <w:t>hành</w:t>
      </w:r>
      <w:r w:rsidRPr="007F46F4">
        <w:rPr>
          <w:b/>
          <w:i/>
          <w:spacing w:val="34"/>
          <w:sz w:val="28"/>
          <w:szCs w:val="28"/>
        </w:rPr>
        <w:t xml:space="preserve"> </w:t>
      </w:r>
      <w:r w:rsidRPr="007F46F4">
        <w:rPr>
          <w:b/>
          <w:i/>
          <w:sz w:val="28"/>
          <w:szCs w:val="28"/>
        </w:rPr>
        <w:t>chính:</w:t>
      </w:r>
      <w:r w:rsidRPr="007F46F4">
        <w:rPr>
          <w:b/>
          <w:i/>
          <w:spacing w:val="35"/>
          <w:sz w:val="28"/>
          <w:szCs w:val="28"/>
        </w:rPr>
        <w:t xml:space="preserve"> </w:t>
      </w:r>
      <w:r w:rsidRPr="007F46F4">
        <w:rPr>
          <w:bCs/>
          <w:sz w:val="28"/>
          <w:szCs w:val="28"/>
        </w:rPr>
        <w:t>Hộ gia đình.</w:t>
      </w:r>
    </w:p>
    <w:p w:rsidR="007C155E" w:rsidRPr="007F46F4" w:rsidRDefault="007C155E" w:rsidP="007C155E">
      <w:pPr>
        <w:pStyle w:val="Heading3"/>
        <w:spacing w:before="130"/>
        <w:ind w:left="0" w:firstLine="709"/>
      </w:pPr>
      <w:r w:rsidRPr="007F46F4">
        <w:rPr>
          <w:lang w:val="en-US"/>
        </w:rPr>
        <w:t xml:space="preserve">(7) </w:t>
      </w:r>
      <w:r w:rsidRPr="007F46F4">
        <w:t>Cơ</w:t>
      </w:r>
      <w:r w:rsidRPr="007F46F4">
        <w:rPr>
          <w:spacing w:val="-7"/>
        </w:rPr>
        <w:t xml:space="preserve"> </w:t>
      </w:r>
      <w:r w:rsidRPr="007F46F4">
        <w:t>quan</w:t>
      </w:r>
      <w:r w:rsidRPr="007F46F4">
        <w:rPr>
          <w:spacing w:val="-2"/>
        </w:rPr>
        <w:t xml:space="preserve"> </w:t>
      </w:r>
      <w:r w:rsidRPr="007F46F4">
        <w:t>thực</w:t>
      </w:r>
      <w:r w:rsidRPr="007F46F4">
        <w:rPr>
          <w:spacing w:val="-2"/>
        </w:rPr>
        <w:t xml:space="preserve"> </w:t>
      </w:r>
      <w:r w:rsidRPr="007F46F4">
        <w:t>hiện</w:t>
      </w:r>
      <w:r w:rsidRPr="007F46F4">
        <w:rPr>
          <w:spacing w:val="-2"/>
        </w:rPr>
        <w:t xml:space="preserve"> </w:t>
      </w:r>
      <w:r w:rsidRPr="007F46F4">
        <w:t>thủ</w:t>
      </w:r>
      <w:r w:rsidRPr="007F46F4">
        <w:rPr>
          <w:spacing w:val="-3"/>
        </w:rPr>
        <w:t xml:space="preserve"> </w:t>
      </w:r>
      <w:r w:rsidRPr="007F46F4">
        <w:t>tục</w:t>
      </w:r>
      <w:r w:rsidRPr="007F46F4">
        <w:rPr>
          <w:spacing w:val="-2"/>
        </w:rPr>
        <w:t xml:space="preserve"> </w:t>
      </w:r>
      <w:r w:rsidRPr="007F46F4">
        <w:t>hành</w:t>
      </w:r>
      <w:r w:rsidRPr="007F46F4">
        <w:rPr>
          <w:spacing w:val="-2"/>
        </w:rPr>
        <w:t xml:space="preserve"> chính:</w:t>
      </w:r>
    </w:p>
    <w:p w:rsidR="007C155E" w:rsidRPr="007F46F4" w:rsidRDefault="007C155E" w:rsidP="007C155E">
      <w:pPr>
        <w:pStyle w:val="ListParagraph"/>
        <w:spacing w:before="132"/>
        <w:ind w:left="0" w:firstLine="709"/>
        <w:rPr>
          <w:sz w:val="28"/>
          <w:szCs w:val="28"/>
        </w:rPr>
      </w:pPr>
      <w:r w:rsidRPr="007F46F4">
        <w:rPr>
          <w:sz w:val="28"/>
          <w:szCs w:val="28"/>
          <w:lang w:val="en-US"/>
        </w:rPr>
        <w:t xml:space="preserve">a. </w:t>
      </w:r>
      <w:r w:rsidRPr="007F46F4">
        <w:rPr>
          <w:sz w:val="28"/>
          <w:szCs w:val="28"/>
        </w:rPr>
        <w:t>Cơ</w:t>
      </w:r>
      <w:r w:rsidRPr="007F46F4">
        <w:rPr>
          <w:spacing w:val="-2"/>
          <w:sz w:val="28"/>
          <w:szCs w:val="28"/>
        </w:rPr>
        <w:t xml:space="preserve"> </w:t>
      </w:r>
      <w:r w:rsidRPr="007F46F4">
        <w:rPr>
          <w:sz w:val="28"/>
          <w:szCs w:val="28"/>
        </w:rPr>
        <w:t>quan,</w:t>
      </w:r>
      <w:r w:rsidRPr="007F46F4">
        <w:rPr>
          <w:spacing w:val="-6"/>
          <w:sz w:val="28"/>
          <w:szCs w:val="28"/>
        </w:rPr>
        <w:t xml:space="preserve"> </w:t>
      </w:r>
      <w:r w:rsidRPr="007F46F4">
        <w:rPr>
          <w:sz w:val="28"/>
          <w:szCs w:val="28"/>
        </w:rPr>
        <w:t>người có</w:t>
      </w:r>
      <w:r w:rsidRPr="007F46F4">
        <w:rPr>
          <w:spacing w:val="-1"/>
          <w:sz w:val="28"/>
          <w:szCs w:val="28"/>
        </w:rPr>
        <w:t xml:space="preserve"> </w:t>
      </w:r>
      <w:r w:rsidRPr="007F46F4">
        <w:rPr>
          <w:sz w:val="28"/>
          <w:szCs w:val="28"/>
        </w:rPr>
        <w:t>thẩm</w:t>
      </w:r>
      <w:r w:rsidRPr="007F46F4">
        <w:rPr>
          <w:spacing w:val="-6"/>
          <w:sz w:val="28"/>
          <w:szCs w:val="28"/>
        </w:rPr>
        <w:t xml:space="preserve"> </w:t>
      </w:r>
      <w:r w:rsidRPr="007F46F4">
        <w:rPr>
          <w:sz w:val="28"/>
          <w:szCs w:val="28"/>
        </w:rPr>
        <w:t>quyền</w:t>
      </w:r>
      <w:r w:rsidRPr="007F46F4">
        <w:rPr>
          <w:spacing w:val="-1"/>
          <w:sz w:val="28"/>
          <w:szCs w:val="28"/>
        </w:rPr>
        <w:t xml:space="preserve"> </w:t>
      </w:r>
      <w:r w:rsidRPr="007F46F4">
        <w:rPr>
          <w:sz w:val="28"/>
          <w:szCs w:val="28"/>
        </w:rPr>
        <w:t xml:space="preserve">quyết </w:t>
      </w:r>
      <w:r w:rsidRPr="007F46F4">
        <w:rPr>
          <w:spacing w:val="-2"/>
          <w:sz w:val="28"/>
          <w:szCs w:val="28"/>
        </w:rPr>
        <w:t>định:</w:t>
      </w:r>
      <w:r w:rsidRPr="007F46F4">
        <w:rPr>
          <w:spacing w:val="-2"/>
          <w:sz w:val="28"/>
          <w:szCs w:val="28"/>
          <w:lang w:val="en-US"/>
        </w:rPr>
        <w:t xml:space="preserve"> Chủ tịch Ủy ban nhân dân cấp xã.</w:t>
      </w:r>
    </w:p>
    <w:p w:rsidR="007C155E" w:rsidRPr="007F46F4" w:rsidRDefault="007C155E" w:rsidP="007C155E">
      <w:pPr>
        <w:pStyle w:val="ListParagraph"/>
        <w:spacing w:before="120"/>
        <w:ind w:left="0" w:right="72" w:firstLine="709"/>
        <w:rPr>
          <w:sz w:val="28"/>
          <w:szCs w:val="28"/>
          <w:lang w:val="en-US"/>
        </w:rPr>
      </w:pPr>
      <w:r w:rsidRPr="007F46F4">
        <w:rPr>
          <w:spacing w:val="-2"/>
          <w:sz w:val="28"/>
          <w:szCs w:val="28"/>
          <w:lang w:val="en-US"/>
        </w:rPr>
        <w:t xml:space="preserve">b. </w:t>
      </w:r>
      <w:r w:rsidRPr="007F46F4">
        <w:rPr>
          <w:spacing w:val="-2"/>
          <w:sz w:val="28"/>
          <w:szCs w:val="28"/>
        </w:rPr>
        <w:t>Cơ</w:t>
      </w:r>
      <w:r w:rsidRPr="007F46F4">
        <w:rPr>
          <w:spacing w:val="-14"/>
          <w:sz w:val="28"/>
          <w:szCs w:val="28"/>
        </w:rPr>
        <w:t xml:space="preserve"> </w:t>
      </w:r>
      <w:r w:rsidRPr="007F46F4">
        <w:rPr>
          <w:spacing w:val="-2"/>
          <w:sz w:val="28"/>
          <w:szCs w:val="28"/>
        </w:rPr>
        <w:t>quan</w:t>
      </w:r>
      <w:r w:rsidRPr="007F46F4">
        <w:rPr>
          <w:spacing w:val="-12"/>
          <w:sz w:val="28"/>
          <w:szCs w:val="28"/>
        </w:rPr>
        <w:t xml:space="preserve"> </w:t>
      </w:r>
      <w:r w:rsidRPr="007F46F4">
        <w:rPr>
          <w:spacing w:val="-2"/>
          <w:sz w:val="28"/>
          <w:szCs w:val="28"/>
        </w:rPr>
        <w:t>trực</w:t>
      </w:r>
      <w:r w:rsidRPr="007F46F4">
        <w:rPr>
          <w:spacing w:val="-13"/>
          <w:sz w:val="28"/>
          <w:szCs w:val="28"/>
        </w:rPr>
        <w:t xml:space="preserve"> </w:t>
      </w:r>
      <w:r w:rsidRPr="007F46F4">
        <w:rPr>
          <w:spacing w:val="-2"/>
          <w:sz w:val="28"/>
          <w:szCs w:val="28"/>
        </w:rPr>
        <w:t>tiếp</w:t>
      </w:r>
      <w:r w:rsidRPr="007F46F4">
        <w:rPr>
          <w:spacing w:val="-13"/>
          <w:sz w:val="28"/>
          <w:szCs w:val="28"/>
        </w:rPr>
        <w:t xml:space="preserve"> </w:t>
      </w:r>
      <w:r w:rsidRPr="007F46F4">
        <w:rPr>
          <w:spacing w:val="-2"/>
          <w:sz w:val="28"/>
          <w:szCs w:val="28"/>
        </w:rPr>
        <w:t>thực</w:t>
      </w:r>
      <w:r w:rsidRPr="007F46F4">
        <w:rPr>
          <w:spacing w:val="-13"/>
          <w:sz w:val="28"/>
          <w:szCs w:val="28"/>
        </w:rPr>
        <w:t xml:space="preserve"> </w:t>
      </w:r>
      <w:r w:rsidRPr="007F46F4">
        <w:rPr>
          <w:spacing w:val="-2"/>
          <w:sz w:val="28"/>
          <w:szCs w:val="28"/>
        </w:rPr>
        <w:t>hiện</w:t>
      </w:r>
      <w:r w:rsidRPr="007F46F4">
        <w:rPr>
          <w:spacing w:val="-12"/>
          <w:sz w:val="28"/>
          <w:szCs w:val="28"/>
        </w:rPr>
        <w:t xml:space="preserve"> </w:t>
      </w:r>
      <w:r w:rsidRPr="007F46F4">
        <w:rPr>
          <w:spacing w:val="-2"/>
          <w:sz w:val="28"/>
          <w:szCs w:val="28"/>
        </w:rPr>
        <w:t>thủ</w:t>
      </w:r>
      <w:r w:rsidRPr="007F46F4">
        <w:rPr>
          <w:spacing w:val="-12"/>
          <w:sz w:val="28"/>
          <w:szCs w:val="28"/>
        </w:rPr>
        <w:t xml:space="preserve"> </w:t>
      </w:r>
      <w:r w:rsidRPr="007F46F4">
        <w:rPr>
          <w:spacing w:val="-2"/>
          <w:sz w:val="28"/>
          <w:szCs w:val="28"/>
        </w:rPr>
        <w:t>tục</w:t>
      </w:r>
      <w:r w:rsidRPr="007F46F4">
        <w:rPr>
          <w:spacing w:val="-13"/>
          <w:sz w:val="28"/>
          <w:szCs w:val="28"/>
        </w:rPr>
        <w:t xml:space="preserve"> </w:t>
      </w:r>
      <w:r w:rsidRPr="007F46F4">
        <w:rPr>
          <w:spacing w:val="-2"/>
          <w:sz w:val="28"/>
          <w:szCs w:val="28"/>
        </w:rPr>
        <w:t>hành</w:t>
      </w:r>
      <w:r w:rsidRPr="007F46F4">
        <w:rPr>
          <w:spacing w:val="-12"/>
          <w:sz w:val="28"/>
          <w:szCs w:val="28"/>
        </w:rPr>
        <w:t xml:space="preserve"> </w:t>
      </w:r>
      <w:r w:rsidRPr="007F46F4">
        <w:rPr>
          <w:spacing w:val="-2"/>
          <w:sz w:val="28"/>
          <w:szCs w:val="28"/>
        </w:rPr>
        <w:t>chính:</w:t>
      </w:r>
      <w:r w:rsidRPr="007F46F4">
        <w:rPr>
          <w:spacing w:val="-10"/>
          <w:sz w:val="28"/>
          <w:szCs w:val="28"/>
        </w:rPr>
        <w:t xml:space="preserve"> </w:t>
      </w:r>
      <w:r w:rsidRPr="007F46F4">
        <w:rPr>
          <w:sz w:val="28"/>
          <w:szCs w:val="28"/>
        </w:rPr>
        <w:t>Ủy ban nhân dân cấp xã.</w:t>
      </w:r>
    </w:p>
    <w:p w:rsidR="007C155E" w:rsidRPr="007F46F4" w:rsidRDefault="007C155E" w:rsidP="007C155E">
      <w:pPr>
        <w:pStyle w:val="ListParagraph"/>
        <w:spacing w:before="123"/>
        <w:ind w:left="0" w:firstLine="0"/>
        <w:rPr>
          <w:sz w:val="28"/>
          <w:szCs w:val="28"/>
          <w:lang w:val="en-US"/>
        </w:rPr>
      </w:pPr>
      <w:r w:rsidRPr="007F46F4">
        <w:rPr>
          <w:sz w:val="28"/>
          <w:szCs w:val="28"/>
          <w:lang w:val="en-US"/>
        </w:rPr>
        <w:tab/>
        <w:t xml:space="preserve">c. </w:t>
      </w:r>
      <w:r w:rsidRPr="007F46F4">
        <w:rPr>
          <w:sz w:val="28"/>
          <w:szCs w:val="28"/>
        </w:rPr>
        <w:t>Cơ</w:t>
      </w:r>
      <w:r w:rsidRPr="007F46F4">
        <w:rPr>
          <w:spacing w:val="-3"/>
          <w:sz w:val="28"/>
          <w:szCs w:val="28"/>
        </w:rPr>
        <w:t xml:space="preserve"> </w:t>
      </w:r>
      <w:r w:rsidRPr="007F46F4">
        <w:rPr>
          <w:sz w:val="28"/>
          <w:szCs w:val="28"/>
        </w:rPr>
        <w:t>quan</w:t>
      </w:r>
      <w:r w:rsidRPr="007F46F4">
        <w:rPr>
          <w:sz w:val="28"/>
          <w:szCs w:val="28"/>
          <w:lang w:val="en-US"/>
        </w:rPr>
        <w:t>/người</w:t>
      </w:r>
      <w:r w:rsidRPr="007F46F4">
        <w:rPr>
          <w:spacing w:val="-4"/>
          <w:sz w:val="28"/>
          <w:szCs w:val="28"/>
        </w:rPr>
        <w:t xml:space="preserve"> </w:t>
      </w:r>
      <w:r w:rsidRPr="007F46F4">
        <w:rPr>
          <w:sz w:val="28"/>
          <w:szCs w:val="28"/>
        </w:rPr>
        <w:t>phối</w:t>
      </w:r>
      <w:r w:rsidRPr="007F46F4">
        <w:rPr>
          <w:spacing w:val="-1"/>
          <w:sz w:val="28"/>
          <w:szCs w:val="28"/>
        </w:rPr>
        <w:t xml:space="preserve"> </w:t>
      </w:r>
      <w:r w:rsidRPr="007F46F4">
        <w:rPr>
          <w:sz w:val="28"/>
          <w:szCs w:val="28"/>
        </w:rPr>
        <w:t>hợp</w:t>
      </w:r>
      <w:r w:rsidRPr="007F46F4">
        <w:rPr>
          <w:spacing w:val="-1"/>
          <w:sz w:val="28"/>
          <w:szCs w:val="28"/>
        </w:rPr>
        <w:t xml:space="preserve"> </w:t>
      </w:r>
      <w:r w:rsidRPr="007F46F4">
        <w:rPr>
          <w:sz w:val="28"/>
          <w:szCs w:val="28"/>
        </w:rPr>
        <w:t>(nếu</w:t>
      </w:r>
      <w:r w:rsidRPr="007F46F4">
        <w:rPr>
          <w:spacing w:val="-1"/>
          <w:sz w:val="28"/>
          <w:szCs w:val="28"/>
        </w:rPr>
        <w:t xml:space="preserve"> </w:t>
      </w:r>
      <w:r w:rsidRPr="007F46F4">
        <w:rPr>
          <w:sz w:val="28"/>
          <w:szCs w:val="28"/>
        </w:rPr>
        <w:t>có):</w:t>
      </w:r>
      <w:r w:rsidRPr="007F46F4">
        <w:rPr>
          <w:spacing w:val="-1"/>
          <w:sz w:val="28"/>
          <w:szCs w:val="28"/>
        </w:rPr>
        <w:t xml:space="preserve"> </w:t>
      </w:r>
      <w:r w:rsidRPr="007F46F4">
        <w:rPr>
          <w:spacing w:val="-1"/>
          <w:sz w:val="28"/>
          <w:szCs w:val="28"/>
          <w:lang w:val="en-US"/>
        </w:rPr>
        <w:t>Không.</w:t>
      </w:r>
    </w:p>
    <w:p w:rsidR="007C155E" w:rsidRPr="007F46F4" w:rsidRDefault="007C155E" w:rsidP="007C155E">
      <w:pPr>
        <w:pStyle w:val="ListParagraph"/>
        <w:spacing w:before="139"/>
        <w:ind w:left="0" w:right="72" w:firstLine="799"/>
        <w:rPr>
          <w:b/>
          <w:i/>
          <w:sz w:val="28"/>
          <w:szCs w:val="28"/>
          <w:lang w:val="en-US"/>
        </w:rPr>
      </w:pPr>
      <w:r w:rsidRPr="007F46F4">
        <w:rPr>
          <w:b/>
          <w:i/>
          <w:sz w:val="28"/>
          <w:szCs w:val="28"/>
          <w:lang w:val="en-US"/>
        </w:rPr>
        <w:t xml:space="preserve">(8) </w:t>
      </w:r>
      <w:r w:rsidRPr="007F46F4">
        <w:rPr>
          <w:b/>
          <w:i/>
          <w:sz w:val="28"/>
          <w:szCs w:val="28"/>
        </w:rPr>
        <w:t xml:space="preserve">Kết quả thực hiện thủ tục hành chính: </w:t>
      </w:r>
    </w:p>
    <w:p w:rsidR="007C155E" w:rsidRPr="007F46F4" w:rsidRDefault="007C155E" w:rsidP="007C155E">
      <w:pPr>
        <w:pStyle w:val="ListParagraph"/>
        <w:spacing w:before="139"/>
        <w:ind w:left="0" w:right="72" w:firstLine="567"/>
        <w:rPr>
          <w:bCs/>
          <w:iCs/>
          <w:sz w:val="28"/>
          <w:szCs w:val="28"/>
          <w:lang w:val="en-US"/>
        </w:rPr>
      </w:pPr>
      <w:r w:rsidRPr="007F46F4">
        <w:rPr>
          <w:bCs/>
          <w:iCs/>
          <w:sz w:val="28"/>
          <w:szCs w:val="28"/>
          <w:lang w:val="en-US"/>
        </w:rPr>
        <w:tab/>
      </w:r>
      <w:r w:rsidRPr="007F46F4">
        <w:rPr>
          <w:sz w:val="28"/>
          <w:szCs w:val="28"/>
          <w:lang w:val="vi-VN"/>
        </w:rPr>
        <w:t>Quyết định của Chủ tịch Ủy ban nhân dân cấp xã công nhận hộ làm nông nghiệp, lâm nghiệp, ngư nghiệp và diêm nghiệp có mức sống trung bình theo </w:t>
      </w:r>
      <w:bookmarkStart w:id="3" w:name="bieumau_ms_02_24_2021_qd_ttg_7"/>
      <w:r w:rsidRPr="007F46F4">
        <w:rPr>
          <w:sz w:val="28"/>
          <w:szCs w:val="28"/>
          <w:lang w:val="vi-VN"/>
        </w:rPr>
        <w:t>Mẫu số 02</w:t>
      </w:r>
      <w:bookmarkEnd w:id="3"/>
      <w:r w:rsidRPr="007F46F4">
        <w:rPr>
          <w:sz w:val="28"/>
          <w:szCs w:val="28"/>
          <w:lang w:val="vi-VN"/>
        </w:rPr>
        <w:t> tại Phụ lục ban hành kèm theo Quyết định số </w:t>
      </w:r>
      <w:r w:rsidRPr="00560D88">
        <w:rPr>
          <w:sz w:val="28"/>
          <w:szCs w:val="28"/>
          <w:lang w:val="vi-VN"/>
        </w:rPr>
        <w:t>24/2021/QĐ-TTg</w:t>
      </w:r>
    </w:p>
    <w:p w:rsidR="007C155E" w:rsidRPr="007F46F4" w:rsidRDefault="007C155E" w:rsidP="007C155E">
      <w:pPr>
        <w:pStyle w:val="ListParagraph"/>
        <w:spacing w:before="144"/>
        <w:ind w:left="0" w:firstLine="0"/>
        <w:rPr>
          <w:bCs/>
          <w:iCs/>
          <w:sz w:val="28"/>
          <w:szCs w:val="28"/>
          <w:lang w:val="en-US"/>
        </w:rPr>
      </w:pPr>
      <w:r w:rsidRPr="007F46F4">
        <w:rPr>
          <w:b/>
          <w:i/>
          <w:sz w:val="28"/>
          <w:szCs w:val="28"/>
          <w:lang w:val="en-US"/>
        </w:rPr>
        <w:tab/>
        <w:t xml:space="preserve">(9) </w:t>
      </w:r>
      <w:r w:rsidRPr="007F46F4">
        <w:rPr>
          <w:b/>
          <w:i/>
          <w:sz w:val="28"/>
          <w:szCs w:val="28"/>
        </w:rPr>
        <w:t>Lệ</w:t>
      </w:r>
      <w:r w:rsidRPr="007F46F4">
        <w:rPr>
          <w:b/>
          <w:i/>
          <w:spacing w:val="-4"/>
          <w:sz w:val="28"/>
          <w:szCs w:val="28"/>
        </w:rPr>
        <w:t xml:space="preserve"> </w:t>
      </w:r>
      <w:r w:rsidRPr="007F46F4">
        <w:rPr>
          <w:b/>
          <w:i/>
          <w:sz w:val="28"/>
          <w:szCs w:val="28"/>
        </w:rPr>
        <w:t>phí,</w:t>
      </w:r>
      <w:r w:rsidRPr="007F46F4">
        <w:rPr>
          <w:b/>
          <w:i/>
          <w:spacing w:val="-3"/>
          <w:sz w:val="28"/>
          <w:szCs w:val="28"/>
        </w:rPr>
        <w:t xml:space="preserve"> </w:t>
      </w:r>
      <w:r w:rsidRPr="007F46F4">
        <w:rPr>
          <w:b/>
          <w:i/>
          <w:sz w:val="28"/>
          <w:szCs w:val="28"/>
        </w:rPr>
        <w:t>phí</w:t>
      </w:r>
      <w:r w:rsidRPr="007F46F4">
        <w:rPr>
          <w:b/>
          <w:i/>
          <w:spacing w:val="-2"/>
          <w:sz w:val="28"/>
          <w:szCs w:val="28"/>
        </w:rPr>
        <w:t xml:space="preserve"> </w:t>
      </w:r>
      <w:r w:rsidRPr="007F46F4">
        <w:rPr>
          <w:b/>
          <w:i/>
          <w:sz w:val="28"/>
          <w:szCs w:val="28"/>
        </w:rPr>
        <w:t>(nếu</w:t>
      </w:r>
      <w:r w:rsidRPr="007F46F4">
        <w:rPr>
          <w:b/>
          <w:i/>
          <w:spacing w:val="-2"/>
          <w:sz w:val="28"/>
          <w:szCs w:val="28"/>
        </w:rPr>
        <w:t xml:space="preserve"> </w:t>
      </w:r>
      <w:r w:rsidRPr="007F46F4">
        <w:rPr>
          <w:b/>
          <w:i/>
          <w:sz w:val="28"/>
          <w:szCs w:val="28"/>
        </w:rPr>
        <w:t>có):</w:t>
      </w:r>
      <w:r w:rsidRPr="007F46F4">
        <w:rPr>
          <w:b/>
          <w:i/>
          <w:spacing w:val="-3"/>
          <w:sz w:val="28"/>
          <w:szCs w:val="28"/>
        </w:rPr>
        <w:t xml:space="preserve"> </w:t>
      </w:r>
      <w:r w:rsidRPr="007F46F4">
        <w:rPr>
          <w:bCs/>
          <w:iCs/>
          <w:spacing w:val="-3"/>
          <w:sz w:val="28"/>
          <w:szCs w:val="28"/>
          <w:lang w:val="en-US"/>
        </w:rPr>
        <w:t>Không.</w:t>
      </w:r>
    </w:p>
    <w:p w:rsidR="007C155E" w:rsidRPr="007F46F4" w:rsidRDefault="007C155E" w:rsidP="007C155E">
      <w:pPr>
        <w:pStyle w:val="Heading3"/>
        <w:spacing w:before="166"/>
        <w:ind w:left="0" w:firstLine="709"/>
        <w:rPr>
          <w:spacing w:val="-4"/>
          <w:lang w:val="en-US"/>
        </w:rPr>
      </w:pPr>
      <w:r w:rsidRPr="007F46F4">
        <w:rPr>
          <w:lang w:val="en-US"/>
        </w:rPr>
        <w:t xml:space="preserve">(10) </w:t>
      </w:r>
      <w:r w:rsidRPr="007F46F4">
        <w:t>Tên</w:t>
      </w:r>
      <w:r w:rsidRPr="007F46F4">
        <w:rPr>
          <w:spacing w:val="-6"/>
        </w:rPr>
        <w:t xml:space="preserve"> </w:t>
      </w:r>
      <w:r w:rsidRPr="007F46F4">
        <w:t>mẫu đơn,</w:t>
      </w:r>
      <w:r w:rsidRPr="007F46F4">
        <w:rPr>
          <w:spacing w:val="-6"/>
        </w:rPr>
        <w:t xml:space="preserve"> </w:t>
      </w:r>
      <w:r w:rsidRPr="007F46F4">
        <w:t>mẫu tờ</w:t>
      </w:r>
      <w:r w:rsidRPr="007F46F4">
        <w:rPr>
          <w:spacing w:val="1"/>
        </w:rPr>
        <w:t xml:space="preserve"> </w:t>
      </w:r>
      <w:r w:rsidRPr="007F46F4">
        <w:rPr>
          <w:spacing w:val="-4"/>
        </w:rPr>
        <w:t>khai</w:t>
      </w:r>
      <w:r w:rsidRPr="007F46F4">
        <w:rPr>
          <w:spacing w:val="-4"/>
          <w:lang w:val="en-US"/>
        </w:rPr>
        <w:t xml:space="preserve"> (nếu có)</w:t>
      </w:r>
      <w:r w:rsidRPr="007F46F4">
        <w:rPr>
          <w:spacing w:val="-4"/>
        </w:rPr>
        <w:t>:</w:t>
      </w:r>
      <w:r w:rsidRPr="007F46F4">
        <w:rPr>
          <w:spacing w:val="-4"/>
          <w:lang w:val="en-US"/>
        </w:rPr>
        <w:t xml:space="preserve"> </w:t>
      </w:r>
    </w:p>
    <w:p w:rsidR="007C155E" w:rsidRPr="007F46F4" w:rsidRDefault="007C155E" w:rsidP="007C155E">
      <w:pPr>
        <w:pStyle w:val="Heading3"/>
        <w:spacing w:before="166"/>
        <w:ind w:left="0" w:firstLine="709"/>
        <w:rPr>
          <w:b w:val="0"/>
          <w:bCs w:val="0"/>
          <w:i w:val="0"/>
          <w:iCs w:val="0"/>
          <w:lang w:val="en-US"/>
        </w:rPr>
      </w:pPr>
      <w:r w:rsidRPr="007F46F4">
        <w:rPr>
          <w:b w:val="0"/>
          <w:bCs w:val="0"/>
          <w:i w:val="0"/>
          <w:iCs w:val="0"/>
          <w:lang w:val="vi-VN"/>
        </w:rPr>
        <w:t>Giấy đề nghị xác định hộ có mức sống trung bình theo </w:t>
      </w:r>
      <w:bookmarkStart w:id="4" w:name="bieumau_ms_01_24_2021_qd_ttg_7"/>
      <w:r w:rsidRPr="007F46F4">
        <w:rPr>
          <w:b w:val="0"/>
          <w:bCs w:val="0"/>
          <w:i w:val="0"/>
          <w:iCs w:val="0"/>
          <w:lang w:val="vi-VN"/>
        </w:rPr>
        <w:t>Mẫu số 01</w:t>
      </w:r>
      <w:bookmarkEnd w:id="4"/>
      <w:r w:rsidRPr="007F46F4">
        <w:rPr>
          <w:b w:val="0"/>
          <w:bCs w:val="0"/>
          <w:i w:val="0"/>
          <w:iCs w:val="0"/>
          <w:lang w:val="vi-VN"/>
        </w:rPr>
        <w:t> tại Phụ lục ban hành kèm theo Quyết định số </w:t>
      </w:r>
      <w:r w:rsidRPr="00560D88">
        <w:rPr>
          <w:b w:val="0"/>
          <w:bCs w:val="0"/>
          <w:i w:val="0"/>
          <w:iCs w:val="0"/>
          <w:lang w:val="vi-VN"/>
        </w:rPr>
        <w:t>24/2021/QĐ-TTg</w:t>
      </w:r>
      <w:r w:rsidRPr="007F46F4">
        <w:rPr>
          <w:b w:val="0"/>
          <w:bCs w:val="0"/>
          <w:i w:val="0"/>
          <w:iCs w:val="0"/>
          <w:lang w:val="vi-VN"/>
        </w:rPr>
        <w:t> .</w:t>
      </w:r>
    </w:p>
    <w:p w:rsidR="007C155E" w:rsidRPr="007F46F4" w:rsidRDefault="007C155E" w:rsidP="007C155E">
      <w:pPr>
        <w:pStyle w:val="Heading3"/>
        <w:spacing w:before="163"/>
        <w:ind w:left="0" w:firstLine="709"/>
        <w:rPr>
          <w:b w:val="0"/>
          <w:bCs w:val="0"/>
          <w:i w:val="0"/>
          <w:iCs w:val="0"/>
          <w:spacing w:val="-1"/>
          <w:lang w:val="en-US"/>
        </w:rPr>
      </w:pPr>
      <w:r w:rsidRPr="007F46F4">
        <w:rPr>
          <w:lang w:val="en-US"/>
        </w:rPr>
        <w:t xml:space="preserve">(11) </w:t>
      </w:r>
      <w:r w:rsidRPr="007F46F4">
        <w:t>Yêu</w:t>
      </w:r>
      <w:r w:rsidRPr="007F46F4">
        <w:rPr>
          <w:spacing w:val="-4"/>
        </w:rPr>
        <w:t xml:space="preserve"> </w:t>
      </w:r>
      <w:r w:rsidRPr="007F46F4">
        <w:t>cầu,</w:t>
      </w:r>
      <w:r w:rsidRPr="007F46F4">
        <w:rPr>
          <w:spacing w:val="-6"/>
        </w:rPr>
        <w:t xml:space="preserve"> </w:t>
      </w:r>
      <w:r w:rsidRPr="007F46F4">
        <w:t>điều</w:t>
      </w:r>
      <w:r w:rsidRPr="007F46F4">
        <w:rPr>
          <w:spacing w:val="-2"/>
        </w:rPr>
        <w:t xml:space="preserve"> </w:t>
      </w:r>
      <w:r w:rsidRPr="007F46F4">
        <w:t>kiện</w:t>
      </w:r>
      <w:r w:rsidRPr="007F46F4">
        <w:rPr>
          <w:spacing w:val="-2"/>
        </w:rPr>
        <w:t xml:space="preserve"> </w:t>
      </w:r>
      <w:r w:rsidRPr="007F46F4">
        <w:t>thực</w:t>
      </w:r>
      <w:r w:rsidRPr="007F46F4">
        <w:rPr>
          <w:spacing w:val="-2"/>
        </w:rPr>
        <w:t xml:space="preserve"> </w:t>
      </w:r>
      <w:r w:rsidRPr="007F46F4">
        <w:t>hiện</w:t>
      </w:r>
      <w:r w:rsidRPr="007F46F4">
        <w:rPr>
          <w:spacing w:val="-2"/>
        </w:rPr>
        <w:t xml:space="preserve"> </w:t>
      </w:r>
      <w:r w:rsidRPr="007F46F4">
        <w:t>thủ</w:t>
      </w:r>
      <w:r w:rsidRPr="007F46F4">
        <w:rPr>
          <w:spacing w:val="-2"/>
        </w:rPr>
        <w:t xml:space="preserve"> </w:t>
      </w:r>
      <w:r w:rsidRPr="007F46F4">
        <w:t>tục</w:t>
      </w:r>
      <w:r w:rsidRPr="007F46F4">
        <w:rPr>
          <w:spacing w:val="-5"/>
        </w:rPr>
        <w:t xml:space="preserve"> </w:t>
      </w:r>
      <w:r w:rsidRPr="007F46F4">
        <w:t>hành</w:t>
      </w:r>
      <w:r w:rsidRPr="007F46F4">
        <w:rPr>
          <w:spacing w:val="-3"/>
        </w:rPr>
        <w:t xml:space="preserve"> </w:t>
      </w:r>
      <w:r w:rsidRPr="007F46F4">
        <w:t>chính</w:t>
      </w:r>
      <w:r w:rsidRPr="007F46F4">
        <w:rPr>
          <w:spacing w:val="-3"/>
        </w:rPr>
        <w:t xml:space="preserve"> </w:t>
      </w:r>
      <w:r w:rsidRPr="007F46F4">
        <w:t>(nếu</w:t>
      </w:r>
      <w:r w:rsidRPr="007F46F4">
        <w:rPr>
          <w:spacing w:val="-2"/>
        </w:rPr>
        <w:t xml:space="preserve"> </w:t>
      </w:r>
      <w:r w:rsidRPr="007F46F4">
        <w:t>có):</w:t>
      </w:r>
      <w:r w:rsidRPr="007F46F4">
        <w:rPr>
          <w:spacing w:val="-1"/>
        </w:rPr>
        <w:t xml:space="preserve"> </w:t>
      </w:r>
      <w:r w:rsidRPr="007F46F4">
        <w:rPr>
          <w:b w:val="0"/>
          <w:bCs w:val="0"/>
          <w:i w:val="0"/>
          <w:iCs w:val="0"/>
          <w:spacing w:val="-1"/>
          <w:lang w:val="en-US"/>
        </w:rPr>
        <w:t>Không.</w:t>
      </w:r>
    </w:p>
    <w:p w:rsidR="007C155E" w:rsidRPr="007F46F4" w:rsidRDefault="007C155E" w:rsidP="007C155E">
      <w:pPr>
        <w:pStyle w:val="ListParagraph"/>
        <w:spacing w:before="165"/>
        <w:ind w:left="0" w:firstLine="709"/>
        <w:rPr>
          <w:b/>
          <w:i/>
          <w:spacing w:val="-2"/>
          <w:sz w:val="28"/>
          <w:szCs w:val="28"/>
          <w:lang w:val="en-US"/>
        </w:rPr>
      </w:pPr>
      <w:r w:rsidRPr="007F46F4">
        <w:rPr>
          <w:b/>
          <w:i/>
          <w:sz w:val="28"/>
          <w:szCs w:val="28"/>
          <w:lang w:val="en-US"/>
        </w:rPr>
        <w:t xml:space="preserve">(12) </w:t>
      </w:r>
      <w:r w:rsidRPr="007F46F4">
        <w:rPr>
          <w:b/>
          <w:i/>
          <w:sz w:val="28"/>
          <w:szCs w:val="28"/>
        </w:rPr>
        <w:t>Căn</w:t>
      </w:r>
      <w:r w:rsidRPr="007F46F4">
        <w:rPr>
          <w:b/>
          <w:i/>
          <w:spacing w:val="-2"/>
          <w:sz w:val="28"/>
          <w:szCs w:val="28"/>
        </w:rPr>
        <w:t xml:space="preserve"> </w:t>
      </w:r>
      <w:r w:rsidRPr="007F46F4">
        <w:rPr>
          <w:b/>
          <w:i/>
          <w:sz w:val="28"/>
          <w:szCs w:val="28"/>
        </w:rPr>
        <w:t>cứ</w:t>
      </w:r>
      <w:r w:rsidRPr="007F46F4">
        <w:rPr>
          <w:b/>
          <w:i/>
          <w:spacing w:val="-3"/>
          <w:sz w:val="28"/>
          <w:szCs w:val="28"/>
        </w:rPr>
        <w:t xml:space="preserve"> </w:t>
      </w:r>
      <w:r w:rsidRPr="007F46F4">
        <w:rPr>
          <w:b/>
          <w:i/>
          <w:sz w:val="28"/>
          <w:szCs w:val="28"/>
        </w:rPr>
        <w:t>pháp</w:t>
      </w:r>
      <w:r w:rsidRPr="007F46F4">
        <w:rPr>
          <w:b/>
          <w:i/>
          <w:spacing w:val="-4"/>
          <w:sz w:val="28"/>
          <w:szCs w:val="28"/>
        </w:rPr>
        <w:t xml:space="preserve"> </w:t>
      </w:r>
      <w:r w:rsidRPr="007F46F4">
        <w:rPr>
          <w:b/>
          <w:i/>
          <w:sz w:val="28"/>
          <w:szCs w:val="28"/>
        </w:rPr>
        <w:t>lý</w:t>
      </w:r>
      <w:r w:rsidRPr="007F46F4">
        <w:rPr>
          <w:b/>
          <w:i/>
          <w:spacing w:val="-5"/>
          <w:sz w:val="28"/>
          <w:szCs w:val="28"/>
        </w:rPr>
        <w:t xml:space="preserve"> </w:t>
      </w:r>
      <w:r w:rsidRPr="007F46F4">
        <w:rPr>
          <w:b/>
          <w:i/>
          <w:sz w:val="28"/>
          <w:szCs w:val="28"/>
        </w:rPr>
        <w:t>của</w:t>
      </w:r>
      <w:r w:rsidRPr="007F46F4">
        <w:rPr>
          <w:b/>
          <w:i/>
          <w:spacing w:val="-1"/>
          <w:sz w:val="28"/>
          <w:szCs w:val="28"/>
        </w:rPr>
        <w:t xml:space="preserve"> </w:t>
      </w:r>
      <w:r w:rsidRPr="007F46F4">
        <w:rPr>
          <w:b/>
          <w:i/>
          <w:sz w:val="28"/>
          <w:szCs w:val="28"/>
        </w:rPr>
        <w:t>thủ</w:t>
      </w:r>
      <w:r w:rsidRPr="007F46F4">
        <w:rPr>
          <w:b/>
          <w:i/>
          <w:spacing w:val="-2"/>
          <w:sz w:val="28"/>
          <w:szCs w:val="28"/>
        </w:rPr>
        <w:t xml:space="preserve"> </w:t>
      </w:r>
      <w:r w:rsidRPr="007F46F4">
        <w:rPr>
          <w:b/>
          <w:i/>
          <w:sz w:val="28"/>
          <w:szCs w:val="28"/>
        </w:rPr>
        <w:t>tục</w:t>
      </w:r>
      <w:r w:rsidRPr="007F46F4">
        <w:rPr>
          <w:b/>
          <w:i/>
          <w:spacing w:val="-2"/>
          <w:sz w:val="28"/>
          <w:szCs w:val="28"/>
        </w:rPr>
        <w:t xml:space="preserve"> </w:t>
      </w:r>
      <w:r w:rsidRPr="007F46F4">
        <w:rPr>
          <w:b/>
          <w:i/>
          <w:sz w:val="28"/>
          <w:szCs w:val="28"/>
        </w:rPr>
        <w:t>hành</w:t>
      </w:r>
      <w:r w:rsidRPr="007F46F4">
        <w:rPr>
          <w:b/>
          <w:i/>
          <w:spacing w:val="-2"/>
          <w:sz w:val="28"/>
          <w:szCs w:val="28"/>
        </w:rPr>
        <w:t xml:space="preserve"> chính:</w:t>
      </w:r>
    </w:p>
    <w:p w:rsidR="007C155E" w:rsidRPr="007F46F4" w:rsidRDefault="007C155E" w:rsidP="007C155E">
      <w:pPr>
        <w:spacing w:before="120"/>
        <w:ind w:firstLine="709"/>
        <w:jc w:val="both"/>
        <w:rPr>
          <w:sz w:val="28"/>
          <w:szCs w:val="28"/>
          <w:lang w:val="vi-VN"/>
        </w:rPr>
      </w:pPr>
      <w:r w:rsidRPr="007F46F4">
        <w:rPr>
          <w:sz w:val="28"/>
          <w:szCs w:val="28"/>
          <w:lang w:val="vi-VN"/>
        </w:rPr>
        <w:t>- Luật cư trú năm 2020.</w:t>
      </w:r>
    </w:p>
    <w:p w:rsidR="007C155E" w:rsidRPr="007F46F4" w:rsidRDefault="007C155E" w:rsidP="007C155E">
      <w:pPr>
        <w:spacing w:before="120"/>
        <w:ind w:firstLine="709"/>
        <w:jc w:val="both"/>
        <w:rPr>
          <w:sz w:val="28"/>
          <w:szCs w:val="28"/>
          <w:lang w:val="vi-VN"/>
        </w:rPr>
      </w:pPr>
      <w:r w:rsidRPr="007F46F4">
        <w:rPr>
          <w:sz w:val="28"/>
          <w:szCs w:val="28"/>
          <w:lang w:val="vi-VN"/>
        </w:rPr>
        <w:t>- Quyết định số </w:t>
      </w:r>
      <w:r w:rsidRPr="00560D88">
        <w:rPr>
          <w:sz w:val="28"/>
          <w:szCs w:val="28"/>
          <w:lang w:val="vi-VN"/>
        </w:rPr>
        <w:t>24/2021/QĐ-TTg</w:t>
      </w:r>
      <w:r w:rsidRPr="007F46F4">
        <w:rPr>
          <w:sz w:val="28"/>
          <w:szCs w:val="28"/>
          <w:lang w:val="vi-VN"/>
        </w:rPr>
        <w:t> ngày 16 tháng 7 năm 2021 của Thủ tướng Chính phủ quy định quy trình rà soát hộ nghèo, hộ cận nghèo hằng năm và quy trình xác định hộ làm nông nghiệp, lâm nghiệp, ngư nghiệp và diêm nghiệp có mức sống trung bình giai đoạn 2022-2025.</w:t>
      </w:r>
    </w:p>
    <w:p w:rsidR="007C155E" w:rsidRPr="007F46F4" w:rsidRDefault="007C155E" w:rsidP="007C155E">
      <w:pPr>
        <w:spacing w:before="120"/>
        <w:ind w:firstLine="709"/>
        <w:jc w:val="both"/>
        <w:rPr>
          <w:sz w:val="28"/>
          <w:szCs w:val="28"/>
          <w:lang w:val="vi-VN"/>
        </w:rPr>
      </w:pPr>
      <w:r w:rsidRPr="007F46F4">
        <w:rPr>
          <w:sz w:val="28"/>
          <w:szCs w:val="28"/>
          <w:lang w:val="vi-VN"/>
        </w:rPr>
        <w:t>- Thông tư số </w:t>
      </w:r>
      <w:r w:rsidRPr="00560D88">
        <w:rPr>
          <w:sz w:val="28"/>
          <w:szCs w:val="28"/>
          <w:lang w:val="vi-VN"/>
        </w:rPr>
        <w:t>07/2021/TT-BLĐTBXH</w:t>
      </w:r>
      <w:r w:rsidRPr="007F46F4">
        <w:rPr>
          <w:sz w:val="28"/>
          <w:szCs w:val="28"/>
          <w:lang w:val="vi-VN"/>
        </w:rPr>
        <w:t xml:space="preserve"> ngày 18 tháng 7 năm 2021 của Bộ trưởng Bộ Lao động - Thương binh và Xã hội hướng dẫn phương pháp rà soát, phân loại hộ nghèo, hộ cận nghèo; xác định thu nhập của hộ làm nông nghiệp, lâm nghiệp, </w:t>
      </w:r>
      <w:r w:rsidRPr="007F46F4">
        <w:rPr>
          <w:sz w:val="28"/>
          <w:szCs w:val="28"/>
          <w:lang w:val="vi-VN"/>
        </w:rPr>
        <w:lastRenderedPageBreak/>
        <w:t>ngư nghiệp, diêm nghiệp có mức sống trung bình giai đoạn 2022-2025 và mẫu biểu báo cáo.</w:t>
      </w:r>
    </w:p>
    <w:p w:rsidR="007C155E" w:rsidRPr="007F46F4" w:rsidRDefault="007C155E" w:rsidP="007C155E">
      <w:pPr>
        <w:spacing w:before="120"/>
        <w:ind w:firstLine="709"/>
        <w:jc w:val="both"/>
        <w:rPr>
          <w:sz w:val="28"/>
          <w:szCs w:val="28"/>
        </w:rPr>
      </w:pPr>
      <w:r w:rsidRPr="007F46F4">
        <w:rPr>
          <w:sz w:val="28"/>
          <w:szCs w:val="28"/>
          <w:lang w:val="vi-VN"/>
        </w:rPr>
        <w:t>- Thông tư số </w:t>
      </w:r>
      <w:r w:rsidRPr="00560D88">
        <w:rPr>
          <w:sz w:val="28"/>
          <w:szCs w:val="28"/>
          <w:lang w:val="vi-VN"/>
        </w:rPr>
        <w:t>02/2022/TT-BLĐTBXH</w:t>
      </w:r>
      <w:r w:rsidRPr="007F46F4">
        <w:rPr>
          <w:sz w:val="28"/>
          <w:szCs w:val="28"/>
          <w:lang w:val="vi-VN"/>
        </w:rPr>
        <w:t> ngày 30 tháng 3 năm 2022 của Bộ trưởng Bộ Lao động - Thương binh và Xã hội sửa đổi, bổ sung một số nội dung của Thông tư số </w:t>
      </w:r>
      <w:r w:rsidRPr="00560D88">
        <w:rPr>
          <w:sz w:val="28"/>
          <w:szCs w:val="28"/>
          <w:lang w:val="vi-VN"/>
        </w:rPr>
        <w:t>07/2021/TT-BLĐT</w:t>
      </w:r>
      <w:bookmarkStart w:id="5" w:name="_GoBack"/>
      <w:bookmarkEnd w:id="5"/>
      <w:r w:rsidRPr="00560D88">
        <w:rPr>
          <w:sz w:val="28"/>
          <w:szCs w:val="28"/>
          <w:lang w:val="vi-VN"/>
        </w:rPr>
        <w:t>BXH</w:t>
      </w:r>
      <w:r w:rsidRPr="007F46F4">
        <w:rPr>
          <w:sz w:val="28"/>
          <w:szCs w:val="28"/>
          <w:lang w:val="vi-VN"/>
        </w:rPr>
        <w:t> ngày 18 tháng 7 năm 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p w:rsidR="007C155E" w:rsidRPr="007F46F4" w:rsidRDefault="007C155E" w:rsidP="007C155E">
      <w:pPr>
        <w:spacing w:before="120" w:after="120"/>
        <w:ind w:firstLine="567"/>
        <w:jc w:val="both"/>
        <w:rPr>
          <w:rFonts w:eastAsia="Calibri"/>
          <w:sz w:val="28"/>
          <w:szCs w:val="28"/>
        </w:rPr>
      </w:pPr>
      <w:r w:rsidRPr="007F46F4">
        <w:rPr>
          <w:rFonts w:eastAsia="Calibri"/>
          <w:sz w:val="28"/>
          <w:szCs w:val="28"/>
        </w:rPr>
        <w:t>- Thông tư số 13/2025/TT-BNNMT ngày 19 tháng 6 năm 2025 của  Bộ Nông nghiệp và Môi trường quy định phân định thẩm quyền quản lý nhà nước trong lĩnh vực kinh tế hợp tác và phát triển nông thôn và lĩnh vực giảm nghèo.</w:t>
      </w:r>
    </w:p>
    <w:p w:rsidR="007C155E" w:rsidRPr="007F46F4" w:rsidRDefault="007C155E" w:rsidP="007C155E">
      <w:pPr>
        <w:spacing w:before="120" w:after="120"/>
        <w:ind w:firstLine="567"/>
        <w:jc w:val="both"/>
        <w:rPr>
          <w:bCs/>
          <w:sz w:val="28"/>
          <w:szCs w:val="28"/>
        </w:rPr>
      </w:pPr>
      <w:r w:rsidRPr="007F46F4">
        <w:rPr>
          <w:bCs/>
          <w:sz w:val="28"/>
          <w:szCs w:val="28"/>
        </w:rPr>
        <w:t>- Quyết định số 967/QĐ-BNNMT ngày 18 tháng 4 năm 2025 của Bộ Nông nghiệp và Môi trường về công bố thủ tục hành chính chuẩn hóa lĩnh vực giảm nghèo thuộc phạm vi chức năng quản lý nhà nước của Bộ Nông nghiệp và Môi trường.</w:t>
      </w:r>
    </w:p>
    <w:p w:rsidR="007C155E" w:rsidRPr="007F46F4" w:rsidRDefault="007C155E" w:rsidP="007C155E">
      <w:pPr>
        <w:pStyle w:val="ListParagraph"/>
        <w:spacing w:before="60"/>
        <w:ind w:left="0" w:right="703" w:firstLine="709"/>
        <w:jc w:val="left"/>
        <w:rPr>
          <w:b/>
          <w:sz w:val="28"/>
          <w:szCs w:val="28"/>
          <w:lang w:val="en-US"/>
        </w:rPr>
      </w:pPr>
      <w:r w:rsidRPr="007F46F4">
        <w:rPr>
          <w:b/>
          <w:sz w:val="28"/>
          <w:szCs w:val="28"/>
          <w:lang w:val="en-US"/>
        </w:rPr>
        <w:t>(13) Thành phần hồ sơ cần phải số hoá:</w:t>
      </w:r>
    </w:p>
    <w:p w:rsidR="007C155E" w:rsidRPr="007F46F4" w:rsidRDefault="007C155E" w:rsidP="007C155E">
      <w:pPr>
        <w:spacing w:before="60" w:after="60"/>
        <w:ind w:firstLine="34"/>
        <w:jc w:val="both"/>
        <w:rPr>
          <w:b/>
          <w:sz w:val="28"/>
          <w:szCs w:val="28"/>
          <w:lang w:val="en-US"/>
        </w:rPr>
      </w:pPr>
      <w:r w:rsidRPr="007F46F4">
        <w:rPr>
          <w:b/>
          <w:sz w:val="28"/>
          <w:szCs w:val="28"/>
          <w:lang w:val="en-US"/>
        </w:rPr>
        <w:tab/>
      </w:r>
      <w:r w:rsidRPr="007F46F4">
        <w:rPr>
          <w:sz w:val="28"/>
          <w:szCs w:val="28"/>
        </w:rPr>
        <w:t>Giấy đề nghị xác định hộ có mức sống trung bình theo Mẫu số 01 tại Phụ lục ban hành kèm theo Quyết định số 24/2021/QĐ-TTg.</w:t>
      </w:r>
    </w:p>
    <w:p w:rsidR="007C155E" w:rsidRPr="007F46F4" w:rsidRDefault="007C155E" w:rsidP="007C155E">
      <w:pPr>
        <w:pStyle w:val="ListParagraph"/>
        <w:spacing w:before="60"/>
        <w:ind w:left="0" w:right="703" w:firstLine="0"/>
        <w:rPr>
          <w:b/>
          <w:sz w:val="28"/>
          <w:szCs w:val="28"/>
          <w:lang w:val="en-US"/>
        </w:rPr>
      </w:pPr>
      <w:r w:rsidRPr="007F46F4">
        <w:rPr>
          <w:b/>
          <w:sz w:val="28"/>
          <w:szCs w:val="28"/>
          <w:lang w:val="en-US"/>
        </w:rPr>
        <w:tab/>
        <w:t>(14) Kết quả giải quyết TTHC cần phải số hoá:</w:t>
      </w:r>
    </w:p>
    <w:p w:rsidR="007C155E" w:rsidRPr="007F46F4" w:rsidRDefault="007C155E" w:rsidP="007C155E">
      <w:pPr>
        <w:pStyle w:val="Heading2"/>
        <w:spacing w:before="64"/>
        <w:ind w:left="0"/>
        <w:jc w:val="both"/>
        <w:rPr>
          <w:b w:val="0"/>
          <w:bCs w:val="0"/>
          <w:lang w:val="en-US"/>
        </w:rPr>
      </w:pPr>
      <w:r w:rsidRPr="007F46F4">
        <w:rPr>
          <w:b w:val="0"/>
          <w:lang w:val="en-US"/>
        </w:rPr>
        <w:tab/>
      </w:r>
      <w:r w:rsidRPr="007F46F4">
        <w:rPr>
          <w:rFonts w:eastAsia="Calibri"/>
          <w:b w:val="0"/>
          <w:bCs w:val="0"/>
        </w:rPr>
        <w:t>Quyết định của Chủ tịch Ủy ban nhân dân cấp xã công nhận hộ làm nông nghiệp, lâm nghiệp, ngư nghiệp và diêm nghiệp có mức sống trung bình theo Mẫu số 02 tại Phụ lục ban hành kèm theo Quyết định số 24/2021/QĐ-TTg.</w:t>
      </w:r>
    </w:p>
    <w:p w:rsidR="007C155E" w:rsidRPr="007F46F4" w:rsidRDefault="007C155E" w:rsidP="007C155E">
      <w:pPr>
        <w:pStyle w:val="Heading2"/>
        <w:spacing w:before="64"/>
        <w:ind w:left="0"/>
        <w:jc w:val="both"/>
        <w:rPr>
          <w:b w:val="0"/>
          <w:bCs w:val="0"/>
          <w:lang w:val="en-US"/>
        </w:rPr>
      </w:pPr>
    </w:p>
    <w:p w:rsidR="007C155E" w:rsidRPr="007F46F4" w:rsidRDefault="007C155E" w:rsidP="007C155E">
      <w:pPr>
        <w:jc w:val="both"/>
        <w:rPr>
          <w:b/>
          <w:bCs/>
          <w:kern w:val="2"/>
          <w:sz w:val="28"/>
          <w:szCs w:val="28"/>
          <w:lang w:val="nl-NL"/>
        </w:rPr>
      </w:pPr>
      <w:r w:rsidRPr="007F46F4">
        <w:rPr>
          <w:b/>
          <w:bCs/>
          <w:kern w:val="2"/>
          <w:lang w:val="nl-NL"/>
        </w:rPr>
        <w:tab/>
      </w:r>
      <w:r w:rsidRPr="007F46F4">
        <w:rPr>
          <w:b/>
          <w:bCs/>
          <w:kern w:val="2"/>
          <w:sz w:val="28"/>
          <w:szCs w:val="28"/>
          <w:lang w:val="nl-NL"/>
        </w:rPr>
        <w:t>* Kèm theo Mẫu đơn/Tờ khai của TTHC</w:t>
      </w:r>
    </w:p>
    <w:p w:rsidR="007C155E" w:rsidRPr="007F46F4" w:rsidRDefault="007C155E" w:rsidP="007C155E">
      <w:pPr>
        <w:widowControl/>
        <w:autoSpaceDE/>
        <w:autoSpaceDN/>
        <w:rPr>
          <w:b/>
          <w:bCs/>
          <w:kern w:val="2"/>
          <w:sz w:val="28"/>
          <w:szCs w:val="28"/>
          <w:lang w:val="nl-NL"/>
        </w:rPr>
      </w:pPr>
      <w:r w:rsidRPr="007F46F4">
        <w:rPr>
          <w:b/>
          <w:bCs/>
          <w:kern w:val="2"/>
          <w:sz w:val="28"/>
          <w:szCs w:val="28"/>
          <w:lang w:val="nl-NL"/>
        </w:rPr>
        <w:br w:type="page"/>
      </w:r>
    </w:p>
    <w:p w:rsidR="007C155E" w:rsidRPr="007F46F4" w:rsidRDefault="007C155E" w:rsidP="007C155E">
      <w:pPr>
        <w:pBdr>
          <w:bottom w:val="single" w:sz="4" w:space="1" w:color="auto"/>
        </w:pBdr>
        <w:contextualSpacing/>
        <w:jc w:val="both"/>
        <w:rPr>
          <w:rFonts w:eastAsia="Calibri"/>
          <w:bCs/>
          <w:sz w:val="10"/>
          <w:szCs w:val="26"/>
        </w:rPr>
      </w:pPr>
      <w:r w:rsidRPr="007F46F4">
        <w:rPr>
          <w:rFonts w:eastAsia="Calibri"/>
          <w:bCs/>
          <w:spacing w:val="4"/>
          <w:sz w:val="26"/>
          <w:szCs w:val="26"/>
          <w:lang w:val="vi-VN"/>
        </w:rPr>
        <w:lastRenderedPageBreak/>
        <w:t xml:space="preserve">Mẫu </w:t>
      </w:r>
      <w:r w:rsidRPr="007F46F4">
        <w:rPr>
          <w:rFonts w:eastAsia="Calibri"/>
          <w:bCs/>
          <w:spacing w:val="4"/>
          <w:sz w:val="26"/>
          <w:szCs w:val="26"/>
        </w:rPr>
        <w:t>số 0</w:t>
      </w:r>
      <w:r w:rsidRPr="007F46F4">
        <w:rPr>
          <w:rFonts w:eastAsia="Calibri"/>
          <w:bCs/>
          <w:spacing w:val="4"/>
          <w:sz w:val="26"/>
          <w:szCs w:val="26"/>
          <w:lang w:val="vi-VN"/>
        </w:rPr>
        <w:t>1.</w:t>
      </w:r>
      <w:r w:rsidRPr="007F46F4">
        <w:rPr>
          <w:rFonts w:eastAsia="Calibri"/>
          <w:bCs/>
          <w:spacing w:val="4"/>
          <w:sz w:val="26"/>
          <w:szCs w:val="26"/>
        </w:rPr>
        <w:t xml:space="preserve"> Giấy đề nghị rà soát hộ nghèo, hộ cận nghèo hoặc xác định hộ có mức sống trung bình</w:t>
      </w:r>
    </w:p>
    <w:p w:rsidR="007C155E" w:rsidRPr="007F46F4" w:rsidRDefault="007C155E" w:rsidP="007C155E">
      <w:pPr>
        <w:contextualSpacing/>
        <w:jc w:val="center"/>
        <w:rPr>
          <w:rFonts w:eastAsia="Calibri"/>
          <w:sz w:val="9"/>
          <w:szCs w:val="25"/>
        </w:rPr>
      </w:pPr>
    </w:p>
    <w:p w:rsidR="007C155E" w:rsidRPr="007F46F4" w:rsidRDefault="007C155E" w:rsidP="007C155E">
      <w:pPr>
        <w:contextualSpacing/>
        <w:jc w:val="center"/>
        <w:rPr>
          <w:rFonts w:eastAsia="Calibri"/>
          <w:b/>
          <w:sz w:val="4"/>
          <w:szCs w:val="26"/>
          <w:lang w:val="vi-VN"/>
        </w:rPr>
      </w:pPr>
    </w:p>
    <w:p w:rsidR="007C155E" w:rsidRPr="007F46F4" w:rsidRDefault="007C155E" w:rsidP="007C155E">
      <w:pPr>
        <w:contextualSpacing/>
        <w:jc w:val="center"/>
        <w:rPr>
          <w:rFonts w:eastAsia="Calibri"/>
          <w:b/>
          <w:sz w:val="26"/>
          <w:szCs w:val="26"/>
          <w:lang w:val="vi-VN"/>
        </w:rPr>
      </w:pPr>
      <w:r w:rsidRPr="007F46F4">
        <w:rPr>
          <w:rFonts w:eastAsia="Calibri"/>
          <w:b/>
          <w:sz w:val="26"/>
          <w:szCs w:val="26"/>
          <w:lang w:val="vi-VN"/>
        </w:rPr>
        <w:t>CỘNG HÒA XÃ HỘI CHỦ NGHĨA VIỆT NAM</w:t>
      </w:r>
    </w:p>
    <w:p w:rsidR="007C155E" w:rsidRPr="007F46F4" w:rsidRDefault="007C155E" w:rsidP="007C155E">
      <w:pPr>
        <w:contextualSpacing/>
        <w:jc w:val="center"/>
        <w:rPr>
          <w:rFonts w:eastAsia="Calibri"/>
          <w:b/>
          <w:sz w:val="28"/>
          <w:szCs w:val="28"/>
        </w:rPr>
      </w:pPr>
      <w:r w:rsidRPr="007F46F4">
        <w:rPr>
          <w:rFonts w:eastAsia="Calibri"/>
          <w:b/>
          <w:sz w:val="28"/>
          <w:szCs w:val="28"/>
          <w:lang w:val="vi-VN"/>
        </w:rPr>
        <w:t>Độc lập - Tự do - Hạnh phúc</w:t>
      </w:r>
    </w:p>
    <w:p w:rsidR="007C155E" w:rsidRPr="007F46F4" w:rsidRDefault="007C155E" w:rsidP="007C155E">
      <w:pPr>
        <w:contextualSpacing/>
        <w:jc w:val="center"/>
        <w:rPr>
          <w:rFonts w:eastAsia="Calibri"/>
          <w:b/>
          <w:sz w:val="28"/>
          <w:szCs w:val="28"/>
          <w:vertAlign w:val="superscript"/>
        </w:rPr>
      </w:pPr>
      <w:r w:rsidRPr="007F46F4">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2093595</wp:posOffset>
                </wp:positionH>
                <wp:positionV relativeFrom="paragraph">
                  <wp:posOffset>68579</wp:posOffset>
                </wp:positionV>
                <wp:extent cx="1541780" cy="0"/>
                <wp:effectExtent l="0" t="0" r="20320" b="19050"/>
                <wp:wrapNone/>
                <wp:docPr id="273096507" name="Straight Connector 2730965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1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EEE132" id="Straight Connector 27309650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85pt,5.4pt" to="28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">
                <o:lock v:ext="edit" shapetype="f"/>
              </v:line>
            </w:pict>
          </mc:Fallback>
        </mc:AlternateContent>
      </w:r>
    </w:p>
    <w:p w:rsidR="007C155E" w:rsidRPr="007F46F4" w:rsidRDefault="007C155E" w:rsidP="007C155E">
      <w:pPr>
        <w:contextualSpacing/>
        <w:jc w:val="center"/>
        <w:rPr>
          <w:rFonts w:eastAsia="Calibri"/>
          <w:i/>
          <w:iCs/>
          <w:sz w:val="8"/>
          <w:szCs w:val="28"/>
          <w:lang w:val="vi-VN"/>
        </w:rPr>
      </w:pPr>
    </w:p>
    <w:p w:rsidR="007C155E" w:rsidRPr="007F46F4" w:rsidRDefault="007C155E" w:rsidP="007C155E">
      <w:pPr>
        <w:ind w:firstLine="720"/>
        <w:contextualSpacing/>
        <w:jc w:val="center"/>
        <w:rPr>
          <w:rFonts w:eastAsia="Calibri"/>
          <w:sz w:val="28"/>
          <w:szCs w:val="28"/>
          <w:lang w:val="nl-NL"/>
        </w:rPr>
      </w:pPr>
      <w:r w:rsidRPr="007F46F4">
        <w:rPr>
          <w:rFonts w:eastAsia="Calibri"/>
          <w:b/>
          <w:sz w:val="26"/>
          <w:szCs w:val="26"/>
          <w:lang w:val="vi-VN"/>
        </w:rPr>
        <w:t>GIẤY ĐỀ NGHỊ …</w:t>
      </w:r>
      <w:r w:rsidRPr="007F46F4">
        <w:rPr>
          <w:rFonts w:eastAsia="Calibri"/>
          <w:b/>
          <w:sz w:val="26"/>
          <w:szCs w:val="26"/>
          <w:vertAlign w:val="superscript"/>
        </w:rPr>
        <w:footnoteReference w:id="1"/>
      </w:r>
    </w:p>
    <w:p w:rsidR="007C155E" w:rsidRPr="007F46F4" w:rsidRDefault="007C155E" w:rsidP="007C155E">
      <w:pPr>
        <w:contextualSpacing/>
        <w:jc w:val="center"/>
        <w:rPr>
          <w:rFonts w:eastAsia="Calibri"/>
          <w:sz w:val="28"/>
          <w:szCs w:val="28"/>
          <w:lang w:val="vi-VN"/>
        </w:rPr>
      </w:pPr>
    </w:p>
    <w:p w:rsidR="007C155E" w:rsidRPr="007F46F4" w:rsidRDefault="007C155E" w:rsidP="007C155E">
      <w:pPr>
        <w:contextualSpacing/>
        <w:jc w:val="center"/>
        <w:rPr>
          <w:rFonts w:eastAsia="Calibri"/>
          <w:sz w:val="20"/>
        </w:rPr>
      </w:pPr>
      <w:r w:rsidRPr="007F46F4">
        <w:rPr>
          <w:rFonts w:eastAsia="Calibri"/>
          <w:sz w:val="28"/>
          <w:szCs w:val="28"/>
          <w:lang w:val="vi-VN"/>
        </w:rPr>
        <w:t>Kính gửi:</w:t>
      </w:r>
      <w:r w:rsidRPr="007F46F4">
        <w:rPr>
          <w:rFonts w:eastAsia="Calibri"/>
          <w:b/>
          <w:sz w:val="28"/>
          <w:szCs w:val="28"/>
          <w:lang w:val="vi-VN"/>
        </w:rPr>
        <w:t xml:space="preserve"> </w:t>
      </w:r>
      <w:r w:rsidRPr="007F46F4">
        <w:rPr>
          <w:rFonts w:eastAsia="Calibri"/>
          <w:sz w:val="28"/>
          <w:szCs w:val="28"/>
          <w:lang w:val="vi-VN"/>
        </w:rPr>
        <w:t>Chủ tịch</w:t>
      </w:r>
      <w:r w:rsidRPr="007F46F4">
        <w:rPr>
          <w:rFonts w:eastAsia="Calibri"/>
          <w:b/>
          <w:sz w:val="28"/>
          <w:szCs w:val="28"/>
          <w:lang w:val="vi-VN"/>
        </w:rPr>
        <w:t xml:space="preserve"> </w:t>
      </w:r>
      <w:r w:rsidRPr="007F46F4">
        <w:rPr>
          <w:rFonts w:eastAsia="Calibri"/>
          <w:sz w:val="28"/>
          <w:szCs w:val="28"/>
          <w:lang w:val="vi-VN"/>
        </w:rPr>
        <w:t>Ủy ban nhân dân xã/phường</w:t>
      </w:r>
    </w:p>
    <w:p w:rsidR="007C155E" w:rsidRPr="007F46F4" w:rsidRDefault="007C155E" w:rsidP="007C155E">
      <w:pPr>
        <w:contextualSpacing/>
        <w:jc w:val="center"/>
        <w:rPr>
          <w:rFonts w:eastAsia="Calibri"/>
          <w:b/>
          <w:sz w:val="28"/>
          <w:szCs w:val="28"/>
        </w:rPr>
      </w:pPr>
    </w:p>
    <w:p w:rsidR="007C155E" w:rsidRPr="007F46F4" w:rsidRDefault="007C155E" w:rsidP="007C155E">
      <w:pPr>
        <w:contextualSpacing/>
        <w:jc w:val="center"/>
        <w:rPr>
          <w:rFonts w:eastAsia="Calibri"/>
          <w:b/>
          <w:sz w:val="4"/>
          <w:szCs w:val="28"/>
          <w:lang w:val="vi-VN"/>
        </w:rPr>
      </w:pPr>
    </w:p>
    <w:p w:rsidR="007C155E" w:rsidRPr="007F46F4" w:rsidRDefault="007C155E" w:rsidP="007C155E">
      <w:pPr>
        <w:contextualSpacing/>
        <w:jc w:val="center"/>
        <w:rPr>
          <w:rFonts w:eastAsia="Calibri"/>
          <w:sz w:val="26"/>
          <w:szCs w:val="26"/>
          <w:lang w:val="vi-VN"/>
        </w:rPr>
      </w:pPr>
      <w:r w:rsidRPr="007F46F4">
        <w:rPr>
          <w:rFonts w:eastAsia="Calibri"/>
          <w:sz w:val="26"/>
          <w:szCs w:val="26"/>
          <w:lang w:val="vi-VN"/>
        </w:rPr>
        <w:t xml:space="preserve">Họ và tên: </w:t>
      </w:r>
      <w:r w:rsidRPr="007F46F4">
        <w:rPr>
          <w:rFonts w:eastAsia="Calibri"/>
          <w:szCs w:val="26"/>
          <w:lang w:val="vi-VN"/>
        </w:rPr>
        <w:t>...................................................................</w:t>
      </w:r>
      <w:r w:rsidRPr="007F46F4">
        <w:rPr>
          <w:rFonts w:eastAsia="Calibri"/>
          <w:sz w:val="26"/>
          <w:szCs w:val="26"/>
          <w:lang w:val="vi-VN"/>
        </w:rPr>
        <w:t xml:space="preserve">,  Giới tính </w:t>
      </w:r>
      <w:r w:rsidRPr="007F46F4">
        <w:rPr>
          <w:rFonts w:eastAsia="Calibri"/>
          <w:i/>
          <w:szCs w:val="26"/>
          <w:lang w:val="vi-VN"/>
        </w:rPr>
        <w:t>(1: Nam;2: Nữ)</w:t>
      </w:r>
      <w:r w:rsidRPr="007F46F4">
        <w:rPr>
          <w:rFonts w:eastAsia="Calibri"/>
          <w:sz w:val="26"/>
          <w:szCs w:val="26"/>
          <w:lang w:val="vi-VN"/>
        </w:rPr>
        <w:t xml:space="preserve">: </w:t>
      </w:r>
      <w:r w:rsidRPr="007F46F4">
        <w:rPr>
          <w:rFonts w:eastAsia="Calibri"/>
          <w:lang w:val="vi-VN"/>
        </w:rPr>
        <w:t>...........................</w:t>
      </w:r>
    </w:p>
    <w:p w:rsidR="007C155E" w:rsidRPr="007F46F4" w:rsidRDefault="007C155E" w:rsidP="007C155E">
      <w:pPr>
        <w:contextualSpacing/>
        <w:jc w:val="both"/>
        <w:rPr>
          <w:rFonts w:eastAsia="Calibri"/>
          <w:sz w:val="26"/>
          <w:szCs w:val="26"/>
          <w:lang w:val="vi-VN"/>
        </w:rPr>
      </w:pPr>
      <w:r w:rsidRPr="007F46F4">
        <w:rPr>
          <w:rFonts w:eastAsia="Calibri"/>
          <w:sz w:val="26"/>
          <w:szCs w:val="26"/>
          <w:lang w:val="vi-VN"/>
        </w:rPr>
        <w:t xml:space="preserve">Sinh ngày </w:t>
      </w:r>
      <w:r w:rsidRPr="007F46F4">
        <w:rPr>
          <w:rFonts w:eastAsia="Calibri"/>
          <w:szCs w:val="26"/>
          <w:lang w:val="vi-VN"/>
        </w:rPr>
        <w:t>........</w:t>
      </w:r>
      <w:r w:rsidRPr="007F46F4">
        <w:rPr>
          <w:rFonts w:eastAsia="Calibri"/>
          <w:sz w:val="26"/>
          <w:szCs w:val="26"/>
          <w:lang w:val="vi-VN"/>
        </w:rPr>
        <w:t xml:space="preserve"> tháng </w:t>
      </w:r>
      <w:r w:rsidRPr="007F46F4">
        <w:rPr>
          <w:rFonts w:eastAsia="Calibri"/>
          <w:szCs w:val="26"/>
          <w:lang w:val="vi-VN"/>
        </w:rPr>
        <w:t>..........</w:t>
      </w:r>
      <w:r w:rsidRPr="007F46F4">
        <w:rPr>
          <w:rFonts w:eastAsia="Calibri"/>
          <w:sz w:val="26"/>
          <w:szCs w:val="26"/>
          <w:lang w:val="vi-VN"/>
        </w:rPr>
        <w:t xml:space="preserve"> năm </w:t>
      </w:r>
      <w:r w:rsidRPr="007F46F4">
        <w:rPr>
          <w:rFonts w:eastAsia="Calibri"/>
          <w:szCs w:val="26"/>
          <w:lang w:val="vi-VN"/>
        </w:rPr>
        <w:t>............</w:t>
      </w:r>
      <w:r w:rsidRPr="007F46F4">
        <w:rPr>
          <w:rFonts w:eastAsia="Calibri"/>
          <w:sz w:val="26"/>
          <w:szCs w:val="26"/>
          <w:lang w:val="vi-VN"/>
        </w:rPr>
        <w:t xml:space="preserve">,          Dân tộc: </w:t>
      </w:r>
      <w:r w:rsidRPr="007F46F4">
        <w:rPr>
          <w:rFonts w:eastAsia="Calibri"/>
          <w:szCs w:val="26"/>
          <w:lang w:val="vi-VN"/>
        </w:rPr>
        <w:t>...........</w:t>
      </w:r>
    </w:p>
    <w:p w:rsidR="007C155E" w:rsidRPr="007F46F4" w:rsidRDefault="007C155E" w:rsidP="007C155E">
      <w:pPr>
        <w:contextualSpacing/>
        <w:jc w:val="both"/>
        <w:rPr>
          <w:rFonts w:eastAsia="Calibri"/>
          <w:sz w:val="26"/>
          <w:szCs w:val="26"/>
          <w:lang w:val="vi-VN"/>
        </w:rPr>
      </w:pPr>
      <w:r w:rsidRPr="007F46F4">
        <w:rPr>
          <w:rFonts w:eastAsia="Calibri"/>
          <w:sz w:val="26"/>
          <w:szCs w:val="26"/>
          <w:lang w:val="vi-VN"/>
        </w:rPr>
        <w:t xml:space="preserve">Số CCCD: </w:t>
      </w:r>
      <w:r w:rsidRPr="007F46F4">
        <w:rPr>
          <w:rFonts w:eastAsia="Calibri"/>
          <w:szCs w:val="26"/>
          <w:lang w:val="vi-VN"/>
        </w:rPr>
        <w:t>.......................</w:t>
      </w:r>
      <w:r w:rsidRPr="007F46F4">
        <w:rPr>
          <w:rFonts w:eastAsia="Calibri"/>
          <w:szCs w:val="26"/>
        </w:rPr>
        <w:t>..........................</w:t>
      </w:r>
      <w:r w:rsidRPr="007F46F4">
        <w:rPr>
          <w:rFonts w:eastAsia="Calibri"/>
          <w:szCs w:val="26"/>
          <w:lang w:val="vi-VN"/>
        </w:rPr>
        <w:t>..................</w:t>
      </w:r>
      <w:r w:rsidRPr="007F46F4">
        <w:rPr>
          <w:rFonts w:eastAsia="Calibri"/>
          <w:szCs w:val="26"/>
        </w:rPr>
        <w:t>...............</w:t>
      </w:r>
      <w:r w:rsidRPr="007F46F4">
        <w:rPr>
          <w:rFonts w:eastAsia="Calibri"/>
          <w:sz w:val="26"/>
          <w:szCs w:val="26"/>
          <w:lang w:val="vi-VN"/>
        </w:rPr>
        <w:t xml:space="preserve"> Ngày cấp: </w:t>
      </w:r>
      <w:r w:rsidRPr="007F46F4">
        <w:rPr>
          <w:rFonts w:eastAsia="Calibri"/>
          <w:szCs w:val="26"/>
          <w:lang w:val="vi-VN"/>
        </w:rPr>
        <w:t>..........</w:t>
      </w:r>
      <w:r w:rsidRPr="007F46F4">
        <w:rPr>
          <w:rFonts w:eastAsia="Calibri"/>
          <w:sz w:val="26"/>
          <w:szCs w:val="26"/>
          <w:lang w:val="vi-VN"/>
        </w:rPr>
        <w:t>/</w:t>
      </w:r>
      <w:r w:rsidRPr="007F46F4">
        <w:rPr>
          <w:rFonts w:eastAsia="Calibri"/>
          <w:szCs w:val="26"/>
          <w:lang w:val="vi-VN"/>
        </w:rPr>
        <w:t>..........</w:t>
      </w:r>
      <w:r w:rsidRPr="007F46F4">
        <w:rPr>
          <w:rFonts w:eastAsia="Calibri"/>
          <w:sz w:val="26"/>
          <w:szCs w:val="26"/>
          <w:lang w:val="vi-VN"/>
        </w:rPr>
        <w:t>/</w:t>
      </w:r>
      <w:r w:rsidRPr="007F46F4">
        <w:rPr>
          <w:rFonts w:eastAsia="Calibri"/>
          <w:sz w:val="26"/>
          <w:szCs w:val="26"/>
        </w:rPr>
        <w:t>….</w:t>
      </w:r>
      <w:r w:rsidRPr="007F46F4">
        <w:rPr>
          <w:rFonts w:eastAsia="Calibri"/>
          <w:szCs w:val="26"/>
          <w:lang w:val="vi-VN"/>
        </w:rPr>
        <w:t>..........</w:t>
      </w:r>
      <w:r w:rsidRPr="007F46F4">
        <w:rPr>
          <w:rFonts w:eastAsia="Calibri"/>
          <w:sz w:val="26"/>
          <w:szCs w:val="26"/>
          <w:lang w:val="vi-VN"/>
        </w:rPr>
        <w:t xml:space="preserve"> </w:t>
      </w:r>
    </w:p>
    <w:p w:rsidR="007C155E" w:rsidRPr="007F46F4" w:rsidRDefault="007C155E" w:rsidP="007C155E">
      <w:pPr>
        <w:contextualSpacing/>
        <w:jc w:val="both"/>
        <w:rPr>
          <w:rFonts w:eastAsia="Calibri"/>
          <w:sz w:val="26"/>
          <w:szCs w:val="26"/>
          <w:lang w:val="vi-VN"/>
        </w:rPr>
      </w:pPr>
      <w:r w:rsidRPr="007F46F4">
        <w:rPr>
          <w:rFonts w:eastAsia="Calibri"/>
          <w:sz w:val="26"/>
          <w:szCs w:val="26"/>
          <w:lang w:val="vi-VN"/>
        </w:rPr>
        <w:t xml:space="preserve">Nơi thường trú: </w:t>
      </w:r>
      <w:r w:rsidRPr="007F46F4">
        <w:rPr>
          <w:rFonts w:eastAsia="Calibri"/>
          <w:szCs w:val="26"/>
          <w:lang w:val="vi-VN"/>
        </w:rPr>
        <w:t>................................</w:t>
      </w:r>
      <w:r w:rsidRPr="007F46F4">
        <w:rPr>
          <w:rFonts w:eastAsia="Calibri"/>
          <w:szCs w:val="26"/>
        </w:rPr>
        <w:t>..........</w:t>
      </w:r>
      <w:r w:rsidRPr="007F46F4">
        <w:rPr>
          <w:rFonts w:eastAsia="Calibri"/>
          <w:szCs w:val="26"/>
          <w:lang w:val="vi-VN"/>
        </w:rPr>
        <w:t>.................................</w:t>
      </w:r>
      <w:r w:rsidRPr="007F46F4">
        <w:rPr>
          <w:rFonts w:eastAsia="Calibri"/>
          <w:szCs w:val="26"/>
        </w:rPr>
        <w:t>................................</w:t>
      </w:r>
      <w:r w:rsidRPr="007F46F4">
        <w:rPr>
          <w:rFonts w:eastAsia="Calibri"/>
          <w:szCs w:val="26"/>
          <w:lang w:val="vi-VN"/>
        </w:rPr>
        <w:t>..........................</w:t>
      </w:r>
    </w:p>
    <w:p w:rsidR="007C155E" w:rsidRPr="007F46F4" w:rsidRDefault="007C155E" w:rsidP="007C155E">
      <w:pPr>
        <w:contextualSpacing/>
        <w:jc w:val="both"/>
        <w:rPr>
          <w:rFonts w:eastAsia="Calibri"/>
          <w:sz w:val="26"/>
          <w:szCs w:val="26"/>
          <w:lang w:val="vi-VN"/>
        </w:rPr>
      </w:pPr>
      <w:r w:rsidRPr="007F46F4">
        <w:rPr>
          <w:rFonts w:eastAsia="Calibri"/>
          <w:sz w:val="26"/>
          <w:szCs w:val="26"/>
        </w:rPr>
        <w:t>Nơi</w:t>
      </w:r>
      <w:r w:rsidRPr="007F46F4">
        <w:rPr>
          <w:rFonts w:eastAsia="Calibri"/>
          <w:sz w:val="26"/>
          <w:szCs w:val="26"/>
          <w:lang w:val="vi-VN"/>
        </w:rPr>
        <w:t xml:space="preserve"> ở hiện tại: </w:t>
      </w:r>
      <w:r w:rsidRPr="007F46F4">
        <w:rPr>
          <w:rFonts w:eastAsia="Calibri"/>
          <w:szCs w:val="26"/>
          <w:lang w:val="vi-VN"/>
        </w:rPr>
        <w:t>....................................</w:t>
      </w:r>
      <w:r w:rsidRPr="007F46F4">
        <w:rPr>
          <w:rFonts w:eastAsia="Calibri"/>
          <w:szCs w:val="26"/>
        </w:rPr>
        <w:t>...........</w:t>
      </w:r>
      <w:r w:rsidRPr="007F46F4">
        <w:rPr>
          <w:rFonts w:eastAsia="Calibri"/>
          <w:szCs w:val="26"/>
          <w:lang w:val="vi-VN"/>
        </w:rPr>
        <w:t>.........................................................................................</w:t>
      </w:r>
    </w:p>
    <w:p w:rsidR="007C155E" w:rsidRPr="007F46F4" w:rsidRDefault="007C155E" w:rsidP="007C155E">
      <w:pPr>
        <w:spacing w:before="40" w:after="120"/>
        <w:contextualSpacing/>
        <w:jc w:val="both"/>
        <w:rPr>
          <w:rFonts w:eastAsia="Calibri"/>
          <w:sz w:val="26"/>
          <w:szCs w:val="26"/>
          <w:lang w:val="vi-VN"/>
        </w:rPr>
      </w:pPr>
      <w:r w:rsidRPr="007F46F4">
        <w:rPr>
          <w:rFonts w:eastAsia="Calibri"/>
          <w:sz w:val="26"/>
          <w:szCs w:val="26"/>
          <w:lang w:val="vi-VN"/>
        </w:rPr>
        <w:t>Thông tin các thành viên của hộ: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4"/>
        <w:gridCol w:w="2050"/>
        <w:gridCol w:w="1214"/>
        <w:gridCol w:w="1275"/>
        <w:gridCol w:w="2127"/>
        <w:gridCol w:w="1846"/>
      </w:tblGrid>
      <w:tr w:rsidR="007C155E" w:rsidRPr="007F46F4" w:rsidTr="002669B6">
        <w:trPr>
          <w:trHeight w:val="1357"/>
        </w:trPr>
        <w:tc>
          <w:tcPr>
            <w:tcW w:w="564" w:type="dxa"/>
            <w:tcMar>
              <w:top w:w="0" w:type="dxa"/>
              <w:left w:w="108" w:type="dxa"/>
              <w:bottom w:w="0" w:type="dxa"/>
              <w:right w:w="108" w:type="dxa"/>
            </w:tcMar>
            <w:vAlign w:val="center"/>
          </w:tcPr>
          <w:p w:rsidR="007C155E" w:rsidRPr="007F46F4" w:rsidRDefault="007C155E" w:rsidP="002669B6">
            <w:pPr>
              <w:contextualSpacing/>
              <w:jc w:val="center"/>
              <w:rPr>
                <w:rFonts w:eastAsia="Calibri"/>
                <w:b/>
                <w:sz w:val="26"/>
                <w:szCs w:val="26"/>
              </w:rPr>
            </w:pPr>
            <w:r w:rsidRPr="007F46F4">
              <w:rPr>
                <w:rFonts w:eastAsia="Calibri"/>
                <w:b/>
                <w:sz w:val="26"/>
                <w:szCs w:val="26"/>
              </w:rPr>
              <w:t>Số TT</w:t>
            </w:r>
          </w:p>
        </w:tc>
        <w:tc>
          <w:tcPr>
            <w:tcW w:w="2050" w:type="dxa"/>
            <w:tcMar>
              <w:top w:w="0" w:type="dxa"/>
              <w:left w:w="108" w:type="dxa"/>
              <w:bottom w:w="0" w:type="dxa"/>
              <w:right w:w="108" w:type="dxa"/>
            </w:tcMar>
            <w:vAlign w:val="center"/>
          </w:tcPr>
          <w:p w:rsidR="007C155E" w:rsidRPr="007F46F4" w:rsidRDefault="007C155E" w:rsidP="002669B6">
            <w:pPr>
              <w:contextualSpacing/>
              <w:jc w:val="center"/>
              <w:rPr>
                <w:rFonts w:eastAsia="Calibri"/>
                <w:b/>
                <w:sz w:val="26"/>
                <w:szCs w:val="26"/>
              </w:rPr>
            </w:pPr>
            <w:r w:rsidRPr="007F46F4">
              <w:rPr>
                <w:rFonts w:eastAsia="Calibri"/>
                <w:b/>
                <w:sz w:val="26"/>
                <w:szCs w:val="26"/>
              </w:rPr>
              <w:t>Họ và tên</w:t>
            </w:r>
          </w:p>
          <w:p w:rsidR="007C155E" w:rsidRPr="007F46F4" w:rsidRDefault="007C155E" w:rsidP="002669B6">
            <w:pPr>
              <w:contextualSpacing/>
              <w:jc w:val="center"/>
              <w:rPr>
                <w:rFonts w:eastAsia="Calibri"/>
                <w:b/>
                <w:sz w:val="26"/>
                <w:szCs w:val="26"/>
              </w:rPr>
            </w:pPr>
          </w:p>
        </w:tc>
        <w:tc>
          <w:tcPr>
            <w:tcW w:w="1214" w:type="dxa"/>
            <w:vAlign w:val="center"/>
          </w:tcPr>
          <w:p w:rsidR="007C155E" w:rsidRPr="007F46F4" w:rsidRDefault="007C155E" w:rsidP="002669B6">
            <w:pPr>
              <w:contextualSpacing/>
              <w:jc w:val="center"/>
              <w:rPr>
                <w:rFonts w:eastAsia="Calibri"/>
                <w:b/>
                <w:sz w:val="26"/>
                <w:szCs w:val="26"/>
              </w:rPr>
            </w:pPr>
            <w:r w:rsidRPr="007F46F4">
              <w:rPr>
                <w:rFonts w:eastAsia="Calibri"/>
                <w:b/>
                <w:sz w:val="26"/>
                <w:szCs w:val="26"/>
              </w:rPr>
              <w:t>Giới tính</w:t>
            </w:r>
          </w:p>
          <w:p w:rsidR="007C155E" w:rsidRPr="007F46F4" w:rsidRDefault="007C155E" w:rsidP="002669B6">
            <w:pPr>
              <w:contextualSpacing/>
              <w:jc w:val="center"/>
              <w:rPr>
                <w:rFonts w:eastAsia="Calibri"/>
                <w:i/>
                <w:szCs w:val="26"/>
              </w:rPr>
            </w:pPr>
            <w:r w:rsidRPr="007F46F4">
              <w:rPr>
                <w:rFonts w:eastAsia="Calibri"/>
                <w:i/>
                <w:szCs w:val="26"/>
              </w:rPr>
              <w:t>(1: Nam;</w:t>
            </w:r>
          </w:p>
          <w:p w:rsidR="007C155E" w:rsidRPr="007F46F4" w:rsidRDefault="007C155E" w:rsidP="002669B6">
            <w:pPr>
              <w:contextualSpacing/>
              <w:jc w:val="center"/>
              <w:rPr>
                <w:rFonts w:eastAsia="Calibri"/>
                <w:b/>
                <w:sz w:val="26"/>
                <w:szCs w:val="26"/>
              </w:rPr>
            </w:pPr>
            <w:r w:rsidRPr="007F46F4">
              <w:rPr>
                <w:rFonts w:eastAsia="Calibri"/>
                <w:i/>
                <w:szCs w:val="26"/>
              </w:rPr>
              <w:t>2: Nữ)</w:t>
            </w:r>
          </w:p>
        </w:tc>
        <w:tc>
          <w:tcPr>
            <w:tcW w:w="1275" w:type="dxa"/>
            <w:vAlign w:val="center"/>
          </w:tcPr>
          <w:p w:rsidR="007C155E" w:rsidRPr="007F46F4" w:rsidRDefault="007C155E" w:rsidP="002669B6">
            <w:pPr>
              <w:contextualSpacing/>
              <w:jc w:val="center"/>
              <w:rPr>
                <w:rFonts w:eastAsia="Calibri"/>
                <w:b/>
                <w:sz w:val="26"/>
                <w:szCs w:val="26"/>
              </w:rPr>
            </w:pPr>
            <w:r w:rsidRPr="007F46F4">
              <w:rPr>
                <w:rFonts w:eastAsia="Calibri"/>
                <w:b/>
                <w:sz w:val="26"/>
                <w:szCs w:val="26"/>
              </w:rPr>
              <w:t>Ngày, tháng, năm sinh</w:t>
            </w:r>
          </w:p>
        </w:tc>
        <w:tc>
          <w:tcPr>
            <w:tcW w:w="2127" w:type="dxa"/>
            <w:tcMar>
              <w:top w:w="0" w:type="dxa"/>
              <w:left w:w="108" w:type="dxa"/>
              <w:bottom w:w="0" w:type="dxa"/>
              <w:right w:w="108" w:type="dxa"/>
            </w:tcMar>
            <w:vAlign w:val="center"/>
          </w:tcPr>
          <w:p w:rsidR="007C155E" w:rsidRPr="007F46F4" w:rsidRDefault="007C155E" w:rsidP="002669B6">
            <w:pPr>
              <w:contextualSpacing/>
              <w:jc w:val="center"/>
              <w:rPr>
                <w:rFonts w:eastAsia="Calibri"/>
                <w:b/>
                <w:sz w:val="26"/>
                <w:szCs w:val="26"/>
              </w:rPr>
            </w:pPr>
            <w:r w:rsidRPr="007F46F4">
              <w:rPr>
                <w:rFonts w:eastAsia="Calibri"/>
                <w:b/>
                <w:sz w:val="26"/>
                <w:szCs w:val="26"/>
              </w:rPr>
              <w:t xml:space="preserve">Quan hệ với </w:t>
            </w:r>
          </w:p>
          <w:p w:rsidR="007C155E" w:rsidRPr="007F46F4" w:rsidRDefault="007C155E" w:rsidP="002669B6">
            <w:pPr>
              <w:contextualSpacing/>
              <w:jc w:val="center"/>
              <w:rPr>
                <w:rFonts w:eastAsia="Calibri"/>
                <w:b/>
                <w:sz w:val="26"/>
                <w:szCs w:val="26"/>
              </w:rPr>
            </w:pPr>
            <w:r w:rsidRPr="007F46F4">
              <w:rPr>
                <w:rFonts w:eastAsia="Calibri"/>
                <w:b/>
                <w:sz w:val="26"/>
                <w:szCs w:val="26"/>
              </w:rPr>
              <w:t>chủ hộ</w:t>
            </w:r>
          </w:p>
          <w:p w:rsidR="007C155E" w:rsidRPr="007F46F4" w:rsidRDefault="007C155E" w:rsidP="002669B6">
            <w:pPr>
              <w:contextualSpacing/>
              <w:jc w:val="center"/>
              <w:rPr>
                <w:rFonts w:eastAsia="Calibri"/>
                <w:i/>
                <w:sz w:val="26"/>
                <w:szCs w:val="26"/>
              </w:rPr>
            </w:pPr>
            <w:r w:rsidRPr="007F46F4">
              <w:rPr>
                <w:rFonts w:eastAsia="Calibri"/>
                <w:i/>
                <w:szCs w:val="26"/>
              </w:rPr>
              <w:t>(Chủ hộ/vợ/ chồng/bố/mẹ/ con...)</w:t>
            </w:r>
          </w:p>
        </w:tc>
        <w:tc>
          <w:tcPr>
            <w:tcW w:w="1846" w:type="dxa"/>
            <w:vAlign w:val="center"/>
          </w:tcPr>
          <w:p w:rsidR="007C155E" w:rsidRPr="007F46F4" w:rsidRDefault="007C155E" w:rsidP="002669B6">
            <w:pPr>
              <w:contextualSpacing/>
              <w:jc w:val="center"/>
              <w:rPr>
                <w:rFonts w:eastAsia="Calibri"/>
                <w:b/>
                <w:sz w:val="26"/>
                <w:szCs w:val="26"/>
              </w:rPr>
            </w:pPr>
            <w:r w:rsidRPr="007F46F4">
              <w:rPr>
                <w:rFonts w:eastAsia="Calibri"/>
                <w:b/>
                <w:sz w:val="26"/>
                <w:szCs w:val="26"/>
              </w:rPr>
              <w:t>Tình trạng</w:t>
            </w:r>
          </w:p>
          <w:p w:rsidR="007C155E" w:rsidRPr="007F46F4" w:rsidRDefault="007C155E" w:rsidP="002669B6">
            <w:pPr>
              <w:contextualSpacing/>
              <w:jc w:val="center"/>
              <w:rPr>
                <w:rFonts w:eastAsia="Calibri"/>
                <w:i/>
                <w:szCs w:val="26"/>
              </w:rPr>
            </w:pPr>
            <w:r w:rsidRPr="007F46F4">
              <w:rPr>
                <w:rFonts w:eastAsia="Calibri"/>
                <w:b/>
                <w:i/>
                <w:szCs w:val="26"/>
              </w:rPr>
              <w:t>(</w:t>
            </w:r>
            <w:r w:rsidRPr="007F46F4">
              <w:rPr>
                <w:rFonts w:eastAsia="Calibri"/>
                <w:i/>
                <w:szCs w:val="26"/>
              </w:rPr>
              <w:t>Có việc làm/           Không có việc làm/ Đang đi học)</w:t>
            </w:r>
          </w:p>
        </w:tc>
      </w:tr>
      <w:tr w:rsidR="007C155E" w:rsidRPr="007F46F4" w:rsidTr="002669B6">
        <w:trPr>
          <w:trHeight w:val="170"/>
        </w:trPr>
        <w:tc>
          <w:tcPr>
            <w:tcW w:w="564" w:type="dxa"/>
            <w:tcMar>
              <w:top w:w="0" w:type="dxa"/>
              <w:left w:w="108" w:type="dxa"/>
              <w:bottom w:w="0" w:type="dxa"/>
              <w:right w:w="108" w:type="dxa"/>
            </w:tcMar>
            <w:vAlign w:val="center"/>
          </w:tcPr>
          <w:p w:rsidR="007C155E" w:rsidRPr="007F46F4" w:rsidRDefault="007C155E" w:rsidP="002669B6">
            <w:pPr>
              <w:spacing w:before="60" w:after="120"/>
              <w:contextualSpacing/>
              <w:jc w:val="center"/>
              <w:rPr>
                <w:rFonts w:eastAsia="Calibri"/>
                <w:sz w:val="26"/>
                <w:szCs w:val="26"/>
              </w:rPr>
            </w:pPr>
            <w:r w:rsidRPr="007F46F4">
              <w:rPr>
                <w:rFonts w:eastAsia="Calibri"/>
                <w:sz w:val="26"/>
                <w:szCs w:val="26"/>
              </w:rPr>
              <w:t>01</w:t>
            </w:r>
          </w:p>
        </w:tc>
        <w:tc>
          <w:tcPr>
            <w:tcW w:w="2050" w:type="dxa"/>
            <w:tcMar>
              <w:top w:w="0" w:type="dxa"/>
              <w:left w:w="108" w:type="dxa"/>
              <w:bottom w:w="0" w:type="dxa"/>
              <w:right w:w="108" w:type="dxa"/>
            </w:tcMar>
            <w:vAlign w:val="center"/>
          </w:tcPr>
          <w:p w:rsidR="007C155E" w:rsidRPr="007F46F4" w:rsidRDefault="007C155E" w:rsidP="002669B6">
            <w:pPr>
              <w:spacing w:before="60" w:after="120"/>
              <w:contextualSpacing/>
              <w:jc w:val="center"/>
              <w:rPr>
                <w:rFonts w:eastAsia="Calibri"/>
                <w:sz w:val="26"/>
                <w:szCs w:val="26"/>
              </w:rPr>
            </w:pPr>
            <w:r w:rsidRPr="007F46F4">
              <w:rPr>
                <w:rFonts w:eastAsia="Calibri"/>
                <w:sz w:val="26"/>
                <w:szCs w:val="26"/>
              </w:rPr>
              <w:t> </w:t>
            </w:r>
          </w:p>
        </w:tc>
        <w:tc>
          <w:tcPr>
            <w:tcW w:w="1214" w:type="dxa"/>
          </w:tcPr>
          <w:p w:rsidR="007C155E" w:rsidRPr="007F46F4" w:rsidRDefault="007C155E" w:rsidP="002669B6">
            <w:pPr>
              <w:spacing w:before="60" w:after="120"/>
              <w:contextualSpacing/>
              <w:jc w:val="center"/>
              <w:rPr>
                <w:rFonts w:eastAsia="Calibri"/>
                <w:sz w:val="26"/>
                <w:szCs w:val="26"/>
              </w:rPr>
            </w:pPr>
          </w:p>
        </w:tc>
        <w:tc>
          <w:tcPr>
            <w:tcW w:w="1275" w:type="dxa"/>
          </w:tcPr>
          <w:p w:rsidR="007C155E" w:rsidRPr="007F46F4" w:rsidRDefault="007C155E" w:rsidP="002669B6">
            <w:pPr>
              <w:spacing w:before="60" w:after="120"/>
              <w:contextualSpacing/>
              <w:jc w:val="center"/>
              <w:rPr>
                <w:rFonts w:eastAsia="Calibri"/>
                <w:sz w:val="26"/>
                <w:szCs w:val="26"/>
              </w:rPr>
            </w:pPr>
          </w:p>
        </w:tc>
        <w:tc>
          <w:tcPr>
            <w:tcW w:w="2127" w:type="dxa"/>
            <w:tcMar>
              <w:top w:w="0" w:type="dxa"/>
              <w:left w:w="108" w:type="dxa"/>
              <w:bottom w:w="0" w:type="dxa"/>
              <w:right w:w="108" w:type="dxa"/>
            </w:tcMar>
            <w:vAlign w:val="center"/>
          </w:tcPr>
          <w:p w:rsidR="007C155E" w:rsidRPr="007F46F4" w:rsidRDefault="007C155E" w:rsidP="002669B6">
            <w:pPr>
              <w:spacing w:before="60" w:after="120"/>
              <w:contextualSpacing/>
              <w:jc w:val="center"/>
              <w:rPr>
                <w:rFonts w:eastAsia="Calibri"/>
                <w:sz w:val="26"/>
                <w:szCs w:val="26"/>
              </w:rPr>
            </w:pPr>
            <w:r w:rsidRPr="007F46F4">
              <w:rPr>
                <w:rFonts w:eastAsia="Calibri"/>
                <w:sz w:val="26"/>
                <w:szCs w:val="26"/>
              </w:rPr>
              <w:t> </w:t>
            </w:r>
          </w:p>
        </w:tc>
        <w:tc>
          <w:tcPr>
            <w:tcW w:w="1846" w:type="dxa"/>
            <w:vAlign w:val="center"/>
          </w:tcPr>
          <w:p w:rsidR="007C155E" w:rsidRPr="007F46F4" w:rsidRDefault="007C155E" w:rsidP="002669B6">
            <w:pPr>
              <w:spacing w:before="60" w:after="120"/>
              <w:contextualSpacing/>
              <w:jc w:val="center"/>
              <w:rPr>
                <w:rFonts w:eastAsia="Calibri"/>
                <w:sz w:val="26"/>
                <w:szCs w:val="26"/>
              </w:rPr>
            </w:pPr>
          </w:p>
        </w:tc>
      </w:tr>
      <w:tr w:rsidR="007C155E" w:rsidRPr="007F46F4" w:rsidTr="002669B6">
        <w:trPr>
          <w:trHeight w:val="170"/>
        </w:trPr>
        <w:tc>
          <w:tcPr>
            <w:tcW w:w="564" w:type="dxa"/>
            <w:tcMar>
              <w:top w:w="0" w:type="dxa"/>
              <w:left w:w="108" w:type="dxa"/>
              <w:bottom w:w="0" w:type="dxa"/>
              <w:right w:w="108" w:type="dxa"/>
            </w:tcMar>
            <w:vAlign w:val="center"/>
          </w:tcPr>
          <w:p w:rsidR="007C155E" w:rsidRPr="007F46F4" w:rsidRDefault="007C155E" w:rsidP="002669B6">
            <w:pPr>
              <w:spacing w:before="60" w:after="120"/>
              <w:contextualSpacing/>
              <w:jc w:val="center"/>
              <w:rPr>
                <w:rFonts w:eastAsia="Calibri"/>
                <w:sz w:val="26"/>
                <w:szCs w:val="26"/>
              </w:rPr>
            </w:pPr>
            <w:r w:rsidRPr="007F46F4">
              <w:rPr>
                <w:rFonts w:eastAsia="Calibri"/>
                <w:sz w:val="26"/>
                <w:szCs w:val="26"/>
              </w:rPr>
              <w:t>02</w:t>
            </w:r>
          </w:p>
        </w:tc>
        <w:tc>
          <w:tcPr>
            <w:tcW w:w="2050" w:type="dxa"/>
            <w:tcMar>
              <w:top w:w="0" w:type="dxa"/>
              <w:left w:w="108" w:type="dxa"/>
              <w:bottom w:w="0" w:type="dxa"/>
              <w:right w:w="108" w:type="dxa"/>
            </w:tcMar>
            <w:vAlign w:val="center"/>
          </w:tcPr>
          <w:p w:rsidR="007C155E" w:rsidRPr="007F46F4" w:rsidRDefault="007C155E" w:rsidP="002669B6">
            <w:pPr>
              <w:spacing w:before="60" w:after="120"/>
              <w:contextualSpacing/>
              <w:jc w:val="center"/>
              <w:rPr>
                <w:rFonts w:eastAsia="Calibri"/>
                <w:sz w:val="26"/>
                <w:szCs w:val="26"/>
              </w:rPr>
            </w:pPr>
            <w:r w:rsidRPr="007F46F4">
              <w:rPr>
                <w:rFonts w:eastAsia="Calibri"/>
                <w:sz w:val="26"/>
                <w:szCs w:val="26"/>
              </w:rPr>
              <w:t> </w:t>
            </w:r>
          </w:p>
        </w:tc>
        <w:tc>
          <w:tcPr>
            <w:tcW w:w="1214" w:type="dxa"/>
          </w:tcPr>
          <w:p w:rsidR="007C155E" w:rsidRPr="007F46F4" w:rsidRDefault="007C155E" w:rsidP="002669B6">
            <w:pPr>
              <w:spacing w:before="60" w:after="120"/>
              <w:contextualSpacing/>
              <w:jc w:val="center"/>
              <w:rPr>
                <w:rFonts w:eastAsia="Calibri"/>
                <w:sz w:val="26"/>
                <w:szCs w:val="26"/>
              </w:rPr>
            </w:pPr>
          </w:p>
        </w:tc>
        <w:tc>
          <w:tcPr>
            <w:tcW w:w="1275" w:type="dxa"/>
          </w:tcPr>
          <w:p w:rsidR="007C155E" w:rsidRPr="007F46F4" w:rsidRDefault="007C155E" w:rsidP="002669B6">
            <w:pPr>
              <w:spacing w:before="60" w:after="120"/>
              <w:contextualSpacing/>
              <w:jc w:val="center"/>
              <w:rPr>
                <w:rFonts w:eastAsia="Calibri"/>
                <w:sz w:val="26"/>
                <w:szCs w:val="26"/>
              </w:rPr>
            </w:pPr>
          </w:p>
        </w:tc>
        <w:tc>
          <w:tcPr>
            <w:tcW w:w="2127" w:type="dxa"/>
            <w:tcMar>
              <w:top w:w="0" w:type="dxa"/>
              <w:left w:w="108" w:type="dxa"/>
              <w:bottom w:w="0" w:type="dxa"/>
              <w:right w:w="108" w:type="dxa"/>
            </w:tcMar>
            <w:vAlign w:val="center"/>
          </w:tcPr>
          <w:p w:rsidR="007C155E" w:rsidRPr="007F46F4" w:rsidRDefault="007C155E" w:rsidP="002669B6">
            <w:pPr>
              <w:spacing w:before="60" w:after="120"/>
              <w:contextualSpacing/>
              <w:jc w:val="center"/>
              <w:rPr>
                <w:rFonts w:eastAsia="Calibri"/>
                <w:sz w:val="26"/>
                <w:szCs w:val="26"/>
              </w:rPr>
            </w:pPr>
            <w:r w:rsidRPr="007F46F4">
              <w:rPr>
                <w:rFonts w:eastAsia="Calibri"/>
                <w:sz w:val="26"/>
                <w:szCs w:val="26"/>
              </w:rPr>
              <w:t> </w:t>
            </w:r>
          </w:p>
        </w:tc>
        <w:tc>
          <w:tcPr>
            <w:tcW w:w="1846" w:type="dxa"/>
            <w:vAlign w:val="center"/>
          </w:tcPr>
          <w:p w:rsidR="007C155E" w:rsidRPr="007F46F4" w:rsidRDefault="007C155E" w:rsidP="002669B6">
            <w:pPr>
              <w:spacing w:before="60" w:after="120"/>
              <w:contextualSpacing/>
              <w:jc w:val="center"/>
              <w:rPr>
                <w:rFonts w:eastAsia="Calibri"/>
                <w:sz w:val="26"/>
                <w:szCs w:val="26"/>
              </w:rPr>
            </w:pPr>
          </w:p>
        </w:tc>
      </w:tr>
      <w:tr w:rsidR="007C155E" w:rsidRPr="007F46F4" w:rsidTr="002669B6">
        <w:trPr>
          <w:trHeight w:val="170"/>
        </w:trPr>
        <w:tc>
          <w:tcPr>
            <w:tcW w:w="564" w:type="dxa"/>
            <w:tcMar>
              <w:top w:w="0" w:type="dxa"/>
              <w:left w:w="108" w:type="dxa"/>
              <w:bottom w:w="0" w:type="dxa"/>
              <w:right w:w="108" w:type="dxa"/>
            </w:tcMar>
            <w:vAlign w:val="center"/>
          </w:tcPr>
          <w:p w:rsidR="007C155E" w:rsidRPr="007F46F4" w:rsidRDefault="007C155E" w:rsidP="002669B6">
            <w:pPr>
              <w:spacing w:before="60" w:after="120"/>
              <w:contextualSpacing/>
              <w:jc w:val="center"/>
              <w:rPr>
                <w:rFonts w:eastAsia="Calibri"/>
                <w:sz w:val="26"/>
                <w:szCs w:val="26"/>
              </w:rPr>
            </w:pPr>
            <w:r w:rsidRPr="007F46F4">
              <w:rPr>
                <w:rFonts w:eastAsia="Calibri"/>
                <w:sz w:val="26"/>
                <w:szCs w:val="26"/>
              </w:rPr>
              <w:t>03</w:t>
            </w:r>
          </w:p>
        </w:tc>
        <w:tc>
          <w:tcPr>
            <w:tcW w:w="2050" w:type="dxa"/>
            <w:tcMar>
              <w:top w:w="0" w:type="dxa"/>
              <w:left w:w="108" w:type="dxa"/>
              <w:bottom w:w="0" w:type="dxa"/>
              <w:right w:w="108" w:type="dxa"/>
            </w:tcMar>
            <w:vAlign w:val="center"/>
          </w:tcPr>
          <w:p w:rsidR="007C155E" w:rsidRPr="007F46F4" w:rsidRDefault="007C155E" w:rsidP="002669B6">
            <w:pPr>
              <w:spacing w:before="60" w:after="120"/>
              <w:contextualSpacing/>
              <w:jc w:val="center"/>
              <w:rPr>
                <w:rFonts w:eastAsia="Calibri"/>
                <w:sz w:val="26"/>
                <w:szCs w:val="26"/>
              </w:rPr>
            </w:pPr>
            <w:r w:rsidRPr="007F46F4">
              <w:rPr>
                <w:rFonts w:eastAsia="Calibri"/>
                <w:sz w:val="26"/>
                <w:szCs w:val="26"/>
              </w:rPr>
              <w:t> </w:t>
            </w:r>
          </w:p>
        </w:tc>
        <w:tc>
          <w:tcPr>
            <w:tcW w:w="1214" w:type="dxa"/>
          </w:tcPr>
          <w:p w:rsidR="007C155E" w:rsidRPr="007F46F4" w:rsidRDefault="007C155E" w:rsidP="002669B6">
            <w:pPr>
              <w:spacing w:before="60" w:after="120"/>
              <w:contextualSpacing/>
              <w:jc w:val="center"/>
              <w:rPr>
                <w:rFonts w:eastAsia="Calibri"/>
                <w:sz w:val="26"/>
                <w:szCs w:val="26"/>
              </w:rPr>
            </w:pPr>
          </w:p>
        </w:tc>
        <w:tc>
          <w:tcPr>
            <w:tcW w:w="1275" w:type="dxa"/>
          </w:tcPr>
          <w:p w:rsidR="007C155E" w:rsidRPr="007F46F4" w:rsidRDefault="007C155E" w:rsidP="002669B6">
            <w:pPr>
              <w:spacing w:before="60" w:after="120"/>
              <w:contextualSpacing/>
              <w:jc w:val="center"/>
              <w:rPr>
                <w:rFonts w:eastAsia="Calibri"/>
                <w:sz w:val="26"/>
                <w:szCs w:val="26"/>
              </w:rPr>
            </w:pPr>
          </w:p>
        </w:tc>
        <w:tc>
          <w:tcPr>
            <w:tcW w:w="2127" w:type="dxa"/>
            <w:tcMar>
              <w:top w:w="0" w:type="dxa"/>
              <w:left w:w="108" w:type="dxa"/>
              <w:bottom w:w="0" w:type="dxa"/>
              <w:right w:w="108" w:type="dxa"/>
            </w:tcMar>
            <w:vAlign w:val="center"/>
          </w:tcPr>
          <w:p w:rsidR="007C155E" w:rsidRPr="007F46F4" w:rsidRDefault="007C155E" w:rsidP="002669B6">
            <w:pPr>
              <w:spacing w:before="60" w:after="120"/>
              <w:contextualSpacing/>
              <w:jc w:val="center"/>
              <w:rPr>
                <w:rFonts w:eastAsia="Calibri"/>
                <w:sz w:val="26"/>
                <w:szCs w:val="26"/>
              </w:rPr>
            </w:pPr>
            <w:r w:rsidRPr="007F46F4">
              <w:rPr>
                <w:rFonts w:eastAsia="Calibri"/>
                <w:sz w:val="26"/>
                <w:szCs w:val="26"/>
              </w:rPr>
              <w:t> </w:t>
            </w:r>
          </w:p>
        </w:tc>
        <w:tc>
          <w:tcPr>
            <w:tcW w:w="1846" w:type="dxa"/>
            <w:vAlign w:val="center"/>
          </w:tcPr>
          <w:p w:rsidR="007C155E" w:rsidRPr="007F46F4" w:rsidRDefault="007C155E" w:rsidP="002669B6">
            <w:pPr>
              <w:spacing w:before="60" w:after="120"/>
              <w:contextualSpacing/>
              <w:jc w:val="center"/>
              <w:rPr>
                <w:rFonts w:eastAsia="Calibri"/>
                <w:sz w:val="26"/>
                <w:szCs w:val="26"/>
              </w:rPr>
            </w:pPr>
          </w:p>
        </w:tc>
      </w:tr>
      <w:tr w:rsidR="007C155E" w:rsidRPr="007F46F4" w:rsidTr="002669B6">
        <w:trPr>
          <w:trHeight w:val="170"/>
        </w:trPr>
        <w:tc>
          <w:tcPr>
            <w:tcW w:w="564" w:type="dxa"/>
            <w:tcMar>
              <w:top w:w="0" w:type="dxa"/>
              <w:left w:w="108" w:type="dxa"/>
              <w:bottom w:w="0" w:type="dxa"/>
              <w:right w:w="108" w:type="dxa"/>
            </w:tcMar>
            <w:vAlign w:val="center"/>
          </w:tcPr>
          <w:p w:rsidR="007C155E" w:rsidRPr="007F46F4" w:rsidRDefault="007C155E" w:rsidP="002669B6">
            <w:pPr>
              <w:spacing w:before="60" w:after="120"/>
              <w:contextualSpacing/>
              <w:jc w:val="center"/>
              <w:rPr>
                <w:rFonts w:eastAsia="Calibri"/>
                <w:sz w:val="26"/>
                <w:szCs w:val="26"/>
              </w:rPr>
            </w:pPr>
            <w:r w:rsidRPr="007F46F4">
              <w:rPr>
                <w:rFonts w:eastAsia="Calibri"/>
                <w:sz w:val="26"/>
                <w:szCs w:val="26"/>
              </w:rPr>
              <w:t>…</w:t>
            </w:r>
          </w:p>
        </w:tc>
        <w:tc>
          <w:tcPr>
            <w:tcW w:w="2050" w:type="dxa"/>
            <w:tcMar>
              <w:top w:w="0" w:type="dxa"/>
              <w:left w:w="108" w:type="dxa"/>
              <w:bottom w:w="0" w:type="dxa"/>
              <w:right w:w="108" w:type="dxa"/>
            </w:tcMar>
            <w:vAlign w:val="center"/>
          </w:tcPr>
          <w:p w:rsidR="007C155E" w:rsidRPr="007F46F4" w:rsidRDefault="007C155E" w:rsidP="002669B6">
            <w:pPr>
              <w:spacing w:before="60" w:after="120"/>
              <w:contextualSpacing/>
              <w:jc w:val="center"/>
              <w:rPr>
                <w:rFonts w:eastAsia="Calibri"/>
                <w:sz w:val="26"/>
                <w:szCs w:val="26"/>
              </w:rPr>
            </w:pPr>
            <w:r w:rsidRPr="007F46F4">
              <w:rPr>
                <w:rFonts w:eastAsia="Calibri"/>
                <w:sz w:val="26"/>
                <w:szCs w:val="26"/>
              </w:rPr>
              <w:t> </w:t>
            </w:r>
          </w:p>
        </w:tc>
        <w:tc>
          <w:tcPr>
            <w:tcW w:w="1214" w:type="dxa"/>
          </w:tcPr>
          <w:p w:rsidR="007C155E" w:rsidRPr="007F46F4" w:rsidRDefault="007C155E" w:rsidP="002669B6">
            <w:pPr>
              <w:spacing w:before="60" w:after="120"/>
              <w:contextualSpacing/>
              <w:jc w:val="center"/>
              <w:rPr>
                <w:rFonts w:eastAsia="Calibri"/>
                <w:sz w:val="26"/>
                <w:szCs w:val="26"/>
              </w:rPr>
            </w:pPr>
          </w:p>
        </w:tc>
        <w:tc>
          <w:tcPr>
            <w:tcW w:w="1275" w:type="dxa"/>
          </w:tcPr>
          <w:p w:rsidR="007C155E" w:rsidRPr="007F46F4" w:rsidRDefault="007C155E" w:rsidP="002669B6">
            <w:pPr>
              <w:spacing w:before="60" w:after="120"/>
              <w:contextualSpacing/>
              <w:jc w:val="center"/>
              <w:rPr>
                <w:rFonts w:eastAsia="Calibri"/>
                <w:sz w:val="26"/>
                <w:szCs w:val="26"/>
              </w:rPr>
            </w:pPr>
          </w:p>
        </w:tc>
        <w:tc>
          <w:tcPr>
            <w:tcW w:w="2127" w:type="dxa"/>
            <w:tcMar>
              <w:top w:w="0" w:type="dxa"/>
              <w:left w:w="108" w:type="dxa"/>
              <w:bottom w:w="0" w:type="dxa"/>
              <w:right w:w="108" w:type="dxa"/>
            </w:tcMar>
            <w:vAlign w:val="center"/>
          </w:tcPr>
          <w:p w:rsidR="007C155E" w:rsidRPr="007F46F4" w:rsidRDefault="007C155E" w:rsidP="002669B6">
            <w:pPr>
              <w:spacing w:before="60" w:after="120"/>
              <w:contextualSpacing/>
              <w:jc w:val="center"/>
              <w:rPr>
                <w:rFonts w:eastAsia="Calibri"/>
                <w:sz w:val="26"/>
                <w:szCs w:val="26"/>
              </w:rPr>
            </w:pPr>
            <w:r w:rsidRPr="007F46F4">
              <w:rPr>
                <w:rFonts w:eastAsia="Calibri"/>
                <w:sz w:val="26"/>
                <w:szCs w:val="26"/>
              </w:rPr>
              <w:t> </w:t>
            </w:r>
          </w:p>
        </w:tc>
        <w:tc>
          <w:tcPr>
            <w:tcW w:w="1846" w:type="dxa"/>
            <w:vAlign w:val="center"/>
          </w:tcPr>
          <w:p w:rsidR="007C155E" w:rsidRPr="007F46F4" w:rsidRDefault="007C155E" w:rsidP="002669B6">
            <w:pPr>
              <w:spacing w:before="60" w:after="120"/>
              <w:contextualSpacing/>
              <w:jc w:val="center"/>
              <w:rPr>
                <w:rFonts w:eastAsia="Calibri"/>
                <w:sz w:val="26"/>
                <w:szCs w:val="26"/>
              </w:rPr>
            </w:pPr>
          </w:p>
        </w:tc>
      </w:tr>
    </w:tbl>
    <w:p w:rsidR="007C155E" w:rsidRPr="007F46F4" w:rsidRDefault="007C155E" w:rsidP="007C155E">
      <w:pPr>
        <w:spacing w:before="120" w:after="120"/>
        <w:ind w:firstLine="561"/>
        <w:contextualSpacing/>
        <w:jc w:val="both"/>
        <w:rPr>
          <w:rFonts w:eastAsia="Calibri"/>
        </w:rPr>
      </w:pPr>
      <w:r w:rsidRPr="007F46F4">
        <w:rPr>
          <w:rFonts w:eastAsia="Calibri"/>
          <w:spacing w:val="-2"/>
          <w:sz w:val="26"/>
          <w:szCs w:val="26"/>
        </w:rPr>
        <w:t>Lý do đề nghị</w:t>
      </w:r>
      <w:r w:rsidRPr="007F46F4">
        <w:rPr>
          <w:rFonts w:eastAsia="Calibri"/>
          <w:spacing w:val="-2"/>
          <w:sz w:val="26"/>
          <w:szCs w:val="26"/>
          <w:vertAlign w:val="superscript"/>
        </w:rPr>
        <w:footnoteReference w:id="2"/>
      </w:r>
      <w:r w:rsidRPr="007F46F4">
        <w:rPr>
          <w:rFonts w:eastAsia="Calibri"/>
          <w:spacing w:val="-2"/>
          <w:sz w:val="26"/>
          <w:szCs w:val="26"/>
        </w:rPr>
        <w:t xml:space="preserve">: </w:t>
      </w:r>
      <w:r w:rsidRPr="007F46F4">
        <w:rPr>
          <w:rFonts w:eastAsia="Calibri"/>
          <w:spacing w:val="-2"/>
        </w:rPr>
        <w:t>............................................................................................................................. ……</w:t>
      </w:r>
      <w:r w:rsidRPr="007F46F4">
        <w:rPr>
          <w:rFonts w:eastAsia="Calibri"/>
        </w:rPr>
        <w:t>.....................................................................................................................................................................................................................................................................................................................................................................................................................................................................................................</w:t>
      </w:r>
    </w:p>
    <w:tbl>
      <w:tblPr>
        <w:tblW w:w="9484" w:type="dxa"/>
        <w:tblInd w:w="108" w:type="dxa"/>
        <w:tblLook w:val="04A0" w:firstRow="1" w:lastRow="0" w:firstColumn="1" w:lastColumn="0" w:noHBand="0" w:noVBand="1"/>
      </w:tblPr>
      <w:tblGrid>
        <w:gridCol w:w="4820"/>
        <w:gridCol w:w="4664"/>
      </w:tblGrid>
      <w:tr w:rsidR="007C155E" w:rsidRPr="007F46F4" w:rsidTr="002669B6">
        <w:trPr>
          <w:trHeight w:val="1495"/>
        </w:trPr>
        <w:tc>
          <w:tcPr>
            <w:tcW w:w="4820" w:type="dxa"/>
          </w:tcPr>
          <w:p w:rsidR="007C155E" w:rsidRPr="007F46F4" w:rsidRDefault="007C155E" w:rsidP="002669B6">
            <w:pPr>
              <w:spacing w:after="120"/>
              <w:contextualSpacing/>
              <w:jc w:val="center"/>
              <w:rPr>
                <w:rFonts w:eastAsia="Calibri"/>
                <w:i/>
              </w:rPr>
            </w:pPr>
            <w:r w:rsidRPr="007F46F4">
              <w:rPr>
                <w:rFonts w:eastAsia="Calibri"/>
                <w:i/>
              </w:rPr>
              <w:t xml:space="preserve"> </w:t>
            </w:r>
          </w:p>
        </w:tc>
        <w:tc>
          <w:tcPr>
            <w:tcW w:w="4664" w:type="dxa"/>
          </w:tcPr>
          <w:p w:rsidR="007C155E" w:rsidRPr="007F46F4" w:rsidRDefault="007C155E" w:rsidP="002669B6">
            <w:pPr>
              <w:spacing w:after="120"/>
              <w:contextualSpacing/>
              <w:jc w:val="center"/>
              <w:rPr>
                <w:rFonts w:eastAsia="Calibri"/>
                <w:b/>
                <w:sz w:val="26"/>
                <w:szCs w:val="28"/>
                <w:lang w:val="vi-VN"/>
              </w:rPr>
            </w:pPr>
            <w:r w:rsidRPr="007F46F4">
              <w:rPr>
                <w:rFonts w:eastAsia="Calibri"/>
                <w:sz w:val="26"/>
                <w:szCs w:val="28"/>
                <w:lang w:val="vi-VN"/>
              </w:rPr>
              <w:t>....</w:t>
            </w:r>
            <w:r w:rsidRPr="007F46F4">
              <w:rPr>
                <w:rFonts w:eastAsia="Calibri"/>
                <w:i/>
                <w:sz w:val="26"/>
                <w:szCs w:val="28"/>
                <w:lang w:val="vi-VN"/>
              </w:rPr>
              <w:t xml:space="preserve">, ngày </w:t>
            </w:r>
            <w:r w:rsidRPr="007F46F4">
              <w:rPr>
                <w:rFonts w:eastAsia="Calibri"/>
                <w:sz w:val="26"/>
                <w:szCs w:val="28"/>
                <w:lang w:val="vi-VN"/>
              </w:rPr>
              <w:t>....</w:t>
            </w:r>
            <w:r w:rsidRPr="007F46F4">
              <w:rPr>
                <w:rFonts w:eastAsia="Calibri"/>
                <w:i/>
                <w:sz w:val="26"/>
                <w:szCs w:val="28"/>
                <w:lang w:val="vi-VN"/>
              </w:rPr>
              <w:t xml:space="preserve"> tháng </w:t>
            </w:r>
            <w:r w:rsidRPr="007F46F4">
              <w:rPr>
                <w:rFonts w:eastAsia="Calibri"/>
                <w:sz w:val="26"/>
                <w:szCs w:val="28"/>
                <w:lang w:val="vi-VN"/>
              </w:rPr>
              <w:t>....</w:t>
            </w:r>
            <w:r w:rsidRPr="007F46F4">
              <w:rPr>
                <w:rFonts w:eastAsia="Calibri"/>
                <w:i/>
                <w:sz w:val="26"/>
                <w:szCs w:val="28"/>
                <w:lang w:val="vi-VN"/>
              </w:rPr>
              <w:t xml:space="preserve"> năm </w:t>
            </w:r>
            <w:r w:rsidRPr="007F46F4">
              <w:rPr>
                <w:rFonts w:eastAsia="Calibri"/>
                <w:i/>
                <w:sz w:val="26"/>
                <w:szCs w:val="28"/>
              </w:rPr>
              <w:t>..</w:t>
            </w:r>
            <w:r w:rsidRPr="007F46F4">
              <w:rPr>
                <w:rFonts w:eastAsia="Calibri"/>
                <w:sz w:val="26"/>
                <w:szCs w:val="28"/>
                <w:lang w:val="vi-VN"/>
              </w:rPr>
              <w:t>..</w:t>
            </w:r>
          </w:p>
          <w:p w:rsidR="007C155E" w:rsidRPr="007F46F4" w:rsidRDefault="007C155E" w:rsidP="002669B6">
            <w:pPr>
              <w:spacing w:after="120"/>
              <w:contextualSpacing/>
              <w:jc w:val="center"/>
              <w:rPr>
                <w:rFonts w:eastAsia="Calibri"/>
                <w:b/>
                <w:sz w:val="26"/>
                <w:szCs w:val="28"/>
              </w:rPr>
            </w:pPr>
            <w:r w:rsidRPr="007F46F4">
              <w:rPr>
                <w:rFonts w:eastAsia="Calibri"/>
                <w:b/>
                <w:sz w:val="26"/>
                <w:szCs w:val="28"/>
                <w:lang w:val="vi-VN"/>
              </w:rPr>
              <w:t>N</w:t>
            </w:r>
            <w:r w:rsidRPr="007F46F4">
              <w:rPr>
                <w:rFonts w:eastAsia="Calibri"/>
                <w:b/>
                <w:sz w:val="26"/>
                <w:szCs w:val="28"/>
              </w:rPr>
              <w:t>GƯỜI ĐỀ NGHỊ</w:t>
            </w:r>
          </w:p>
          <w:p w:rsidR="007C155E" w:rsidRPr="007F46F4" w:rsidRDefault="007C155E" w:rsidP="002669B6">
            <w:pPr>
              <w:spacing w:after="120"/>
              <w:contextualSpacing/>
              <w:jc w:val="center"/>
              <w:rPr>
                <w:rFonts w:eastAsia="Calibri"/>
                <w:b/>
                <w:lang w:val="vi-VN"/>
              </w:rPr>
            </w:pPr>
            <w:r w:rsidRPr="007F46F4">
              <w:rPr>
                <w:rFonts w:eastAsia="Calibri"/>
                <w:i/>
                <w:sz w:val="26"/>
                <w:szCs w:val="28"/>
                <w:lang w:val="vi-VN"/>
              </w:rPr>
              <w:t>(Ký, ghi rõ họ tên)</w:t>
            </w:r>
          </w:p>
        </w:tc>
      </w:tr>
    </w:tbl>
    <w:p w:rsidR="007C155E" w:rsidRPr="007F46F4" w:rsidRDefault="007C155E" w:rsidP="007C155E">
      <w:pPr>
        <w:widowControl/>
        <w:autoSpaceDE/>
        <w:autoSpaceDN/>
        <w:rPr>
          <w:b/>
          <w:bCs/>
          <w:sz w:val="28"/>
          <w:szCs w:val="28"/>
          <w:lang w:val="en-US"/>
        </w:rPr>
      </w:pPr>
      <w:r w:rsidRPr="007F46F4">
        <w:rPr>
          <w:sz w:val="28"/>
          <w:szCs w:val="28"/>
          <w:lang w:val="en-US"/>
        </w:rPr>
        <w:tab/>
      </w:r>
      <w:r w:rsidRPr="007F46F4">
        <w:rPr>
          <w:b/>
          <w:bCs/>
          <w:sz w:val="28"/>
          <w:szCs w:val="28"/>
          <w:lang w:val="en-US"/>
        </w:rPr>
        <w:t>(15)</w:t>
      </w:r>
      <w:r w:rsidRPr="007F46F4">
        <w:rPr>
          <w:sz w:val="28"/>
          <w:szCs w:val="28"/>
          <w:lang w:val="en-US"/>
        </w:rPr>
        <w:t xml:space="preserve"> </w:t>
      </w:r>
      <w:r w:rsidRPr="007F46F4">
        <w:rPr>
          <w:b/>
          <w:bCs/>
          <w:sz w:val="28"/>
          <w:szCs w:val="28"/>
          <w:lang w:val="en-US"/>
        </w:rPr>
        <w:t xml:space="preserve">Quy trình nội bộ, quy trình điện tử của TTHC </w:t>
      </w:r>
    </w:p>
    <w:p w:rsidR="007C155E" w:rsidRPr="007F46F4" w:rsidRDefault="007C155E" w:rsidP="007C155E">
      <w:pPr>
        <w:spacing w:before="120" w:after="120"/>
        <w:ind w:firstLine="567"/>
        <w:jc w:val="both"/>
        <w:rPr>
          <w:rFonts w:eastAsia="Calibri"/>
          <w:b/>
          <w:bCs/>
          <w:sz w:val="28"/>
          <w:szCs w:val="28"/>
        </w:rPr>
      </w:pPr>
      <w:r w:rsidRPr="007F46F4">
        <w:rPr>
          <w:sz w:val="28"/>
          <w:szCs w:val="28"/>
          <w:lang w:val="en-US"/>
        </w:rPr>
        <w:lastRenderedPageBreak/>
        <w:tab/>
      </w:r>
      <w:r w:rsidRPr="007F46F4">
        <w:rPr>
          <w:b/>
          <w:bCs/>
          <w:sz w:val="28"/>
          <w:szCs w:val="28"/>
          <w:lang w:val="sv-SE"/>
        </w:rPr>
        <w:t>a) Thời hạn giải quyết:</w:t>
      </w:r>
      <w:r w:rsidRPr="007F46F4">
        <w:rPr>
          <w:rFonts w:eastAsia="Calibri"/>
          <w:sz w:val="28"/>
        </w:rPr>
        <w:t xml:space="preserve"> </w:t>
      </w:r>
      <w:r w:rsidRPr="007F46F4">
        <w:rPr>
          <w:rFonts w:eastAsia="Calibri"/>
          <w:sz w:val="28"/>
          <w:lang w:val="en-US"/>
        </w:rPr>
        <w:t xml:space="preserve">Không quá </w:t>
      </w:r>
      <w:r w:rsidRPr="007F46F4">
        <w:rPr>
          <w:rFonts w:eastAsia="Calibri"/>
          <w:sz w:val="28"/>
          <w:szCs w:val="28"/>
          <w:lang w:val="vi-VN"/>
        </w:rPr>
        <w:t>15 ngày, kể từ ngày bắt đầu rà soát.</w:t>
      </w:r>
    </w:p>
    <w:p w:rsidR="007C155E" w:rsidRPr="007F46F4" w:rsidRDefault="007C155E" w:rsidP="007C155E">
      <w:pPr>
        <w:spacing w:after="120"/>
        <w:ind w:firstLine="720"/>
        <w:jc w:val="both"/>
        <w:rPr>
          <w:bCs/>
          <w:sz w:val="28"/>
          <w:szCs w:val="28"/>
          <w:lang w:val="sv-SE"/>
        </w:rPr>
      </w:pPr>
      <w:r w:rsidRPr="007F46F4">
        <w:rPr>
          <w:b/>
          <w:bCs/>
          <w:sz w:val="28"/>
          <w:szCs w:val="28"/>
          <w:lang w:val="sv-SE"/>
        </w:rPr>
        <w:t>b) Quy trình nội bộ, liên thông và điện tử:</w:t>
      </w:r>
      <w:r w:rsidRPr="007F46F4">
        <w:rPr>
          <w:bCs/>
          <w:sz w:val="28"/>
          <w:szCs w:val="28"/>
          <w:lang w:val="sv-SE"/>
        </w:rPr>
        <w:t xml:space="preserve"> </w:t>
      </w:r>
    </w:p>
    <w:p w:rsidR="007C155E" w:rsidRPr="007F46F4" w:rsidRDefault="007C155E" w:rsidP="007C155E">
      <w:pPr>
        <w:spacing w:after="120"/>
        <w:ind w:firstLine="720"/>
        <w:jc w:val="both"/>
        <w:rPr>
          <w:bCs/>
          <w:sz w:val="28"/>
          <w:szCs w:val="28"/>
          <w:lang w:val="sv-SE"/>
        </w:rPr>
      </w:pPr>
      <w:r w:rsidRPr="007F46F4">
        <w:rPr>
          <w:b/>
          <w:i/>
          <w:sz w:val="28"/>
          <w:szCs w:val="28"/>
        </w:rPr>
        <w:t xml:space="preserve">Trường hợp nhận hồ sơ tại </w:t>
      </w:r>
      <w:r w:rsidRPr="007F46F4">
        <w:rPr>
          <w:b/>
          <w:i/>
          <w:sz w:val="28"/>
          <w:szCs w:val="28"/>
          <w:lang w:val="nb-NO"/>
        </w:rPr>
        <w:t>Trung tâm PVHCC cấp xã (nơi có thẩm quyền giải quyết (trực tuyến, trực tiếp, BCCI)</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5119"/>
        <w:gridCol w:w="2164"/>
        <w:gridCol w:w="1649"/>
      </w:tblGrid>
      <w:tr w:rsidR="007C155E" w:rsidRPr="007F46F4" w:rsidTr="002669B6">
        <w:trPr>
          <w:jc w:val="center"/>
        </w:trPr>
        <w:tc>
          <w:tcPr>
            <w:tcW w:w="879" w:type="dxa"/>
            <w:shd w:val="clear" w:color="auto" w:fill="auto"/>
            <w:vAlign w:val="center"/>
          </w:tcPr>
          <w:p w:rsidR="007C155E" w:rsidRPr="007F46F4" w:rsidRDefault="007C155E" w:rsidP="002669B6">
            <w:pPr>
              <w:jc w:val="center"/>
              <w:rPr>
                <w:b/>
                <w:sz w:val="28"/>
                <w:szCs w:val="28"/>
              </w:rPr>
            </w:pPr>
            <w:r w:rsidRPr="007F46F4">
              <w:rPr>
                <w:b/>
                <w:sz w:val="28"/>
                <w:szCs w:val="28"/>
              </w:rPr>
              <w:t>Bước</w:t>
            </w:r>
          </w:p>
        </w:tc>
        <w:tc>
          <w:tcPr>
            <w:tcW w:w="5119" w:type="dxa"/>
            <w:shd w:val="clear" w:color="auto" w:fill="auto"/>
            <w:vAlign w:val="center"/>
          </w:tcPr>
          <w:p w:rsidR="007C155E" w:rsidRPr="007F46F4" w:rsidRDefault="007C155E" w:rsidP="002669B6">
            <w:pPr>
              <w:jc w:val="center"/>
              <w:rPr>
                <w:b/>
                <w:sz w:val="28"/>
                <w:szCs w:val="28"/>
              </w:rPr>
            </w:pPr>
            <w:r w:rsidRPr="007F46F4">
              <w:rPr>
                <w:b/>
                <w:sz w:val="28"/>
                <w:szCs w:val="28"/>
              </w:rPr>
              <w:t>Nội dung công việc</w:t>
            </w:r>
          </w:p>
        </w:tc>
        <w:tc>
          <w:tcPr>
            <w:tcW w:w="2164" w:type="dxa"/>
            <w:shd w:val="clear" w:color="auto" w:fill="auto"/>
            <w:vAlign w:val="center"/>
          </w:tcPr>
          <w:p w:rsidR="007C155E" w:rsidRPr="007F46F4" w:rsidRDefault="007C155E" w:rsidP="002669B6">
            <w:pPr>
              <w:jc w:val="center"/>
              <w:rPr>
                <w:b/>
                <w:sz w:val="28"/>
                <w:szCs w:val="28"/>
              </w:rPr>
            </w:pPr>
            <w:r w:rsidRPr="007F46F4">
              <w:rPr>
                <w:b/>
                <w:sz w:val="28"/>
                <w:szCs w:val="28"/>
              </w:rPr>
              <w:t xml:space="preserve">Đơn vị </w:t>
            </w:r>
          </w:p>
          <w:p w:rsidR="007C155E" w:rsidRPr="007F46F4" w:rsidRDefault="007C155E" w:rsidP="002669B6">
            <w:pPr>
              <w:jc w:val="center"/>
              <w:rPr>
                <w:b/>
                <w:sz w:val="28"/>
                <w:szCs w:val="28"/>
              </w:rPr>
            </w:pPr>
            <w:r w:rsidRPr="007F46F4">
              <w:rPr>
                <w:b/>
                <w:sz w:val="28"/>
                <w:szCs w:val="28"/>
              </w:rPr>
              <w:t>thực hiện</w:t>
            </w:r>
          </w:p>
        </w:tc>
        <w:tc>
          <w:tcPr>
            <w:tcW w:w="1649" w:type="dxa"/>
            <w:shd w:val="clear" w:color="auto" w:fill="auto"/>
            <w:vAlign w:val="center"/>
          </w:tcPr>
          <w:p w:rsidR="007C155E" w:rsidRPr="007F46F4" w:rsidRDefault="007C155E" w:rsidP="002669B6">
            <w:pPr>
              <w:jc w:val="center"/>
              <w:rPr>
                <w:b/>
                <w:sz w:val="28"/>
                <w:szCs w:val="28"/>
              </w:rPr>
            </w:pPr>
            <w:r w:rsidRPr="007F46F4">
              <w:rPr>
                <w:b/>
                <w:sz w:val="28"/>
                <w:szCs w:val="28"/>
              </w:rPr>
              <w:t>Thời gian</w:t>
            </w:r>
          </w:p>
          <w:p w:rsidR="007C155E" w:rsidRPr="007F46F4" w:rsidRDefault="007C155E" w:rsidP="002669B6">
            <w:pPr>
              <w:jc w:val="center"/>
              <w:rPr>
                <w:b/>
                <w:sz w:val="28"/>
                <w:szCs w:val="28"/>
              </w:rPr>
            </w:pPr>
            <w:r w:rsidRPr="007F46F4">
              <w:rPr>
                <w:b/>
                <w:sz w:val="28"/>
                <w:szCs w:val="28"/>
              </w:rPr>
              <w:t>giải quyết</w:t>
            </w:r>
          </w:p>
        </w:tc>
      </w:tr>
      <w:tr w:rsidR="007C155E" w:rsidRPr="007F46F4" w:rsidTr="002669B6">
        <w:trPr>
          <w:jc w:val="center"/>
        </w:trPr>
        <w:tc>
          <w:tcPr>
            <w:tcW w:w="879" w:type="dxa"/>
            <w:shd w:val="clear" w:color="auto" w:fill="auto"/>
            <w:vAlign w:val="center"/>
          </w:tcPr>
          <w:p w:rsidR="007C155E" w:rsidRPr="007F46F4" w:rsidRDefault="007C155E" w:rsidP="002669B6">
            <w:pPr>
              <w:spacing w:before="60" w:after="60"/>
              <w:jc w:val="center"/>
              <w:rPr>
                <w:bCs/>
                <w:sz w:val="28"/>
                <w:szCs w:val="28"/>
                <w:lang w:val="nb-NO"/>
              </w:rPr>
            </w:pPr>
            <w:r w:rsidRPr="007F46F4">
              <w:rPr>
                <w:bCs/>
                <w:sz w:val="28"/>
                <w:szCs w:val="28"/>
                <w:lang w:val="nb-NO"/>
              </w:rPr>
              <w:t>1</w:t>
            </w:r>
          </w:p>
        </w:tc>
        <w:tc>
          <w:tcPr>
            <w:tcW w:w="5119" w:type="dxa"/>
            <w:shd w:val="clear" w:color="auto" w:fill="auto"/>
            <w:vAlign w:val="center"/>
          </w:tcPr>
          <w:p w:rsidR="007C155E" w:rsidRPr="007F46F4" w:rsidRDefault="007C155E" w:rsidP="002669B6">
            <w:pPr>
              <w:spacing w:before="120" w:after="120"/>
              <w:ind w:hanging="47"/>
              <w:jc w:val="both"/>
              <w:rPr>
                <w:i/>
                <w:iCs/>
                <w:sz w:val="28"/>
                <w:szCs w:val="28"/>
              </w:rPr>
            </w:pPr>
            <w:r w:rsidRPr="007F46F4">
              <w:rPr>
                <w:i/>
                <w:iCs/>
                <w:sz w:val="28"/>
                <w:szCs w:val="28"/>
              </w:rPr>
              <w:t>Gửi hồ sơ:</w:t>
            </w:r>
          </w:p>
          <w:p w:rsidR="007C155E" w:rsidRPr="007F46F4" w:rsidRDefault="007C155E" w:rsidP="002669B6">
            <w:pPr>
              <w:spacing w:before="120"/>
              <w:ind w:firstLine="428"/>
              <w:jc w:val="both"/>
              <w:rPr>
                <w:sz w:val="28"/>
                <w:szCs w:val="28"/>
                <w:lang w:val="nb-NO"/>
              </w:rPr>
            </w:pPr>
            <w:r w:rsidRPr="007F46F4">
              <w:rPr>
                <w:sz w:val="28"/>
                <w:szCs w:val="28"/>
              </w:rPr>
              <w:t>Hộ gia đình theo quy định tại khoản 2 Điều 37 Luật Cư trú làm việc trong các lĩnh vực nông nghiệp, lâm nghiệp, ngư nghiệp và diêm nghiệp nộp hồ sơ trực tiếp hoặc gửi qua đường bưu điện hoặc qua Cổng Dịch vụ công trực tuyến đến Chủ tịch Ủy ban nhân dân cấp xã.</w:t>
            </w:r>
          </w:p>
        </w:tc>
        <w:tc>
          <w:tcPr>
            <w:tcW w:w="2164" w:type="dxa"/>
            <w:shd w:val="clear" w:color="auto" w:fill="auto"/>
            <w:vAlign w:val="center"/>
          </w:tcPr>
          <w:p w:rsidR="007C155E" w:rsidRPr="007F46F4" w:rsidRDefault="007C155E" w:rsidP="002669B6">
            <w:pPr>
              <w:spacing w:before="100" w:beforeAutospacing="1" w:after="100" w:afterAutospacing="1"/>
              <w:jc w:val="center"/>
              <w:rPr>
                <w:bCs/>
                <w:sz w:val="28"/>
                <w:szCs w:val="28"/>
                <w:lang w:val="nb-NO"/>
              </w:rPr>
            </w:pPr>
            <w:r w:rsidRPr="007F46F4">
              <w:rPr>
                <w:sz w:val="28"/>
                <w:szCs w:val="28"/>
              </w:rPr>
              <w:t>Công chức TTPVHCC</w:t>
            </w:r>
          </w:p>
        </w:tc>
        <w:tc>
          <w:tcPr>
            <w:tcW w:w="1649" w:type="dxa"/>
            <w:shd w:val="clear" w:color="auto" w:fill="auto"/>
            <w:vAlign w:val="center"/>
          </w:tcPr>
          <w:p w:rsidR="007C155E" w:rsidRPr="007F46F4" w:rsidRDefault="007C155E" w:rsidP="002669B6">
            <w:pPr>
              <w:spacing w:before="60" w:after="60"/>
              <w:jc w:val="center"/>
              <w:rPr>
                <w:bCs/>
                <w:sz w:val="28"/>
                <w:szCs w:val="28"/>
                <w:lang w:val="nb-NO"/>
              </w:rPr>
            </w:pPr>
            <w:r w:rsidRPr="007F46F4">
              <w:rPr>
                <w:bCs/>
                <w:sz w:val="28"/>
                <w:szCs w:val="28"/>
                <w:lang w:val="nb-NO"/>
              </w:rPr>
              <w:t>0,5 ngày</w:t>
            </w:r>
          </w:p>
        </w:tc>
      </w:tr>
      <w:tr w:rsidR="007C155E" w:rsidRPr="007F46F4" w:rsidTr="002669B6">
        <w:trPr>
          <w:jc w:val="center"/>
        </w:trPr>
        <w:tc>
          <w:tcPr>
            <w:tcW w:w="879" w:type="dxa"/>
            <w:shd w:val="clear" w:color="auto" w:fill="auto"/>
            <w:vAlign w:val="center"/>
          </w:tcPr>
          <w:p w:rsidR="007C155E" w:rsidRPr="007F46F4" w:rsidRDefault="007C155E" w:rsidP="002669B6">
            <w:pPr>
              <w:spacing w:before="60" w:after="60"/>
              <w:jc w:val="center"/>
              <w:rPr>
                <w:bCs/>
                <w:sz w:val="28"/>
                <w:szCs w:val="28"/>
                <w:lang w:val="nb-NO"/>
              </w:rPr>
            </w:pPr>
            <w:r w:rsidRPr="007F46F4">
              <w:rPr>
                <w:bCs/>
                <w:sz w:val="28"/>
                <w:szCs w:val="28"/>
                <w:lang w:val="nb-NO"/>
              </w:rPr>
              <w:t>2</w:t>
            </w:r>
          </w:p>
        </w:tc>
        <w:tc>
          <w:tcPr>
            <w:tcW w:w="5119" w:type="dxa"/>
            <w:shd w:val="clear" w:color="auto" w:fill="auto"/>
            <w:vAlign w:val="center"/>
          </w:tcPr>
          <w:p w:rsidR="007C155E" w:rsidRPr="007F46F4" w:rsidRDefault="007C155E" w:rsidP="002669B6">
            <w:pPr>
              <w:spacing w:before="120"/>
              <w:jc w:val="both"/>
              <w:rPr>
                <w:i/>
                <w:iCs/>
                <w:sz w:val="28"/>
                <w:szCs w:val="28"/>
              </w:rPr>
            </w:pPr>
            <w:r w:rsidRPr="007F46F4">
              <w:rPr>
                <w:i/>
                <w:iCs/>
                <w:sz w:val="28"/>
                <w:szCs w:val="28"/>
              </w:rPr>
              <w:t>Thu thập thông tin, xác định thu nhập của hộ gia đình</w:t>
            </w:r>
          </w:p>
          <w:p w:rsidR="007C155E" w:rsidRPr="007F46F4" w:rsidRDefault="007C155E" w:rsidP="002669B6">
            <w:pPr>
              <w:shd w:val="clear" w:color="auto" w:fill="FFFFFF"/>
              <w:spacing w:before="120"/>
              <w:ind w:firstLine="351"/>
              <w:jc w:val="both"/>
              <w:rPr>
                <w:bCs/>
                <w:sz w:val="28"/>
                <w:szCs w:val="28"/>
              </w:rPr>
            </w:pPr>
            <w:r w:rsidRPr="007F46F4">
              <w:rPr>
                <w:bCs/>
                <w:sz w:val="28"/>
                <w:szCs w:val="28"/>
              </w:rPr>
              <w:t xml:space="preserve">Chủ tịch Ủy ban nhân dân cấp xã chỉ đạo Ban Chỉ đạo rà soát cấp xã tổ chức xác định thu nhập của hộ gia đình thực hiện từ ngày 15 hằng tháng. </w:t>
            </w:r>
          </w:p>
          <w:p w:rsidR="007C155E" w:rsidRPr="007F46F4" w:rsidRDefault="007C155E" w:rsidP="002669B6">
            <w:pPr>
              <w:shd w:val="clear" w:color="auto" w:fill="FFFFFF"/>
              <w:spacing w:before="120"/>
              <w:ind w:firstLine="351"/>
              <w:jc w:val="both"/>
              <w:rPr>
                <w:bCs/>
                <w:sz w:val="28"/>
                <w:szCs w:val="28"/>
              </w:rPr>
            </w:pPr>
            <w:r w:rsidRPr="007F46F4">
              <w:rPr>
                <w:bCs/>
                <w:sz w:val="28"/>
                <w:szCs w:val="28"/>
              </w:rPr>
              <w:t>Việc xác định thu nhập của hộ gia đình làm nông nghiệp, lâm nghiệp, ngư nghiệp và diêm nghiệp có mức sống trung bình thực hiện theo Phiếu khảo sát, xác định thu nhập của hộ gia đình làm nông nghiệp, lâm nghiệp, ngư nghiệp và diêm nghiệp có mức sống trung bình tại Phụ lục VIII ban hành kèm theo Thông tư số 07/2021/TT-BLĐTBXH (được sửa đổi tại khoản 4 Điều 1 Thông tư số 02/2022/TT-BLĐTBXH).</w:t>
            </w:r>
          </w:p>
        </w:tc>
        <w:tc>
          <w:tcPr>
            <w:tcW w:w="2164" w:type="dxa"/>
            <w:shd w:val="clear" w:color="auto" w:fill="auto"/>
            <w:vAlign w:val="center"/>
          </w:tcPr>
          <w:p w:rsidR="007C155E" w:rsidRPr="007F46F4" w:rsidRDefault="007C155E" w:rsidP="002669B6">
            <w:pPr>
              <w:spacing w:before="60" w:after="60"/>
              <w:jc w:val="center"/>
              <w:rPr>
                <w:sz w:val="28"/>
                <w:szCs w:val="28"/>
                <w:lang w:val="nb-NO"/>
              </w:rPr>
            </w:pPr>
            <w:r w:rsidRPr="007F46F4">
              <w:rPr>
                <w:bCs/>
                <w:sz w:val="28"/>
                <w:szCs w:val="28"/>
                <w:lang w:val="nb-NO"/>
              </w:rPr>
              <w:t>Lãnh đạo UBND cấp xã</w:t>
            </w:r>
            <w:r w:rsidRPr="007F46F4">
              <w:rPr>
                <w:bCs/>
                <w:sz w:val="28"/>
                <w:szCs w:val="28"/>
              </w:rPr>
              <w:t xml:space="preserve">, </w:t>
            </w:r>
            <w:r w:rsidRPr="007F46F4">
              <w:rPr>
                <w:spacing w:val="-2"/>
                <w:sz w:val="28"/>
                <w:szCs w:val="28"/>
              </w:rPr>
              <w:t>Ban Chỉ đạo rà soát cấp xã, c</w:t>
            </w:r>
            <w:r w:rsidRPr="007F46F4">
              <w:rPr>
                <w:rFonts w:eastAsia="Calibri Light"/>
                <w:bCs/>
                <w:sz w:val="28"/>
                <w:szCs w:val="28"/>
              </w:rPr>
              <w:t>ơ quan chuyên môn về nông nghiệp và môi trường cấp xã</w:t>
            </w:r>
          </w:p>
        </w:tc>
        <w:tc>
          <w:tcPr>
            <w:tcW w:w="1649" w:type="dxa"/>
            <w:shd w:val="clear" w:color="auto" w:fill="auto"/>
            <w:vAlign w:val="center"/>
          </w:tcPr>
          <w:p w:rsidR="007C155E" w:rsidRPr="007F46F4" w:rsidRDefault="007C155E" w:rsidP="002669B6">
            <w:pPr>
              <w:spacing w:before="60" w:after="60"/>
              <w:jc w:val="center"/>
              <w:rPr>
                <w:bCs/>
                <w:sz w:val="28"/>
                <w:szCs w:val="28"/>
                <w:lang w:val="nb-NO"/>
              </w:rPr>
            </w:pPr>
            <w:r w:rsidRPr="007F46F4">
              <w:rPr>
                <w:bCs/>
                <w:sz w:val="28"/>
                <w:szCs w:val="28"/>
                <w:lang w:val="nb-NO"/>
              </w:rPr>
              <w:t>4,5 ngày</w:t>
            </w:r>
          </w:p>
        </w:tc>
      </w:tr>
      <w:tr w:rsidR="007C155E" w:rsidRPr="007F46F4" w:rsidTr="002669B6">
        <w:trPr>
          <w:jc w:val="center"/>
        </w:trPr>
        <w:tc>
          <w:tcPr>
            <w:tcW w:w="879" w:type="dxa"/>
            <w:shd w:val="clear" w:color="auto" w:fill="auto"/>
            <w:vAlign w:val="center"/>
          </w:tcPr>
          <w:p w:rsidR="007C155E" w:rsidRPr="007F46F4" w:rsidRDefault="007C155E" w:rsidP="002669B6">
            <w:pPr>
              <w:spacing w:before="60" w:after="60"/>
              <w:jc w:val="center"/>
              <w:rPr>
                <w:bCs/>
                <w:sz w:val="28"/>
                <w:szCs w:val="28"/>
                <w:lang w:val="nb-NO"/>
              </w:rPr>
            </w:pPr>
            <w:r w:rsidRPr="007F46F4">
              <w:rPr>
                <w:bCs/>
                <w:sz w:val="28"/>
                <w:szCs w:val="28"/>
                <w:lang w:val="nb-NO"/>
              </w:rPr>
              <w:t>3</w:t>
            </w:r>
          </w:p>
        </w:tc>
        <w:tc>
          <w:tcPr>
            <w:tcW w:w="5119" w:type="dxa"/>
            <w:shd w:val="clear" w:color="auto" w:fill="auto"/>
            <w:vAlign w:val="center"/>
          </w:tcPr>
          <w:p w:rsidR="007C155E" w:rsidRPr="007F46F4" w:rsidRDefault="007C155E" w:rsidP="002669B6">
            <w:pPr>
              <w:pStyle w:val="NormalWeb"/>
              <w:spacing w:before="120" w:beforeAutospacing="0" w:after="0" w:afterAutospacing="0"/>
              <w:jc w:val="both"/>
              <w:rPr>
                <w:rFonts w:ascii="Times New Roman" w:hAnsi="Times New Roman"/>
                <w:i/>
                <w:iCs/>
                <w:sz w:val="28"/>
                <w:szCs w:val="28"/>
                <w:lang w:val="nb-NO"/>
              </w:rPr>
            </w:pPr>
            <w:r w:rsidRPr="007F46F4">
              <w:rPr>
                <w:rFonts w:ascii="Times New Roman" w:hAnsi="Times New Roman"/>
                <w:i/>
                <w:iCs/>
                <w:sz w:val="28"/>
                <w:szCs w:val="28"/>
              </w:rPr>
              <w:t>Niêm yết, thông báo công khai</w:t>
            </w:r>
            <w:r w:rsidRPr="007F46F4">
              <w:rPr>
                <w:rFonts w:ascii="Times New Roman" w:hAnsi="Times New Roman"/>
                <w:i/>
                <w:iCs/>
                <w:sz w:val="28"/>
                <w:szCs w:val="28"/>
                <w:lang w:val="nb-NO"/>
              </w:rPr>
              <w:t>:</w:t>
            </w:r>
          </w:p>
          <w:p w:rsidR="007C155E" w:rsidRPr="007F46F4" w:rsidRDefault="007C155E" w:rsidP="002669B6">
            <w:pPr>
              <w:shd w:val="clear" w:color="auto" w:fill="FFFFFF"/>
              <w:spacing w:before="120"/>
              <w:ind w:firstLine="351"/>
              <w:jc w:val="both"/>
              <w:rPr>
                <w:bCs/>
                <w:sz w:val="28"/>
                <w:szCs w:val="28"/>
              </w:rPr>
            </w:pPr>
            <w:r w:rsidRPr="007F46F4">
              <w:rPr>
                <w:bCs/>
                <w:sz w:val="28"/>
                <w:szCs w:val="28"/>
              </w:rPr>
              <w:t>Niêm yết, thông báo công khai kết quả tại trụ sở xã trong thời gian 05 ngày làm việc, tổ chức phúc tra trong thời gian 03 ngày làm việc (nếu có khiếu nại).</w:t>
            </w:r>
          </w:p>
        </w:tc>
        <w:tc>
          <w:tcPr>
            <w:tcW w:w="2164" w:type="dxa"/>
            <w:shd w:val="clear" w:color="auto" w:fill="auto"/>
            <w:vAlign w:val="center"/>
          </w:tcPr>
          <w:p w:rsidR="007C155E" w:rsidRPr="007F46F4" w:rsidRDefault="007C155E" w:rsidP="002669B6">
            <w:pPr>
              <w:spacing w:before="60" w:after="60"/>
              <w:jc w:val="center"/>
              <w:rPr>
                <w:bCs/>
                <w:sz w:val="28"/>
                <w:szCs w:val="28"/>
                <w:lang w:val="nb-NO"/>
              </w:rPr>
            </w:pPr>
            <w:r w:rsidRPr="007F46F4">
              <w:rPr>
                <w:spacing w:val="-2"/>
                <w:sz w:val="28"/>
                <w:szCs w:val="28"/>
              </w:rPr>
              <w:t>Ban Chỉ đạo rà soát cấp xã, c</w:t>
            </w:r>
            <w:r w:rsidRPr="007F46F4">
              <w:rPr>
                <w:rFonts w:eastAsia="Calibri Light"/>
                <w:bCs/>
                <w:sz w:val="28"/>
                <w:szCs w:val="28"/>
              </w:rPr>
              <w:t>ơ quan chuyên môn về nông nghiệp và môi trường cấp xã</w:t>
            </w:r>
          </w:p>
        </w:tc>
        <w:tc>
          <w:tcPr>
            <w:tcW w:w="1649" w:type="dxa"/>
            <w:shd w:val="clear" w:color="auto" w:fill="auto"/>
            <w:vAlign w:val="center"/>
          </w:tcPr>
          <w:p w:rsidR="007C155E" w:rsidRPr="007F46F4" w:rsidRDefault="007C155E" w:rsidP="002669B6">
            <w:pPr>
              <w:spacing w:before="60" w:after="60"/>
              <w:jc w:val="center"/>
              <w:rPr>
                <w:bCs/>
                <w:sz w:val="28"/>
                <w:szCs w:val="28"/>
                <w:lang w:val="nb-NO"/>
              </w:rPr>
            </w:pPr>
            <w:r w:rsidRPr="007F46F4">
              <w:rPr>
                <w:bCs/>
                <w:sz w:val="28"/>
                <w:szCs w:val="28"/>
                <w:lang w:val="nb-NO"/>
              </w:rPr>
              <w:t>8 ngày</w:t>
            </w:r>
          </w:p>
        </w:tc>
      </w:tr>
      <w:tr w:rsidR="007C155E" w:rsidRPr="007F46F4" w:rsidTr="002669B6">
        <w:trPr>
          <w:jc w:val="center"/>
        </w:trPr>
        <w:tc>
          <w:tcPr>
            <w:tcW w:w="879" w:type="dxa"/>
            <w:shd w:val="clear" w:color="auto" w:fill="auto"/>
            <w:vAlign w:val="center"/>
          </w:tcPr>
          <w:p w:rsidR="007C155E" w:rsidRPr="007F46F4" w:rsidRDefault="007C155E" w:rsidP="002669B6">
            <w:pPr>
              <w:spacing w:before="60" w:after="60"/>
              <w:jc w:val="center"/>
              <w:rPr>
                <w:bCs/>
                <w:sz w:val="28"/>
                <w:szCs w:val="28"/>
                <w:lang w:val="nb-NO"/>
              </w:rPr>
            </w:pPr>
            <w:r w:rsidRPr="007F46F4">
              <w:rPr>
                <w:bCs/>
                <w:sz w:val="28"/>
                <w:szCs w:val="28"/>
                <w:lang w:val="nb-NO"/>
              </w:rPr>
              <w:lastRenderedPageBreak/>
              <w:t>4</w:t>
            </w:r>
          </w:p>
        </w:tc>
        <w:tc>
          <w:tcPr>
            <w:tcW w:w="5119" w:type="dxa"/>
            <w:shd w:val="clear" w:color="auto" w:fill="auto"/>
            <w:vAlign w:val="center"/>
          </w:tcPr>
          <w:p w:rsidR="007C155E" w:rsidRPr="007F46F4" w:rsidRDefault="007C155E" w:rsidP="002669B6">
            <w:pPr>
              <w:spacing w:before="120" w:after="120"/>
              <w:jc w:val="both"/>
              <w:rPr>
                <w:i/>
                <w:iCs/>
                <w:sz w:val="28"/>
                <w:szCs w:val="28"/>
              </w:rPr>
            </w:pPr>
            <w:r w:rsidRPr="007F46F4">
              <w:rPr>
                <w:i/>
                <w:iCs/>
                <w:sz w:val="28"/>
                <w:szCs w:val="28"/>
              </w:rPr>
              <w:t xml:space="preserve">Công nhận hộ làm nông nghiệp, lâm nghiệp, ngư nghiệp và diêm nghiệp có mức sống trung bình </w:t>
            </w:r>
          </w:p>
          <w:p w:rsidR="007C155E" w:rsidRPr="007F46F4" w:rsidRDefault="007C155E" w:rsidP="002669B6">
            <w:pPr>
              <w:spacing w:before="120" w:after="120"/>
              <w:ind w:firstLine="428"/>
              <w:jc w:val="both"/>
              <w:rPr>
                <w:sz w:val="28"/>
                <w:szCs w:val="28"/>
              </w:rPr>
            </w:pPr>
            <w:r w:rsidRPr="007F46F4">
              <w:rPr>
                <w:sz w:val="28"/>
                <w:szCs w:val="28"/>
              </w:rPr>
              <w:t xml:space="preserve">Chủ tịch Ủy ban nhân dân cấp xã quyết định công nhận hộ làm nông nghiệp, lâm nghiệp, ngư nghiệp và diêm nghiệp có mức sống trung bình theo Mẫu số 02 tại Phụ lục ban hành kèm theo Quyết định 24/2021/QĐ-TTg trong thời hạn 15 ngày, kể từ ngày bắt đầu rà soát. </w:t>
            </w:r>
          </w:p>
          <w:p w:rsidR="007C155E" w:rsidRPr="007F46F4" w:rsidRDefault="007C155E" w:rsidP="002669B6">
            <w:pPr>
              <w:spacing w:before="120" w:after="120"/>
              <w:ind w:firstLine="428"/>
              <w:jc w:val="both"/>
              <w:rPr>
                <w:sz w:val="28"/>
                <w:szCs w:val="28"/>
              </w:rPr>
            </w:pPr>
            <w:r w:rsidRPr="007F46F4">
              <w:rPr>
                <w:sz w:val="28"/>
                <w:szCs w:val="28"/>
              </w:rPr>
              <w:t>Trường hợp không đủ điều kiện theo quy định, Chủ tịch Ủy ban nhân dân cấp xã trả lời bằng văn bản và nêu rõ lý do.</w:t>
            </w:r>
          </w:p>
        </w:tc>
        <w:tc>
          <w:tcPr>
            <w:tcW w:w="2164" w:type="dxa"/>
            <w:shd w:val="clear" w:color="auto" w:fill="auto"/>
            <w:vAlign w:val="center"/>
          </w:tcPr>
          <w:p w:rsidR="007C155E" w:rsidRPr="007F46F4" w:rsidRDefault="007C155E" w:rsidP="002669B6">
            <w:pPr>
              <w:spacing w:before="60" w:after="60"/>
              <w:jc w:val="center"/>
              <w:rPr>
                <w:bCs/>
                <w:sz w:val="28"/>
                <w:szCs w:val="28"/>
                <w:lang w:val="nb-NO"/>
              </w:rPr>
            </w:pPr>
            <w:r w:rsidRPr="007F46F4">
              <w:rPr>
                <w:rFonts w:eastAsia="Calibri Light"/>
                <w:bCs/>
                <w:sz w:val="28"/>
                <w:szCs w:val="28"/>
              </w:rPr>
              <w:t>Chủ tịch Ủy ban nhân dân cấp xã</w:t>
            </w:r>
          </w:p>
        </w:tc>
        <w:tc>
          <w:tcPr>
            <w:tcW w:w="1649" w:type="dxa"/>
            <w:shd w:val="clear" w:color="auto" w:fill="auto"/>
            <w:vAlign w:val="center"/>
          </w:tcPr>
          <w:p w:rsidR="007C155E" w:rsidRPr="007F46F4" w:rsidRDefault="007C155E" w:rsidP="002669B6">
            <w:pPr>
              <w:spacing w:before="60" w:after="60"/>
              <w:jc w:val="center"/>
              <w:rPr>
                <w:bCs/>
                <w:sz w:val="28"/>
                <w:szCs w:val="28"/>
                <w:lang w:val="nb-NO"/>
              </w:rPr>
            </w:pPr>
            <w:r w:rsidRPr="007F46F4">
              <w:rPr>
                <w:bCs/>
                <w:sz w:val="28"/>
                <w:szCs w:val="28"/>
                <w:lang w:val="nb-NO"/>
              </w:rPr>
              <w:t>2 ngày</w:t>
            </w:r>
          </w:p>
        </w:tc>
      </w:tr>
      <w:tr w:rsidR="007C155E" w:rsidRPr="007F46F4" w:rsidTr="002669B6">
        <w:trPr>
          <w:jc w:val="center"/>
        </w:trPr>
        <w:tc>
          <w:tcPr>
            <w:tcW w:w="879" w:type="dxa"/>
            <w:shd w:val="clear" w:color="auto" w:fill="auto"/>
            <w:vAlign w:val="center"/>
          </w:tcPr>
          <w:p w:rsidR="007C155E" w:rsidRPr="007F46F4" w:rsidRDefault="007C155E" w:rsidP="002669B6">
            <w:pPr>
              <w:spacing w:before="60" w:after="60"/>
              <w:jc w:val="center"/>
              <w:rPr>
                <w:bCs/>
                <w:sz w:val="28"/>
                <w:szCs w:val="28"/>
                <w:lang w:val="nb-NO"/>
              </w:rPr>
            </w:pPr>
            <w:r w:rsidRPr="007F46F4">
              <w:rPr>
                <w:bCs/>
                <w:sz w:val="28"/>
                <w:szCs w:val="28"/>
                <w:lang w:val="nb-NO"/>
              </w:rPr>
              <w:t>5</w:t>
            </w:r>
          </w:p>
        </w:tc>
        <w:tc>
          <w:tcPr>
            <w:tcW w:w="5119" w:type="dxa"/>
            <w:shd w:val="clear" w:color="auto" w:fill="auto"/>
            <w:vAlign w:val="center"/>
          </w:tcPr>
          <w:p w:rsidR="007C155E" w:rsidRPr="007F46F4" w:rsidRDefault="007C155E" w:rsidP="002669B6">
            <w:pPr>
              <w:spacing w:before="60" w:after="60"/>
              <w:jc w:val="both"/>
              <w:rPr>
                <w:bCs/>
                <w:sz w:val="28"/>
                <w:szCs w:val="28"/>
                <w:lang w:val="nb-NO"/>
              </w:rPr>
            </w:pPr>
            <w:r w:rsidRPr="007F46F4">
              <w:rPr>
                <w:bCs/>
                <w:sz w:val="28"/>
                <w:szCs w:val="28"/>
                <w:lang w:val="nb-NO"/>
              </w:rPr>
              <w:t xml:space="preserve">Trả kết quả cho cá nhân, tổ chức </w:t>
            </w:r>
          </w:p>
        </w:tc>
        <w:tc>
          <w:tcPr>
            <w:tcW w:w="2164" w:type="dxa"/>
            <w:shd w:val="clear" w:color="auto" w:fill="auto"/>
            <w:vAlign w:val="center"/>
          </w:tcPr>
          <w:p w:rsidR="007C155E" w:rsidRPr="007F46F4" w:rsidRDefault="007C155E" w:rsidP="002669B6">
            <w:pPr>
              <w:spacing w:before="100" w:beforeAutospacing="1" w:after="100" w:afterAutospacing="1"/>
              <w:jc w:val="center"/>
              <w:rPr>
                <w:sz w:val="28"/>
                <w:szCs w:val="28"/>
              </w:rPr>
            </w:pPr>
            <w:r w:rsidRPr="007F46F4">
              <w:rPr>
                <w:sz w:val="28"/>
                <w:szCs w:val="28"/>
              </w:rPr>
              <w:t>Công chức TTPVHCC</w:t>
            </w:r>
          </w:p>
        </w:tc>
        <w:tc>
          <w:tcPr>
            <w:tcW w:w="1649" w:type="dxa"/>
            <w:shd w:val="clear" w:color="auto" w:fill="auto"/>
            <w:vAlign w:val="center"/>
          </w:tcPr>
          <w:p w:rsidR="007C155E" w:rsidRPr="007F46F4" w:rsidRDefault="007C155E" w:rsidP="002669B6">
            <w:pPr>
              <w:spacing w:before="60" w:after="60"/>
              <w:jc w:val="center"/>
              <w:rPr>
                <w:bCs/>
                <w:sz w:val="28"/>
                <w:szCs w:val="28"/>
                <w:lang w:val="nb-NO"/>
              </w:rPr>
            </w:pPr>
            <w:r w:rsidRPr="007F46F4">
              <w:rPr>
                <w:bCs/>
                <w:sz w:val="28"/>
                <w:szCs w:val="28"/>
                <w:lang w:val="nb-NO"/>
              </w:rPr>
              <w:t>Giờ hành chính</w:t>
            </w:r>
          </w:p>
        </w:tc>
      </w:tr>
    </w:tbl>
    <w:p w:rsidR="007C155E" w:rsidRDefault="007C155E" w:rsidP="00560D88">
      <w:pPr>
        <w:pStyle w:val="Heading2"/>
        <w:keepNext/>
        <w:widowControl/>
        <w:tabs>
          <w:tab w:val="left" w:pos="1737"/>
          <w:tab w:val="left" w:pos="9072"/>
        </w:tabs>
        <w:autoSpaceDE/>
        <w:autoSpaceDN/>
        <w:spacing w:before="120"/>
        <w:ind w:left="0" w:right="-14"/>
        <w:jc w:val="both"/>
        <w:rPr>
          <w:bCs w:val="0"/>
          <w:lang w:val="en-US"/>
        </w:rPr>
      </w:pPr>
    </w:p>
    <w:sectPr w:rsidR="007C15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C66" w:rsidRDefault="00197C66" w:rsidP="00955C2C">
      <w:r>
        <w:separator/>
      </w:r>
    </w:p>
  </w:endnote>
  <w:endnote w:type="continuationSeparator" w:id="0">
    <w:p w:rsidR="00197C66" w:rsidRDefault="00197C66" w:rsidP="0095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C66" w:rsidRDefault="00197C66" w:rsidP="00955C2C">
      <w:r>
        <w:separator/>
      </w:r>
    </w:p>
  </w:footnote>
  <w:footnote w:type="continuationSeparator" w:id="0">
    <w:p w:rsidR="00197C66" w:rsidRDefault="00197C66" w:rsidP="00955C2C">
      <w:r>
        <w:continuationSeparator/>
      </w:r>
    </w:p>
  </w:footnote>
  <w:footnote w:id="1">
    <w:p w:rsidR="007C155E" w:rsidRPr="00F60165" w:rsidRDefault="007C155E" w:rsidP="007C155E">
      <w:r w:rsidRPr="00F60165">
        <w:rPr>
          <w:rStyle w:val="FootnoteReference"/>
        </w:rPr>
        <w:footnoteRef/>
      </w:r>
      <w:r w:rsidRPr="00F60165">
        <w:t xml:space="preserve"> Rà soát hộ nghèo, hộ cận nghèo</w:t>
      </w:r>
      <w:r>
        <w:t xml:space="preserve"> hoặc xác định hộ có mức sống trung bình.</w:t>
      </w:r>
    </w:p>
  </w:footnote>
  <w:footnote w:id="2">
    <w:p w:rsidR="007C155E" w:rsidRPr="00F60165" w:rsidRDefault="007C155E" w:rsidP="007C155E">
      <w:pPr>
        <w:pStyle w:val="ListParagraph"/>
        <w:ind w:left="0"/>
        <w:rPr>
          <w:iCs/>
        </w:rPr>
      </w:pPr>
      <w:r w:rsidRPr="00F60165">
        <w:rPr>
          <w:rStyle w:val="FootnoteReference"/>
        </w:rPr>
        <w:footnoteRef/>
      </w:r>
      <w:r w:rsidRPr="00F60165">
        <w:t xml:space="preserve"> </w:t>
      </w:r>
      <w:r w:rsidRPr="00F60165">
        <w:rPr>
          <w:iCs/>
        </w:rPr>
        <w:t xml:space="preserve">Hộ gia đình </w:t>
      </w:r>
      <w:r w:rsidRPr="00F60165">
        <w:rPr>
          <w:iCs/>
          <w:color w:val="000000"/>
        </w:rPr>
        <w:t xml:space="preserve">đề nghị rà soát hộ nghèo, hộ cận nghèo </w:t>
      </w:r>
      <w:r w:rsidRPr="00F60165">
        <w:rPr>
          <w:iCs/>
        </w:rPr>
        <w:t>vì các lý do như:</w:t>
      </w:r>
    </w:p>
    <w:p w:rsidR="007C155E" w:rsidRPr="00F60165" w:rsidRDefault="007C155E" w:rsidP="007C155E">
      <w:pPr>
        <w:pStyle w:val="ListParagraph"/>
        <w:ind w:left="0"/>
        <w:rPr>
          <w:iCs/>
        </w:rPr>
      </w:pPr>
      <w:r w:rsidRPr="00F60165">
        <w:rPr>
          <w:iCs/>
        </w:rPr>
        <w:t>-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phạm)...</w:t>
      </w:r>
    </w:p>
    <w:p w:rsidR="007C155E" w:rsidRPr="00F60165" w:rsidRDefault="007C155E" w:rsidP="007C155E">
      <w:pPr>
        <w:pStyle w:val="FootnoteText"/>
        <w:ind w:firstLine="0"/>
        <w:rPr>
          <w:iCs/>
          <w:sz w:val="24"/>
          <w:szCs w:val="24"/>
        </w:rPr>
      </w:pPr>
      <w:r w:rsidRPr="00F60165">
        <w:rPr>
          <w:iCs/>
          <w:sz w:val="22"/>
          <w:szCs w:val="22"/>
        </w:rPr>
        <w:t>- Có biến động về nhân khẩu trong hộ gia đình (có thêm con, bộ đội xuất ngũ trở về gia đình, lao động chính trong hộ bị chết…).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11764"/>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406E704C"/>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542A03E2"/>
    <w:multiLevelType w:val="hybridMultilevel"/>
    <w:tmpl w:val="9EEA2626"/>
    <w:lvl w:ilvl="0" w:tplc="0352C55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257483"/>
    <w:multiLevelType w:val="hybridMultilevel"/>
    <w:tmpl w:val="9EEA2626"/>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C"/>
    <w:rsid w:val="00052DFA"/>
    <w:rsid w:val="00197C66"/>
    <w:rsid w:val="00273A65"/>
    <w:rsid w:val="00285338"/>
    <w:rsid w:val="003744C3"/>
    <w:rsid w:val="0041095D"/>
    <w:rsid w:val="00433FD0"/>
    <w:rsid w:val="0043471A"/>
    <w:rsid w:val="00560D88"/>
    <w:rsid w:val="005778FD"/>
    <w:rsid w:val="0066298F"/>
    <w:rsid w:val="007017BE"/>
    <w:rsid w:val="007C155E"/>
    <w:rsid w:val="008B0E97"/>
    <w:rsid w:val="00955C2C"/>
    <w:rsid w:val="00BE62CC"/>
    <w:rsid w:val="00D75E28"/>
    <w:rsid w:val="00FE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6693A-04EE-4294-99B0-C16B1B1B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C2C"/>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955C2C"/>
    <w:pPr>
      <w:ind w:left="1136"/>
      <w:jc w:val="center"/>
      <w:outlineLvl w:val="1"/>
    </w:pPr>
    <w:rPr>
      <w:b/>
      <w:bCs/>
      <w:sz w:val="28"/>
      <w:szCs w:val="28"/>
    </w:rPr>
  </w:style>
  <w:style w:type="paragraph" w:styleId="Heading3">
    <w:name w:val="heading 3"/>
    <w:basedOn w:val="Normal"/>
    <w:link w:val="Heading3Char"/>
    <w:uiPriority w:val="1"/>
    <w:unhideWhenUsed/>
    <w:qFormat/>
    <w:rsid w:val="00955C2C"/>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955C2C"/>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955C2C"/>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955C2C"/>
    <w:rPr>
      <w:sz w:val="28"/>
      <w:szCs w:val="28"/>
    </w:rPr>
  </w:style>
  <w:style w:type="character" w:customStyle="1" w:styleId="BodyTextChar">
    <w:name w:val="Body Text Char"/>
    <w:basedOn w:val="DefaultParagraphFont"/>
    <w:link w:val="BodyText"/>
    <w:uiPriority w:val="1"/>
    <w:rsid w:val="00955C2C"/>
    <w:rPr>
      <w:rFonts w:ascii="Times New Roman" w:eastAsia="Times New Roman" w:hAnsi="Times New Roman" w:cs="Times New Roman"/>
      <w:sz w:val="28"/>
      <w:szCs w:val="28"/>
      <w:lang w:val="vi"/>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955C2C"/>
    <w:pPr>
      <w:spacing w:before="119"/>
      <w:ind w:left="1136" w:firstLine="719"/>
      <w:jc w:val="both"/>
    </w:pPr>
  </w:style>
  <w:style w:type="paragraph" w:styleId="NormalWeb">
    <w:name w:val="Normal (Web)"/>
    <w:aliases w:val="Char,Обычный (веб)1,Обычный (веб) Знак,Обычный (веб) Знак1,Обычный (веб) Знак Знак,Normal (Web) Char1,Char8 Char,Char8,webb, Char Char Char, Char Char,Char Char Char Char Char Char Char Char Char,Char Char Char"/>
    <w:basedOn w:val="Normal"/>
    <w:link w:val="NormalWebChar"/>
    <w:uiPriority w:val="99"/>
    <w:qFormat/>
    <w:rsid w:val="00955C2C"/>
    <w:pPr>
      <w:widowControl/>
      <w:autoSpaceDE/>
      <w:autoSpaceDN/>
      <w:spacing w:before="100" w:beforeAutospacing="1" w:after="100" w:afterAutospacing="1"/>
    </w:pPr>
    <w:rPr>
      <w:rFonts w:ascii="Verdana" w:hAnsi="Verdana"/>
      <w:sz w:val="24"/>
      <w:szCs w:val="24"/>
      <w:lang w:val="en-US"/>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Char Char Char Char, Char Char Char1,Char Char Char Char"/>
    <w:link w:val="NormalWeb"/>
    <w:uiPriority w:val="99"/>
    <w:qFormat/>
    <w:rsid w:val="00955C2C"/>
    <w:rPr>
      <w:rFonts w:ascii="Verdana" w:eastAsia="Times New Roman" w:hAnsi="Verdana" w:cs="Times New Roman"/>
      <w:sz w:val="24"/>
      <w:szCs w:val="24"/>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955C2C"/>
    <w:rPr>
      <w:rFonts w:ascii="Times New Roman" w:eastAsia="Times New Roman" w:hAnsi="Times New Roman" w:cs="Times New Roman"/>
      <w:lang w:val="vi"/>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Cha"/>
    <w:basedOn w:val="Normal"/>
    <w:link w:val="FootnoteTextChar"/>
    <w:uiPriority w:val="99"/>
    <w:unhideWhenUsed/>
    <w:qFormat/>
    <w:rsid w:val="00955C2C"/>
    <w:pPr>
      <w:widowControl/>
      <w:autoSpaceDE/>
      <w:autoSpaceDN/>
      <w:ind w:firstLine="567"/>
      <w:jc w:val="both"/>
    </w:pPr>
    <w:rPr>
      <w:rFonts w:eastAsia="Calibri"/>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Cha Char"/>
    <w:basedOn w:val="DefaultParagraphFont"/>
    <w:link w:val="FootnoteText"/>
    <w:uiPriority w:val="99"/>
    <w:qFormat/>
    <w:rsid w:val="00955C2C"/>
    <w:rPr>
      <w:rFonts w:ascii="Times New Roman" w:eastAsia="Calibri" w:hAnsi="Times New Roman" w:cs="Times New Roman"/>
      <w:sz w:val="20"/>
      <w:szCs w:val="20"/>
    </w:rPr>
  </w:style>
  <w:style w:type="character" w:styleId="FootnoteReference">
    <w:name w:val="footnote reference"/>
    <w:aliases w:val="SUPERS,Footnote text,ftref,16 Point,Superscript 6 Point,Ref,de nota al pie,BVI fnr,BearingPoint,fr,Footnote + Arial,10 pt,Black,Footnote,Footnote Text1,Footnote Text11"/>
    <w:uiPriority w:val="99"/>
    <w:unhideWhenUsed/>
    <w:qFormat/>
    <w:rsid w:val="00955C2C"/>
    <w:rPr>
      <w:vertAlign w:val="superscript"/>
    </w:rPr>
  </w:style>
  <w:style w:type="character" w:styleId="Hyperlink">
    <w:name w:val="Hyperlink"/>
    <w:aliases w:val="MuclucI"/>
    <w:uiPriority w:val="99"/>
    <w:unhideWhenUsed/>
    <w:qFormat/>
    <w:rsid w:val="0066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1360</Words>
  <Characters>7755</Characters>
  <Application>Microsoft Office Word</Application>
  <DocSecurity>0</DocSecurity>
  <Lines>64</Lines>
  <Paragraphs>18</Paragraphs>
  <ScaleCrop>false</ScaleCrop>
  <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9</cp:revision>
  <dcterms:created xsi:type="dcterms:W3CDTF">2025-08-06T05:56:00Z</dcterms:created>
  <dcterms:modified xsi:type="dcterms:W3CDTF">2025-08-06T06:20:00Z</dcterms:modified>
</cp:coreProperties>
</file>