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5A" w:rsidRDefault="00C2245A" w:rsidP="00C2245A">
      <w:pPr>
        <w:pStyle w:val="Heading2"/>
        <w:keepNext/>
        <w:widowControl/>
        <w:tabs>
          <w:tab w:val="left" w:pos="1737"/>
          <w:tab w:val="left" w:pos="9072"/>
        </w:tabs>
        <w:autoSpaceDE/>
        <w:autoSpaceDN/>
        <w:spacing w:before="120"/>
        <w:ind w:left="0" w:right="-14" w:firstLine="540"/>
        <w:jc w:val="both"/>
        <w:rPr>
          <w:bCs w:val="0"/>
          <w:lang w:val="en-US"/>
        </w:rPr>
      </w:pPr>
      <w:r w:rsidRPr="007F46F4">
        <w:rPr>
          <w:bCs w:val="0"/>
          <w:lang w:val="en-US"/>
        </w:rPr>
        <w:t>XI. LĨNH VỰC LÂM NGHIỆP VÀ KIỂM LÂM</w:t>
      </w:r>
    </w:p>
    <w:p w:rsidR="003E630B" w:rsidRPr="007F46F4" w:rsidRDefault="003E630B" w:rsidP="003E630B">
      <w:pPr>
        <w:keepNext/>
        <w:widowControl/>
        <w:autoSpaceDE/>
        <w:autoSpaceDN/>
        <w:spacing w:before="120" w:after="120"/>
        <w:ind w:firstLine="567"/>
        <w:jc w:val="both"/>
        <w:outlineLvl w:val="1"/>
        <w:rPr>
          <w:b/>
          <w:bCs/>
          <w:i/>
          <w:iCs/>
          <w:sz w:val="28"/>
          <w:szCs w:val="28"/>
        </w:rPr>
      </w:pPr>
      <w:r w:rsidRPr="007F46F4">
        <w:rPr>
          <w:b/>
          <w:bCs/>
          <w:sz w:val="28"/>
          <w:szCs w:val="28"/>
          <w:lang w:val="en-US"/>
        </w:rPr>
        <w:t xml:space="preserve">7. </w:t>
      </w:r>
      <w:r w:rsidRPr="007F46F4">
        <w:rPr>
          <w:rFonts w:eastAsia="Calibri"/>
          <w:b/>
          <w:bCs/>
          <w:sz w:val="28"/>
          <w:szCs w:val="28"/>
          <w:lang w:val="hr-HR"/>
        </w:rPr>
        <w:t>Quyết định chuyển mục đích sử dụng rừng sang mục đích khác đối với cá nhân. Mã TTHC - 1.012694</w:t>
      </w:r>
    </w:p>
    <w:p w:rsidR="003E630B" w:rsidRPr="007F46F4" w:rsidRDefault="003E630B" w:rsidP="003E630B">
      <w:pPr>
        <w:spacing w:before="120" w:after="120"/>
        <w:ind w:left="567"/>
        <w:jc w:val="both"/>
        <w:rPr>
          <w:b/>
          <w:sz w:val="28"/>
          <w:szCs w:val="28"/>
        </w:rPr>
      </w:pPr>
      <w:r w:rsidRPr="007F46F4">
        <w:rPr>
          <w:b/>
          <w:i/>
          <w:sz w:val="28"/>
          <w:szCs w:val="28"/>
          <w:lang w:val="en-US"/>
        </w:rPr>
        <w:t>(1)</w:t>
      </w:r>
      <w:r w:rsidRPr="007F46F4">
        <w:rPr>
          <w:b/>
          <w:sz w:val="28"/>
          <w:szCs w:val="28"/>
          <w:lang w:val="en-US"/>
        </w:rPr>
        <w:t xml:space="preserve">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3E630B" w:rsidRPr="007F46F4" w:rsidRDefault="003E630B" w:rsidP="003E630B">
      <w:pPr>
        <w:widowControl/>
        <w:shd w:val="clear" w:color="auto" w:fill="FFFFFF"/>
        <w:autoSpaceDE/>
        <w:autoSpaceDN/>
        <w:spacing w:before="120" w:after="120"/>
        <w:ind w:firstLine="567"/>
        <w:jc w:val="both"/>
        <w:rPr>
          <w:sz w:val="28"/>
          <w:szCs w:val="28"/>
          <w:lang w:val="en-US"/>
        </w:rPr>
      </w:pPr>
      <w:r w:rsidRPr="007F46F4">
        <w:rPr>
          <w:sz w:val="28"/>
          <w:szCs w:val="28"/>
          <w:lang w:val="en-US"/>
        </w:rPr>
        <w:t xml:space="preserve">- Bước 1: Nộp, tiếp nhận hồ sơ </w:t>
      </w:r>
    </w:p>
    <w:p w:rsidR="003E630B" w:rsidRPr="007F46F4" w:rsidRDefault="003E630B" w:rsidP="003E630B">
      <w:pPr>
        <w:widowControl/>
        <w:shd w:val="clear" w:color="auto" w:fill="FFFFFF"/>
        <w:autoSpaceDE/>
        <w:autoSpaceDN/>
        <w:spacing w:before="120" w:after="120"/>
        <w:ind w:firstLine="567"/>
        <w:jc w:val="both"/>
        <w:rPr>
          <w:sz w:val="28"/>
          <w:szCs w:val="28"/>
          <w:lang w:val="en-US"/>
        </w:rPr>
      </w:pPr>
      <w:r w:rsidRPr="007F46F4">
        <w:rPr>
          <w:sz w:val="28"/>
          <w:szCs w:val="28"/>
          <w:lang w:val="en-US"/>
        </w:rPr>
        <w:t>Cá nhân có dự án nộp 01 bộ hồ sơ đề nghị chuyển mục đích sử dụng rừng sang mục đích khác đến Ủy ban nhân dân cấp xã bằng hình thức trực tiếp hoặc môi trường mạng hoặc qua dịch vụ bưu chính.</w:t>
      </w:r>
    </w:p>
    <w:p w:rsidR="003E630B" w:rsidRPr="007F46F4" w:rsidRDefault="003E630B" w:rsidP="003E630B">
      <w:pPr>
        <w:widowControl/>
        <w:shd w:val="clear" w:color="auto" w:fill="FFFFFF"/>
        <w:autoSpaceDE/>
        <w:autoSpaceDN/>
        <w:spacing w:before="120" w:after="120"/>
        <w:ind w:firstLine="567"/>
        <w:jc w:val="both"/>
        <w:rPr>
          <w:sz w:val="28"/>
          <w:szCs w:val="28"/>
          <w:lang w:val="en-US"/>
        </w:rPr>
      </w:pPr>
      <w:r w:rsidRPr="007F46F4">
        <w:rPr>
          <w:sz w:val="28"/>
          <w:szCs w:val="28"/>
          <w:lang w:val="en-US"/>
        </w:rPr>
        <w:t xml:space="preserve">Ủy ban nhân dân cấp xã trả lời ngay tính đầy đủ của hồ sơ đối với trường hợp nộp trực tiếp; 01 ngày làm việc đối với trường hợp nộp hồ sơ qua môi trường mạng hoặc qua dịch vụ bưu chính bằng văn bản. </w:t>
      </w:r>
    </w:p>
    <w:p w:rsidR="003E630B" w:rsidRPr="007F46F4" w:rsidRDefault="003E630B" w:rsidP="003E630B">
      <w:pPr>
        <w:widowControl/>
        <w:shd w:val="clear" w:color="auto" w:fill="FFFFFF"/>
        <w:autoSpaceDE/>
        <w:autoSpaceDN/>
        <w:spacing w:before="120" w:after="120"/>
        <w:ind w:firstLine="567"/>
        <w:jc w:val="both"/>
        <w:rPr>
          <w:sz w:val="28"/>
          <w:szCs w:val="28"/>
          <w:lang w:val="en-US"/>
        </w:rPr>
      </w:pPr>
      <w:r w:rsidRPr="007F46F4">
        <w:rPr>
          <w:sz w:val="28"/>
          <w:szCs w:val="28"/>
          <w:lang w:val="en-US"/>
        </w:rPr>
        <w:t xml:space="preserve">- Bước 2: Thẩm định hồ sơ </w:t>
      </w:r>
    </w:p>
    <w:p w:rsidR="003E630B" w:rsidRPr="007F46F4" w:rsidRDefault="003E630B" w:rsidP="003E630B">
      <w:pPr>
        <w:widowControl/>
        <w:shd w:val="clear" w:color="auto" w:fill="FFFFFF"/>
        <w:autoSpaceDE/>
        <w:autoSpaceDN/>
        <w:spacing w:before="120" w:after="120"/>
        <w:ind w:firstLine="567"/>
        <w:jc w:val="both"/>
        <w:rPr>
          <w:sz w:val="28"/>
          <w:szCs w:val="28"/>
          <w:lang w:val="en-US"/>
        </w:rPr>
      </w:pPr>
      <w:r w:rsidRPr="007F46F4">
        <w:rPr>
          <w:sz w:val="28"/>
          <w:szCs w:val="28"/>
          <w:lang w:val="en-US"/>
        </w:rPr>
        <w:t xml:space="preserve">Trong thời gian 10 ngày làm việc kể từ ngày nhận được đầy đủ hồ sơ hợp lệ, cơ quan chuyên môn về nông nghiệp và môi trường cấp xã tổ chức thẩm định và trình Chủ tịch Ủy ban nhân dân cấp xã xem xét, quyết định. </w:t>
      </w:r>
    </w:p>
    <w:p w:rsidR="003E630B" w:rsidRPr="007F46F4" w:rsidRDefault="003E630B" w:rsidP="003E630B">
      <w:pPr>
        <w:widowControl/>
        <w:shd w:val="clear" w:color="auto" w:fill="FFFFFF"/>
        <w:autoSpaceDE/>
        <w:autoSpaceDN/>
        <w:spacing w:before="120" w:after="120"/>
        <w:ind w:firstLine="567"/>
        <w:jc w:val="both"/>
        <w:rPr>
          <w:sz w:val="28"/>
          <w:szCs w:val="28"/>
          <w:lang w:val="en-US"/>
        </w:rPr>
      </w:pPr>
      <w:r w:rsidRPr="007F46F4">
        <w:rPr>
          <w:sz w:val="28"/>
          <w:szCs w:val="28"/>
          <w:lang w:val="en-US"/>
        </w:rPr>
        <w:t xml:space="preserve">- Bước 3: Quyết định chuyển mục đích sử dụng rừng </w:t>
      </w:r>
    </w:p>
    <w:p w:rsidR="003E630B" w:rsidRPr="007F46F4" w:rsidRDefault="003E630B" w:rsidP="003E630B">
      <w:pPr>
        <w:spacing w:before="120" w:after="120"/>
        <w:ind w:firstLine="567"/>
        <w:jc w:val="both"/>
        <w:rPr>
          <w:rFonts w:eastAsia="Calibri"/>
          <w:sz w:val="28"/>
          <w:szCs w:val="28"/>
        </w:rPr>
      </w:pPr>
      <w:r w:rsidRPr="007F46F4">
        <w:rPr>
          <w:sz w:val="28"/>
          <w:szCs w:val="28"/>
          <w:lang w:val="en-US"/>
        </w:rPr>
        <w:t>Trong thời gian 02 ngày làm việc kể từ ngày nhận được hồ sơ trình của cơ quan chuyên môn về nông nghiệp và môi trường cấp xã, Chủ tịch Ủy ban nhân cấp xã quyết định chuyển mục đích sử dụng rừng sang mục đích khác; trường hợp quyết định không chuyển mục đích sử dụng rừng sang mục đích khác thì có ngay văn bản thông báo và nêu rõ lý do cho tổ chức, cá nhân.</w:t>
      </w:r>
    </w:p>
    <w:p w:rsidR="003E630B" w:rsidRPr="007F46F4" w:rsidRDefault="003E630B" w:rsidP="003E630B">
      <w:pPr>
        <w:spacing w:before="120" w:after="120"/>
        <w:ind w:firstLine="567"/>
        <w:jc w:val="both"/>
        <w:outlineLvl w:val="2"/>
        <w:rPr>
          <w:b/>
          <w:bCs/>
          <w:i/>
          <w:iCs/>
          <w:sz w:val="28"/>
          <w:szCs w:val="28"/>
        </w:rPr>
      </w:pPr>
      <w:r w:rsidRPr="007F46F4">
        <w:rPr>
          <w:b/>
          <w:bCs/>
          <w:i/>
          <w:iCs/>
          <w:sz w:val="28"/>
          <w:szCs w:val="28"/>
          <w:lang w:val="en-US"/>
        </w:rPr>
        <w:t xml:space="preserve">(2) </w:t>
      </w:r>
      <w:r w:rsidRPr="007F46F4">
        <w:rPr>
          <w:b/>
          <w:bCs/>
          <w:i/>
          <w:iCs/>
          <w:sz w:val="28"/>
          <w:szCs w:val="28"/>
        </w:rPr>
        <w:t>Địa điểm thực hiện</w:t>
      </w:r>
    </w:p>
    <w:p w:rsidR="003E630B" w:rsidRPr="007F46F4" w:rsidRDefault="003E630B" w:rsidP="003E630B">
      <w:pPr>
        <w:shd w:val="clear" w:color="auto" w:fill="FFFFFF"/>
        <w:spacing w:before="120" w:after="120"/>
        <w:ind w:firstLine="567"/>
        <w:jc w:val="both"/>
        <w:rPr>
          <w:sz w:val="28"/>
          <w:szCs w:val="28"/>
          <w:lang w:val="pt-BR"/>
        </w:rPr>
      </w:pPr>
      <w:r w:rsidRPr="007F46F4">
        <w:rPr>
          <w:sz w:val="28"/>
          <w:szCs w:val="28"/>
          <w:lang w:val="pt-BR"/>
        </w:rPr>
        <w:t>- Trung tâm Phục vụ hành chính công cấp xã;</w:t>
      </w:r>
    </w:p>
    <w:p w:rsidR="003E630B" w:rsidRPr="007F46F4" w:rsidRDefault="003E630B" w:rsidP="003E630B">
      <w:pPr>
        <w:shd w:val="clear" w:color="auto" w:fill="FFFFFF"/>
        <w:spacing w:before="120" w:after="12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3E630B" w:rsidRPr="007F46F4" w:rsidRDefault="003E630B" w:rsidP="003E630B">
      <w:pPr>
        <w:spacing w:before="120" w:after="120"/>
        <w:ind w:firstLine="567"/>
        <w:jc w:val="both"/>
        <w:rPr>
          <w:sz w:val="28"/>
          <w:szCs w:val="28"/>
          <w:lang w:val="da-DK"/>
        </w:rPr>
      </w:pPr>
      <w:r w:rsidRPr="007F46F4">
        <w:rPr>
          <w:sz w:val="28"/>
          <w:szCs w:val="28"/>
          <w:lang w:val="pt-BR"/>
        </w:rPr>
        <w:t xml:space="preserve">- Thủ tục hành chính thực hiện qua dịch vụ công trực tuyến </w:t>
      </w:r>
      <w:r w:rsidRPr="007F46F4">
        <w:rPr>
          <w:iCs/>
          <w:sz w:val="28"/>
          <w:szCs w:val="28"/>
        </w:rPr>
        <w:t>(dichvucong.gov.vn).</w:t>
      </w:r>
      <w:r w:rsidRPr="007F46F4">
        <w:rPr>
          <w:b/>
          <w:bCs/>
          <w:i/>
          <w:iCs/>
          <w:lang w:val="pt-BR"/>
        </w:rPr>
        <w:t xml:space="preserve"> </w:t>
      </w:r>
    </w:p>
    <w:p w:rsidR="003E630B" w:rsidRPr="007F46F4" w:rsidRDefault="003E630B" w:rsidP="003E630B">
      <w:pPr>
        <w:spacing w:before="120" w:after="120"/>
        <w:ind w:firstLine="567"/>
        <w:jc w:val="both"/>
        <w:outlineLvl w:val="2"/>
        <w:rPr>
          <w:b/>
          <w:bCs/>
          <w:i/>
          <w:iCs/>
          <w:sz w:val="28"/>
          <w:szCs w:val="28"/>
          <w:lang w:val="en-US"/>
        </w:rPr>
      </w:pPr>
      <w:r w:rsidRPr="007F46F4">
        <w:rPr>
          <w:b/>
          <w:bCs/>
          <w:i/>
          <w:iCs/>
          <w:sz w:val="28"/>
          <w:szCs w:val="28"/>
          <w:lang w:val="en-US"/>
        </w:rPr>
        <w:t xml:space="preserve">(3) </w:t>
      </w:r>
      <w:r w:rsidRPr="007F46F4">
        <w:rPr>
          <w:b/>
          <w:bCs/>
          <w:i/>
          <w:iCs/>
          <w:sz w:val="28"/>
          <w:szCs w:val="28"/>
        </w:rPr>
        <w:t>Cách</w:t>
      </w:r>
      <w:r w:rsidRPr="007F46F4">
        <w:rPr>
          <w:b/>
          <w:bCs/>
          <w:i/>
          <w:iCs/>
          <w:spacing w:val="-5"/>
          <w:sz w:val="28"/>
          <w:szCs w:val="28"/>
        </w:rPr>
        <w:t xml:space="preserve"> </w:t>
      </w:r>
      <w:r w:rsidRPr="007F46F4">
        <w:rPr>
          <w:b/>
          <w:bCs/>
          <w:i/>
          <w:iCs/>
          <w:sz w:val="28"/>
          <w:szCs w:val="28"/>
        </w:rPr>
        <w:t>thức</w:t>
      </w:r>
      <w:r w:rsidRPr="007F46F4">
        <w:rPr>
          <w:b/>
          <w:bCs/>
          <w:i/>
          <w:iCs/>
          <w:spacing w:val="-3"/>
          <w:sz w:val="28"/>
          <w:szCs w:val="28"/>
        </w:rPr>
        <w:t xml:space="preserve"> </w:t>
      </w:r>
      <w:r w:rsidRPr="007F46F4">
        <w:rPr>
          <w:b/>
          <w:bCs/>
          <w:i/>
          <w:iCs/>
          <w:sz w:val="28"/>
          <w:szCs w:val="28"/>
        </w:rPr>
        <w:t>thực</w:t>
      </w:r>
      <w:r w:rsidRPr="007F46F4">
        <w:rPr>
          <w:b/>
          <w:bCs/>
          <w:i/>
          <w:iCs/>
          <w:spacing w:val="-3"/>
          <w:sz w:val="28"/>
          <w:szCs w:val="28"/>
        </w:rPr>
        <w:t xml:space="preserve"> </w:t>
      </w:r>
      <w:r w:rsidRPr="007F46F4">
        <w:rPr>
          <w:b/>
          <w:bCs/>
          <w:i/>
          <w:iCs/>
          <w:spacing w:val="-4"/>
          <w:sz w:val="28"/>
          <w:szCs w:val="28"/>
        </w:rPr>
        <w:t>hiện:</w:t>
      </w:r>
      <w:r w:rsidRPr="007F46F4">
        <w:rPr>
          <w:sz w:val="28"/>
          <w:szCs w:val="28"/>
          <w:lang w:val="en-US" w:eastAsia="zh-CN"/>
        </w:rPr>
        <w:t xml:space="preserve"> Trực tiếp hoặc gửi qua dịch vụ bưu chính hoặc qua môi trường điện tử</w:t>
      </w:r>
      <w:r w:rsidRPr="007F46F4">
        <w:rPr>
          <w:b/>
          <w:bCs/>
          <w:i/>
          <w:iCs/>
          <w:sz w:val="28"/>
          <w:szCs w:val="28"/>
          <w:lang w:val="en-US"/>
        </w:rPr>
        <w:t xml:space="preserve"> </w:t>
      </w:r>
    </w:p>
    <w:p w:rsidR="003E630B" w:rsidRPr="007F46F4" w:rsidRDefault="003E630B" w:rsidP="003E630B">
      <w:pPr>
        <w:spacing w:before="120" w:after="120"/>
        <w:ind w:left="567"/>
        <w:jc w:val="both"/>
        <w:outlineLvl w:val="2"/>
        <w:rPr>
          <w:b/>
          <w:bCs/>
          <w:i/>
          <w:iCs/>
          <w:sz w:val="28"/>
          <w:szCs w:val="28"/>
        </w:rPr>
      </w:pPr>
      <w:r w:rsidRPr="007F46F4">
        <w:rPr>
          <w:b/>
          <w:bCs/>
          <w:i/>
          <w:iCs/>
          <w:sz w:val="28"/>
          <w:szCs w:val="28"/>
          <w:lang w:val="en-US"/>
        </w:rPr>
        <w:t xml:space="preserve">(4) </w:t>
      </w:r>
      <w:r w:rsidRPr="007F46F4">
        <w:rPr>
          <w:b/>
          <w:bCs/>
          <w:i/>
          <w:iCs/>
          <w:sz w:val="28"/>
          <w:szCs w:val="28"/>
        </w:rPr>
        <w:t>Thành</w:t>
      </w:r>
      <w:r w:rsidRPr="007F46F4">
        <w:rPr>
          <w:b/>
          <w:bCs/>
          <w:i/>
          <w:iCs/>
          <w:spacing w:val="-3"/>
          <w:sz w:val="28"/>
          <w:szCs w:val="28"/>
        </w:rPr>
        <w:t xml:space="preserve"> </w:t>
      </w:r>
      <w:r w:rsidRPr="007F46F4">
        <w:rPr>
          <w:b/>
          <w:bCs/>
          <w:i/>
          <w:iCs/>
          <w:sz w:val="28"/>
          <w:szCs w:val="28"/>
        </w:rPr>
        <w:t>phần,</w:t>
      </w:r>
      <w:r w:rsidRPr="007F46F4">
        <w:rPr>
          <w:b/>
          <w:bCs/>
          <w:i/>
          <w:iCs/>
          <w:spacing w:val="-5"/>
          <w:sz w:val="28"/>
          <w:szCs w:val="28"/>
        </w:rPr>
        <w:t xml:space="preserve"> </w:t>
      </w:r>
      <w:r w:rsidRPr="007F46F4">
        <w:rPr>
          <w:b/>
          <w:bCs/>
          <w:i/>
          <w:iCs/>
          <w:sz w:val="28"/>
          <w:szCs w:val="28"/>
        </w:rPr>
        <w:t>số</w:t>
      </w:r>
      <w:r w:rsidRPr="007F46F4">
        <w:rPr>
          <w:b/>
          <w:bCs/>
          <w:i/>
          <w:iCs/>
          <w:spacing w:val="-3"/>
          <w:sz w:val="28"/>
          <w:szCs w:val="28"/>
        </w:rPr>
        <w:t xml:space="preserve"> </w:t>
      </w:r>
      <w:r w:rsidRPr="007F46F4">
        <w:rPr>
          <w:b/>
          <w:bCs/>
          <w:i/>
          <w:iCs/>
          <w:sz w:val="28"/>
          <w:szCs w:val="28"/>
        </w:rPr>
        <w:t>lượng</w:t>
      </w:r>
      <w:r w:rsidRPr="007F46F4">
        <w:rPr>
          <w:b/>
          <w:bCs/>
          <w:i/>
          <w:iCs/>
          <w:spacing w:val="-2"/>
          <w:sz w:val="28"/>
          <w:szCs w:val="28"/>
        </w:rPr>
        <w:t xml:space="preserve"> </w:t>
      </w:r>
      <w:r w:rsidRPr="007F46F4">
        <w:rPr>
          <w:b/>
          <w:bCs/>
          <w:i/>
          <w:iCs/>
          <w:sz w:val="28"/>
          <w:szCs w:val="28"/>
        </w:rPr>
        <w:t>hồ</w:t>
      </w:r>
      <w:r w:rsidRPr="007F46F4">
        <w:rPr>
          <w:b/>
          <w:bCs/>
          <w:i/>
          <w:iCs/>
          <w:spacing w:val="-2"/>
          <w:sz w:val="28"/>
          <w:szCs w:val="28"/>
        </w:rPr>
        <w:t xml:space="preserve"> </w:t>
      </w:r>
      <w:r w:rsidRPr="007F46F4">
        <w:rPr>
          <w:b/>
          <w:bCs/>
          <w:i/>
          <w:iCs/>
          <w:spacing w:val="-5"/>
          <w:sz w:val="28"/>
          <w:szCs w:val="28"/>
        </w:rPr>
        <w:t>sơ:</w:t>
      </w:r>
    </w:p>
    <w:p w:rsidR="003E630B" w:rsidRPr="007F46F4" w:rsidRDefault="003E630B" w:rsidP="003E630B">
      <w:pPr>
        <w:spacing w:before="120" w:after="120"/>
        <w:ind w:left="567"/>
        <w:rPr>
          <w:b/>
          <w:i/>
          <w:sz w:val="28"/>
          <w:szCs w:val="28"/>
        </w:rPr>
      </w:pPr>
      <w:r w:rsidRPr="007F46F4">
        <w:rPr>
          <w:b/>
          <w:i/>
          <w:sz w:val="28"/>
          <w:szCs w:val="28"/>
          <w:lang w:val="en-US"/>
        </w:rPr>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p>
    <w:p w:rsidR="003E630B" w:rsidRPr="007F46F4" w:rsidRDefault="003E630B" w:rsidP="003E630B">
      <w:pPr>
        <w:shd w:val="clear" w:color="auto" w:fill="FFFFFF"/>
        <w:spacing w:before="120" w:after="120"/>
        <w:ind w:firstLine="567"/>
        <w:jc w:val="both"/>
        <w:rPr>
          <w:rFonts w:eastAsia="Calibri"/>
          <w:sz w:val="28"/>
          <w:szCs w:val="28"/>
        </w:rPr>
      </w:pPr>
      <w:r w:rsidRPr="007F46F4">
        <w:rPr>
          <w:rFonts w:eastAsia="Calibri"/>
          <w:sz w:val="28"/>
          <w:szCs w:val="28"/>
        </w:rPr>
        <w:t xml:space="preserve">a) Hồ sơ đề nghị của cá nhân: </w:t>
      </w:r>
    </w:p>
    <w:p w:rsidR="003E630B" w:rsidRPr="007F46F4" w:rsidRDefault="003E630B" w:rsidP="003E630B">
      <w:pPr>
        <w:shd w:val="clear" w:color="auto" w:fill="FFFFFF"/>
        <w:spacing w:before="120" w:after="120"/>
        <w:ind w:firstLine="567"/>
        <w:jc w:val="both"/>
        <w:rPr>
          <w:rFonts w:eastAsia="Calibri"/>
          <w:sz w:val="28"/>
          <w:szCs w:val="28"/>
        </w:rPr>
      </w:pPr>
      <w:r w:rsidRPr="007F46F4">
        <w:rPr>
          <w:rFonts w:eastAsia="Calibri"/>
          <w:sz w:val="28"/>
          <w:szCs w:val="28"/>
        </w:rPr>
        <w:t xml:space="preserve">- Văn bản đề nghị chuyển mục đích sử dụng rừng sang mục đích khác theo Mẫu số 02 Phụ lục I ban hành kèm theo Thông tư số 16/2025/TT-BNNMT ngày 19/6/2025 của Bộ Nông nghiệp và Môi trường; </w:t>
      </w:r>
    </w:p>
    <w:p w:rsidR="003E630B" w:rsidRPr="007F46F4" w:rsidRDefault="003E630B" w:rsidP="003E630B">
      <w:pPr>
        <w:shd w:val="clear" w:color="auto" w:fill="FFFFFF"/>
        <w:spacing w:before="120" w:after="120"/>
        <w:ind w:firstLine="567"/>
        <w:jc w:val="both"/>
        <w:rPr>
          <w:rFonts w:eastAsia="Calibri"/>
          <w:sz w:val="28"/>
          <w:szCs w:val="28"/>
        </w:rPr>
      </w:pPr>
      <w:r w:rsidRPr="007F46F4">
        <w:rPr>
          <w:rFonts w:eastAsia="Calibri"/>
          <w:sz w:val="28"/>
          <w:szCs w:val="28"/>
        </w:rPr>
        <w:t xml:space="preserve">- Bản sao quyết định chủ trương chuyển mục đích sử dụng rừng sang mục đích khác của cấp có thẩm quyền hoặc bản sao quyết định chủ trương chuyển mục đích sử dụng rừng sang mục đích khác của cấp có thẩm quyền hoặc bản sao văn </w:t>
      </w:r>
      <w:r w:rsidRPr="007F46F4">
        <w:rPr>
          <w:rFonts w:eastAsia="Calibri"/>
          <w:sz w:val="28"/>
          <w:szCs w:val="28"/>
        </w:rPr>
        <w:lastRenderedPageBreak/>
        <w:t xml:space="preserve">bản chấp thuận, quyết định chủ trương đầu tư đối với dự án quy định tại điểm a khoản 4 Điều 41 Nghị định số 156/2018/NĐ-CP được sửa đổi, bổ sung tại khoản 21 Điều 1 Nghị định số 91/2024/NĐ-CP; </w:t>
      </w:r>
    </w:p>
    <w:p w:rsidR="003E630B" w:rsidRPr="007F46F4" w:rsidRDefault="003E630B" w:rsidP="003E630B">
      <w:pPr>
        <w:shd w:val="clear" w:color="auto" w:fill="FFFFFF"/>
        <w:spacing w:before="120" w:after="120"/>
        <w:ind w:firstLine="567"/>
        <w:jc w:val="both"/>
        <w:rPr>
          <w:rFonts w:eastAsia="Calibri"/>
          <w:sz w:val="28"/>
          <w:szCs w:val="28"/>
        </w:rPr>
      </w:pPr>
      <w:r w:rsidRPr="007F46F4">
        <w:rPr>
          <w:rFonts w:eastAsia="Calibri"/>
          <w:sz w:val="28"/>
          <w:szCs w:val="28"/>
        </w:rPr>
        <w:t xml:space="preserve">- Phương án trồng rừng thay thế được cấp có thẩm quyền phê duyệt hoặc thông báo hoàn thành nghĩa vụ nộp tiền trồng rừng thay thế đối với diện tích đề nghị chuyển mục đích sử dụng rừng sang mục đích khác; </w:t>
      </w:r>
    </w:p>
    <w:p w:rsidR="003E630B" w:rsidRPr="007F46F4" w:rsidRDefault="003E630B" w:rsidP="003E630B">
      <w:pPr>
        <w:shd w:val="clear" w:color="auto" w:fill="FFFFFF"/>
        <w:spacing w:before="120" w:after="120"/>
        <w:ind w:firstLine="567"/>
        <w:jc w:val="both"/>
        <w:rPr>
          <w:rFonts w:eastAsia="Calibri"/>
          <w:sz w:val="28"/>
          <w:szCs w:val="28"/>
        </w:rPr>
      </w:pPr>
      <w:r w:rsidRPr="007F46F4">
        <w:rPr>
          <w:rFonts w:eastAsia="Calibri"/>
          <w:sz w:val="28"/>
          <w:szCs w:val="28"/>
        </w:rPr>
        <w:t xml:space="preserve">-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 </w:t>
      </w:r>
    </w:p>
    <w:p w:rsidR="003E630B" w:rsidRPr="007F46F4" w:rsidRDefault="003E630B" w:rsidP="003E630B">
      <w:pPr>
        <w:shd w:val="clear" w:color="auto" w:fill="FFFFFF"/>
        <w:spacing w:before="120" w:after="120"/>
        <w:ind w:firstLine="567"/>
        <w:jc w:val="both"/>
        <w:rPr>
          <w:rFonts w:eastAsia="Calibri"/>
          <w:sz w:val="28"/>
          <w:szCs w:val="28"/>
        </w:rPr>
      </w:pPr>
      <w:r w:rsidRPr="007F46F4">
        <w:rPr>
          <w:rFonts w:eastAsia="Calibri"/>
          <w:sz w:val="28"/>
          <w:szCs w:val="28"/>
        </w:rPr>
        <w:t xml:space="preserve">b) Hồ sơ trình, gồm: </w:t>
      </w:r>
    </w:p>
    <w:p w:rsidR="003E630B" w:rsidRPr="007F46F4" w:rsidRDefault="003E630B" w:rsidP="003E630B">
      <w:pPr>
        <w:shd w:val="clear" w:color="auto" w:fill="FFFFFF"/>
        <w:spacing w:before="120" w:after="120"/>
        <w:ind w:firstLine="567"/>
        <w:jc w:val="both"/>
        <w:rPr>
          <w:rFonts w:eastAsia="Calibri"/>
          <w:sz w:val="28"/>
          <w:szCs w:val="28"/>
        </w:rPr>
      </w:pPr>
      <w:r w:rsidRPr="007F46F4">
        <w:rPr>
          <w:rFonts w:eastAsia="Calibri"/>
          <w:sz w:val="28"/>
          <w:szCs w:val="28"/>
        </w:rPr>
        <w:t xml:space="preserve">- Tờ trình đề nghị quyết định chuyển mục đích sử dụng rừng sang mục đích khác theo Mẫu số 03 Phụ lục I ban hành kèm theo Thông tư số 16/2025/TT- BNNMT ngày 19/6/2025 của Bộ Nông nghiệp và Môi trường. </w:t>
      </w:r>
    </w:p>
    <w:p w:rsidR="003E630B" w:rsidRPr="007F46F4" w:rsidRDefault="003E630B" w:rsidP="003E630B">
      <w:pPr>
        <w:shd w:val="clear" w:color="auto" w:fill="FFFFFF"/>
        <w:spacing w:before="120" w:after="120"/>
        <w:ind w:firstLine="567"/>
        <w:jc w:val="both"/>
        <w:rPr>
          <w:rFonts w:eastAsia="Calibri"/>
          <w:sz w:val="28"/>
          <w:szCs w:val="28"/>
        </w:rPr>
      </w:pPr>
      <w:r w:rsidRPr="007F46F4">
        <w:rPr>
          <w:rFonts w:eastAsia="Calibri"/>
          <w:sz w:val="28"/>
          <w:szCs w:val="28"/>
        </w:rPr>
        <w:t xml:space="preserve">- Văn bản đề nghị chuyển mục đích sử dụng rừng sang mục đích khác theo Mẫu số 02 Phụ lục I ban hành kèm theo Thông tư số 16/2025/TT-BNNMT ngày 19/6/2025 của Bộ Nông nghiệp và Môi trường; </w:t>
      </w:r>
    </w:p>
    <w:p w:rsidR="003E630B" w:rsidRPr="007F46F4" w:rsidRDefault="003E630B" w:rsidP="003E630B">
      <w:pPr>
        <w:shd w:val="clear" w:color="auto" w:fill="FFFFFF"/>
        <w:spacing w:before="120" w:after="120"/>
        <w:ind w:firstLine="567"/>
        <w:jc w:val="both"/>
        <w:rPr>
          <w:rFonts w:eastAsia="Calibri"/>
          <w:sz w:val="28"/>
          <w:szCs w:val="28"/>
        </w:rPr>
      </w:pPr>
      <w:r w:rsidRPr="007F46F4">
        <w:rPr>
          <w:rFonts w:eastAsia="Calibri"/>
          <w:sz w:val="28"/>
          <w:szCs w:val="28"/>
        </w:rPr>
        <w:t xml:space="preserve">- Bản sao quyết định chủ trương chuyển mục đích sử dụng rừng sang mục đích khác của cấp có thẩm quyền hoặc bản sao quyết định chủ trương chuyển mục đích sử dụng rừng sang mục đích khác của cấp có thẩm quyền hoặc bản sao văn bản chấp thuận, quyết định chủ trương đầu tư đối với dự án quy định tại điểm a khoản 4 Điều 41 Nghị định số 156/2018/NĐ-CP được sửa đổi, bổ sung tại khoản 21 Điều 1 Nghị định số 91/2024/NĐ-CP; </w:t>
      </w:r>
    </w:p>
    <w:p w:rsidR="003E630B" w:rsidRPr="007F46F4" w:rsidRDefault="003E630B" w:rsidP="003E630B">
      <w:pPr>
        <w:shd w:val="clear" w:color="auto" w:fill="FFFFFF"/>
        <w:spacing w:before="120" w:after="120"/>
        <w:ind w:firstLine="567"/>
        <w:jc w:val="both"/>
        <w:rPr>
          <w:rFonts w:eastAsia="Calibri"/>
          <w:sz w:val="28"/>
          <w:szCs w:val="28"/>
        </w:rPr>
      </w:pPr>
      <w:r w:rsidRPr="007F46F4">
        <w:rPr>
          <w:rFonts w:eastAsia="Calibri"/>
          <w:sz w:val="28"/>
          <w:szCs w:val="28"/>
        </w:rPr>
        <w:t xml:space="preserve">- Phương án trồng rừng thay thế được cấp có thẩm quyền phê duyệt hoặc thông báo hoàn thành nghĩa vụ nộp tiền trồng rừng thay thế đối với diện tích đề nghị chuyển mục đích sử dụng rừng sang mục đích khác; </w:t>
      </w:r>
    </w:p>
    <w:p w:rsidR="003E630B" w:rsidRPr="007F46F4" w:rsidRDefault="003E630B" w:rsidP="003E630B">
      <w:pPr>
        <w:spacing w:before="120" w:after="120"/>
        <w:ind w:firstLine="567"/>
        <w:jc w:val="both"/>
        <w:rPr>
          <w:sz w:val="28"/>
          <w:szCs w:val="28"/>
          <w:lang w:eastAsia="zh-CN"/>
        </w:rPr>
      </w:pPr>
      <w:r w:rsidRPr="007F46F4">
        <w:rPr>
          <w:rFonts w:eastAsia="Calibri"/>
          <w:sz w:val="28"/>
          <w:szCs w:val="28"/>
        </w:rPr>
        <w:t>-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w:t>
      </w:r>
    </w:p>
    <w:p w:rsidR="003E630B" w:rsidRPr="007F46F4" w:rsidRDefault="003E630B" w:rsidP="003E630B">
      <w:pPr>
        <w:spacing w:before="120" w:after="120"/>
        <w:ind w:firstLine="567"/>
        <w:rPr>
          <w:b/>
          <w:i/>
          <w:sz w:val="28"/>
          <w:szCs w:val="28"/>
        </w:rPr>
      </w:pPr>
      <w:r w:rsidRPr="007F46F4">
        <w:rPr>
          <w:sz w:val="28"/>
          <w:szCs w:val="28"/>
          <w:lang w:val="en-US"/>
        </w:rPr>
        <w:t>-</w:t>
      </w:r>
      <w:r w:rsidRPr="007F46F4">
        <w:rPr>
          <w:spacing w:val="32"/>
          <w:sz w:val="28"/>
          <w:szCs w:val="28"/>
        </w:rPr>
        <w:t xml:space="preserve"> </w:t>
      </w:r>
      <w:r w:rsidRPr="007F46F4">
        <w:rPr>
          <w:b/>
          <w:i/>
          <w:sz w:val="28"/>
          <w:szCs w:val="28"/>
        </w:rPr>
        <w:t>Số</w:t>
      </w:r>
      <w:r w:rsidRPr="007F46F4">
        <w:rPr>
          <w:b/>
          <w:i/>
          <w:spacing w:val="-3"/>
          <w:sz w:val="28"/>
          <w:szCs w:val="28"/>
        </w:rPr>
        <w:t xml:space="preserve"> </w:t>
      </w:r>
      <w:r w:rsidRPr="007F46F4">
        <w:rPr>
          <w:b/>
          <w:i/>
          <w:sz w:val="28"/>
          <w:szCs w:val="28"/>
        </w:rPr>
        <w:t>lượng</w:t>
      </w:r>
      <w:r w:rsidRPr="007F46F4">
        <w:rPr>
          <w:b/>
          <w:i/>
          <w:spacing w:val="-1"/>
          <w:sz w:val="28"/>
          <w:szCs w:val="28"/>
        </w:rPr>
        <w:t xml:space="preserve"> </w:t>
      </w:r>
      <w:r w:rsidRPr="007F46F4">
        <w:rPr>
          <w:b/>
          <w:i/>
          <w:sz w:val="28"/>
          <w:szCs w:val="28"/>
        </w:rPr>
        <w:t>hồ</w:t>
      </w:r>
      <w:r w:rsidRPr="007F46F4">
        <w:rPr>
          <w:b/>
          <w:i/>
          <w:spacing w:val="-1"/>
          <w:sz w:val="28"/>
          <w:szCs w:val="28"/>
        </w:rPr>
        <w:t xml:space="preserve"> </w:t>
      </w:r>
      <w:r w:rsidRPr="007F46F4">
        <w:rPr>
          <w:b/>
          <w:i/>
          <w:sz w:val="28"/>
          <w:szCs w:val="28"/>
        </w:rPr>
        <w:t>sơ:</w:t>
      </w:r>
      <w:r w:rsidRPr="007F46F4">
        <w:rPr>
          <w:b/>
          <w:i/>
          <w:spacing w:val="-3"/>
          <w:sz w:val="28"/>
          <w:szCs w:val="28"/>
        </w:rPr>
        <w:t xml:space="preserve"> </w:t>
      </w:r>
      <w:r w:rsidRPr="007F46F4">
        <w:rPr>
          <w:b/>
          <w:sz w:val="28"/>
          <w:szCs w:val="28"/>
        </w:rPr>
        <w:t>0</w:t>
      </w:r>
      <w:r w:rsidRPr="007F46F4">
        <w:rPr>
          <w:b/>
          <w:sz w:val="28"/>
          <w:szCs w:val="28"/>
          <w:lang w:val="en-US"/>
        </w:rPr>
        <w:t>1</w:t>
      </w:r>
      <w:r w:rsidRPr="007F46F4">
        <w:rPr>
          <w:b/>
          <w:spacing w:val="-4"/>
          <w:sz w:val="28"/>
          <w:szCs w:val="28"/>
        </w:rPr>
        <w:t xml:space="preserve"> </w:t>
      </w:r>
      <w:r w:rsidRPr="007F46F4">
        <w:rPr>
          <w:b/>
          <w:spacing w:val="-5"/>
          <w:sz w:val="28"/>
          <w:szCs w:val="28"/>
        </w:rPr>
        <w:t>bộ</w:t>
      </w:r>
      <w:r w:rsidRPr="007F46F4">
        <w:rPr>
          <w:spacing w:val="-5"/>
          <w:sz w:val="28"/>
          <w:szCs w:val="28"/>
        </w:rPr>
        <w:t>.</w:t>
      </w:r>
    </w:p>
    <w:p w:rsidR="003E630B" w:rsidRPr="007F46F4" w:rsidRDefault="003E630B" w:rsidP="003E630B">
      <w:pPr>
        <w:shd w:val="clear" w:color="auto" w:fill="FFFFFF"/>
        <w:spacing w:before="120" w:after="120"/>
        <w:ind w:firstLine="567"/>
        <w:jc w:val="both"/>
        <w:rPr>
          <w:b/>
          <w:i/>
          <w:spacing w:val="-2"/>
          <w:sz w:val="28"/>
          <w:szCs w:val="28"/>
          <w:lang w:val="en-US"/>
        </w:rPr>
      </w:pPr>
      <w:r w:rsidRPr="007F46F4">
        <w:rPr>
          <w:b/>
          <w:i/>
          <w:sz w:val="28"/>
          <w:szCs w:val="28"/>
          <w:lang w:val="en-US"/>
        </w:rPr>
        <w:lastRenderedPageBreak/>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sz w:val="28"/>
          <w:szCs w:val="28"/>
          <w:lang w:val="da-DK"/>
        </w:rPr>
        <w:t>12</w:t>
      </w:r>
      <w:r w:rsidRPr="007F46F4">
        <w:rPr>
          <w:sz w:val="28"/>
          <w:szCs w:val="28"/>
          <w:lang w:val="pt-BR"/>
        </w:rPr>
        <w:t xml:space="preserve"> ngày làm việc kể từ khi nhận được hồ sơ hợp lệ.</w:t>
      </w:r>
    </w:p>
    <w:p w:rsidR="003E630B" w:rsidRPr="007F46F4" w:rsidRDefault="003E630B" w:rsidP="003E630B">
      <w:pPr>
        <w:shd w:val="clear" w:color="auto" w:fill="FFFFFF"/>
        <w:spacing w:before="120" w:after="120"/>
        <w:ind w:firstLine="567"/>
        <w:jc w:val="both"/>
        <w:rPr>
          <w:b/>
          <w:i/>
          <w:spacing w:val="35"/>
          <w:sz w:val="28"/>
          <w:szCs w:val="28"/>
        </w:rPr>
      </w:pPr>
      <w:r w:rsidRPr="007F46F4">
        <w:rPr>
          <w:b/>
          <w:i/>
          <w:sz w:val="28"/>
          <w:szCs w:val="28"/>
          <w:lang w:val="en-US"/>
        </w:rPr>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rFonts w:eastAsia="Calibri"/>
          <w:sz w:val="28"/>
          <w:szCs w:val="28"/>
        </w:rPr>
        <w:t>Cá nhân đề nghị chuyển mục đích sử dụng rừng sang mục đích khác. Cơ quan chuyên môn về nông nghiệp và môi trường cấp xã.</w:t>
      </w:r>
      <w:r w:rsidRPr="007F46F4">
        <w:rPr>
          <w:b/>
          <w:i/>
          <w:lang w:val="en-US"/>
        </w:rPr>
        <w:t xml:space="preserve"> </w:t>
      </w:r>
    </w:p>
    <w:p w:rsidR="003E630B" w:rsidRPr="007F46F4" w:rsidRDefault="003E630B" w:rsidP="003E630B">
      <w:pPr>
        <w:spacing w:before="120" w:after="120"/>
        <w:ind w:firstLine="567"/>
        <w:jc w:val="both"/>
        <w:outlineLvl w:val="2"/>
        <w:rPr>
          <w:b/>
          <w:bCs/>
          <w:i/>
          <w:iCs/>
          <w:sz w:val="28"/>
          <w:szCs w:val="28"/>
        </w:rPr>
      </w:pPr>
      <w:r w:rsidRPr="007F46F4">
        <w:rPr>
          <w:b/>
          <w:bCs/>
          <w:i/>
          <w:iCs/>
          <w:sz w:val="28"/>
          <w:szCs w:val="28"/>
          <w:lang w:val="en-US"/>
        </w:rPr>
        <w:t xml:space="preserve">(7) </w:t>
      </w:r>
      <w:r w:rsidRPr="007F46F4">
        <w:rPr>
          <w:b/>
          <w:bCs/>
          <w:i/>
          <w:iCs/>
          <w:sz w:val="28"/>
          <w:szCs w:val="28"/>
        </w:rPr>
        <w:t>Cơ</w:t>
      </w:r>
      <w:r w:rsidRPr="007F46F4">
        <w:rPr>
          <w:b/>
          <w:bCs/>
          <w:i/>
          <w:iCs/>
          <w:spacing w:val="-7"/>
          <w:sz w:val="28"/>
          <w:szCs w:val="28"/>
        </w:rPr>
        <w:t xml:space="preserve"> </w:t>
      </w:r>
      <w:r w:rsidRPr="007F46F4">
        <w:rPr>
          <w:b/>
          <w:bCs/>
          <w:i/>
          <w:iCs/>
          <w:sz w:val="28"/>
          <w:szCs w:val="28"/>
        </w:rPr>
        <w:t>quan</w:t>
      </w:r>
      <w:r w:rsidRPr="007F46F4">
        <w:rPr>
          <w:b/>
          <w:bCs/>
          <w:i/>
          <w:iCs/>
          <w:spacing w:val="-2"/>
          <w:sz w:val="28"/>
          <w:szCs w:val="28"/>
        </w:rPr>
        <w:t xml:space="preserve"> </w:t>
      </w:r>
      <w:r w:rsidRPr="007F46F4">
        <w:rPr>
          <w:b/>
          <w:bCs/>
          <w:i/>
          <w:iCs/>
          <w:sz w:val="28"/>
          <w:szCs w:val="28"/>
          <w:lang w:val="en-US"/>
        </w:rPr>
        <w:t>giải quyết</w:t>
      </w:r>
      <w:r w:rsidRPr="007F46F4">
        <w:rPr>
          <w:b/>
          <w:bCs/>
          <w:i/>
          <w:iCs/>
          <w:spacing w:val="-2"/>
          <w:sz w:val="28"/>
          <w:szCs w:val="28"/>
        </w:rPr>
        <w:t xml:space="preserve"> </w:t>
      </w:r>
      <w:r w:rsidRPr="007F46F4">
        <w:rPr>
          <w:b/>
          <w:bCs/>
          <w:i/>
          <w:iCs/>
          <w:sz w:val="28"/>
          <w:szCs w:val="28"/>
        </w:rPr>
        <w:t>thủ</w:t>
      </w:r>
      <w:r w:rsidRPr="007F46F4">
        <w:rPr>
          <w:b/>
          <w:bCs/>
          <w:i/>
          <w:iCs/>
          <w:spacing w:val="-3"/>
          <w:sz w:val="28"/>
          <w:szCs w:val="28"/>
        </w:rPr>
        <w:t xml:space="preserve"> </w:t>
      </w:r>
      <w:r w:rsidRPr="007F46F4">
        <w:rPr>
          <w:b/>
          <w:bCs/>
          <w:i/>
          <w:iCs/>
          <w:sz w:val="28"/>
          <w:szCs w:val="28"/>
        </w:rPr>
        <w:t>tục</w:t>
      </w:r>
      <w:r w:rsidRPr="007F46F4">
        <w:rPr>
          <w:b/>
          <w:bCs/>
          <w:i/>
          <w:iCs/>
          <w:spacing w:val="-2"/>
          <w:sz w:val="28"/>
          <w:szCs w:val="28"/>
        </w:rPr>
        <w:t xml:space="preserve"> </w:t>
      </w:r>
      <w:r w:rsidRPr="007F46F4">
        <w:rPr>
          <w:b/>
          <w:bCs/>
          <w:i/>
          <w:iCs/>
          <w:sz w:val="28"/>
          <w:szCs w:val="28"/>
        </w:rPr>
        <w:t>hành</w:t>
      </w:r>
      <w:r w:rsidRPr="007F46F4">
        <w:rPr>
          <w:b/>
          <w:bCs/>
          <w:i/>
          <w:iCs/>
          <w:spacing w:val="-2"/>
          <w:sz w:val="28"/>
          <w:szCs w:val="28"/>
        </w:rPr>
        <w:t xml:space="preserve"> chính:</w:t>
      </w:r>
    </w:p>
    <w:p w:rsidR="003E630B" w:rsidRPr="007F46F4" w:rsidRDefault="003E630B" w:rsidP="003E630B">
      <w:pPr>
        <w:autoSpaceDE/>
        <w:autoSpaceDN/>
        <w:spacing w:before="120" w:after="120"/>
        <w:ind w:firstLine="567"/>
        <w:jc w:val="both"/>
        <w:rPr>
          <w:sz w:val="28"/>
          <w:szCs w:val="28"/>
          <w:lang w:val="en-US"/>
        </w:rPr>
      </w:pPr>
      <w:r w:rsidRPr="007F46F4">
        <w:rPr>
          <w:sz w:val="28"/>
          <w:szCs w:val="28"/>
          <w:lang w:val="en-US"/>
        </w:rPr>
        <w:t xml:space="preserve">- Cơ quan giải quyết thủ tục hành chính: Cơ quan chuyên môn được Ủy ban nhân dân cấp xã giao. </w:t>
      </w:r>
    </w:p>
    <w:p w:rsidR="003E630B" w:rsidRPr="007F46F4" w:rsidRDefault="003E630B" w:rsidP="003E630B">
      <w:pPr>
        <w:spacing w:before="120" w:after="120"/>
        <w:ind w:firstLine="567"/>
        <w:jc w:val="both"/>
        <w:rPr>
          <w:b/>
          <w:i/>
          <w:sz w:val="28"/>
          <w:szCs w:val="28"/>
          <w:lang w:val="en-US"/>
        </w:rPr>
      </w:pPr>
      <w:r w:rsidRPr="007F46F4">
        <w:rPr>
          <w:sz w:val="28"/>
          <w:szCs w:val="28"/>
          <w:lang w:val="en-US"/>
        </w:rPr>
        <w:t>- Cơ quan có thẩm quyền quyết định: Chủ tịch Uỷ ban nhân dân cấp xã.</w:t>
      </w:r>
      <w:r w:rsidRPr="007F46F4">
        <w:rPr>
          <w:b/>
          <w:i/>
          <w:sz w:val="28"/>
          <w:szCs w:val="28"/>
          <w:lang w:val="en-US"/>
        </w:rPr>
        <w:t xml:space="preserve"> </w:t>
      </w:r>
    </w:p>
    <w:p w:rsidR="003E630B" w:rsidRPr="007F46F4" w:rsidRDefault="003E630B" w:rsidP="003E630B">
      <w:pPr>
        <w:spacing w:before="120" w:after="120"/>
        <w:ind w:firstLine="567"/>
        <w:jc w:val="both"/>
        <w:rPr>
          <w:b/>
          <w:i/>
          <w:sz w:val="28"/>
          <w:szCs w:val="28"/>
        </w:rPr>
      </w:pPr>
      <w:r w:rsidRPr="007F46F4">
        <w:rPr>
          <w:b/>
          <w:i/>
          <w:sz w:val="28"/>
          <w:szCs w:val="28"/>
          <w:lang w:val="en-US"/>
        </w:rPr>
        <w:t xml:space="preserve">(8) </w:t>
      </w:r>
      <w:r w:rsidRPr="007F46F4">
        <w:rPr>
          <w:b/>
          <w:i/>
          <w:sz w:val="28"/>
          <w:szCs w:val="28"/>
        </w:rPr>
        <w:t xml:space="preserve">Kết quả thực hiện thủ tục hành chính: </w:t>
      </w:r>
      <w:r w:rsidRPr="007F46F4">
        <w:rPr>
          <w:rFonts w:eastAsia="Calibri"/>
          <w:sz w:val="28"/>
          <w:szCs w:val="28"/>
          <w:lang w:val="en-US"/>
        </w:rPr>
        <w:t>Quyết định chuyển mục đích sử dụng rừng sang mục đích khác theo Mẫu số 04 Phụ lục I ban hành kèm theo Thông tư số 16/2025/TT-BNNMT ngày 19/6/2025 của Bộ Nông nghiệp và Môi trường.</w:t>
      </w:r>
    </w:p>
    <w:p w:rsidR="003E630B" w:rsidRPr="007F46F4" w:rsidRDefault="003E630B" w:rsidP="003E630B">
      <w:pPr>
        <w:tabs>
          <w:tab w:val="left" w:pos="1828"/>
        </w:tabs>
        <w:spacing w:before="120" w:after="120"/>
        <w:ind w:left="567"/>
        <w:jc w:val="both"/>
        <w:rPr>
          <w:b/>
          <w:i/>
          <w:sz w:val="28"/>
          <w:szCs w:val="28"/>
          <w:lang w:val="en-US"/>
        </w:rPr>
      </w:pPr>
      <w:r w:rsidRPr="007F46F4">
        <w:rPr>
          <w:b/>
          <w:i/>
          <w:sz w:val="28"/>
          <w:szCs w:val="28"/>
          <w:lang w:val="en-US"/>
        </w:rPr>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spacing w:val="-3"/>
          <w:sz w:val="28"/>
          <w:szCs w:val="28"/>
          <w:lang w:val="en-US"/>
        </w:rPr>
        <w:t>không</w:t>
      </w:r>
    </w:p>
    <w:p w:rsidR="003E630B" w:rsidRPr="007F46F4" w:rsidRDefault="003E630B" w:rsidP="003E630B">
      <w:pPr>
        <w:tabs>
          <w:tab w:val="left" w:pos="1828"/>
        </w:tabs>
        <w:spacing w:before="120" w:after="120"/>
        <w:ind w:left="567"/>
        <w:jc w:val="both"/>
        <w:outlineLvl w:val="2"/>
        <w:rPr>
          <w:b/>
          <w:bCs/>
          <w:i/>
          <w:iCs/>
          <w:sz w:val="28"/>
          <w:szCs w:val="28"/>
        </w:rPr>
      </w:pPr>
      <w:r w:rsidRPr="007F46F4">
        <w:rPr>
          <w:b/>
          <w:bCs/>
          <w:i/>
          <w:iCs/>
          <w:sz w:val="28"/>
          <w:szCs w:val="28"/>
          <w:lang w:val="en-US"/>
        </w:rPr>
        <w:t xml:space="preserve">(10) </w:t>
      </w:r>
      <w:r w:rsidRPr="007F46F4">
        <w:rPr>
          <w:b/>
          <w:bCs/>
          <w:i/>
          <w:iCs/>
          <w:sz w:val="28"/>
          <w:szCs w:val="28"/>
        </w:rPr>
        <w:t>Tên</w:t>
      </w:r>
      <w:r w:rsidRPr="007F46F4">
        <w:rPr>
          <w:b/>
          <w:bCs/>
          <w:i/>
          <w:iCs/>
          <w:spacing w:val="-6"/>
          <w:sz w:val="28"/>
          <w:szCs w:val="28"/>
        </w:rPr>
        <w:t xml:space="preserve"> </w:t>
      </w:r>
      <w:r w:rsidRPr="007F46F4">
        <w:rPr>
          <w:b/>
          <w:bCs/>
          <w:i/>
          <w:iCs/>
          <w:sz w:val="28"/>
          <w:szCs w:val="28"/>
        </w:rPr>
        <w:t>mẫu đơn,</w:t>
      </w:r>
      <w:r w:rsidRPr="007F46F4">
        <w:rPr>
          <w:b/>
          <w:bCs/>
          <w:i/>
          <w:iCs/>
          <w:spacing w:val="-6"/>
          <w:sz w:val="28"/>
          <w:szCs w:val="28"/>
        </w:rPr>
        <w:t xml:space="preserve"> </w:t>
      </w:r>
      <w:r w:rsidRPr="007F46F4">
        <w:rPr>
          <w:b/>
          <w:bCs/>
          <w:i/>
          <w:iCs/>
          <w:sz w:val="28"/>
          <w:szCs w:val="28"/>
        </w:rPr>
        <w:t>mẫu tờ</w:t>
      </w:r>
      <w:r w:rsidRPr="007F46F4">
        <w:rPr>
          <w:b/>
          <w:bCs/>
          <w:i/>
          <w:iCs/>
          <w:spacing w:val="1"/>
          <w:sz w:val="28"/>
          <w:szCs w:val="28"/>
        </w:rPr>
        <w:t xml:space="preserve"> </w:t>
      </w:r>
      <w:r w:rsidRPr="007F46F4">
        <w:rPr>
          <w:b/>
          <w:bCs/>
          <w:i/>
          <w:iCs/>
          <w:spacing w:val="-4"/>
          <w:sz w:val="28"/>
          <w:szCs w:val="28"/>
        </w:rPr>
        <w:t>khai:</w:t>
      </w:r>
    </w:p>
    <w:p w:rsidR="003E630B" w:rsidRPr="007F46F4" w:rsidRDefault="003E630B" w:rsidP="003E630B">
      <w:pPr>
        <w:spacing w:before="120" w:after="120"/>
        <w:ind w:firstLine="567"/>
        <w:jc w:val="both"/>
        <w:outlineLvl w:val="2"/>
        <w:rPr>
          <w:b/>
          <w:bCs/>
          <w:i/>
          <w:iCs/>
          <w:sz w:val="28"/>
          <w:szCs w:val="28"/>
          <w:lang w:val="en-US"/>
        </w:rPr>
      </w:pPr>
      <w:r w:rsidRPr="007F46F4">
        <w:rPr>
          <w:sz w:val="28"/>
          <w:szCs w:val="28"/>
          <w:lang w:val="en-US"/>
        </w:rPr>
        <w:t>Văn bản đề nghị chuyển mục đích sử dụng rừng sang mục đích khác theo Mẫu số 02 Phụ lục I ban hành kèm theo Thông tư số 16/2025/TT-BNNMT ngày 19/6/2025 của Bộ Nông nghiệp và Môi trường.</w:t>
      </w:r>
      <w:r w:rsidRPr="007F46F4">
        <w:rPr>
          <w:b/>
          <w:bCs/>
          <w:i/>
          <w:iCs/>
          <w:sz w:val="28"/>
          <w:szCs w:val="28"/>
          <w:lang w:val="en-US"/>
        </w:rPr>
        <w:t xml:space="preserve"> </w:t>
      </w:r>
    </w:p>
    <w:p w:rsidR="003E630B" w:rsidRPr="007F46F4" w:rsidRDefault="003E630B" w:rsidP="003E630B">
      <w:pPr>
        <w:spacing w:before="120" w:after="120"/>
        <w:ind w:firstLine="567"/>
        <w:jc w:val="both"/>
        <w:outlineLvl w:val="2"/>
        <w:rPr>
          <w:b/>
          <w:bCs/>
          <w:i/>
          <w:iCs/>
          <w:sz w:val="28"/>
          <w:szCs w:val="28"/>
          <w:lang w:val="en-US"/>
        </w:rPr>
      </w:pPr>
      <w:r w:rsidRPr="007F46F4">
        <w:rPr>
          <w:b/>
          <w:bCs/>
          <w:i/>
          <w:iCs/>
          <w:sz w:val="28"/>
          <w:szCs w:val="28"/>
          <w:lang w:val="en-US"/>
        </w:rPr>
        <w:t xml:space="preserve">(11) </w:t>
      </w:r>
      <w:r w:rsidRPr="007F46F4">
        <w:rPr>
          <w:b/>
          <w:bCs/>
          <w:i/>
          <w:iCs/>
          <w:sz w:val="28"/>
          <w:szCs w:val="28"/>
        </w:rPr>
        <w:t>Yêu</w:t>
      </w:r>
      <w:r w:rsidRPr="007F46F4">
        <w:rPr>
          <w:b/>
          <w:bCs/>
          <w:i/>
          <w:iCs/>
          <w:spacing w:val="-4"/>
          <w:sz w:val="28"/>
          <w:szCs w:val="28"/>
        </w:rPr>
        <w:t xml:space="preserve"> </w:t>
      </w:r>
      <w:r w:rsidRPr="007F46F4">
        <w:rPr>
          <w:b/>
          <w:bCs/>
          <w:i/>
          <w:iCs/>
          <w:sz w:val="28"/>
          <w:szCs w:val="28"/>
        </w:rPr>
        <w:t>cầu,</w:t>
      </w:r>
      <w:r w:rsidRPr="007F46F4">
        <w:rPr>
          <w:b/>
          <w:bCs/>
          <w:i/>
          <w:iCs/>
          <w:spacing w:val="-6"/>
          <w:sz w:val="28"/>
          <w:szCs w:val="28"/>
        </w:rPr>
        <w:t xml:space="preserve"> </w:t>
      </w:r>
      <w:r w:rsidRPr="007F46F4">
        <w:rPr>
          <w:b/>
          <w:bCs/>
          <w:i/>
          <w:iCs/>
          <w:sz w:val="28"/>
          <w:szCs w:val="28"/>
        </w:rPr>
        <w:t>điều</w:t>
      </w:r>
      <w:r w:rsidRPr="007F46F4">
        <w:rPr>
          <w:b/>
          <w:bCs/>
          <w:i/>
          <w:iCs/>
          <w:spacing w:val="-2"/>
          <w:sz w:val="28"/>
          <w:szCs w:val="28"/>
        </w:rPr>
        <w:t xml:space="preserve"> </w:t>
      </w:r>
      <w:r w:rsidRPr="007F46F4">
        <w:rPr>
          <w:b/>
          <w:bCs/>
          <w:i/>
          <w:iCs/>
          <w:sz w:val="28"/>
          <w:szCs w:val="28"/>
        </w:rPr>
        <w:t>kiện</w:t>
      </w:r>
      <w:r w:rsidRPr="007F46F4">
        <w:rPr>
          <w:b/>
          <w:bCs/>
          <w:i/>
          <w:iCs/>
          <w:spacing w:val="-2"/>
          <w:sz w:val="28"/>
          <w:szCs w:val="28"/>
        </w:rPr>
        <w:t xml:space="preserve"> </w:t>
      </w:r>
      <w:r w:rsidRPr="007F46F4">
        <w:rPr>
          <w:b/>
          <w:bCs/>
          <w:i/>
          <w:iCs/>
          <w:sz w:val="28"/>
          <w:szCs w:val="28"/>
        </w:rPr>
        <w:t>thực</w:t>
      </w:r>
      <w:r w:rsidRPr="007F46F4">
        <w:rPr>
          <w:b/>
          <w:bCs/>
          <w:i/>
          <w:iCs/>
          <w:spacing w:val="-2"/>
          <w:sz w:val="28"/>
          <w:szCs w:val="28"/>
        </w:rPr>
        <w:t xml:space="preserve"> </w:t>
      </w:r>
      <w:r w:rsidRPr="007F46F4">
        <w:rPr>
          <w:b/>
          <w:bCs/>
          <w:i/>
          <w:iCs/>
          <w:sz w:val="28"/>
          <w:szCs w:val="28"/>
        </w:rPr>
        <w:t>hiện</w:t>
      </w:r>
      <w:r w:rsidRPr="007F46F4">
        <w:rPr>
          <w:b/>
          <w:bCs/>
          <w:i/>
          <w:iCs/>
          <w:spacing w:val="-2"/>
          <w:sz w:val="28"/>
          <w:szCs w:val="28"/>
        </w:rPr>
        <w:t xml:space="preserve"> </w:t>
      </w:r>
      <w:r w:rsidRPr="007F46F4">
        <w:rPr>
          <w:b/>
          <w:bCs/>
          <w:i/>
          <w:iCs/>
          <w:sz w:val="28"/>
          <w:szCs w:val="28"/>
        </w:rPr>
        <w:t>thủ</w:t>
      </w:r>
      <w:r w:rsidRPr="007F46F4">
        <w:rPr>
          <w:b/>
          <w:bCs/>
          <w:i/>
          <w:iCs/>
          <w:spacing w:val="-2"/>
          <w:sz w:val="28"/>
          <w:szCs w:val="28"/>
        </w:rPr>
        <w:t xml:space="preserve"> </w:t>
      </w:r>
      <w:r w:rsidRPr="007F46F4">
        <w:rPr>
          <w:b/>
          <w:bCs/>
          <w:i/>
          <w:iCs/>
          <w:sz w:val="28"/>
          <w:szCs w:val="28"/>
        </w:rPr>
        <w:t>tục</w:t>
      </w:r>
      <w:r w:rsidRPr="007F46F4">
        <w:rPr>
          <w:b/>
          <w:bCs/>
          <w:i/>
          <w:iCs/>
          <w:spacing w:val="-5"/>
          <w:sz w:val="28"/>
          <w:szCs w:val="28"/>
        </w:rPr>
        <w:t xml:space="preserve"> </w:t>
      </w:r>
      <w:r w:rsidRPr="007F46F4">
        <w:rPr>
          <w:b/>
          <w:bCs/>
          <w:i/>
          <w:iCs/>
          <w:sz w:val="28"/>
          <w:szCs w:val="28"/>
        </w:rPr>
        <w:t>hành</w:t>
      </w:r>
      <w:r w:rsidRPr="007F46F4">
        <w:rPr>
          <w:b/>
          <w:bCs/>
          <w:i/>
          <w:iCs/>
          <w:spacing w:val="-3"/>
          <w:sz w:val="28"/>
          <w:szCs w:val="28"/>
        </w:rPr>
        <w:t xml:space="preserve"> </w:t>
      </w:r>
      <w:r w:rsidRPr="007F46F4">
        <w:rPr>
          <w:b/>
          <w:bCs/>
          <w:i/>
          <w:iCs/>
          <w:sz w:val="28"/>
          <w:szCs w:val="28"/>
        </w:rPr>
        <w:t>chính</w:t>
      </w:r>
      <w:r w:rsidRPr="007F46F4">
        <w:rPr>
          <w:b/>
          <w:bCs/>
          <w:i/>
          <w:iCs/>
          <w:spacing w:val="-3"/>
          <w:sz w:val="28"/>
          <w:szCs w:val="28"/>
        </w:rPr>
        <w:t xml:space="preserve"> </w:t>
      </w:r>
      <w:r w:rsidRPr="007F46F4">
        <w:rPr>
          <w:b/>
          <w:bCs/>
          <w:i/>
          <w:iCs/>
          <w:sz w:val="28"/>
          <w:szCs w:val="28"/>
        </w:rPr>
        <w:t>(nếu</w:t>
      </w:r>
      <w:r w:rsidRPr="007F46F4">
        <w:rPr>
          <w:b/>
          <w:bCs/>
          <w:i/>
          <w:iCs/>
          <w:spacing w:val="-2"/>
          <w:sz w:val="28"/>
          <w:szCs w:val="28"/>
        </w:rPr>
        <w:t xml:space="preserve"> </w:t>
      </w:r>
      <w:r w:rsidRPr="007F46F4">
        <w:rPr>
          <w:b/>
          <w:bCs/>
          <w:i/>
          <w:iCs/>
          <w:sz w:val="28"/>
          <w:szCs w:val="28"/>
        </w:rPr>
        <w:t>có):</w:t>
      </w:r>
      <w:r w:rsidRPr="007F46F4">
        <w:rPr>
          <w:b/>
          <w:bCs/>
          <w:i/>
          <w:iCs/>
          <w:spacing w:val="-1"/>
          <w:sz w:val="28"/>
          <w:szCs w:val="28"/>
        </w:rPr>
        <w:t xml:space="preserve"> </w:t>
      </w:r>
      <w:r w:rsidRPr="007F46F4">
        <w:rPr>
          <w:bCs/>
          <w:iCs/>
          <w:spacing w:val="-1"/>
          <w:sz w:val="28"/>
          <w:szCs w:val="28"/>
          <w:lang w:val="en-US"/>
        </w:rPr>
        <w:t>không</w:t>
      </w:r>
    </w:p>
    <w:p w:rsidR="003E630B" w:rsidRPr="007F46F4" w:rsidRDefault="003E630B" w:rsidP="003E630B">
      <w:pPr>
        <w:tabs>
          <w:tab w:val="left" w:pos="1966"/>
        </w:tabs>
        <w:spacing w:before="120" w:after="120"/>
        <w:ind w:left="567"/>
        <w:jc w:val="both"/>
        <w:rPr>
          <w:b/>
          <w:i/>
          <w:spacing w:val="-2"/>
          <w:sz w:val="28"/>
          <w:szCs w:val="28"/>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3E630B" w:rsidRPr="007F46F4" w:rsidRDefault="003E630B" w:rsidP="003E630B">
      <w:pPr>
        <w:shd w:val="clear" w:color="auto" w:fill="FFFFFF"/>
        <w:spacing w:before="120" w:after="120"/>
        <w:ind w:firstLine="567"/>
        <w:jc w:val="both"/>
        <w:rPr>
          <w:rFonts w:eastAsia="Calibri"/>
          <w:sz w:val="28"/>
          <w:szCs w:val="28"/>
        </w:rPr>
      </w:pPr>
      <w:r w:rsidRPr="007F46F4">
        <w:rPr>
          <w:rFonts w:eastAsia="Calibri"/>
          <w:sz w:val="28"/>
          <w:szCs w:val="28"/>
        </w:rPr>
        <w:t xml:space="preserve">- Nghị định số 131/2025/NĐ-CP ngày 12 tháng 6 năm 2025 của Chính phủ quy định phân định thẩm quyền của chính quyền địa phương 02 cấp trong lĩnh vực quản lý nhà nước của Bộ Nông nghiệp và Môi trường; </w:t>
      </w:r>
    </w:p>
    <w:p w:rsidR="003E630B" w:rsidRPr="007F46F4" w:rsidRDefault="003E630B" w:rsidP="003E630B">
      <w:pPr>
        <w:spacing w:before="120" w:after="120"/>
        <w:ind w:firstLine="567"/>
        <w:jc w:val="both"/>
        <w:rPr>
          <w:b/>
          <w:i/>
          <w:sz w:val="28"/>
          <w:szCs w:val="28"/>
        </w:rPr>
      </w:pPr>
      <w:r w:rsidRPr="007F46F4">
        <w:rPr>
          <w:rFonts w:eastAsia="Calibri"/>
          <w:sz w:val="28"/>
          <w:szCs w:val="28"/>
        </w:rPr>
        <w:t>- Thông tư số 16/2025/TT-BNNMT ngày 19/6/2025 của Bộ Nông nghiệp và Môi trường Quy định về phân quyền, phân cấp, phân định thẩm quyền quản lý nhà nước và một số nội dung trong lĩnh vực lâm nghiệp và kiểm lâm.</w:t>
      </w:r>
    </w:p>
    <w:p w:rsidR="003E630B" w:rsidRPr="007F46F4" w:rsidRDefault="003E630B" w:rsidP="003E630B">
      <w:pPr>
        <w:tabs>
          <w:tab w:val="left" w:pos="1603"/>
        </w:tabs>
        <w:spacing w:before="120" w:after="120"/>
        <w:ind w:left="567"/>
        <w:jc w:val="both"/>
        <w:rPr>
          <w:b/>
          <w:sz w:val="28"/>
          <w:szCs w:val="28"/>
          <w:lang w:val="en-US"/>
        </w:rPr>
      </w:pPr>
      <w:r w:rsidRPr="007F46F4">
        <w:rPr>
          <w:b/>
          <w:sz w:val="28"/>
          <w:szCs w:val="28"/>
          <w:lang w:val="en-US"/>
        </w:rPr>
        <w:t>(13) Thành phần hồ sơ cần phải số hoá:</w:t>
      </w:r>
    </w:p>
    <w:p w:rsidR="003E630B" w:rsidRPr="007F46F4" w:rsidRDefault="003E630B" w:rsidP="003E630B">
      <w:pPr>
        <w:autoSpaceDE/>
        <w:autoSpaceDN/>
        <w:spacing w:before="120" w:after="120"/>
        <w:ind w:firstLine="567"/>
        <w:jc w:val="both"/>
        <w:rPr>
          <w:sz w:val="28"/>
          <w:szCs w:val="28"/>
          <w:lang w:val="da-DK"/>
        </w:rPr>
      </w:pPr>
      <w:r w:rsidRPr="007F46F4">
        <w:rPr>
          <w:sz w:val="28"/>
          <w:szCs w:val="28"/>
          <w:lang w:val="da-DK"/>
        </w:rPr>
        <w:t xml:space="preserve">* Hồ sơ cá nhân nộp đến cơ quan chuyên môn về lâm nghiệp cấp huyện, bao gồm: </w:t>
      </w:r>
    </w:p>
    <w:p w:rsidR="003E630B" w:rsidRPr="007F46F4" w:rsidRDefault="003E630B" w:rsidP="003E630B">
      <w:pPr>
        <w:autoSpaceDE/>
        <w:autoSpaceDN/>
        <w:spacing w:before="120" w:after="120"/>
        <w:ind w:firstLine="567"/>
        <w:jc w:val="both"/>
        <w:rPr>
          <w:sz w:val="28"/>
          <w:szCs w:val="28"/>
          <w:lang w:val="da-DK"/>
        </w:rPr>
      </w:pPr>
      <w:r w:rsidRPr="007F46F4">
        <w:rPr>
          <w:sz w:val="28"/>
          <w:szCs w:val="28"/>
          <w:lang w:val="da-DK"/>
        </w:rPr>
        <w:t>- Đề nghị quyết định chuyển mục đích sử dụng rừng sang mục đích khác theo Mẫu số 21 Phụ lục II kèm theo Nghị định số 91/2024/NĐ-CP ngày 18/7/2024 của Chính phủ;</w:t>
      </w:r>
    </w:p>
    <w:p w:rsidR="003E630B" w:rsidRPr="007F46F4" w:rsidRDefault="003E630B" w:rsidP="003E630B">
      <w:pPr>
        <w:autoSpaceDE/>
        <w:autoSpaceDN/>
        <w:spacing w:before="120" w:after="120"/>
        <w:ind w:firstLine="567"/>
        <w:jc w:val="both"/>
        <w:rPr>
          <w:sz w:val="28"/>
          <w:szCs w:val="28"/>
          <w:lang w:val="da-DK"/>
        </w:rPr>
      </w:pPr>
      <w:r w:rsidRPr="007F46F4">
        <w:rPr>
          <w:sz w:val="28"/>
          <w:szCs w:val="28"/>
          <w:lang w:val="da-DK"/>
        </w:rPr>
        <w:t>- Bản sao Quyết định chủ trương chuyển mục đích sử dụng rừng sang mục đích khác của cấp có thẩm quyền hoặc bản sao văn bản chấp thuận, quyết định chủ trương đầu tư đối với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w:t>
      </w:r>
    </w:p>
    <w:p w:rsidR="003E630B" w:rsidRPr="007F46F4" w:rsidRDefault="003E630B" w:rsidP="003E630B">
      <w:pPr>
        <w:autoSpaceDE/>
        <w:autoSpaceDN/>
        <w:spacing w:before="120" w:after="120"/>
        <w:ind w:firstLine="567"/>
        <w:jc w:val="both"/>
        <w:rPr>
          <w:sz w:val="28"/>
          <w:szCs w:val="28"/>
          <w:lang w:val="da-DK"/>
        </w:rPr>
      </w:pPr>
      <w:r w:rsidRPr="007F46F4">
        <w:rPr>
          <w:sz w:val="28"/>
          <w:szCs w:val="28"/>
          <w:lang w:val="da-DK"/>
        </w:rPr>
        <w:t>- Phương án trồng rừng thay thế được cấp có thẩm quyền phê duyệt hoặc thông báo hoàn thành nghĩa vụ nộp tiền trồng rừng thay thế đối với diện tích đề nghị chuyển mục đích sử dụng rừng sang mục đích khác;</w:t>
      </w:r>
    </w:p>
    <w:p w:rsidR="003E630B" w:rsidRPr="007F46F4" w:rsidRDefault="003E630B" w:rsidP="003E630B">
      <w:pPr>
        <w:autoSpaceDE/>
        <w:autoSpaceDN/>
        <w:spacing w:before="120" w:after="120"/>
        <w:ind w:firstLine="567"/>
        <w:jc w:val="both"/>
        <w:rPr>
          <w:sz w:val="28"/>
          <w:szCs w:val="28"/>
          <w:lang w:val="da-DK"/>
        </w:rPr>
      </w:pPr>
      <w:r w:rsidRPr="007F46F4">
        <w:rPr>
          <w:sz w:val="28"/>
          <w:szCs w:val="28"/>
          <w:lang w:val="da-DK"/>
        </w:rPr>
        <w:lastRenderedPageBreak/>
        <w:t>-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w:t>
      </w:r>
    </w:p>
    <w:p w:rsidR="003E630B" w:rsidRPr="007F46F4" w:rsidRDefault="003E630B" w:rsidP="003E630B">
      <w:pPr>
        <w:autoSpaceDE/>
        <w:autoSpaceDN/>
        <w:spacing w:before="120" w:after="120"/>
        <w:ind w:firstLine="567"/>
        <w:jc w:val="both"/>
        <w:rPr>
          <w:spacing w:val="6"/>
          <w:sz w:val="28"/>
          <w:szCs w:val="28"/>
          <w:lang w:val="da-DK"/>
        </w:rPr>
      </w:pPr>
      <w:r w:rsidRPr="007F46F4">
        <w:rPr>
          <w:sz w:val="28"/>
          <w:szCs w:val="28"/>
          <w:lang w:val="en-US"/>
        </w:rPr>
        <w:t>* Cơ quan chuyên môn về lâm nghiệp cấp huyện trình Ủy ban nhân dân cấp huyện, gồm:</w:t>
      </w:r>
    </w:p>
    <w:p w:rsidR="003E630B" w:rsidRPr="007F46F4" w:rsidRDefault="003E630B" w:rsidP="003E630B">
      <w:pPr>
        <w:autoSpaceDE/>
        <w:autoSpaceDN/>
        <w:spacing w:before="120" w:after="120"/>
        <w:ind w:firstLine="567"/>
        <w:jc w:val="both"/>
        <w:rPr>
          <w:sz w:val="28"/>
          <w:szCs w:val="28"/>
          <w:lang w:val="en-US"/>
        </w:rPr>
      </w:pPr>
      <w:r w:rsidRPr="007F46F4">
        <w:rPr>
          <w:sz w:val="28"/>
          <w:szCs w:val="28"/>
          <w:lang w:val="en"/>
        </w:rPr>
        <w:t xml:space="preserve">- Tờ trình của </w:t>
      </w:r>
      <w:r w:rsidRPr="007F46F4">
        <w:rPr>
          <w:sz w:val="28"/>
          <w:szCs w:val="28"/>
          <w:lang w:val="da-DK"/>
        </w:rPr>
        <w:t>Cơ quan chuyên môn về lâm nghiệp cấp huyện</w:t>
      </w:r>
      <w:r w:rsidRPr="007F46F4">
        <w:rPr>
          <w:sz w:val="28"/>
          <w:szCs w:val="28"/>
          <w:lang w:val="en"/>
        </w:rPr>
        <w:t xml:space="preserve"> về việc đ</w:t>
      </w:r>
      <w:r w:rsidRPr="007F46F4">
        <w:rPr>
          <w:rFonts w:eastAsia="Batang"/>
          <w:sz w:val="28"/>
          <w:szCs w:val="28"/>
          <w:lang w:val="en-US" w:eastAsia="ko-KR"/>
        </w:rPr>
        <w:t>ề nghị quyết định chuyển mục đích sử dụng rừng sang mục đích khác để thực hiện dự án theo</w:t>
      </w:r>
      <w:r w:rsidRPr="007F46F4">
        <w:rPr>
          <w:sz w:val="28"/>
          <w:szCs w:val="28"/>
          <w:lang w:val="en"/>
        </w:rPr>
        <w:t xml:space="preserve"> Mẫu số 23 Phụ lục II kèm theo </w:t>
      </w:r>
      <w:r w:rsidRPr="007F46F4">
        <w:rPr>
          <w:sz w:val="28"/>
          <w:szCs w:val="28"/>
          <w:lang w:val="en-US"/>
        </w:rPr>
        <w:t>Nghị định số 91/2024/NĐ-CP ngày 18/7/2024 của Chính phủ;</w:t>
      </w:r>
    </w:p>
    <w:p w:rsidR="003E630B" w:rsidRPr="007F46F4" w:rsidRDefault="003E630B" w:rsidP="003E630B">
      <w:pPr>
        <w:autoSpaceDE/>
        <w:autoSpaceDN/>
        <w:spacing w:before="120" w:after="120"/>
        <w:ind w:firstLine="567"/>
        <w:jc w:val="both"/>
        <w:rPr>
          <w:rFonts w:eastAsia="Batang"/>
          <w:sz w:val="28"/>
          <w:szCs w:val="28"/>
          <w:lang w:val="en-US" w:eastAsia="ko-KR"/>
        </w:rPr>
      </w:pPr>
      <w:r w:rsidRPr="007F46F4">
        <w:rPr>
          <w:rFonts w:eastAsia="Batang"/>
          <w:sz w:val="28"/>
          <w:szCs w:val="28"/>
          <w:lang w:val="en-US" w:eastAsia="ko-KR"/>
        </w:rPr>
        <w:t>- Hồ sơ cá nhân đã gửi Cơ quan chuyên môn về lâm nghiệp cấp huyện, bao gồm:</w:t>
      </w:r>
    </w:p>
    <w:p w:rsidR="003E630B" w:rsidRPr="007F46F4" w:rsidRDefault="003E630B" w:rsidP="003E630B">
      <w:pPr>
        <w:autoSpaceDE/>
        <w:autoSpaceDN/>
        <w:spacing w:before="120" w:after="120"/>
        <w:ind w:firstLine="567"/>
        <w:jc w:val="both"/>
        <w:rPr>
          <w:spacing w:val="6"/>
          <w:sz w:val="28"/>
          <w:szCs w:val="28"/>
          <w:lang w:val="da-DK"/>
        </w:rPr>
      </w:pPr>
      <w:r w:rsidRPr="007F46F4">
        <w:rPr>
          <w:spacing w:val="6"/>
          <w:sz w:val="28"/>
          <w:szCs w:val="28"/>
          <w:lang w:val="da-DK"/>
        </w:rPr>
        <w:t>+ Đề nghị quyết định chuyển mục đích sử dụng rừng sang mục đích khác theo Mẫu số 21 (đối với cá nhân) Phụ lục II kèm theo Nghị định số 91/2024/NĐ-CP ngày 18/7/2024 của Chính phủ;</w:t>
      </w:r>
    </w:p>
    <w:p w:rsidR="003E630B" w:rsidRPr="007F46F4" w:rsidRDefault="003E630B" w:rsidP="003E630B">
      <w:pPr>
        <w:spacing w:before="120" w:after="120"/>
        <w:ind w:firstLine="567"/>
        <w:jc w:val="both"/>
        <w:rPr>
          <w:sz w:val="28"/>
          <w:szCs w:val="28"/>
          <w:lang w:val="da-DK"/>
        </w:rPr>
      </w:pPr>
      <w:r w:rsidRPr="007F46F4">
        <w:rPr>
          <w:sz w:val="28"/>
          <w:szCs w:val="28"/>
          <w:lang w:val="da-DK"/>
        </w:rPr>
        <w:t>+ Bản sao Quyết định chủ trương chuyển mục đích sử dụng rừng sang mục đích khác của cấp có thẩm quyền hoặc bản sao văn bản chấp thuận, quyết định chủ trương đầu tư đối với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w:t>
      </w:r>
    </w:p>
    <w:p w:rsidR="003E630B" w:rsidRPr="007F46F4" w:rsidRDefault="003E630B" w:rsidP="003E630B">
      <w:pPr>
        <w:spacing w:before="120" w:after="120"/>
        <w:ind w:firstLine="567"/>
        <w:jc w:val="both"/>
        <w:rPr>
          <w:sz w:val="28"/>
          <w:szCs w:val="28"/>
          <w:lang w:val="da-DK"/>
        </w:rPr>
      </w:pPr>
      <w:r w:rsidRPr="007F46F4">
        <w:rPr>
          <w:sz w:val="28"/>
          <w:szCs w:val="28"/>
          <w:lang w:val="da-DK"/>
        </w:rPr>
        <w:t>+ Phương án trồng rừng thay thế được cấp có thẩm quyền phê duyệt hoặc thông báo hoàn thành nghĩa vụ nộp tiền trồng rừng thay thế đối với diện tích đề nghị chuyển mục đích sử dụng rừng sang mục đích khác;</w:t>
      </w:r>
    </w:p>
    <w:p w:rsidR="003E630B" w:rsidRPr="007F46F4" w:rsidRDefault="003E630B" w:rsidP="003E630B">
      <w:pPr>
        <w:spacing w:before="120" w:after="120"/>
        <w:ind w:firstLine="567"/>
        <w:jc w:val="both"/>
        <w:rPr>
          <w:b/>
          <w:sz w:val="28"/>
          <w:szCs w:val="28"/>
          <w:lang w:val="en-US"/>
        </w:rPr>
      </w:pPr>
      <w:r w:rsidRPr="007F46F4">
        <w:rPr>
          <w:sz w:val="28"/>
          <w:szCs w:val="28"/>
          <w:lang w:val="da-DK"/>
        </w:rPr>
        <w:t>+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w:t>
      </w:r>
    </w:p>
    <w:p w:rsidR="003E630B" w:rsidRPr="007F46F4" w:rsidRDefault="003E630B" w:rsidP="003E630B">
      <w:pPr>
        <w:spacing w:before="120" w:after="120"/>
        <w:ind w:firstLine="567"/>
        <w:jc w:val="both"/>
        <w:rPr>
          <w:b/>
          <w:sz w:val="28"/>
          <w:szCs w:val="28"/>
          <w:lang w:val="en-US"/>
        </w:rPr>
      </w:pPr>
      <w:r w:rsidRPr="007F46F4">
        <w:rPr>
          <w:b/>
          <w:sz w:val="28"/>
          <w:szCs w:val="28"/>
          <w:lang w:val="en-US"/>
        </w:rPr>
        <w:t>(14) Kết quả giải quyết TTHC cần phải số hoá:</w:t>
      </w:r>
    </w:p>
    <w:p w:rsidR="003E630B" w:rsidRPr="007F46F4" w:rsidRDefault="003E630B" w:rsidP="003E630B">
      <w:pPr>
        <w:autoSpaceDE/>
        <w:autoSpaceDN/>
        <w:spacing w:before="120" w:after="120"/>
        <w:ind w:firstLine="567"/>
        <w:jc w:val="both"/>
        <w:rPr>
          <w:rFonts w:eastAsia="Batang"/>
          <w:sz w:val="28"/>
          <w:szCs w:val="28"/>
          <w:lang w:val="en-US" w:eastAsia="ko-KR"/>
        </w:rPr>
      </w:pPr>
      <w:r w:rsidRPr="007F46F4">
        <w:rPr>
          <w:spacing w:val="-4"/>
          <w:sz w:val="28"/>
          <w:szCs w:val="28"/>
          <w:lang w:val="en"/>
        </w:rPr>
        <w:t xml:space="preserve">Quyết định của Chủ tịch Ủy ban nhân dân cấp huyện về việc </w:t>
      </w:r>
      <w:r w:rsidRPr="007F46F4">
        <w:rPr>
          <w:rFonts w:eastAsia="Batang"/>
          <w:spacing w:val="-4"/>
          <w:sz w:val="28"/>
          <w:szCs w:val="28"/>
          <w:lang w:val="en-US" w:eastAsia="ko-KR"/>
        </w:rPr>
        <w:t>chuyển mục đích sử dụng rừng sang mục đích khác để thực hiện Dự án. theo</w:t>
      </w:r>
      <w:r w:rsidRPr="007F46F4">
        <w:rPr>
          <w:spacing w:val="-4"/>
          <w:sz w:val="28"/>
          <w:szCs w:val="28"/>
          <w:lang w:val="en"/>
        </w:rPr>
        <w:t xml:space="preserve"> Mẫu số 25 Phụ lục II kèm theo </w:t>
      </w:r>
      <w:r w:rsidRPr="007F46F4">
        <w:rPr>
          <w:spacing w:val="-4"/>
          <w:sz w:val="28"/>
          <w:szCs w:val="28"/>
          <w:lang w:val="en-US"/>
        </w:rPr>
        <w:t>Nghị định số 91/2024/NĐ-CP ngày 18/7/2024 của Chính phủ</w:t>
      </w:r>
      <w:r w:rsidRPr="007F46F4">
        <w:rPr>
          <w:sz w:val="28"/>
          <w:szCs w:val="28"/>
          <w:lang w:val="en-US"/>
        </w:rPr>
        <w:t>.</w:t>
      </w:r>
    </w:p>
    <w:p w:rsidR="003E630B" w:rsidRPr="007F46F4" w:rsidRDefault="003E630B" w:rsidP="003E630B">
      <w:pPr>
        <w:spacing w:before="120" w:after="120"/>
        <w:ind w:firstLine="567"/>
        <w:jc w:val="center"/>
        <w:outlineLvl w:val="1"/>
        <w:rPr>
          <w:b/>
          <w:bCs/>
          <w:sz w:val="28"/>
          <w:szCs w:val="28"/>
          <w:lang w:val="en-US"/>
        </w:rPr>
      </w:pPr>
      <w:r w:rsidRPr="007F46F4">
        <w:rPr>
          <w:b/>
          <w:bCs/>
          <w:sz w:val="28"/>
          <w:szCs w:val="28"/>
          <w:lang w:val="en-US"/>
        </w:rPr>
        <w:br w:type="page"/>
      </w:r>
      <w:r w:rsidRPr="007F46F4">
        <w:rPr>
          <w:b/>
          <w:bCs/>
          <w:sz w:val="28"/>
          <w:szCs w:val="28"/>
          <w:lang w:val="en-US"/>
        </w:rPr>
        <w:lastRenderedPageBreak/>
        <w:t xml:space="preserve">Kèm theo </w:t>
      </w:r>
      <w:r w:rsidRPr="007F46F4">
        <w:rPr>
          <w:b/>
          <w:bCs/>
          <w:sz w:val="28"/>
          <w:szCs w:val="28"/>
        </w:rPr>
        <w:t>Mẫu</w:t>
      </w:r>
      <w:r w:rsidRPr="007F46F4">
        <w:rPr>
          <w:b/>
          <w:bCs/>
          <w:spacing w:val="-2"/>
          <w:sz w:val="28"/>
          <w:szCs w:val="28"/>
        </w:rPr>
        <w:t xml:space="preserve"> </w:t>
      </w:r>
      <w:r w:rsidRPr="007F46F4">
        <w:rPr>
          <w:b/>
          <w:bCs/>
          <w:sz w:val="28"/>
          <w:szCs w:val="28"/>
          <w:lang w:val="en-US"/>
        </w:rPr>
        <w:t>đơn/Tờ khai của TTHC</w:t>
      </w:r>
    </w:p>
    <w:p w:rsidR="003E630B" w:rsidRPr="007F46F4" w:rsidRDefault="003E630B" w:rsidP="003E630B">
      <w:pPr>
        <w:widowControl/>
        <w:autoSpaceDE/>
        <w:autoSpaceDN/>
        <w:spacing w:before="120" w:after="120"/>
        <w:jc w:val="right"/>
        <w:rPr>
          <w:rFonts w:eastAsia="Calibri"/>
          <w:b/>
          <w:sz w:val="28"/>
          <w:szCs w:val="28"/>
          <w:lang w:val="en-SG"/>
        </w:rPr>
      </w:pPr>
      <w:r w:rsidRPr="007F46F4">
        <w:rPr>
          <w:rFonts w:eastAsia="Calibri"/>
          <w:b/>
          <w:sz w:val="28"/>
          <w:szCs w:val="28"/>
          <w:lang w:val="en-SG"/>
        </w:rPr>
        <w:t>Mẫu số 02</w:t>
      </w:r>
    </w:p>
    <w:p w:rsidR="003E630B" w:rsidRPr="007F46F4" w:rsidRDefault="003E630B" w:rsidP="003E630B">
      <w:pPr>
        <w:widowControl/>
        <w:autoSpaceDE/>
        <w:autoSpaceDN/>
        <w:spacing w:before="120" w:after="120"/>
        <w:jc w:val="center"/>
        <w:rPr>
          <w:rFonts w:eastAsia="Calibri"/>
          <w:b/>
          <w:sz w:val="28"/>
          <w:szCs w:val="28"/>
          <w:lang w:val="en-SG"/>
        </w:rPr>
      </w:pPr>
      <w:r w:rsidRPr="007F46F4">
        <w:rPr>
          <w:rFonts w:eastAsia="Calibri"/>
          <w:b/>
          <w:sz w:val="28"/>
          <w:szCs w:val="28"/>
          <w:lang w:val="en-SG"/>
        </w:rPr>
        <w:br/>
        <w:t>CỘNG HÒA XÃ HỘI CHỦ NGHĨA VIỆT NAM</w:t>
      </w:r>
      <w:r w:rsidRPr="007F46F4">
        <w:rPr>
          <w:rFonts w:eastAsia="Calibri"/>
          <w:b/>
          <w:sz w:val="28"/>
          <w:szCs w:val="28"/>
          <w:lang w:val="en-SG"/>
        </w:rPr>
        <w:br/>
        <w:t>Độc lập - Tự do - Hạnh phúc</w:t>
      </w:r>
    </w:p>
    <w:p w:rsidR="003E630B" w:rsidRPr="007F46F4" w:rsidRDefault="003E630B" w:rsidP="003E630B">
      <w:pPr>
        <w:widowControl/>
        <w:autoSpaceDE/>
        <w:autoSpaceDN/>
        <w:spacing w:before="120" w:after="120"/>
        <w:jc w:val="center"/>
        <w:rPr>
          <w:rFonts w:eastAsia="Calibri"/>
          <w:sz w:val="28"/>
          <w:szCs w:val="28"/>
          <w:vertAlign w:val="superscript"/>
          <w:lang w:val="en-SG"/>
        </w:rPr>
      </w:pPr>
      <w:r w:rsidRPr="007F46F4">
        <w:rPr>
          <w:rFonts w:eastAsia="Calibri"/>
          <w:sz w:val="28"/>
          <w:szCs w:val="28"/>
          <w:vertAlign w:val="superscript"/>
          <w:lang w:val="en-SG"/>
        </w:rPr>
        <w:t>___________________</w:t>
      </w:r>
    </w:p>
    <w:p w:rsidR="003E630B" w:rsidRPr="007F46F4" w:rsidRDefault="003E630B" w:rsidP="003E630B">
      <w:pPr>
        <w:widowControl/>
        <w:autoSpaceDE/>
        <w:autoSpaceDN/>
        <w:spacing w:before="120" w:after="120"/>
        <w:jc w:val="center"/>
        <w:rPr>
          <w:rFonts w:eastAsia="Calibri"/>
          <w:b/>
          <w:sz w:val="28"/>
          <w:szCs w:val="28"/>
          <w:lang w:val="en-SG"/>
        </w:rPr>
      </w:pPr>
    </w:p>
    <w:p w:rsidR="003E630B" w:rsidRPr="007F46F4" w:rsidRDefault="003E630B" w:rsidP="003E630B">
      <w:pPr>
        <w:widowControl/>
        <w:autoSpaceDE/>
        <w:autoSpaceDN/>
        <w:spacing w:before="120" w:after="120"/>
        <w:jc w:val="center"/>
        <w:rPr>
          <w:rFonts w:eastAsia="Calibri"/>
          <w:b/>
          <w:sz w:val="28"/>
          <w:szCs w:val="28"/>
          <w:lang w:val="en-SG"/>
        </w:rPr>
      </w:pPr>
      <w:r w:rsidRPr="007F46F4">
        <w:rPr>
          <w:rFonts w:eastAsia="Calibri"/>
          <w:b/>
          <w:sz w:val="28"/>
          <w:szCs w:val="28"/>
          <w:lang w:val="en-SG"/>
        </w:rPr>
        <w:t xml:space="preserve">ĐỀ NGHỊ QUYẾT ĐỊNH CHUYỂN MỤC ĐÍCH </w:t>
      </w:r>
    </w:p>
    <w:p w:rsidR="003E630B" w:rsidRPr="007F46F4" w:rsidRDefault="003E630B" w:rsidP="003E630B">
      <w:pPr>
        <w:widowControl/>
        <w:autoSpaceDE/>
        <w:autoSpaceDN/>
        <w:spacing w:before="120" w:after="120"/>
        <w:jc w:val="center"/>
        <w:rPr>
          <w:rFonts w:eastAsia="Calibri"/>
          <w:sz w:val="28"/>
          <w:szCs w:val="28"/>
          <w:vertAlign w:val="superscript"/>
          <w:lang w:val="en-SG"/>
        </w:rPr>
      </w:pPr>
      <w:r w:rsidRPr="007F46F4">
        <w:rPr>
          <w:rFonts w:eastAsia="Calibri"/>
          <w:b/>
          <w:sz w:val="28"/>
          <w:szCs w:val="28"/>
          <w:lang w:val="en-SG"/>
        </w:rPr>
        <w:t>SỬ DỤNG RỪNG</w:t>
      </w:r>
      <w:r w:rsidRPr="007F46F4">
        <w:rPr>
          <w:rFonts w:eastAsia="Calibri"/>
          <w:b/>
          <w:sz w:val="28"/>
          <w:szCs w:val="28"/>
          <w:lang w:val="vi-VN"/>
        </w:rPr>
        <w:t xml:space="preserve"> SANG MỤC ĐÍCH KHÁC</w:t>
      </w:r>
      <w:r w:rsidRPr="007F46F4">
        <w:rPr>
          <w:rFonts w:eastAsia="Calibri"/>
          <w:b/>
          <w:sz w:val="28"/>
          <w:szCs w:val="28"/>
          <w:lang w:val="en-SG"/>
        </w:rPr>
        <w:br/>
      </w:r>
      <w:r w:rsidRPr="007F46F4">
        <w:rPr>
          <w:rFonts w:eastAsia="Calibri"/>
          <w:sz w:val="28"/>
          <w:szCs w:val="28"/>
          <w:vertAlign w:val="superscript"/>
          <w:lang w:val="en-SG"/>
        </w:rPr>
        <w:t>_____________________</w:t>
      </w:r>
    </w:p>
    <w:p w:rsidR="003E630B" w:rsidRPr="007F46F4" w:rsidRDefault="003E630B" w:rsidP="003E630B">
      <w:pPr>
        <w:widowControl/>
        <w:autoSpaceDE/>
        <w:autoSpaceDN/>
        <w:spacing w:before="120" w:after="120"/>
        <w:jc w:val="center"/>
        <w:rPr>
          <w:rFonts w:eastAsia="Calibri"/>
          <w:sz w:val="28"/>
          <w:szCs w:val="28"/>
          <w:lang w:val="en-SG"/>
        </w:rPr>
      </w:pPr>
      <w:r w:rsidRPr="007F46F4">
        <w:rPr>
          <w:rFonts w:eastAsia="Calibri"/>
          <w:sz w:val="28"/>
          <w:szCs w:val="28"/>
          <w:lang w:val="en-SG"/>
        </w:rPr>
        <w:t>Kính gửi: ………….…</w:t>
      </w:r>
    </w:p>
    <w:p w:rsidR="003E630B" w:rsidRPr="007F46F4" w:rsidRDefault="003E630B" w:rsidP="003E630B">
      <w:pPr>
        <w:widowControl/>
        <w:autoSpaceDE/>
        <w:autoSpaceDN/>
        <w:spacing w:before="120" w:after="120"/>
        <w:jc w:val="center"/>
        <w:rPr>
          <w:rFonts w:eastAsia="Calibri"/>
          <w:sz w:val="28"/>
          <w:szCs w:val="28"/>
          <w:lang w:val="en-SG"/>
        </w:rPr>
      </w:pPr>
    </w:p>
    <w:p w:rsidR="003E630B" w:rsidRPr="007F46F4" w:rsidRDefault="003E630B" w:rsidP="003E630B">
      <w:pPr>
        <w:widowControl/>
        <w:autoSpaceDE/>
        <w:autoSpaceDN/>
        <w:spacing w:before="120" w:after="120"/>
        <w:ind w:firstLine="567"/>
        <w:jc w:val="both"/>
        <w:rPr>
          <w:rFonts w:eastAsia="Calibri"/>
          <w:i/>
          <w:iCs/>
          <w:sz w:val="28"/>
          <w:szCs w:val="28"/>
          <w:lang w:val="en-SG"/>
        </w:rPr>
      </w:pPr>
      <w:r w:rsidRPr="007F46F4">
        <w:rPr>
          <w:rFonts w:eastAsia="Calibri"/>
          <w:i/>
          <w:iCs/>
          <w:sz w:val="28"/>
          <w:szCs w:val="28"/>
          <w:lang w:val="en-SG"/>
        </w:rPr>
        <w:t xml:space="preserve">Căn cứ Nghị định số 156/2018/NĐ-CP ngày 16 tháng 11 năm 2018 của Chính phủ quy định chi tiết thi hành một số điều của Luật Lâm nghiệp; </w:t>
      </w:r>
    </w:p>
    <w:p w:rsidR="003E630B" w:rsidRPr="007F46F4" w:rsidRDefault="003E630B" w:rsidP="003E630B">
      <w:pPr>
        <w:widowControl/>
        <w:autoSpaceDE/>
        <w:autoSpaceDN/>
        <w:spacing w:before="120" w:after="120"/>
        <w:ind w:firstLine="567"/>
        <w:jc w:val="both"/>
        <w:rPr>
          <w:rFonts w:eastAsia="Calibri"/>
          <w:i/>
          <w:iCs/>
          <w:sz w:val="28"/>
          <w:szCs w:val="28"/>
          <w:lang w:val="en-SG"/>
        </w:rPr>
      </w:pPr>
      <w:r w:rsidRPr="007F46F4">
        <w:rPr>
          <w:rFonts w:eastAsia="Calibri"/>
          <w:i/>
          <w:iCs/>
          <w:sz w:val="28"/>
          <w:szCs w:val="28"/>
          <w:lang w:val="en-SG"/>
        </w:rPr>
        <w:t>Căn cứ Nghị định số 91/2024/NĐ-CP ngày 18 tháng 7 năm 2024 của Chính phủ sửa đổi, bổ sung một số điều của Nghị định số 156/2018/NĐ-CP ngày 16 tháng l1 năm 2018 của Chính phủ quy định chi tiết thi hành một số điều của Luật Lâm nghiệp;</w:t>
      </w:r>
    </w:p>
    <w:p w:rsidR="003E630B" w:rsidRPr="007F46F4" w:rsidRDefault="003E630B" w:rsidP="003E630B">
      <w:pPr>
        <w:adjustRightInd w:val="0"/>
        <w:spacing w:before="120" w:after="120"/>
        <w:ind w:firstLine="567"/>
        <w:jc w:val="both"/>
        <w:rPr>
          <w:i/>
          <w:iCs/>
          <w:sz w:val="28"/>
          <w:szCs w:val="28"/>
          <w:lang w:val="en-SG"/>
        </w:rPr>
      </w:pPr>
      <w:r w:rsidRPr="007F46F4">
        <w:rPr>
          <w:i/>
          <w:iCs/>
          <w:sz w:val="28"/>
          <w:szCs w:val="28"/>
          <w:lang w:val="en-US"/>
        </w:rPr>
        <w:t xml:space="preserve">Căn cứ </w:t>
      </w:r>
      <w:r w:rsidRPr="007F46F4">
        <w:rPr>
          <w:i/>
          <w:iCs/>
          <w:sz w:val="28"/>
          <w:szCs w:val="28"/>
          <w:lang w:val="en-SG"/>
        </w:rPr>
        <w:t>Nghị định số 131/2025/NĐ-CP ngày 12 tháng 6 năm 2025 của Chính phủ quy định phân định thẩm quyền của chính quyền địa phương 02 cấp trong lĩnh vực quản lý nhà nước của Bộ Nông nghiệp và Môi trường;</w:t>
      </w:r>
    </w:p>
    <w:p w:rsidR="003E630B" w:rsidRPr="007F46F4" w:rsidRDefault="003E630B" w:rsidP="003E630B">
      <w:pPr>
        <w:adjustRightInd w:val="0"/>
        <w:spacing w:before="120" w:after="120"/>
        <w:ind w:firstLine="567"/>
        <w:jc w:val="both"/>
        <w:rPr>
          <w:rFonts w:eastAsia="Calibri"/>
          <w:i/>
          <w:iCs/>
          <w:sz w:val="28"/>
          <w:szCs w:val="28"/>
          <w:lang w:val="en-SG"/>
        </w:rPr>
      </w:pPr>
      <w:r w:rsidRPr="007F46F4">
        <w:rPr>
          <w:rFonts w:eastAsia="Calibri"/>
          <w:i/>
          <w:iCs/>
          <w:sz w:val="28"/>
          <w:szCs w:val="28"/>
          <w:lang w:val="en-SG"/>
        </w:rPr>
        <w:t>Căn cứ</w:t>
      </w:r>
      <w:r w:rsidRPr="007F46F4">
        <w:rPr>
          <w:rFonts w:eastAsia="Calibri"/>
          <w:i/>
          <w:iCs/>
          <w:sz w:val="28"/>
          <w:szCs w:val="28"/>
          <w:lang w:val="vi-VN"/>
        </w:rPr>
        <w:t xml:space="preserve"> </w:t>
      </w:r>
      <w:r w:rsidRPr="007F46F4">
        <w:rPr>
          <w:rFonts w:eastAsia="Calibri"/>
          <w:i/>
          <w:iCs/>
          <w:sz w:val="28"/>
          <w:szCs w:val="28"/>
          <w:lang w:val="en-SG"/>
        </w:rPr>
        <w:t>Quyết định số...../QĐ-.......ngày ..... tháng ......năm..... của .........</w:t>
      </w:r>
      <w:r w:rsidRPr="007F46F4">
        <w:rPr>
          <w:rFonts w:eastAsia="Calibri"/>
          <w:i/>
          <w:iCs/>
          <w:sz w:val="28"/>
          <w:szCs w:val="28"/>
          <w:lang w:val="vi-VN"/>
        </w:rPr>
        <w:t xml:space="preserve"> </w:t>
      </w:r>
      <w:r w:rsidRPr="007F46F4">
        <w:rPr>
          <w:rFonts w:eastAsia="Calibri"/>
          <w:i/>
          <w:iCs/>
          <w:sz w:val="28"/>
          <w:szCs w:val="28"/>
          <w:lang w:val="en-SG"/>
        </w:rPr>
        <w:t>về việc phê duyệt</w:t>
      </w:r>
      <w:r w:rsidRPr="007F46F4">
        <w:rPr>
          <w:rFonts w:eastAsia="Calibri"/>
          <w:i/>
          <w:iCs/>
          <w:sz w:val="28"/>
          <w:szCs w:val="28"/>
          <w:lang w:val="vi-VN"/>
        </w:rPr>
        <w:t xml:space="preserve"> chủ trương đầu tư</w:t>
      </w:r>
      <w:r w:rsidRPr="007F46F4">
        <w:rPr>
          <w:rFonts w:eastAsia="Calibri"/>
          <w:i/>
          <w:iCs/>
          <w:sz w:val="28"/>
          <w:szCs w:val="28"/>
          <w:lang w:val="en-SG"/>
        </w:rPr>
        <w:t xml:space="preserve"> dự án</w:t>
      </w:r>
      <w:r w:rsidRPr="007F46F4">
        <w:rPr>
          <w:rFonts w:eastAsia="Calibri"/>
          <w:i/>
          <w:iCs/>
          <w:sz w:val="28"/>
          <w:szCs w:val="28"/>
          <w:lang w:val="vi-VN"/>
        </w:rPr>
        <w:t xml:space="preserve"> hoặc</w:t>
      </w:r>
      <w:r w:rsidRPr="007F46F4">
        <w:rPr>
          <w:rFonts w:eastAsia="Calibri"/>
          <w:i/>
          <w:iCs/>
          <w:sz w:val="28"/>
          <w:szCs w:val="28"/>
          <w:lang w:val="en-SG"/>
        </w:rPr>
        <w:t xml:space="preserve"> Quyết định số...../QĐ-.......ngày ..... tháng ......năm..... của .......</w:t>
      </w:r>
      <w:r w:rsidRPr="007F46F4">
        <w:rPr>
          <w:rFonts w:eastAsia="Calibri"/>
          <w:i/>
          <w:iCs/>
          <w:sz w:val="28"/>
          <w:szCs w:val="28"/>
          <w:lang w:val="vi-VN"/>
        </w:rPr>
        <w:t xml:space="preserve"> </w:t>
      </w:r>
      <w:r w:rsidRPr="007F46F4">
        <w:rPr>
          <w:rFonts w:eastAsia="Calibri"/>
          <w:i/>
          <w:iCs/>
          <w:sz w:val="28"/>
          <w:szCs w:val="28"/>
          <w:lang w:val="en-SG"/>
        </w:rPr>
        <w:t>về việc phê duyệt dự án đầu tư......... hoặc Nghị quyết số …/NQ-HĐND... ngày ... tháng .... năm .... của Hội đồng nhân dân tỉnh ......... về phê duyệt chủ trương chuyển mục đích sử dụng rừng để thực hiện dự án.....;</w:t>
      </w:r>
    </w:p>
    <w:p w:rsidR="003E630B" w:rsidRPr="007F46F4" w:rsidRDefault="003E630B" w:rsidP="003E630B">
      <w:pPr>
        <w:autoSpaceDE/>
        <w:autoSpaceDN/>
        <w:spacing w:before="120" w:after="120"/>
        <w:ind w:firstLine="567"/>
        <w:jc w:val="both"/>
        <w:rPr>
          <w:rFonts w:eastAsia="Calibri"/>
          <w:sz w:val="28"/>
          <w:szCs w:val="28"/>
          <w:lang w:val="en-SG"/>
        </w:rPr>
      </w:pPr>
      <w:r w:rsidRPr="007F46F4">
        <w:rPr>
          <w:rFonts w:eastAsia="Calibri"/>
          <w:i/>
          <w:iCs/>
          <w:sz w:val="28"/>
          <w:szCs w:val="28"/>
          <w:lang w:val="en-SG"/>
        </w:rPr>
        <w:t>Căn cứ</w:t>
      </w:r>
      <w:r w:rsidRPr="007F46F4">
        <w:rPr>
          <w:rFonts w:eastAsia="Calibri"/>
          <w:sz w:val="28"/>
          <w:szCs w:val="28"/>
          <w:lang w:val="en-SG"/>
        </w:rPr>
        <w:t>………………………………………………………………</w:t>
      </w:r>
    </w:p>
    <w:p w:rsidR="003E630B" w:rsidRPr="007F46F4" w:rsidRDefault="003E630B" w:rsidP="003E630B">
      <w:pPr>
        <w:widowControl/>
        <w:autoSpaceDE/>
        <w:autoSpaceDN/>
        <w:spacing w:before="120" w:after="120"/>
        <w:ind w:firstLine="567"/>
        <w:jc w:val="both"/>
        <w:rPr>
          <w:rFonts w:eastAsia="Calibri"/>
          <w:sz w:val="28"/>
          <w:szCs w:val="28"/>
          <w:lang w:val="vi-VN"/>
        </w:rPr>
      </w:pPr>
      <w:r w:rsidRPr="007F46F4">
        <w:rPr>
          <w:rFonts w:eastAsia="Calibri"/>
          <w:sz w:val="28"/>
          <w:szCs w:val="28"/>
          <w:lang w:val="vi-VN"/>
        </w:rPr>
        <w:t>-</w:t>
      </w:r>
      <w:r w:rsidRPr="007F46F4">
        <w:rPr>
          <w:rFonts w:eastAsia="Calibri"/>
          <w:sz w:val="28"/>
          <w:szCs w:val="28"/>
          <w:lang w:val="en-SG"/>
        </w:rPr>
        <w:t xml:space="preserve"> Tên cá</w:t>
      </w:r>
      <w:r w:rsidRPr="007F46F4">
        <w:rPr>
          <w:rFonts w:eastAsia="Calibri"/>
          <w:sz w:val="28"/>
          <w:szCs w:val="28"/>
          <w:lang w:val="vi-VN"/>
        </w:rPr>
        <w:t xml:space="preserve"> nhân</w:t>
      </w:r>
      <w:r w:rsidRPr="007F46F4">
        <w:rPr>
          <w:rFonts w:eastAsia="Calibri"/>
          <w:sz w:val="28"/>
          <w:szCs w:val="28"/>
          <w:lang w:val="en-SG"/>
        </w:rPr>
        <w:t>:......................................................................</w:t>
      </w:r>
      <w:r w:rsidRPr="007F46F4">
        <w:rPr>
          <w:rFonts w:eastAsia="Calibri"/>
          <w:sz w:val="28"/>
          <w:szCs w:val="28"/>
          <w:lang w:val="vi-VN"/>
        </w:rPr>
        <w:t>.....................</w:t>
      </w:r>
    </w:p>
    <w:p w:rsidR="003E630B" w:rsidRPr="007F46F4" w:rsidRDefault="003E630B" w:rsidP="003E630B">
      <w:pPr>
        <w:widowControl/>
        <w:tabs>
          <w:tab w:val="right" w:leader="dot" w:pos="7920"/>
        </w:tabs>
        <w:autoSpaceDE/>
        <w:autoSpaceDN/>
        <w:spacing w:before="120" w:after="120"/>
        <w:ind w:firstLine="567"/>
        <w:jc w:val="both"/>
        <w:rPr>
          <w:rFonts w:eastAsia="Calibri"/>
          <w:sz w:val="28"/>
          <w:szCs w:val="28"/>
          <w:lang w:val="vi-VN"/>
        </w:rPr>
      </w:pPr>
      <w:r w:rsidRPr="007F46F4">
        <w:rPr>
          <w:rFonts w:eastAsia="Calibri"/>
          <w:sz w:val="28"/>
          <w:szCs w:val="28"/>
          <w:lang w:val="vi-VN"/>
        </w:rPr>
        <w:t>-</w:t>
      </w:r>
      <w:r w:rsidRPr="007F46F4">
        <w:rPr>
          <w:rFonts w:eastAsia="Calibri"/>
          <w:sz w:val="28"/>
          <w:szCs w:val="28"/>
          <w:lang w:val="en-SG"/>
        </w:rPr>
        <w:t xml:space="preserve"> Địa chỉ</w:t>
      </w:r>
      <w:r w:rsidRPr="007F46F4">
        <w:rPr>
          <w:rFonts w:eastAsia="Calibri"/>
          <w:sz w:val="28"/>
          <w:szCs w:val="28"/>
          <w:lang w:val="vi-VN"/>
        </w:rPr>
        <w:t>: ……………………………………………………………</w:t>
      </w:r>
    </w:p>
    <w:p w:rsidR="003E630B" w:rsidRPr="007F46F4" w:rsidRDefault="003E630B" w:rsidP="003E630B">
      <w:pPr>
        <w:widowControl/>
        <w:tabs>
          <w:tab w:val="right" w:leader="dot" w:pos="7920"/>
        </w:tabs>
        <w:autoSpaceDE/>
        <w:autoSpaceDN/>
        <w:spacing w:before="120" w:after="120"/>
        <w:ind w:firstLine="567"/>
        <w:jc w:val="both"/>
        <w:rPr>
          <w:rFonts w:eastAsia="Calibri"/>
          <w:sz w:val="28"/>
          <w:szCs w:val="28"/>
          <w:lang w:val="vi-VN"/>
        </w:rPr>
      </w:pPr>
      <w:r w:rsidRPr="007F46F4">
        <w:rPr>
          <w:rFonts w:eastAsia="Calibri"/>
          <w:sz w:val="28"/>
          <w:szCs w:val="28"/>
          <w:lang w:val="vi-VN"/>
        </w:rPr>
        <w:t xml:space="preserve">- Số </w:t>
      </w:r>
      <w:r w:rsidRPr="007F46F4">
        <w:rPr>
          <w:rFonts w:eastAsia="Calibri"/>
          <w:sz w:val="28"/>
          <w:szCs w:val="28"/>
          <w:lang w:val="en-SG"/>
        </w:rPr>
        <w:t>Căn cước công dân/Căn cước</w:t>
      </w:r>
      <w:r w:rsidRPr="007F46F4">
        <w:rPr>
          <w:rFonts w:eastAsia="Calibri"/>
          <w:sz w:val="28"/>
          <w:szCs w:val="28"/>
          <w:lang w:val="vi-VN"/>
        </w:rPr>
        <w:t>:……… ngày cấp……… nơi cấp …</w:t>
      </w:r>
      <w:r w:rsidRPr="007F46F4">
        <w:rPr>
          <w:rFonts w:eastAsia="Calibri"/>
          <w:sz w:val="28"/>
          <w:szCs w:val="28"/>
          <w:lang w:val="en-SG"/>
        </w:rPr>
        <w:t>...</w:t>
      </w:r>
    </w:p>
    <w:p w:rsidR="003E630B" w:rsidRPr="007F46F4" w:rsidRDefault="003E630B" w:rsidP="003E630B">
      <w:pPr>
        <w:widowControl/>
        <w:tabs>
          <w:tab w:val="right" w:leader="dot" w:pos="7920"/>
        </w:tabs>
        <w:autoSpaceDE/>
        <w:autoSpaceDN/>
        <w:spacing w:before="120" w:after="120"/>
        <w:ind w:firstLine="567"/>
        <w:jc w:val="both"/>
        <w:rPr>
          <w:rFonts w:eastAsia="Calibri"/>
          <w:sz w:val="28"/>
          <w:szCs w:val="28"/>
          <w:lang w:val="vi-VN"/>
        </w:rPr>
      </w:pPr>
      <w:r w:rsidRPr="007F46F4">
        <w:rPr>
          <w:rFonts w:eastAsia="Calibri"/>
          <w:sz w:val="28"/>
          <w:szCs w:val="28"/>
          <w:lang w:val="vi-VN"/>
        </w:rPr>
        <w:t xml:space="preserve">- </w:t>
      </w:r>
      <w:r w:rsidRPr="007F46F4">
        <w:rPr>
          <w:rFonts w:eastAsia="Calibri"/>
          <w:sz w:val="28"/>
          <w:szCs w:val="28"/>
          <w:lang w:val="en-SG"/>
        </w:rPr>
        <w:t>Điện thoại</w:t>
      </w:r>
      <w:r w:rsidRPr="007F46F4">
        <w:rPr>
          <w:rFonts w:eastAsia="Calibri"/>
          <w:sz w:val="28"/>
          <w:szCs w:val="28"/>
          <w:lang w:val="vi-VN"/>
        </w:rPr>
        <w:t>:………………………</w:t>
      </w:r>
      <w:r w:rsidRPr="007F46F4">
        <w:rPr>
          <w:rFonts w:eastAsia="Calibri"/>
          <w:sz w:val="28"/>
          <w:szCs w:val="28"/>
          <w:lang w:val="en-SG"/>
        </w:rPr>
        <w:t>….</w:t>
      </w:r>
      <w:r w:rsidRPr="007F46F4">
        <w:rPr>
          <w:rFonts w:eastAsia="Calibri"/>
          <w:sz w:val="28"/>
          <w:szCs w:val="28"/>
          <w:lang w:val="vi-VN"/>
        </w:rPr>
        <w:t>…………………………………</w:t>
      </w:r>
    </w:p>
    <w:p w:rsidR="003E630B" w:rsidRPr="007F46F4" w:rsidRDefault="003E630B" w:rsidP="003E630B">
      <w:pPr>
        <w:tabs>
          <w:tab w:val="right" w:leader="dot" w:pos="7920"/>
        </w:tabs>
        <w:autoSpaceDE/>
        <w:autoSpaceDN/>
        <w:spacing w:before="120" w:after="120"/>
        <w:ind w:firstLine="567"/>
        <w:jc w:val="both"/>
        <w:rPr>
          <w:rFonts w:eastAsia="Calibri"/>
          <w:sz w:val="28"/>
          <w:szCs w:val="28"/>
          <w:lang w:val="vi-VN"/>
        </w:rPr>
      </w:pPr>
      <w:r w:rsidRPr="007F46F4">
        <w:rPr>
          <w:rFonts w:eastAsia="Calibri"/>
          <w:sz w:val="28"/>
          <w:szCs w:val="28"/>
          <w:lang w:val="vi-VN"/>
        </w:rPr>
        <w:tab/>
        <w:t xml:space="preserve">Đề nghị </w:t>
      </w:r>
      <w:r w:rsidRPr="007F46F4">
        <w:rPr>
          <w:rFonts w:eastAsia="Calibri"/>
          <w:sz w:val="28"/>
          <w:szCs w:val="28"/>
          <w:lang w:val="en-SG"/>
        </w:rPr>
        <w:t xml:space="preserve">Chủ tịch </w:t>
      </w:r>
      <w:r w:rsidRPr="007F46F4">
        <w:rPr>
          <w:rFonts w:eastAsia="Calibri"/>
          <w:sz w:val="28"/>
          <w:szCs w:val="28"/>
          <w:lang w:val="vi-VN"/>
        </w:rPr>
        <w:t xml:space="preserve">Ủy ban nhân dân (cấp </w:t>
      </w:r>
      <w:r w:rsidRPr="007F46F4">
        <w:rPr>
          <w:rFonts w:eastAsia="Calibri"/>
          <w:sz w:val="28"/>
          <w:szCs w:val="28"/>
          <w:lang w:val="en-SG"/>
        </w:rPr>
        <w:t>xã</w:t>
      </w:r>
      <w:r w:rsidRPr="007F46F4">
        <w:rPr>
          <w:rFonts w:eastAsia="Calibri"/>
          <w:sz w:val="28"/>
          <w:szCs w:val="28"/>
          <w:lang w:val="vi-VN"/>
        </w:rPr>
        <w:t>) …. xem xét, quyết định chuyển mục đích sử dụng rừng sang mục đích khác như sau:</w:t>
      </w:r>
    </w:p>
    <w:p w:rsidR="003E630B" w:rsidRPr="007F46F4" w:rsidRDefault="003E630B" w:rsidP="003E630B">
      <w:pPr>
        <w:widowControl/>
        <w:tabs>
          <w:tab w:val="right" w:leader="dot" w:pos="7920"/>
        </w:tabs>
        <w:autoSpaceDE/>
        <w:autoSpaceDN/>
        <w:spacing w:before="120" w:after="120"/>
        <w:ind w:firstLine="567"/>
        <w:jc w:val="both"/>
        <w:rPr>
          <w:rFonts w:eastAsia="Calibri"/>
          <w:sz w:val="28"/>
          <w:szCs w:val="28"/>
          <w:lang w:val="en-SG"/>
        </w:rPr>
      </w:pPr>
      <w:r w:rsidRPr="007F46F4">
        <w:rPr>
          <w:rFonts w:eastAsia="Calibri"/>
          <w:sz w:val="28"/>
          <w:szCs w:val="28"/>
          <w:lang w:val="vi-VN"/>
        </w:rPr>
        <w:t>1</w:t>
      </w:r>
      <w:r w:rsidRPr="007F46F4">
        <w:rPr>
          <w:rFonts w:eastAsia="Calibri"/>
          <w:sz w:val="28"/>
          <w:szCs w:val="28"/>
          <w:lang w:val="en-SG"/>
        </w:rPr>
        <w:t>. Các thông tin về rừng:</w:t>
      </w:r>
    </w:p>
    <w:p w:rsidR="003E630B" w:rsidRPr="007F46F4" w:rsidRDefault="003E630B" w:rsidP="003E630B">
      <w:pPr>
        <w:widowControl/>
        <w:tabs>
          <w:tab w:val="right" w:leader="dot" w:pos="7920"/>
        </w:tabs>
        <w:autoSpaceDE/>
        <w:autoSpaceDN/>
        <w:spacing w:before="120" w:after="120"/>
        <w:ind w:firstLine="567"/>
        <w:jc w:val="both"/>
        <w:rPr>
          <w:rFonts w:eastAsia="Calibri"/>
          <w:sz w:val="28"/>
          <w:szCs w:val="28"/>
          <w:lang w:val="en-SG"/>
        </w:rPr>
      </w:pPr>
      <w:r w:rsidRPr="007F46F4">
        <w:rPr>
          <w:rFonts w:eastAsia="Calibri"/>
          <w:sz w:val="28"/>
          <w:szCs w:val="28"/>
          <w:lang w:val="en-SG"/>
        </w:rPr>
        <w:t>a) Các thông tin về: Vị trí khu rừng (ghi rõ tên tiểu khu, khoảnh, lô); diện tích rừng (ha); loại</w:t>
      </w:r>
      <w:r w:rsidRPr="007F46F4">
        <w:rPr>
          <w:rFonts w:eastAsia="Calibri"/>
          <w:sz w:val="28"/>
          <w:szCs w:val="28"/>
          <w:lang w:val="vi-VN"/>
        </w:rPr>
        <w:t xml:space="preserve"> </w:t>
      </w:r>
      <w:r w:rsidRPr="007F46F4">
        <w:rPr>
          <w:rFonts w:eastAsia="Calibri"/>
          <w:sz w:val="28"/>
          <w:szCs w:val="28"/>
          <w:lang w:val="en-SG"/>
        </w:rPr>
        <w:t>rừng (rừng đặc dụng, rừng</w:t>
      </w:r>
      <w:r w:rsidRPr="007F46F4">
        <w:rPr>
          <w:rFonts w:eastAsia="Calibri"/>
          <w:sz w:val="28"/>
          <w:szCs w:val="28"/>
          <w:lang w:val="vi-VN"/>
        </w:rPr>
        <w:t xml:space="preserve"> </w:t>
      </w:r>
      <w:r w:rsidRPr="007F46F4">
        <w:rPr>
          <w:rFonts w:eastAsia="Calibri"/>
          <w:sz w:val="28"/>
          <w:szCs w:val="28"/>
          <w:lang w:val="en-SG"/>
        </w:rPr>
        <w:t>phòng hộ, rừng</w:t>
      </w:r>
      <w:r w:rsidRPr="007F46F4">
        <w:rPr>
          <w:rFonts w:eastAsia="Calibri"/>
          <w:sz w:val="28"/>
          <w:szCs w:val="28"/>
          <w:lang w:val="vi-VN"/>
        </w:rPr>
        <w:t xml:space="preserve"> </w:t>
      </w:r>
      <w:r w:rsidRPr="007F46F4">
        <w:rPr>
          <w:rFonts w:eastAsia="Calibri"/>
          <w:sz w:val="28"/>
          <w:szCs w:val="28"/>
          <w:lang w:val="en-SG"/>
        </w:rPr>
        <w:t>sản xuất); nguồn</w:t>
      </w:r>
      <w:r w:rsidRPr="007F46F4">
        <w:rPr>
          <w:rFonts w:eastAsia="Calibri"/>
          <w:sz w:val="28"/>
          <w:szCs w:val="28"/>
          <w:lang w:val="vi-VN"/>
        </w:rPr>
        <w:t xml:space="preserve"> gốc hình thành</w:t>
      </w:r>
      <w:r w:rsidRPr="007F46F4">
        <w:rPr>
          <w:rFonts w:eastAsia="Calibri"/>
          <w:sz w:val="28"/>
          <w:szCs w:val="28"/>
          <w:lang w:val="en-SG"/>
        </w:rPr>
        <w:t xml:space="preserve"> </w:t>
      </w:r>
      <w:r w:rsidRPr="007F46F4">
        <w:rPr>
          <w:rFonts w:eastAsia="Calibri"/>
          <w:sz w:val="28"/>
          <w:szCs w:val="28"/>
          <w:lang w:val="vi-VN"/>
        </w:rPr>
        <w:t>(</w:t>
      </w:r>
      <w:r w:rsidRPr="007F46F4">
        <w:rPr>
          <w:rFonts w:eastAsia="Calibri"/>
          <w:sz w:val="28"/>
          <w:szCs w:val="28"/>
          <w:lang w:val="en-SG"/>
        </w:rPr>
        <w:t>rừng tự nhiên, rừng trồng).</w:t>
      </w:r>
    </w:p>
    <w:p w:rsidR="003E630B" w:rsidRPr="007F46F4" w:rsidRDefault="003E630B" w:rsidP="003E630B">
      <w:pPr>
        <w:widowControl/>
        <w:tabs>
          <w:tab w:val="right" w:leader="dot" w:pos="7920"/>
        </w:tabs>
        <w:autoSpaceDE/>
        <w:autoSpaceDN/>
        <w:spacing w:before="120" w:after="120"/>
        <w:ind w:firstLine="567"/>
        <w:jc w:val="both"/>
        <w:rPr>
          <w:rFonts w:eastAsia="Calibri"/>
          <w:sz w:val="28"/>
          <w:szCs w:val="28"/>
          <w:lang w:val="vi-VN"/>
        </w:rPr>
      </w:pPr>
      <w:r w:rsidRPr="007F46F4">
        <w:rPr>
          <w:rFonts w:eastAsia="Calibri"/>
          <w:sz w:val="28"/>
          <w:szCs w:val="28"/>
          <w:lang w:val="en-SG"/>
        </w:rPr>
        <w:lastRenderedPageBreak/>
        <w:t xml:space="preserve">b) Mục đích của việc chuyển mục đích sử dụng rừng </w:t>
      </w:r>
      <w:r w:rsidRPr="007F46F4">
        <w:rPr>
          <w:rFonts w:eastAsia="Calibri"/>
          <w:sz w:val="28"/>
          <w:szCs w:val="28"/>
          <w:lang w:val="en-SG"/>
        </w:rPr>
        <w:tab/>
      </w:r>
      <w:r w:rsidRPr="007F46F4">
        <w:rPr>
          <w:rFonts w:eastAsia="Calibri"/>
          <w:sz w:val="28"/>
          <w:szCs w:val="28"/>
          <w:lang w:val="vi-VN"/>
        </w:rPr>
        <w:t>…</w:t>
      </w:r>
    </w:p>
    <w:p w:rsidR="003E630B" w:rsidRPr="007F46F4" w:rsidRDefault="003E630B" w:rsidP="003E630B">
      <w:pPr>
        <w:widowControl/>
        <w:autoSpaceDE/>
        <w:autoSpaceDN/>
        <w:spacing w:before="120" w:after="120"/>
        <w:ind w:firstLine="567"/>
        <w:jc w:val="both"/>
        <w:rPr>
          <w:rFonts w:eastAsia="Calibri"/>
          <w:sz w:val="28"/>
          <w:szCs w:val="28"/>
          <w:lang w:val="vi-VN"/>
        </w:rPr>
      </w:pPr>
      <w:r w:rsidRPr="007F46F4">
        <w:rPr>
          <w:rFonts w:eastAsia="Calibri"/>
          <w:sz w:val="28"/>
          <w:szCs w:val="28"/>
          <w:lang w:val="en-SG"/>
        </w:rPr>
        <w:t>2. Cam kết chịu trách nhiệm trước pháp luật về tính chính xác về các thông tin trên.</w:t>
      </w:r>
    </w:p>
    <w:tbl>
      <w:tblPr>
        <w:tblW w:w="5000" w:type="pct"/>
        <w:tblCellMar>
          <w:left w:w="115" w:type="dxa"/>
          <w:right w:w="115" w:type="dxa"/>
        </w:tblCellMar>
        <w:tblLook w:val="04A0" w:firstRow="1" w:lastRow="0" w:firstColumn="1" w:lastColumn="0" w:noHBand="0" w:noVBand="1"/>
      </w:tblPr>
      <w:tblGrid>
        <w:gridCol w:w="3326"/>
        <w:gridCol w:w="5746"/>
      </w:tblGrid>
      <w:tr w:rsidR="003E630B" w:rsidRPr="007F46F4" w:rsidTr="002669B6">
        <w:tc>
          <w:tcPr>
            <w:tcW w:w="1833" w:type="pct"/>
            <w:shd w:val="clear" w:color="auto" w:fill="auto"/>
          </w:tcPr>
          <w:p w:rsidR="003E630B" w:rsidRPr="007F46F4" w:rsidRDefault="003E630B" w:rsidP="002669B6">
            <w:pPr>
              <w:widowControl/>
              <w:autoSpaceDE/>
              <w:autoSpaceDN/>
              <w:spacing w:before="120" w:after="120"/>
              <w:jc w:val="center"/>
              <w:rPr>
                <w:rFonts w:eastAsia="Calibri"/>
                <w:sz w:val="28"/>
                <w:szCs w:val="28"/>
                <w:lang w:val="en-SG"/>
              </w:rPr>
            </w:pPr>
          </w:p>
        </w:tc>
        <w:tc>
          <w:tcPr>
            <w:tcW w:w="3167" w:type="pct"/>
            <w:shd w:val="clear" w:color="auto" w:fill="auto"/>
          </w:tcPr>
          <w:p w:rsidR="003E630B" w:rsidRPr="007F46F4" w:rsidRDefault="003E630B" w:rsidP="002669B6">
            <w:pPr>
              <w:widowControl/>
              <w:autoSpaceDE/>
              <w:autoSpaceDN/>
              <w:spacing w:before="120" w:after="120"/>
              <w:jc w:val="center"/>
              <w:rPr>
                <w:rFonts w:eastAsia="Calibri"/>
                <w:i/>
                <w:sz w:val="28"/>
                <w:szCs w:val="28"/>
                <w:lang w:val="en-SG"/>
              </w:rPr>
            </w:pPr>
            <w:r w:rsidRPr="007F46F4">
              <w:rPr>
                <w:rFonts w:eastAsia="Calibri"/>
                <w:i/>
                <w:sz w:val="28"/>
                <w:szCs w:val="28"/>
                <w:lang w:val="en-SG"/>
              </w:rPr>
              <w:t>......ngày.... tháng ….. năm …</w:t>
            </w:r>
            <w:r w:rsidRPr="007F46F4">
              <w:rPr>
                <w:rFonts w:eastAsia="Calibri"/>
                <w:sz w:val="28"/>
                <w:szCs w:val="28"/>
                <w:lang w:val="en-SG"/>
              </w:rPr>
              <w:br/>
            </w:r>
            <w:r w:rsidRPr="007F46F4">
              <w:rPr>
                <w:rFonts w:eastAsia="Calibri"/>
                <w:b/>
                <w:sz w:val="28"/>
                <w:szCs w:val="28"/>
                <w:lang w:val="en-SG"/>
              </w:rPr>
              <w:t>NGƯỜI ĐỀ NGHỊ/NGƯỜI ĐẠI DIỆN</w:t>
            </w:r>
            <w:r w:rsidRPr="007F46F4">
              <w:rPr>
                <w:rFonts w:eastAsia="Calibri"/>
                <w:sz w:val="28"/>
                <w:szCs w:val="28"/>
                <w:lang w:val="en-SG"/>
              </w:rPr>
              <w:br/>
            </w:r>
            <w:r w:rsidRPr="007F46F4">
              <w:rPr>
                <w:rFonts w:eastAsia="Calibri"/>
                <w:i/>
                <w:sz w:val="28"/>
                <w:szCs w:val="28"/>
                <w:lang w:val="en-SG"/>
              </w:rPr>
              <w:t>(Ký và ghi rõ họ, tên)</w:t>
            </w:r>
          </w:p>
        </w:tc>
      </w:tr>
    </w:tbl>
    <w:p w:rsidR="003E630B" w:rsidRPr="007F46F4" w:rsidRDefault="003E630B" w:rsidP="003E630B">
      <w:pPr>
        <w:widowControl/>
        <w:shd w:val="clear" w:color="auto" w:fill="FFFFFF"/>
        <w:autoSpaceDE/>
        <w:autoSpaceDN/>
        <w:spacing w:before="120" w:after="120"/>
        <w:ind w:firstLine="567"/>
        <w:jc w:val="both"/>
        <w:rPr>
          <w:rFonts w:eastAsia="Calibri"/>
          <w:bCs/>
          <w:sz w:val="28"/>
          <w:szCs w:val="28"/>
          <w:lang w:val="en-US"/>
        </w:rPr>
      </w:pPr>
    </w:p>
    <w:p w:rsidR="003E630B" w:rsidRPr="007F46F4" w:rsidRDefault="003E630B" w:rsidP="003E630B">
      <w:pPr>
        <w:widowControl/>
        <w:autoSpaceDE/>
        <w:autoSpaceDN/>
        <w:spacing w:before="120" w:after="120"/>
        <w:jc w:val="right"/>
        <w:rPr>
          <w:rFonts w:eastAsia="Calibri"/>
          <w:b/>
          <w:sz w:val="28"/>
          <w:szCs w:val="28"/>
          <w:lang w:val="en-SG"/>
        </w:rPr>
      </w:pPr>
      <w:r w:rsidRPr="007F46F4">
        <w:rPr>
          <w:rFonts w:eastAsia="Calibri"/>
          <w:b/>
          <w:sz w:val="28"/>
          <w:szCs w:val="28"/>
          <w:lang w:val="en-SG"/>
        </w:rPr>
        <w:br w:type="page"/>
      </w:r>
      <w:r w:rsidRPr="007F46F4">
        <w:rPr>
          <w:rFonts w:eastAsia="Calibri"/>
          <w:b/>
          <w:sz w:val="28"/>
          <w:szCs w:val="28"/>
          <w:lang w:val="en-SG"/>
        </w:rPr>
        <w:lastRenderedPageBreak/>
        <w:t>Mẫu số 03</w:t>
      </w:r>
    </w:p>
    <w:p w:rsidR="003E630B" w:rsidRPr="007F46F4" w:rsidRDefault="003E630B" w:rsidP="003E630B">
      <w:pPr>
        <w:widowControl/>
        <w:autoSpaceDE/>
        <w:autoSpaceDN/>
        <w:spacing w:before="120" w:after="120"/>
        <w:rPr>
          <w:rFonts w:eastAsia="Calibri"/>
          <w:b/>
          <w:sz w:val="28"/>
          <w:szCs w:val="28"/>
          <w:lang w:val="en-SG"/>
        </w:rPr>
      </w:pPr>
    </w:p>
    <w:tbl>
      <w:tblPr>
        <w:tblW w:w="10348" w:type="dxa"/>
        <w:tblInd w:w="-709" w:type="dxa"/>
        <w:tblLook w:val="04A0" w:firstRow="1" w:lastRow="0" w:firstColumn="1" w:lastColumn="0" w:noHBand="0" w:noVBand="1"/>
      </w:tblPr>
      <w:tblGrid>
        <w:gridCol w:w="4678"/>
        <w:gridCol w:w="5670"/>
      </w:tblGrid>
      <w:tr w:rsidR="003E630B" w:rsidRPr="007F46F4" w:rsidTr="002669B6">
        <w:trPr>
          <w:trHeight w:val="1273"/>
        </w:trPr>
        <w:tc>
          <w:tcPr>
            <w:tcW w:w="4678" w:type="dxa"/>
            <w:shd w:val="clear" w:color="auto" w:fill="auto"/>
          </w:tcPr>
          <w:p w:rsidR="003E630B" w:rsidRPr="007F46F4" w:rsidRDefault="003E630B" w:rsidP="002669B6">
            <w:pPr>
              <w:widowControl/>
              <w:autoSpaceDE/>
              <w:autoSpaceDN/>
              <w:spacing w:before="120" w:after="120"/>
              <w:jc w:val="center"/>
              <w:rPr>
                <w:rFonts w:eastAsia="Calibri"/>
                <w:b/>
                <w:bCs/>
                <w:sz w:val="28"/>
                <w:szCs w:val="28"/>
                <w:lang w:val="en-SG"/>
              </w:rPr>
            </w:pPr>
            <w:r w:rsidRPr="007F46F4">
              <w:rPr>
                <w:rFonts w:eastAsia="Calibri"/>
                <w:bCs/>
                <w:sz w:val="28"/>
                <w:szCs w:val="28"/>
                <w:lang w:val="en-SG"/>
              </w:rPr>
              <w:t xml:space="preserve">ỦY BAN NHÂN DÂN ... </w:t>
            </w:r>
            <w:r w:rsidRPr="007F46F4">
              <w:rPr>
                <w:rFonts w:eastAsia="Calibri"/>
                <w:b/>
                <w:bCs/>
                <w:sz w:val="28"/>
                <w:szCs w:val="28"/>
                <w:lang w:val="en-SG"/>
              </w:rPr>
              <w:br/>
              <w:t>CƠ QUAN</w:t>
            </w:r>
            <w:r w:rsidRPr="007F46F4">
              <w:rPr>
                <w:rFonts w:eastAsia="Calibri"/>
                <w:b/>
                <w:bCs/>
                <w:sz w:val="28"/>
                <w:szCs w:val="28"/>
                <w:lang w:val="vi-VN"/>
              </w:rPr>
              <w:t xml:space="preserve"> </w:t>
            </w:r>
            <w:r w:rsidRPr="007F46F4">
              <w:rPr>
                <w:rFonts w:eastAsia="Calibri"/>
                <w:b/>
                <w:bCs/>
                <w:sz w:val="28"/>
                <w:szCs w:val="28"/>
                <w:lang w:val="en-SG"/>
              </w:rPr>
              <w:t>NÔNG NGHIỆP VÀ MÔI TRƯỜNG XÃ……</w:t>
            </w:r>
          </w:p>
          <w:p w:rsidR="003E630B" w:rsidRPr="007F46F4" w:rsidRDefault="003E630B" w:rsidP="002669B6">
            <w:pPr>
              <w:widowControl/>
              <w:autoSpaceDE/>
              <w:autoSpaceDN/>
              <w:spacing w:before="120" w:after="120"/>
              <w:jc w:val="center"/>
              <w:rPr>
                <w:rFonts w:eastAsia="Calibri"/>
                <w:b/>
                <w:bCs/>
                <w:sz w:val="28"/>
                <w:szCs w:val="28"/>
                <w:vertAlign w:val="superscript"/>
                <w:lang w:val="en-SG"/>
              </w:rPr>
            </w:pPr>
            <w:r w:rsidRPr="007F46F4">
              <w:rPr>
                <w:rFonts w:eastAsia="Calibri"/>
                <w:b/>
                <w:bCs/>
                <w:sz w:val="28"/>
                <w:szCs w:val="28"/>
                <w:vertAlign w:val="superscript"/>
                <w:lang w:val="en-SG"/>
              </w:rPr>
              <w:t>___________</w:t>
            </w:r>
          </w:p>
          <w:p w:rsidR="003E630B" w:rsidRPr="007F46F4" w:rsidRDefault="003E630B" w:rsidP="002669B6">
            <w:pPr>
              <w:widowControl/>
              <w:autoSpaceDE/>
              <w:autoSpaceDN/>
              <w:spacing w:before="120" w:after="120"/>
              <w:jc w:val="center"/>
              <w:rPr>
                <w:rFonts w:eastAsia="Calibri"/>
                <w:b/>
                <w:bCs/>
                <w:sz w:val="28"/>
                <w:szCs w:val="28"/>
                <w:lang w:val="en-SG"/>
              </w:rPr>
            </w:pPr>
            <w:r w:rsidRPr="007F46F4">
              <w:rPr>
                <w:rFonts w:eastAsia="Calibri"/>
                <w:sz w:val="28"/>
                <w:szCs w:val="28"/>
                <w:lang w:val="en-SG"/>
              </w:rPr>
              <w:t>Số:…./TTr-.....</w:t>
            </w:r>
          </w:p>
        </w:tc>
        <w:tc>
          <w:tcPr>
            <w:tcW w:w="5670" w:type="dxa"/>
            <w:shd w:val="clear" w:color="auto" w:fill="auto"/>
          </w:tcPr>
          <w:p w:rsidR="003E630B" w:rsidRPr="007F46F4" w:rsidRDefault="003E630B" w:rsidP="002669B6">
            <w:pPr>
              <w:widowControl/>
              <w:autoSpaceDE/>
              <w:autoSpaceDN/>
              <w:spacing w:before="120" w:after="120"/>
              <w:jc w:val="center"/>
              <w:rPr>
                <w:rFonts w:eastAsia="Calibri"/>
                <w:b/>
                <w:bCs/>
                <w:sz w:val="28"/>
                <w:szCs w:val="28"/>
                <w:lang w:val="en-SG"/>
              </w:rPr>
            </w:pPr>
            <w:r w:rsidRPr="007F46F4">
              <w:rPr>
                <w:rFonts w:eastAsia="Calibri"/>
                <w:b/>
                <w:bCs/>
                <w:sz w:val="28"/>
                <w:szCs w:val="28"/>
                <w:lang w:val="en-SG"/>
              </w:rPr>
              <w:t>CỘNG HÒA XÃ HỘI CHỦ NGHĨA VIỆT NAM</w:t>
            </w:r>
          </w:p>
          <w:p w:rsidR="003E630B" w:rsidRPr="007F46F4" w:rsidRDefault="003E630B" w:rsidP="002669B6">
            <w:pPr>
              <w:widowControl/>
              <w:autoSpaceDE/>
              <w:autoSpaceDN/>
              <w:spacing w:before="120" w:after="120"/>
              <w:jc w:val="center"/>
              <w:rPr>
                <w:rFonts w:eastAsia="Calibri"/>
                <w:b/>
                <w:bCs/>
                <w:sz w:val="28"/>
                <w:szCs w:val="28"/>
                <w:lang w:val="en-SG"/>
              </w:rPr>
            </w:pPr>
            <w:r w:rsidRPr="007F46F4">
              <w:rPr>
                <w:rFonts w:eastAsia="Calibri"/>
                <w:b/>
                <w:bCs/>
                <w:sz w:val="28"/>
                <w:szCs w:val="28"/>
                <w:lang w:val="en-SG"/>
              </w:rPr>
              <w:t>Độc lập - Tự do - Hạnh phúc</w:t>
            </w:r>
          </w:p>
          <w:p w:rsidR="003E630B" w:rsidRPr="007F46F4" w:rsidRDefault="003E630B" w:rsidP="002669B6">
            <w:pPr>
              <w:widowControl/>
              <w:autoSpaceDE/>
              <w:autoSpaceDN/>
              <w:spacing w:before="120" w:after="120"/>
              <w:jc w:val="center"/>
              <w:rPr>
                <w:rFonts w:eastAsia="Calibri"/>
                <w:b/>
                <w:bCs/>
                <w:sz w:val="28"/>
                <w:szCs w:val="28"/>
                <w:vertAlign w:val="superscript"/>
                <w:lang w:val="en-SG"/>
              </w:rPr>
            </w:pPr>
            <w:r w:rsidRPr="007F46F4">
              <w:rPr>
                <w:rFonts w:eastAsia="Calibri"/>
                <w:b/>
                <w:bCs/>
                <w:sz w:val="28"/>
                <w:szCs w:val="28"/>
                <w:vertAlign w:val="superscript"/>
                <w:lang w:val="en-SG"/>
              </w:rPr>
              <w:t>_____________________________________</w:t>
            </w:r>
          </w:p>
          <w:p w:rsidR="003E630B" w:rsidRPr="007F46F4" w:rsidRDefault="003E630B" w:rsidP="002669B6">
            <w:pPr>
              <w:widowControl/>
              <w:autoSpaceDE/>
              <w:autoSpaceDN/>
              <w:spacing w:before="120" w:after="120"/>
              <w:jc w:val="center"/>
              <w:rPr>
                <w:rFonts w:eastAsia="Calibri"/>
                <w:b/>
                <w:bCs/>
                <w:i/>
                <w:sz w:val="28"/>
                <w:szCs w:val="28"/>
                <w:lang w:val="en-SG"/>
              </w:rPr>
            </w:pPr>
            <w:r w:rsidRPr="007F46F4">
              <w:rPr>
                <w:rFonts w:eastAsia="Calibri"/>
                <w:i/>
                <w:sz w:val="28"/>
                <w:szCs w:val="28"/>
                <w:lang w:val="en-SG"/>
              </w:rPr>
              <w:t>…, ngày …. tháng …. năm …</w:t>
            </w:r>
          </w:p>
        </w:tc>
      </w:tr>
    </w:tbl>
    <w:p w:rsidR="003E630B" w:rsidRPr="007F46F4" w:rsidRDefault="003E630B" w:rsidP="003E630B">
      <w:pPr>
        <w:widowControl/>
        <w:autoSpaceDE/>
        <w:autoSpaceDN/>
        <w:spacing w:before="120" w:after="120"/>
        <w:jc w:val="center"/>
        <w:rPr>
          <w:rFonts w:eastAsia="Calibri"/>
          <w:b/>
          <w:bCs/>
          <w:sz w:val="28"/>
          <w:szCs w:val="28"/>
          <w:lang w:val="en-SG"/>
        </w:rPr>
      </w:pPr>
    </w:p>
    <w:p w:rsidR="003E630B" w:rsidRPr="007F46F4" w:rsidRDefault="003E630B" w:rsidP="003E630B">
      <w:pPr>
        <w:widowControl/>
        <w:autoSpaceDE/>
        <w:autoSpaceDN/>
        <w:spacing w:before="120" w:after="120"/>
        <w:jc w:val="center"/>
        <w:rPr>
          <w:rFonts w:eastAsia="Calibri"/>
          <w:b/>
          <w:bCs/>
          <w:sz w:val="28"/>
          <w:szCs w:val="28"/>
          <w:lang w:val="en-SG"/>
        </w:rPr>
      </w:pPr>
      <w:r w:rsidRPr="007F46F4">
        <w:rPr>
          <w:rFonts w:eastAsia="Calibri"/>
          <w:b/>
          <w:bCs/>
          <w:sz w:val="28"/>
          <w:szCs w:val="28"/>
          <w:lang w:val="en-SG"/>
        </w:rPr>
        <w:t>TỜ TRÌNH</w:t>
      </w:r>
    </w:p>
    <w:p w:rsidR="003E630B" w:rsidRPr="007F46F4" w:rsidRDefault="003E630B" w:rsidP="003E630B">
      <w:pPr>
        <w:widowControl/>
        <w:autoSpaceDE/>
        <w:autoSpaceDN/>
        <w:spacing w:before="120" w:after="120"/>
        <w:jc w:val="center"/>
        <w:rPr>
          <w:rFonts w:eastAsia="Calibri"/>
          <w:b/>
          <w:bCs/>
          <w:sz w:val="28"/>
          <w:szCs w:val="28"/>
          <w:lang w:val="en-SG"/>
        </w:rPr>
      </w:pPr>
      <w:r w:rsidRPr="007F46F4">
        <w:rPr>
          <w:rFonts w:eastAsia="Calibri"/>
          <w:b/>
          <w:bCs/>
          <w:sz w:val="28"/>
          <w:szCs w:val="28"/>
          <w:lang w:val="en-SG"/>
        </w:rPr>
        <w:t>V</w:t>
      </w:r>
      <w:r w:rsidRPr="007F46F4">
        <w:rPr>
          <w:rFonts w:eastAsia="Calibri"/>
          <w:b/>
          <w:bCs/>
          <w:sz w:val="28"/>
          <w:szCs w:val="28"/>
          <w:lang w:val="vi-VN"/>
        </w:rPr>
        <w:t>/v</w:t>
      </w:r>
      <w:r w:rsidRPr="007F46F4">
        <w:rPr>
          <w:rFonts w:eastAsia="Calibri"/>
          <w:b/>
          <w:bCs/>
          <w:sz w:val="28"/>
          <w:szCs w:val="28"/>
          <w:lang w:val="en-SG"/>
        </w:rPr>
        <w:t xml:space="preserve"> đề nghị quyết</w:t>
      </w:r>
      <w:r w:rsidRPr="007F46F4">
        <w:rPr>
          <w:rFonts w:eastAsia="Calibri"/>
          <w:b/>
          <w:bCs/>
          <w:sz w:val="28"/>
          <w:szCs w:val="28"/>
          <w:lang w:val="vi-VN"/>
        </w:rPr>
        <w:t xml:space="preserve"> định </w:t>
      </w:r>
      <w:r w:rsidRPr="007F46F4">
        <w:rPr>
          <w:rFonts w:eastAsia="Calibri"/>
          <w:b/>
          <w:bCs/>
          <w:sz w:val="28"/>
          <w:szCs w:val="28"/>
          <w:lang w:val="en-SG"/>
        </w:rPr>
        <w:t xml:space="preserve">chuyển mục đích sử dụng rừng </w:t>
      </w:r>
    </w:p>
    <w:p w:rsidR="003E630B" w:rsidRPr="007F46F4" w:rsidRDefault="003E630B" w:rsidP="003E630B">
      <w:pPr>
        <w:widowControl/>
        <w:autoSpaceDE/>
        <w:autoSpaceDN/>
        <w:spacing w:before="120" w:after="120"/>
        <w:jc w:val="center"/>
        <w:rPr>
          <w:rFonts w:eastAsia="Calibri"/>
          <w:b/>
          <w:bCs/>
          <w:sz w:val="28"/>
          <w:szCs w:val="28"/>
          <w:lang w:val="en-SG"/>
        </w:rPr>
      </w:pPr>
      <w:r w:rsidRPr="007F46F4">
        <w:rPr>
          <w:rFonts w:eastAsia="Calibri"/>
          <w:b/>
          <w:bCs/>
          <w:sz w:val="28"/>
          <w:szCs w:val="28"/>
          <w:lang w:val="en-SG"/>
        </w:rPr>
        <w:t>sang mục đích khác để thực hiện dự</w:t>
      </w:r>
      <w:r w:rsidRPr="007F46F4">
        <w:rPr>
          <w:rFonts w:eastAsia="Calibri"/>
          <w:b/>
          <w:bCs/>
          <w:sz w:val="28"/>
          <w:szCs w:val="28"/>
          <w:lang w:val="vi-VN"/>
        </w:rPr>
        <w:t xml:space="preserve"> án </w:t>
      </w:r>
      <w:r w:rsidRPr="007F46F4">
        <w:rPr>
          <w:rFonts w:eastAsia="Calibri"/>
          <w:b/>
          <w:bCs/>
          <w:sz w:val="28"/>
          <w:szCs w:val="28"/>
          <w:lang w:val="en-SG"/>
        </w:rPr>
        <w:t>………</w:t>
      </w:r>
    </w:p>
    <w:p w:rsidR="003E630B" w:rsidRPr="007F46F4" w:rsidRDefault="003E630B" w:rsidP="003E630B">
      <w:pPr>
        <w:widowControl/>
        <w:autoSpaceDE/>
        <w:autoSpaceDN/>
        <w:spacing w:before="120" w:after="120"/>
        <w:jc w:val="center"/>
        <w:rPr>
          <w:rFonts w:eastAsia="Calibri"/>
          <w:sz w:val="28"/>
          <w:szCs w:val="28"/>
          <w:lang w:val="en-SG"/>
        </w:rPr>
      </w:pPr>
      <w:r w:rsidRPr="007F46F4">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2444115</wp:posOffset>
                </wp:positionH>
                <wp:positionV relativeFrom="paragraph">
                  <wp:posOffset>61594</wp:posOffset>
                </wp:positionV>
                <wp:extent cx="857250" cy="0"/>
                <wp:effectExtent l="0" t="0" r="19050" b="19050"/>
                <wp:wrapNone/>
                <wp:docPr id="753449810" name="Straight Connector 7534498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36789E" id="Straight Connector 7534498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2.45pt,4.85pt" to="259.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" strokecolor="windowText" strokeweight=".5pt">
                <v:stroke joinstyle="miter"/>
                <o:lock v:ext="edit" shapetype="f"/>
              </v:line>
            </w:pict>
          </mc:Fallback>
        </mc:AlternateContent>
      </w:r>
    </w:p>
    <w:p w:rsidR="003E630B" w:rsidRPr="007F46F4" w:rsidRDefault="003E630B" w:rsidP="003E630B">
      <w:pPr>
        <w:widowControl/>
        <w:autoSpaceDE/>
        <w:autoSpaceDN/>
        <w:spacing w:before="120" w:after="120"/>
        <w:jc w:val="center"/>
        <w:rPr>
          <w:rFonts w:eastAsia="Calibri"/>
          <w:sz w:val="28"/>
          <w:szCs w:val="28"/>
          <w:lang w:val="vi-VN"/>
        </w:rPr>
      </w:pPr>
      <w:r w:rsidRPr="007F46F4">
        <w:rPr>
          <w:rFonts w:eastAsia="Calibri"/>
          <w:sz w:val="28"/>
          <w:szCs w:val="28"/>
          <w:lang w:val="en-SG"/>
        </w:rPr>
        <w:t>Kính gửi: Chủ tịch Ủy ban nhân dân xã</w:t>
      </w:r>
      <w:r w:rsidRPr="007F46F4">
        <w:rPr>
          <w:rFonts w:eastAsia="Calibri"/>
          <w:sz w:val="28"/>
          <w:szCs w:val="28"/>
          <w:lang w:val="vi-VN"/>
        </w:rPr>
        <w:t>………</w:t>
      </w:r>
    </w:p>
    <w:p w:rsidR="003E630B" w:rsidRPr="007F46F4" w:rsidRDefault="003E630B" w:rsidP="003E630B">
      <w:pPr>
        <w:widowControl/>
        <w:autoSpaceDE/>
        <w:autoSpaceDN/>
        <w:spacing w:before="120" w:after="120"/>
        <w:ind w:firstLine="567"/>
        <w:jc w:val="both"/>
        <w:rPr>
          <w:rFonts w:eastAsia="Calibri"/>
          <w:i/>
          <w:iCs/>
          <w:sz w:val="28"/>
          <w:szCs w:val="28"/>
          <w:lang w:val="en-SG"/>
        </w:rPr>
      </w:pPr>
      <w:r w:rsidRPr="007F46F4">
        <w:rPr>
          <w:rFonts w:eastAsia="Calibri"/>
          <w:i/>
          <w:iCs/>
          <w:sz w:val="28"/>
          <w:szCs w:val="28"/>
          <w:lang w:val="en-SG"/>
        </w:rPr>
        <w:t>Căn cứ Luật Lâm nghiệp ngày 15 tháng 11 năm 2017;</w:t>
      </w:r>
    </w:p>
    <w:p w:rsidR="003E630B" w:rsidRPr="007F46F4" w:rsidRDefault="003E630B" w:rsidP="003E630B">
      <w:pPr>
        <w:widowControl/>
        <w:autoSpaceDE/>
        <w:autoSpaceDN/>
        <w:spacing w:before="120" w:after="120"/>
        <w:ind w:firstLine="567"/>
        <w:jc w:val="both"/>
        <w:rPr>
          <w:rFonts w:eastAsia="Calibri"/>
          <w:i/>
          <w:iCs/>
          <w:sz w:val="28"/>
          <w:szCs w:val="28"/>
          <w:lang w:val="en-SG"/>
        </w:rPr>
      </w:pPr>
      <w:r w:rsidRPr="007F46F4">
        <w:rPr>
          <w:rFonts w:eastAsia="Calibri"/>
          <w:i/>
          <w:iCs/>
          <w:sz w:val="28"/>
          <w:szCs w:val="28"/>
          <w:lang w:val="en-SG"/>
        </w:rPr>
        <w:t xml:space="preserve">Căn cứ Luật Đất đai </w:t>
      </w:r>
      <w:r w:rsidRPr="007F46F4">
        <w:rPr>
          <w:rFonts w:eastAsia="Calibri"/>
          <w:bCs/>
          <w:i/>
          <w:iCs/>
          <w:spacing w:val="2"/>
          <w:sz w:val="28"/>
          <w:szCs w:val="28"/>
          <w:lang w:val="en-SG"/>
        </w:rPr>
        <w:t xml:space="preserve">ngày 18 tháng 01 </w:t>
      </w:r>
      <w:r w:rsidRPr="007F46F4">
        <w:rPr>
          <w:rFonts w:eastAsia="Calibri"/>
          <w:i/>
          <w:iCs/>
          <w:sz w:val="28"/>
          <w:szCs w:val="28"/>
          <w:lang w:val="en-SG"/>
        </w:rPr>
        <w:t>năm 2024;</w:t>
      </w:r>
    </w:p>
    <w:p w:rsidR="003E630B" w:rsidRPr="007F46F4" w:rsidRDefault="003E630B" w:rsidP="003E630B">
      <w:pPr>
        <w:widowControl/>
        <w:autoSpaceDE/>
        <w:autoSpaceDN/>
        <w:spacing w:before="120" w:after="120"/>
        <w:ind w:firstLine="567"/>
        <w:jc w:val="both"/>
        <w:rPr>
          <w:rFonts w:eastAsia="Calibri"/>
          <w:i/>
          <w:iCs/>
          <w:sz w:val="28"/>
          <w:szCs w:val="28"/>
          <w:lang w:val="en-SG"/>
        </w:rPr>
      </w:pPr>
      <w:r w:rsidRPr="007F46F4">
        <w:rPr>
          <w:rFonts w:eastAsia="Calibri"/>
          <w:i/>
          <w:iCs/>
          <w:sz w:val="28"/>
          <w:szCs w:val="28"/>
          <w:lang w:val="en-SG"/>
        </w:rPr>
        <w:t xml:space="preserve">Căn cứ Nghị định số 156/2018/NĐ-CP ngày 16 tháng 11 năm 2018 của Chính phủ quy định chi tiết thi hành một số điều của Luật Lâm nghiệp; </w:t>
      </w:r>
    </w:p>
    <w:p w:rsidR="003E630B" w:rsidRPr="007F46F4" w:rsidRDefault="003E630B" w:rsidP="003E630B">
      <w:pPr>
        <w:widowControl/>
        <w:autoSpaceDE/>
        <w:autoSpaceDN/>
        <w:spacing w:before="120" w:after="120"/>
        <w:ind w:firstLine="567"/>
        <w:jc w:val="both"/>
        <w:rPr>
          <w:rFonts w:eastAsia="Calibri"/>
          <w:i/>
          <w:iCs/>
          <w:sz w:val="28"/>
          <w:szCs w:val="28"/>
          <w:lang w:val="en-SG"/>
        </w:rPr>
      </w:pPr>
      <w:r w:rsidRPr="007F46F4">
        <w:rPr>
          <w:rFonts w:eastAsia="Calibri"/>
          <w:i/>
          <w:iCs/>
          <w:sz w:val="28"/>
          <w:szCs w:val="28"/>
          <w:lang w:val="en-SG"/>
        </w:rPr>
        <w:t>Căn cứ Nghị định số 91/2024/NĐ-CP ngày 18 tháng 7 năm 2024 của Chính phủ sửa đổi, bổ sung một số điều của Nghị định số 156/2018/NĐ-CP ngày 16 tháng l1 năm 2018 của Chính phủ quy định chi tiết thi hành một số điều của Luật Lâm nghiệp;</w:t>
      </w:r>
    </w:p>
    <w:p w:rsidR="003E630B" w:rsidRPr="007F46F4" w:rsidRDefault="003E630B" w:rsidP="003E630B">
      <w:pPr>
        <w:adjustRightInd w:val="0"/>
        <w:spacing w:before="120" w:after="120"/>
        <w:ind w:firstLine="567"/>
        <w:jc w:val="both"/>
        <w:rPr>
          <w:i/>
          <w:iCs/>
          <w:sz w:val="28"/>
          <w:szCs w:val="28"/>
          <w:lang w:val="en-SG"/>
        </w:rPr>
      </w:pPr>
      <w:r w:rsidRPr="007F46F4">
        <w:rPr>
          <w:i/>
          <w:iCs/>
          <w:sz w:val="28"/>
          <w:szCs w:val="28"/>
          <w:lang w:val="en-US"/>
        </w:rPr>
        <w:t xml:space="preserve">Căn cứ </w:t>
      </w:r>
      <w:r w:rsidRPr="007F46F4">
        <w:rPr>
          <w:i/>
          <w:iCs/>
          <w:sz w:val="28"/>
          <w:szCs w:val="28"/>
          <w:lang w:val="en-SG"/>
        </w:rPr>
        <w:t>Nghị định số 131/2025/NĐ-CP ngày 12 tháng 6 năm 2025 của Chính phủ quy định phân định thẩm quyền của chính quyền địa phương 02 cấp trong lĩnh vực quản lý nhà nước của Bộ Nông nghiệp và Môi trường;</w:t>
      </w:r>
    </w:p>
    <w:p w:rsidR="003E630B" w:rsidRPr="007F46F4" w:rsidRDefault="003E630B" w:rsidP="003E630B">
      <w:pPr>
        <w:widowControl/>
        <w:autoSpaceDE/>
        <w:autoSpaceDN/>
        <w:spacing w:before="120" w:after="120"/>
        <w:ind w:firstLine="567"/>
        <w:jc w:val="both"/>
        <w:rPr>
          <w:rFonts w:eastAsia="Calibri"/>
          <w:i/>
          <w:iCs/>
          <w:sz w:val="28"/>
          <w:szCs w:val="28"/>
          <w:lang w:val="en-SG"/>
        </w:rPr>
      </w:pPr>
      <w:r w:rsidRPr="007F46F4">
        <w:rPr>
          <w:rFonts w:eastAsia="Calibri"/>
          <w:i/>
          <w:iCs/>
          <w:sz w:val="28"/>
          <w:szCs w:val="28"/>
          <w:lang w:val="en-SG"/>
        </w:rPr>
        <w:t>Căn cứ Quyết định/Nghị quyết số ..... ngày .... tháng..... năm.... của ............. về việc chủ trương chuyển mục đích sử dụng rừng sang mục đích khác để thực hiện Dự án……./Căn cứ Quyết định/Nghị quyết số ...... ngày .... tháng..... năm.... của .............về việc chủ trương đầu tư Dự án;</w:t>
      </w:r>
    </w:p>
    <w:p w:rsidR="003E630B" w:rsidRPr="007F46F4" w:rsidRDefault="003E630B" w:rsidP="003E630B">
      <w:pPr>
        <w:widowControl/>
        <w:autoSpaceDE/>
        <w:autoSpaceDN/>
        <w:spacing w:before="120" w:after="120"/>
        <w:ind w:firstLine="567"/>
        <w:jc w:val="both"/>
        <w:rPr>
          <w:rFonts w:eastAsia="Calibri"/>
          <w:i/>
          <w:iCs/>
          <w:sz w:val="28"/>
          <w:szCs w:val="28"/>
          <w:lang w:val="en-SG"/>
        </w:rPr>
      </w:pPr>
      <w:r w:rsidRPr="007F46F4">
        <w:rPr>
          <w:rFonts w:eastAsia="Calibri"/>
          <w:i/>
          <w:iCs/>
          <w:sz w:val="28"/>
          <w:szCs w:val="28"/>
          <w:lang w:val="en-SG"/>
        </w:rPr>
        <w:t>Căn cứ…….(các văn bản liên quan khác).</w:t>
      </w:r>
    </w:p>
    <w:p w:rsidR="003E630B" w:rsidRPr="007F46F4" w:rsidRDefault="003E630B" w:rsidP="003E630B">
      <w:pPr>
        <w:widowControl/>
        <w:autoSpaceDE/>
        <w:autoSpaceDN/>
        <w:spacing w:before="120" w:after="120"/>
        <w:ind w:firstLine="567"/>
        <w:jc w:val="both"/>
        <w:rPr>
          <w:rFonts w:eastAsia="Calibri"/>
          <w:sz w:val="28"/>
          <w:szCs w:val="28"/>
          <w:lang w:val="en-SG"/>
        </w:rPr>
      </w:pPr>
      <w:r w:rsidRPr="007F46F4">
        <w:rPr>
          <w:rFonts w:eastAsia="Calibri"/>
          <w:sz w:val="28"/>
          <w:szCs w:val="28"/>
          <w:lang w:val="vi-VN"/>
        </w:rPr>
        <w:t>…… (</w:t>
      </w:r>
      <w:r w:rsidRPr="007F46F4">
        <w:rPr>
          <w:rFonts w:eastAsia="Calibri"/>
          <w:sz w:val="28"/>
          <w:szCs w:val="28"/>
          <w:lang w:val="da-DK"/>
        </w:rPr>
        <w:t>Cơ quan nông nghiệp và môi trường cấp xã</w:t>
      </w:r>
      <w:r w:rsidRPr="007F46F4">
        <w:rPr>
          <w:rFonts w:eastAsia="Calibri"/>
          <w:sz w:val="28"/>
          <w:szCs w:val="28"/>
          <w:lang w:val="vi-VN"/>
        </w:rPr>
        <w:t>)</w:t>
      </w:r>
      <w:r w:rsidRPr="007F46F4">
        <w:rPr>
          <w:rFonts w:eastAsia="Calibri"/>
          <w:sz w:val="28"/>
          <w:szCs w:val="28"/>
          <w:lang w:val="en-SG"/>
        </w:rPr>
        <w:t xml:space="preserve"> trình Chủ tịch Ủy ban nhân dân xã</w:t>
      </w:r>
      <w:r w:rsidRPr="007F46F4">
        <w:rPr>
          <w:rFonts w:eastAsia="Calibri"/>
          <w:sz w:val="28"/>
          <w:szCs w:val="28"/>
          <w:lang w:val="vi-VN"/>
        </w:rPr>
        <w:t>….</w:t>
      </w:r>
      <w:r w:rsidRPr="007F46F4">
        <w:rPr>
          <w:rFonts w:eastAsia="Calibri"/>
          <w:sz w:val="28"/>
          <w:szCs w:val="28"/>
          <w:lang w:val="en-SG"/>
        </w:rPr>
        <w:t xml:space="preserve"> xem xét, quyết định chuyển mục đích sử dụng rừng sang mục đích khác để thực hiện Dự án…., với các nội dung như sau:</w:t>
      </w:r>
    </w:p>
    <w:p w:rsidR="003E630B" w:rsidRPr="007F46F4" w:rsidRDefault="003E630B" w:rsidP="003E630B">
      <w:pPr>
        <w:autoSpaceDE/>
        <w:autoSpaceDN/>
        <w:spacing w:before="120" w:after="120"/>
        <w:ind w:firstLine="567"/>
        <w:jc w:val="both"/>
        <w:rPr>
          <w:rFonts w:eastAsia="Calibri"/>
          <w:sz w:val="28"/>
          <w:szCs w:val="28"/>
          <w:lang w:val="da-DK"/>
        </w:rPr>
      </w:pPr>
      <w:r w:rsidRPr="007F46F4">
        <w:rPr>
          <w:rFonts w:eastAsia="Calibri"/>
          <w:sz w:val="28"/>
          <w:szCs w:val="28"/>
          <w:lang w:val="da-DK"/>
        </w:rPr>
        <w:t>1. Thông tin chung về dự án.</w:t>
      </w:r>
    </w:p>
    <w:p w:rsidR="003E630B" w:rsidRPr="007F46F4" w:rsidRDefault="003E630B" w:rsidP="003E630B">
      <w:pPr>
        <w:autoSpaceDE/>
        <w:autoSpaceDN/>
        <w:spacing w:before="120" w:after="120"/>
        <w:ind w:firstLine="567"/>
        <w:jc w:val="both"/>
        <w:rPr>
          <w:rFonts w:eastAsia="Calibri"/>
          <w:sz w:val="28"/>
          <w:szCs w:val="28"/>
          <w:lang w:val="da-DK"/>
        </w:rPr>
      </w:pPr>
      <w:r w:rsidRPr="007F46F4">
        <w:rPr>
          <w:rFonts w:eastAsia="Calibri"/>
          <w:sz w:val="28"/>
          <w:szCs w:val="28"/>
          <w:lang w:val="da-DK"/>
        </w:rPr>
        <w:t>2. Diện tích rừng đề nghị chuyển mục đích sử dụng và diện tích rừng đề nghị sử dụng tạm (nếu có).</w:t>
      </w:r>
    </w:p>
    <w:p w:rsidR="003E630B" w:rsidRPr="007F46F4" w:rsidRDefault="003E630B" w:rsidP="003E630B">
      <w:pPr>
        <w:autoSpaceDE/>
        <w:autoSpaceDN/>
        <w:spacing w:before="120" w:after="120"/>
        <w:ind w:firstLine="567"/>
        <w:jc w:val="both"/>
        <w:rPr>
          <w:rFonts w:eastAsia="Calibri"/>
          <w:spacing w:val="-2"/>
          <w:sz w:val="28"/>
          <w:szCs w:val="28"/>
          <w:lang w:val="da-DK"/>
        </w:rPr>
      </w:pPr>
      <w:r w:rsidRPr="007F46F4">
        <w:rPr>
          <w:rFonts w:eastAsia="Calibri"/>
          <w:sz w:val="28"/>
          <w:szCs w:val="28"/>
          <w:lang w:val="da-DK"/>
        </w:rPr>
        <w:t>Tổng</w:t>
      </w:r>
      <w:r w:rsidRPr="007F46F4">
        <w:rPr>
          <w:rFonts w:eastAsia="Calibri"/>
          <w:sz w:val="28"/>
          <w:szCs w:val="28"/>
          <w:lang w:val="vi-VN"/>
        </w:rPr>
        <w:t xml:space="preserve"> diện tích. … ha rừng; phân </w:t>
      </w:r>
      <w:r w:rsidRPr="007F46F4">
        <w:rPr>
          <w:rFonts w:eastAsia="Calibri"/>
          <w:sz w:val="28"/>
          <w:szCs w:val="28"/>
          <w:lang w:val="da-DK"/>
        </w:rPr>
        <w:t>theo</w:t>
      </w:r>
      <w:r w:rsidRPr="007F46F4">
        <w:rPr>
          <w:rFonts w:eastAsia="Calibri"/>
          <w:spacing w:val="-2"/>
          <w:sz w:val="28"/>
          <w:szCs w:val="28"/>
          <w:lang w:val="da-DK"/>
        </w:rPr>
        <w:t xml:space="preserve"> loại</w:t>
      </w:r>
      <w:r w:rsidRPr="007F46F4">
        <w:rPr>
          <w:rFonts w:eastAsia="Calibri"/>
          <w:spacing w:val="-2"/>
          <w:sz w:val="28"/>
          <w:szCs w:val="28"/>
          <w:lang w:val="vi-VN"/>
        </w:rPr>
        <w:t xml:space="preserve"> rừng </w:t>
      </w:r>
      <w:r w:rsidRPr="007F46F4">
        <w:rPr>
          <w:rFonts w:eastAsia="Calibri"/>
          <w:spacing w:val="-2"/>
          <w:sz w:val="28"/>
          <w:szCs w:val="28"/>
          <w:lang w:val="da-DK"/>
        </w:rPr>
        <w:t xml:space="preserve">(rừng đặc dụng, rừng phòng </w:t>
      </w:r>
      <w:r w:rsidRPr="007F46F4">
        <w:rPr>
          <w:rFonts w:eastAsia="Calibri"/>
          <w:spacing w:val="-2"/>
          <w:sz w:val="28"/>
          <w:szCs w:val="28"/>
          <w:lang w:val="da-DK"/>
        </w:rPr>
        <w:lastRenderedPageBreak/>
        <w:t>hộ, rừng sản xuất), nguồn</w:t>
      </w:r>
      <w:r w:rsidRPr="007F46F4">
        <w:rPr>
          <w:rFonts w:eastAsia="Calibri"/>
          <w:spacing w:val="-2"/>
          <w:sz w:val="28"/>
          <w:szCs w:val="28"/>
          <w:lang w:val="vi-VN"/>
        </w:rPr>
        <w:t xml:space="preserve"> gốc hình thành </w:t>
      </w:r>
      <w:r w:rsidRPr="007F46F4">
        <w:rPr>
          <w:rFonts w:eastAsia="Calibri"/>
          <w:spacing w:val="-2"/>
          <w:sz w:val="28"/>
          <w:szCs w:val="28"/>
          <w:lang w:val="da-DK"/>
        </w:rPr>
        <w:t>(rừng tự nhiên, rừng trồng)</w:t>
      </w:r>
      <w:r w:rsidRPr="007F46F4">
        <w:rPr>
          <w:rFonts w:eastAsia="Calibri"/>
          <w:spacing w:val="-2"/>
          <w:sz w:val="28"/>
          <w:szCs w:val="28"/>
          <w:lang w:val="vi-VN"/>
        </w:rPr>
        <w:t>;</w:t>
      </w:r>
      <w:r w:rsidRPr="007F46F4">
        <w:rPr>
          <w:rFonts w:eastAsia="Calibri"/>
          <w:spacing w:val="-2"/>
          <w:sz w:val="28"/>
          <w:szCs w:val="28"/>
          <w:lang w:val="da-DK"/>
        </w:rPr>
        <w:t xml:space="preserve"> trữ lượng</w:t>
      </w:r>
      <w:r w:rsidRPr="007F46F4">
        <w:rPr>
          <w:rFonts w:eastAsia="Calibri"/>
          <w:spacing w:val="-2"/>
          <w:sz w:val="28"/>
          <w:szCs w:val="28"/>
          <w:lang w:val="vi-VN"/>
        </w:rPr>
        <w:t>;</w:t>
      </w:r>
      <w:r w:rsidRPr="007F46F4">
        <w:rPr>
          <w:rFonts w:eastAsia="Calibri"/>
          <w:spacing w:val="-2"/>
          <w:sz w:val="28"/>
          <w:szCs w:val="28"/>
          <w:lang w:val="da-DK"/>
        </w:rPr>
        <w:t xml:space="preserve"> loài cây </w:t>
      </w:r>
      <w:r w:rsidRPr="007F46F4">
        <w:rPr>
          <w:rFonts w:eastAsia="Calibri"/>
          <w:spacing w:val="-2"/>
          <w:sz w:val="28"/>
          <w:szCs w:val="28"/>
          <w:lang w:val="vi-VN"/>
        </w:rPr>
        <w:t>(</w:t>
      </w:r>
      <w:r w:rsidRPr="007F46F4">
        <w:rPr>
          <w:rFonts w:eastAsia="Calibri"/>
          <w:spacing w:val="-2"/>
          <w:sz w:val="28"/>
          <w:szCs w:val="28"/>
          <w:lang w:val="da-DK"/>
        </w:rPr>
        <w:t>đối với rừng trồng</w:t>
      </w:r>
      <w:r w:rsidRPr="007F46F4">
        <w:rPr>
          <w:rFonts w:eastAsia="Calibri"/>
          <w:spacing w:val="-2"/>
          <w:sz w:val="28"/>
          <w:szCs w:val="28"/>
          <w:lang w:val="vi-VN"/>
        </w:rPr>
        <w:t>)</w:t>
      </w:r>
      <w:r w:rsidRPr="007F46F4">
        <w:rPr>
          <w:rFonts w:eastAsia="Calibri"/>
          <w:spacing w:val="-2"/>
          <w:sz w:val="28"/>
          <w:szCs w:val="28"/>
          <w:lang w:val="da-DK"/>
        </w:rPr>
        <w:t>.</w:t>
      </w:r>
    </w:p>
    <w:p w:rsidR="003E630B" w:rsidRPr="007F46F4" w:rsidRDefault="003E630B" w:rsidP="003E630B">
      <w:pPr>
        <w:autoSpaceDE/>
        <w:autoSpaceDN/>
        <w:spacing w:before="120" w:after="120"/>
        <w:ind w:firstLine="567"/>
        <w:jc w:val="both"/>
        <w:rPr>
          <w:rFonts w:eastAsia="Calibri"/>
          <w:spacing w:val="-2"/>
          <w:sz w:val="28"/>
          <w:szCs w:val="28"/>
          <w:lang w:val="da-DK"/>
        </w:rPr>
      </w:pPr>
      <w:r w:rsidRPr="007F46F4">
        <w:rPr>
          <w:rFonts w:eastAsia="Calibri"/>
          <w:sz w:val="28"/>
          <w:szCs w:val="28"/>
          <w:lang w:val="da-DK"/>
        </w:rPr>
        <w:t>V</w:t>
      </w:r>
      <w:r w:rsidRPr="007F46F4">
        <w:rPr>
          <w:rFonts w:eastAsia="Calibri"/>
          <w:spacing w:val="-2"/>
          <w:sz w:val="28"/>
          <w:szCs w:val="28"/>
          <w:lang w:val="da-DK"/>
        </w:rPr>
        <w:t>ị trí</w:t>
      </w:r>
      <w:r w:rsidRPr="007F46F4">
        <w:rPr>
          <w:rFonts w:eastAsia="Calibri"/>
          <w:spacing w:val="-2"/>
          <w:sz w:val="28"/>
          <w:szCs w:val="28"/>
          <w:lang w:val="vi-VN"/>
        </w:rPr>
        <w:t>:</w:t>
      </w:r>
      <w:r w:rsidRPr="007F46F4">
        <w:rPr>
          <w:rFonts w:eastAsia="Calibri"/>
          <w:spacing w:val="-2"/>
          <w:sz w:val="28"/>
          <w:szCs w:val="28"/>
          <w:lang w:val="da-DK"/>
        </w:rPr>
        <w:t xml:space="preserve"> lô, khoảnh, tiểu khu, địa danh hành chính.</w:t>
      </w:r>
    </w:p>
    <w:p w:rsidR="003E630B" w:rsidRPr="007F46F4" w:rsidRDefault="003E630B" w:rsidP="003E630B">
      <w:pPr>
        <w:autoSpaceDE/>
        <w:autoSpaceDN/>
        <w:spacing w:before="120" w:after="120"/>
        <w:ind w:firstLine="567"/>
        <w:jc w:val="both"/>
        <w:rPr>
          <w:rFonts w:eastAsia="Calibri"/>
          <w:spacing w:val="-10"/>
          <w:sz w:val="28"/>
          <w:szCs w:val="28"/>
          <w:lang w:val="vi-VN"/>
        </w:rPr>
      </w:pPr>
      <w:r w:rsidRPr="007F46F4">
        <w:rPr>
          <w:rFonts w:eastAsia="Calibri"/>
          <w:spacing w:val="-10"/>
          <w:sz w:val="28"/>
          <w:szCs w:val="28"/>
          <w:lang w:val="da-DK"/>
        </w:rPr>
        <w:t>3. Đáp</w:t>
      </w:r>
      <w:r w:rsidRPr="007F46F4">
        <w:rPr>
          <w:rFonts w:eastAsia="Calibri"/>
          <w:spacing w:val="-10"/>
          <w:sz w:val="28"/>
          <w:szCs w:val="28"/>
          <w:lang w:val="vi-VN"/>
        </w:rPr>
        <w:t xml:space="preserve"> ứng điều kiện chuyển mục đích sử dụng rừng tại Điều 19 Luật Lâm nghiệp</w:t>
      </w:r>
    </w:p>
    <w:p w:rsidR="003E630B" w:rsidRPr="007F46F4" w:rsidRDefault="003E630B" w:rsidP="003E630B">
      <w:pPr>
        <w:autoSpaceDE/>
        <w:autoSpaceDN/>
        <w:spacing w:before="120" w:after="120"/>
        <w:ind w:firstLine="567"/>
        <w:jc w:val="both"/>
        <w:rPr>
          <w:rFonts w:eastAsia="Calibri"/>
          <w:sz w:val="28"/>
          <w:szCs w:val="28"/>
          <w:lang w:val="en-SG"/>
        </w:rPr>
      </w:pPr>
      <w:r w:rsidRPr="007F46F4">
        <w:rPr>
          <w:rFonts w:eastAsia="Calibri"/>
          <w:sz w:val="28"/>
          <w:szCs w:val="28"/>
          <w:lang w:val="vi-VN"/>
        </w:rPr>
        <w:t xml:space="preserve">4. </w:t>
      </w:r>
      <w:r w:rsidRPr="007F46F4">
        <w:rPr>
          <w:rFonts w:eastAsia="Calibri"/>
          <w:sz w:val="28"/>
          <w:szCs w:val="28"/>
          <w:lang w:val="en-SG"/>
        </w:rPr>
        <w:t>………………………………..…………………………………….</w:t>
      </w:r>
    </w:p>
    <w:p w:rsidR="003E630B" w:rsidRPr="007F46F4" w:rsidRDefault="003E630B" w:rsidP="003E630B">
      <w:pPr>
        <w:autoSpaceDE/>
        <w:autoSpaceDN/>
        <w:spacing w:before="120" w:after="120"/>
        <w:ind w:firstLine="567"/>
        <w:jc w:val="both"/>
        <w:rPr>
          <w:rFonts w:eastAsia="Calibri"/>
          <w:sz w:val="28"/>
          <w:szCs w:val="28"/>
          <w:lang w:val="da-DK"/>
        </w:rPr>
      </w:pPr>
      <w:r w:rsidRPr="007F46F4">
        <w:rPr>
          <w:rFonts w:eastAsia="Calibri"/>
          <w:sz w:val="28"/>
          <w:szCs w:val="28"/>
          <w:lang w:val="en-SG"/>
        </w:rPr>
        <w:t>Cơ quan nông nghiệp và môi trường xã</w:t>
      </w:r>
      <w:r w:rsidRPr="007F46F4">
        <w:rPr>
          <w:rFonts w:eastAsia="Calibri"/>
          <w:sz w:val="28"/>
          <w:szCs w:val="28"/>
          <w:lang w:val="da-DK"/>
        </w:rPr>
        <w:t>..... đề nghị Chủ tịch Ủy ban nhân dân xã xem xét, quyết định./.</w:t>
      </w:r>
    </w:p>
    <w:p w:rsidR="003E630B" w:rsidRPr="007F46F4" w:rsidRDefault="003E630B" w:rsidP="003E630B">
      <w:pPr>
        <w:autoSpaceDE/>
        <w:autoSpaceDN/>
        <w:spacing w:before="120" w:after="120"/>
        <w:ind w:firstLine="567"/>
        <w:rPr>
          <w:rFonts w:eastAsia="Calibri"/>
          <w:sz w:val="28"/>
          <w:szCs w:val="28"/>
          <w:lang w:val="da-DK"/>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544"/>
        <w:gridCol w:w="5528"/>
      </w:tblGrid>
      <w:tr w:rsidR="003E630B" w:rsidRPr="007F46F4" w:rsidTr="002669B6">
        <w:trPr>
          <w:tblCellSpacing w:w="0" w:type="dxa"/>
          <w:jc w:val="center"/>
        </w:trPr>
        <w:tc>
          <w:tcPr>
            <w:tcW w:w="3544" w:type="dxa"/>
            <w:shd w:val="clear" w:color="auto" w:fill="FFFFFF"/>
            <w:tcMar>
              <w:top w:w="0" w:type="dxa"/>
              <w:left w:w="108" w:type="dxa"/>
              <w:bottom w:w="0" w:type="dxa"/>
              <w:right w:w="108" w:type="dxa"/>
            </w:tcMar>
          </w:tcPr>
          <w:p w:rsidR="003E630B" w:rsidRPr="007F46F4" w:rsidRDefault="003E630B" w:rsidP="002669B6">
            <w:pPr>
              <w:widowControl/>
              <w:autoSpaceDE/>
              <w:autoSpaceDN/>
              <w:spacing w:before="120" w:after="120"/>
              <w:ind w:hanging="108"/>
              <w:rPr>
                <w:rFonts w:eastAsia="Calibri"/>
                <w:b/>
                <w:bCs/>
                <w:sz w:val="28"/>
                <w:szCs w:val="28"/>
                <w:lang w:val="pt-BR"/>
              </w:rPr>
            </w:pPr>
            <w:r w:rsidRPr="007F46F4">
              <w:rPr>
                <w:rFonts w:eastAsia="Calibri"/>
                <w:b/>
                <w:bCs/>
                <w:i/>
                <w:iCs/>
                <w:sz w:val="28"/>
                <w:szCs w:val="28"/>
                <w:lang w:val="pt-BR"/>
              </w:rPr>
              <w:t>Nơi nhận</w:t>
            </w:r>
            <w:r w:rsidRPr="007F46F4">
              <w:rPr>
                <w:rFonts w:eastAsia="Calibri"/>
                <w:b/>
                <w:bCs/>
                <w:sz w:val="28"/>
                <w:szCs w:val="28"/>
                <w:lang w:val="pt-BR"/>
              </w:rPr>
              <w:t>:</w:t>
            </w:r>
          </w:p>
          <w:p w:rsidR="003E630B" w:rsidRPr="007F46F4" w:rsidRDefault="003E630B" w:rsidP="002669B6">
            <w:pPr>
              <w:widowControl/>
              <w:autoSpaceDE/>
              <w:autoSpaceDN/>
              <w:spacing w:before="120" w:after="120"/>
              <w:ind w:hanging="108"/>
              <w:rPr>
                <w:rFonts w:eastAsia="Calibri"/>
                <w:sz w:val="28"/>
                <w:szCs w:val="28"/>
                <w:lang w:val="vi-VN"/>
              </w:rPr>
            </w:pPr>
            <w:r w:rsidRPr="007F46F4">
              <w:rPr>
                <w:rFonts w:eastAsia="Calibri"/>
                <w:sz w:val="28"/>
                <w:szCs w:val="28"/>
                <w:lang w:val="vi-VN"/>
              </w:rPr>
              <w:t>- Như trên;</w:t>
            </w:r>
          </w:p>
          <w:p w:rsidR="003E630B" w:rsidRPr="007F46F4" w:rsidRDefault="003E630B" w:rsidP="002669B6">
            <w:pPr>
              <w:widowControl/>
              <w:autoSpaceDE/>
              <w:autoSpaceDN/>
              <w:spacing w:before="120" w:after="120"/>
              <w:ind w:hanging="108"/>
              <w:rPr>
                <w:rFonts w:eastAsia="Calibri"/>
                <w:sz w:val="28"/>
                <w:szCs w:val="28"/>
                <w:lang w:val="vi-VN"/>
              </w:rPr>
            </w:pPr>
            <w:r w:rsidRPr="007F46F4">
              <w:rPr>
                <w:rFonts w:eastAsia="Calibri"/>
                <w:sz w:val="28"/>
                <w:szCs w:val="28"/>
                <w:lang w:val="vi-VN"/>
              </w:rPr>
              <w:t>- Phòng …..</w:t>
            </w:r>
          </w:p>
          <w:p w:rsidR="003E630B" w:rsidRPr="007F46F4" w:rsidRDefault="003E630B" w:rsidP="002669B6">
            <w:pPr>
              <w:widowControl/>
              <w:autoSpaceDE/>
              <w:autoSpaceDN/>
              <w:spacing w:before="120" w:after="120"/>
              <w:ind w:hanging="108"/>
              <w:rPr>
                <w:rFonts w:eastAsia="Calibri"/>
                <w:sz w:val="28"/>
                <w:szCs w:val="28"/>
                <w:lang w:val="vi-VN"/>
              </w:rPr>
            </w:pPr>
            <w:r w:rsidRPr="007F46F4">
              <w:rPr>
                <w:rFonts w:eastAsia="Calibri"/>
                <w:sz w:val="28"/>
                <w:szCs w:val="28"/>
                <w:lang w:val="vi-VN"/>
              </w:rPr>
              <w:t>- Cá nhân đề nghị CMĐSDR;</w:t>
            </w:r>
          </w:p>
          <w:p w:rsidR="003E630B" w:rsidRPr="007F46F4" w:rsidRDefault="003E630B" w:rsidP="002669B6">
            <w:pPr>
              <w:widowControl/>
              <w:autoSpaceDE/>
              <w:autoSpaceDN/>
              <w:spacing w:before="120" w:after="120"/>
              <w:ind w:hanging="108"/>
              <w:rPr>
                <w:rFonts w:eastAsia="Calibri"/>
                <w:sz w:val="28"/>
                <w:szCs w:val="28"/>
                <w:lang w:val="vi-VN"/>
              </w:rPr>
            </w:pPr>
            <w:r w:rsidRPr="007F46F4">
              <w:rPr>
                <w:rFonts w:eastAsia="Calibri"/>
                <w:sz w:val="28"/>
                <w:szCs w:val="28"/>
                <w:lang w:val="vi-VN"/>
              </w:rPr>
              <w:t>- Chủ rừng;</w:t>
            </w:r>
          </w:p>
          <w:p w:rsidR="003E630B" w:rsidRPr="007F46F4" w:rsidRDefault="003E630B" w:rsidP="002669B6">
            <w:pPr>
              <w:widowControl/>
              <w:autoSpaceDE/>
              <w:autoSpaceDN/>
              <w:spacing w:before="120" w:after="120"/>
              <w:ind w:hanging="108"/>
              <w:rPr>
                <w:rFonts w:eastAsia="Calibri"/>
                <w:sz w:val="28"/>
                <w:szCs w:val="28"/>
                <w:lang w:val="vi-VN"/>
              </w:rPr>
            </w:pPr>
            <w:r w:rsidRPr="007F46F4">
              <w:rPr>
                <w:rFonts w:eastAsia="Calibri"/>
                <w:sz w:val="28"/>
                <w:szCs w:val="28"/>
                <w:lang w:val="vi-VN"/>
              </w:rPr>
              <w:t>- ….</w:t>
            </w:r>
          </w:p>
        </w:tc>
        <w:tc>
          <w:tcPr>
            <w:tcW w:w="5528" w:type="dxa"/>
            <w:shd w:val="clear" w:color="auto" w:fill="FFFFFF"/>
            <w:tcMar>
              <w:top w:w="0" w:type="dxa"/>
              <w:left w:w="108" w:type="dxa"/>
              <w:bottom w:w="0" w:type="dxa"/>
              <w:right w:w="108" w:type="dxa"/>
            </w:tcMar>
          </w:tcPr>
          <w:p w:rsidR="003E630B" w:rsidRPr="007F46F4" w:rsidRDefault="003E630B" w:rsidP="002669B6">
            <w:pPr>
              <w:widowControl/>
              <w:autoSpaceDE/>
              <w:autoSpaceDN/>
              <w:spacing w:before="120" w:after="120"/>
              <w:jc w:val="center"/>
              <w:rPr>
                <w:rFonts w:eastAsia="Calibri"/>
                <w:sz w:val="28"/>
                <w:szCs w:val="28"/>
                <w:lang w:val="en-SG"/>
              </w:rPr>
            </w:pPr>
            <w:r w:rsidRPr="007F46F4">
              <w:rPr>
                <w:rFonts w:eastAsia="Calibri"/>
                <w:b/>
                <w:bCs/>
                <w:sz w:val="28"/>
                <w:szCs w:val="28"/>
                <w:lang w:val="pt-BR"/>
              </w:rPr>
              <w:t>LÃNH</w:t>
            </w:r>
            <w:r w:rsidRPr="007F46F4">
              <w:rPr>
                <w:rFonts w:eastAsia="Calibri"/>
                <w:b/>
                <w:bCs/>
                <w:sz w:val="28"/>
                <w:szCs w:val="28"/>
                <w:lang w:val="vi-VN"/>
              </w:rPr>
              <w:t xml:space="preserve"> ĐẠO </w:t>
            </w:r>
            <w:r w:rsidRPr="007F46F4">
              <w:rPr>
                <w:rFonts w:eastAsia="Calibri"/>
                <w:b/>
                <w:bCs/>
                <w:sz w:val="28"/>
                <w:szCs w:val="28"/>
                <w:lang w:val="en-SG"/>
              </w:rPr>
              <w:t>CƠ QUAN NÔNG NGHIỆP VÀ MÔI TRƯỜNG XÃ</w:t>
            </w:r>
          </w:p>
          <w:p w:rsidR="003E630B" w:rsidRPr="007F46F4" w:rsidRDefault="003E630B" w:rsidP="002669B6">
            <w:pPr>
              <w:widowControl/>
              <w:autoSpaceDE/>
              <w:autoSpaceDN/>
              <w:spacing w:before="120" w:after="120"/>
              <w:jc w:val="center"/>
              <w:rPr>
                <w:rFonts w:eastAsia="Calibri"/>
                <w:i/>
                <w:sz w:val="28"/>
                <w:szCs w:val="28"/>
                <w:lang w:val="en-SG"/>
              </w:rPr>
            </w:pPr>
            <w:r w:rsidRPr="007F46F4">
              <w:rPr>
                <w:rFonts w:eastAsia="Calibri"/>
                <w:i/>
                <w:sz w:val="28"/>
                <w:szCs w:val="28"/>
                <w:lang w:val="pt-BR"/>
              </w:rPr>
              <w:t>(</w:t>
            </w:r>
            <w:r w:rsidRPr="007F46F4">
              <w:rPr>
                <w:rFonts w:eastAsia="Calibri"/>
                <w:i/>
                <w:iCs/>
                <w:sz w:val="28"/>
                <w:szCs w:val="28"/>
                <w:lang w:val="pt-BR"/>
              </w:rPr>
              <w:t>Ký tên và đóng dấu</w:t>
            </w:r>
            <w:r w:rsidRPr="007F46F4">
              <w:rPr>
                <w:rFonts w:eastAsia="Calibri"/>
                <w:i/>
                <w:sz w:val="28"/>
                <w:szCs w:val="28"/>
                <w:lang w:val="pt-BR"/>
              </w:rPr>
              <w:t>)</w:t>
            </w:r>
          </w:p>
        </w:tc>
      </w:tr>
    </w:tbl>
    <w:p w:rsidR="003E630B" w:rsidRPr="007F46F4" w:rsidRDefault="003E630B" w:rsidP="003E630B">
      <w:pPr>
        <w:spacing w:before="120" w:after="120"/>
        <w:jc w:val="both"/>
        <w:rPr>
          <w:sz w:val="28"/>
          <w:szCs w:val="28"/>
          <w:lang w:val="en-US"/>
        </w:rPr>
      </w:pPr>
    </w:p>
    <w:p w:rsidR="003E630B" w:rsidRPr="007F46F4" w:rsidRDefault="003E630B" w:rsidP="003E630B">
      <w:pPr>
        <w:spacing w:before="120" w:after="120"/>
        <w:ind w:firstLine="567"/>
        <w:jc w:val="both"/>
        <w:outlineLvl w:val="1"/>
        <w:rPr>
          <w:b/>
          <w:bCs/>
          <w:sz w:val="28"/>
          <w:szCs w:val="28"/>
          <w:lang w:val="en-US"/>
        </w:rPr>
      </w:pPr>
      <w:r w:rsidRPr="007F46F4">
        <w:rPr>
          <w:b/>
          <w:bCs/>
          <w:i/>
          <w:sz w:val="28"/>
          <w:szCs w:val="28"/>
          <w:lang w:val="en-US"/>
        </w:rPr>
        <w:br w:type="page"/>
      </w:r>
      <w:r w:rsidRPr="007F46F4">
        <w:rPr>
          <w:b/>
          <w:bCs/>
          <w:i/>
          <w:sz w:val="28"/>
          <w:szCs w:val="28"/>
          <w:lang w:val="en-US"/>
        </w:rPr>
        <w:lastRenderedPageBreak/>
        <w:t>(15)</w:t>
      </w:r>
      <w:r w:rsidRPr="007F46F4">
        <w:rPr>
          <w:b/>
          <w:bCs/>
          <w:sz w:val="28"/>
          <w:szCs w:val="28"/>
          <w:lang w:val="en-US"/>
        </w:rPr>
        <w:t xml:space="preserve"> Quy trình nội bộ, quy trình điện tử của TTHC </w:t>
      </w:r>
    </w:p>
    <w:p w:rsidR="003E630B" w:rsidRPr="007F46F4" w:rsidRDefault="003E630B" w:rsidP="003E630B">
      <w:pPr>
        <w:spacing w:before="120" w:after="120"/>
        <w:ind w:firstLine="567"/>
        <w:jc w:val="both"/>
        <w:rPr>
          <w:bCs/>
          <w:sz w:val="28"/>
          <w:szCs w:val="28"/>
        </w:rPr>
      </w:pPr>
      <w:r w:rsidRPr="007F46F4">
        <w:rPr>
          <w:sz w:val="28"/>
          <w:szCs w:val="28"/>
        </w:rPr>
        <w:t>1.</w:t>
      </w:r>
      <w:r w:rsidRPr="007F46F4">
        <w:rPr>
          <w:sz w:val="28"/>
          <w:szCs w:val="28"/>
          <w:lang w:val="vi-VN"/>
        </w:rPr>
        <w:t xml:space="preserve"> Thời gian thực hiện</w:t>
      </w:r>
      <w:r w:rsidRPr="007F46F4">
        <w:rPr>
          <w:sz w:val="28"/>
          <w:szCs w:val="28"/>
        </w:rPr>
        <w:t>:</w:t>
      </w:r>
      <w:r w:rsidRPr="007F46F4">
        <w:rPr>
          <w:sz w:val="28"/>
          <w:szCs w:val="28"/>
          <w:lang w:val="en-US"/>
        </w:rPr>
        <w:t xml:space="preserve"> Không quá</w:t>
      </w:r>
      <w:r w:rsidRPr="007F46F4">
        <w:rPr>
          <w:sz w:val="28"/>
          <w:szCs w:val="28"/>
        </w:rPr>
        <w:t xml:space="preserve"> </w:t>
      </w:r>
      <w:r w:rsidRPr="007F46F4">
        <w:rPr>
          <w:sz w:val="28"/>
          <w:szCs w:val="28"/>
          <w:lang w:val="en-US"/>
        </w:rPr>
        <w:t>96 giờ (</w:t>
      </w:r>
      <w:r w:rsidRPr="007F46F4">
        <w:rPr>
          <w:bCs/>
          <w:sz w:val="28"/>
          <w:szCs w:val="28"/>
        </w:rPr>
        <w:t>1</w:t>
      </w:r>
      <w:r w:rsidRPr="007F46F4">
        <w:rPr>
          <w:bCs/>
          <w:sz w:val="28"/>
          <w:szCs w:val="28"/>
          <w:lang w:val="en-US"/>
        </w:rPr>
        <w:t>2</w:t>
      </w:r>
      <w:r w:rsidRPr="007F46F4">
        <w:rPr>
          <w:bCs/>
          <w:sz w:val="28"/>
          <w:szCs w:val="28"/>
        </w:rPr>
        <w:t xml:space="preserve"> ngày</w:t>
      </w:r>
      <w:r w:rsidRPr="007F46F4">
        <w:rPr>
          <w:sz w:val="28"/>
          <w:szCs w:val="28"/>
          <w:lang w:val="en-US"/>
        </w:rPr>
        <w:t xml:space="preserve"> làm việc</w:t>
      </w:r>
      <w:r w:rsidRPr="007F46F4">
        <w:rPr>
          <w:bCs/>
          <w:sz w:val="28"/>
          <w:szCs w:val="28"/>
          <w:lang w:val="en-US"/>
        </w:rPr>
        <w:t>)</w:t>
      </w:r>
      <w:r w:rsidRPr="007F46F4">
        <w:rPr>
          <w:bCs/>
          <w:sz w:val="28"/>
          <w:szCs w:val="28"/>
        </w:rPr>
        <w:t xml:space="preserve"> kể từ ngày nhận được hồ sơ hợp lệ.</w:t>
      </w:r>
    </w:p>
    <w:p w:rsidR="003E630B" w:rsidRPr="007F46F4" w:rsidRDefault="003E630B" w:rsidP="003E630B">
      <w:pPr>
        <w:spacing w:before="120" w:after="120"/>
        <w:ind w:firstLine="567"/>
        <w:jc w:val="both"/>
        <w:rPr>
          <w:b/>
          <w:bCs/>
          <w:sz w:val="28"/>
          <w:szCs w:val="28"/>
          <w:lang w:val="en-US"/>
        </w:rPr>
      </w:pPr>
      <w:r w:rsidRPr="007F46F4">
        <w:rPr>
          <w:sz w:val="28"/>
          <w:szCs w:val="28"/>
        </w:rPr>
        <w:t>2.</w:t>
      </w:r>
      <w:r w:rsidRPr="007F46F4">
        <w:rPr>
          <w:sz w:val="28"/>
          <w:szCs w:val="28"/>
          <w:lang w:val="vi-VN"/>
        </w:rPr>
        <w:t xml:space="preserve"> </w:t>
      </w:r>
      <w:r w:rsidRPr="007F46F4">
        <w:rPr>
          <w:sz w:val="28"/>
          <w:szCs w:val="28"/>
          <w:lang w:val="en-US"/>
        </w:rPr>
        <w:t xml:space="preserve">Trình tự thực hiện: </w:t>
      </w:r>
      <w:r w:rsidRPr="007F46F4">
        <w:rPr>
          <w:sz w:val="28"/>
          <w:szCs w:val="28"/>
          <w:lang w:val="vi-VN"/>
        </w:rPr>
        <w:t>Quy trình nội bộ</w:t>
      </w:r>
      <w:r w:rsidRPr="007F46F4">
        <w:rPr>
          <w:sz w:val="28"/>
          <w:szCs w:val="28"/>
          <w:lang w:val="en-US"/>
        </w:rPr>
        <w:t xml:space="preserve"> và điện tử 96 giờ.</w:t>
      </w:r>
    </w:p>
    <w:p w:rsidR="003E630B" w:rsidRPr="007F46F4" w:rsidRDefault="003E630B" w:rsidP="003E630B">
      <w:pPr>
        <w:spacing w:before="120" w:after="120"/>
        <w:ind w:firstLine="567"/>
        <w:jc w:val="both"/>
        <w:rPr>
          <w:b/>
          <w:bCs/>
          <w:sz w:val="28"/>
          <w:szCs w:val="28"/>
        </w:rPr>
      </w:pPr>
      <w:r w:rsidRPr="007F46F4">
        <w:rPr>
          <w:sz w:val="28"/>
          <w:szCs w:val="28"/>
          <w:lang w:val="en-US"/>
        </w:rPr>
        <w:t xml:space="preserve"> </w:t>
      </w:r>
      <w:r w:rsidRPr="007F46F4">
        <w:rPr>
          <w:sz w:val="28"/>
          <w:szCs w:val="28"/>
        </w:rPr>
        <w:t xml:space="preserve">- Trường hợp nhận tại </w:t>
      </w:r>
      <w:r w:rsidRPr="007F46F4">
        <w:rPr>
          <w:sz w:val="28"/>
          <w:szCs w:val="28"/>
          <w:lang w:val="nb-NO"/>
        </w:rPr>
        <w:t>Trung tâm PVHCC cấp xã (trực tuyến, trực tiếp, BCCI)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2706"/>
        <w:gridCol w:w="1404"/>
      </w:tblGrid>
      <w:tr w:rsidR="003E630B" w:rsidRPr="007F46F4" w:rsidTr="002669B6">
        <w:trPr>
          <w:tblHeader/>
        </w:trPr>
        <w:tc>
          <w:tcPr>
            <w:tcW w:w="851" w:type="dxa"/>
            <w:shd w:val="clear" w:color="auto" w:fill="auto"/>
            <w:vAlign w:val="center"/>
          </w:tcPr>
          <w:p w:rsidR="003E630B" w:rsidRPr="007F46F4" w:rsidRDefault="003E630B" w:rsidP="002669B6">
            <w:pPr>
              <w:widowControl/>
              <w:autoSpaceDE/>
              <w:autoSpaceDN/>
              <w:spacing w:before="120" w:after="120"/>
              <w:jc w:val="center"/>
              <w:rPr>
                <w:rFonts w:eastAsia="Calibri Light"/>
                <w:b/>
                <w:kern w:val="2"/>
                <w:sz w:val="28"/>
                <w:szCs w:val="28"/>
                <w:lang w:val="en-US"/>
              </w:rPr>
            </w:pPr>
            <w:r w:rsidRPr="007F46F4">
              <w:rPr>
                <w:rFonts w:eastAsia="Calibri Light"/>
                <w:b/>
                <w:kern w:val="2"/>
                <w:sz w:val="28"/>
                <w:szCs w:val="28"/>
                <w:lang w:val="en-US"/>
              </w:rPr>
              <w:t>Bước</w:t>
            </w:r>
          </w:p>
        </w:tc>
        <w:tc>
          <w:tcPr>
            <w:tcW w:w="4111" w:type="dxa"/>
            <w:shd w:val="clear" w:color="auto" w:fill="auto"/>
            <w:vAlign w:val="center"/>
          </w:tcPr>
          <w:p w:rsidR="003E630B" w:rsidRPr="007F46F4" w:rsidRDefault="003E630B" w:rsidP="002669B6">
            <w:pPr>
              <w:widowControl/>
              <w:autoSpaceDE/>
              <w:autoSpaceDN/>
              <w:spacing w:before="120" w:after="120"/>
              <w:jc w:val="center"/>
              <w:rPr>
                <w:rFonts w:eastAsia="Calibri Light"/>
                <w:b/>
                <w:kern w:val="2"/>
                <w:sz w:val="28"/>
                <w:szCs w:val="28"/>
                <w:lang w:val="en-US"/>
              </w:rPr>
            </w:pPr>
            <w:r w:rsidRPr="007F46F4">
              <w:rPr>
                <w:rFonts w:eastAsia="Calibri Light"/>
                <w:b/>
                <w:kern w:val="2"/>
                <w:sz w:val="28"/>
                <w:szCs w:val="28"/>
                <w:lang w:val="en-US"/>
              </w:rPr>
              <w:t>Nội dung công việc</w:t>
            </w:r>
          </w:p>
        </w:tc>
        <w:tc>
          <w:tcPr>
            <w:tcW w:w="2706" w:type="dxa"/>
            <w:shd w:val="clear" w:color="auto" w:fill="auto"/>
            <w:vAlign w:val="center"/>
          </w:tcPr>
          <w:p w:rsidR="003E630B" w:rsidRPr="007F46F4" w:rsidRDefault="003E630B" w:rsidP="002669B6">
            <w:pPr>
              <w:widowControl/>
              <w:autoSpaceDE/>
              <w:autoSpaceDN/>
              <w:spacing w:before="120" w:after="120"/>
              <w:jc w:val="center"/>
              <w:rPr>
                <w:rFonts w:eastAsia="Calibri Light"/>
                <w:b/>
                <w:kern w:val="2"/>
                <w:sz w:val="28"/>
                <w:szCs w:val="28"/>
                <w:lang w:val="en-US"/>
              </w:rPr>
            </w:pPr>
            <w:r w:rsidRPr="007F46F4">
              <w:rPr>
                <w:rFonts w:eastAsia="Calibri Light"/>
                <w:b/>
                <w:kern w:val="2"/>
                <w:sz w:val="28"/>
                <w:szCs w:val="28"/>
                <w:lang w:val="en-US"/>
              </w:rPr>
              <w:t>Đơn vị thực hiện</w:t>
            </w:r>
          </w:p>
        </w:tc>
        <w:tc>
          <w:tcPr>
            <w:tcW w:w="1404" w:type="dxa"/>
            <w:shd w:val="clear" w:color="auto" w:fill="auto"/>
            <w:vAlign w:val="center"/>
          </w:tcPr>
          <w:p w:rsidR="003E630B" w:rsidRPr="007F46F4" w:rsidRDefault="003E630B" w:rsidP="002669B6">
            <w:pPr>
              <w:widowControl/>
              <w:autoSpaceDE/>
              <w:autoSpaceDN/>
              <w:spacing w:before="120" w:after="120"/>
              <w:jc w:val="center"/>
              <w:rPr>
                <w:rFonts w:eastAsia="Calibri Light"/>
                <w:b/>
                <w:kern w:val="2"/>
                <w:sz w:val="28"/>
                <w:szCs w:val="28"/>
                <w:lang w:val="en-US"/>
              </w:rPr>
            </w:pPr>
            <w:r w:rsidRPr="007F46F4">
              <w:rPr>
                <w:rFonts w:eastAsia="Calibri Light"/>
                <w:b/>
                <w:kern w:val="2"/>
                <w:sz w:val="28"/>
                <w:szCs w:val="28"/>
                <w:lang w:val="en-US"/>
              </w:rPr>
              <w:t>Thời gian giải quyết</w:t>
            </w:r>
          </w:p>
        </w:tc>
      </w:tr>
      <w:tr w:rsidR="003E630B" w:rsidRPr="007F46F4" w:rsidTr="002669B6">
        <w:trPr>
          <w:trHeight w:val="1230"/>
        </w:trPr>
        <w:tc>
          <w:tcPr>
            <w:tcW w:w="851"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1</w:t>
            </w:r>
          </w:p>
        </w:tc>
        <w:tc>
          <w:tcPr>
            <w:tcW w:w="4111" w:type="dxa"/>
            <w:shd w:val="clear" w:color="auto" w:fill="auto"/>
            <w:vAlign w:val="center"/>
          </w:tcPr>
          <w:p w:rsidR="003E630B" w:rsidRPr="007F46F4" w:rsidRDefault="003E630B" w:rsidP="002669B6">
            <w:pPr>
              <w:tabs>
                <w:tab w:val="left" w:pos="1306"/>
              </w:tabs>
              <w:jc w:val="center"/>
              <w:rPr>
                <w:rFonts w:eastAsia="Calibri Light"/>
                <w:spacing w:val="-2"/>
                <w:kern w:val="2"/>
                <w:sz w:val="28"/>
                <w:szCs w:val="28"/>
                <w:lang w:val="en-US"/>
              </w:rPr>
            </w:pPr>
            <w:r w:rsidRPr="007F46F4">
              <w:rPr>
                <w:sz w:val="28"/>
                <w:szCs w:val="28"/>
                <w:lang w:val="nb-NO"/>
              </w:rPr>
              <w:t>Tiếp nhận, chuyển hồ sơ của cá nhân, tổ chức đến Phòng chuyên môn thuộc UBND cấp xã</w:t>
            </w:r>
          </w:p>
        </w:tc>
        <w:tc>
          <w:tcPr>
            <w:tcW w:w="2706" w:type="dxa"/>
            <w:shd w:val="clear" w:color="auto" w:fill="auto"/>
            <w:vAlign w:val="center"/>
          </w:tcPr>
          <w:p w:rsidR="003E630B" w:rsidRPr="007F46F4" w:rsidRDefault="003E630B" w:rsidP="002669B6">
            <w:pPr>
              <w:jc w:val="center"/>
              <w:rPr>
                <w:sz w:val="28"/>
                <w:szCs w:val="28"/>
                <w:lang w:val="vi-VN"/>
              </w:rPr>
            </w:pPr>
            <w:r w:rsidRPr="007F46F4">
              <w:rPr>
                <w:sz w:val="28"/>
                <w:szCs w:val="28"/>
                <w:lang w:val="vi-VN"/>
              </w:rPr>
              <w:t>Công chức</w:t>
            </w:r>
          </w:p>
          <w:p w:rsidR="003E630B" w:rsidRPr="007F46F4" w:rsidRDefault="003E630B" w:rsidP="002669B6">
            <w:pPr>
              <w:widowControl/>
              <w:autoSpaceDE/>
              <w:autoSpaceDN/>
              <w:jc w:val="center"/>
              <w:rPr>
                <w:rFonts w:eastAsia="Calibri Light"/>
                <w:kern w:val="2"/>
                <w:sz w:val="28"/>
                <w:szCs w:val="28"/>
                <w:lang w:val="vi-VN"/>
              </w:rPr>
            </w:pPr>
            <w:r w:rsidRPr="007F46F4">
              <w:rPr>
                <w:sz w:val="28"/>
                <w:szCs w:val="28"/>
                <w:lang w:val="vi-VN"/>
              </w:rPr>
              <w:t>TTPVHCC cấp xã</w:t>
            </w:r>
          </w:p>
        </w:tc>
        <w:tc>
          <w:tcPr>
            <w:tcW w:w="1404"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04 giờ</w:t>
            </w:r>
          </w:p>
        </w:tc>
      </w:tr>
      <w:tr w:rsidR="003E630B" w:rsidRPr="007F46F4" w:rsidTr="002669B6">
        <w:trPr>
          <w:trHeight w:val="1123"/>
        </w:trPr>
        <w:tc>
          <w:tcPr>
            <w:tcW w:w="851"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2</w:t>
            </w:r>
          </w:p>
        </w:tc>
        <w:tc>
          <w:tcPr>
            <w:tcW w:w="4111" w:type="dxa"/>
            <w:shd w:val="clear" w:color="auto" w:fill="auto"/>
            <w:vAlign w:val="center"/>
          </w:tcPr>
          <w:p w:rsidR="003E630B" w:rsidRPr="007F46F4" w:rsidRDefault="003E630B" w:rsidP="002669B6">
            <w:pPr>
              <w:jc w:val="center"/>
              <w:rPr>
                <w:sz w:val="28"/>
                <w:szCs w:val="28"/>
                <w:lang w:val="vi-VN"/>
              </w:rPr>
            </w:pPr>
            <w:r w:rsidRPr="007F46F4">
              <w:rPr>
                <w:sz w:val="28"/>
                <w:szCs w:val="28"/>
                <w:lang w:val="vi-VN"/>
              </w:rPr>
              <w:t>Giải quyết hồ sơ</w:t>
            </w:r>
          </w:p>
          <w:p w:rsidR="003E630B" w:rsidRPr="007F46F4" w:rsidRDefault="003E630B" w:rsidP="002669B6">
            <w:pPr>
              <w:widowControl/>
              <w:autoSpaceDE/>
              <w:autoSpaceDN/>
              <w:jc w:val="center"/>
              <w:rPr>
                <w:rFonts w:eastAsia="Calibri Light"/>
                <w:i/>
                <w:kern w:val="2"/>
                <w:sz w:val="28"/>
                <w:szCs w:val="28"/>
                <w:lang w:val="en-US"/>
              </w:rPr>
            </w:pPr>
            <w:r w:rsidRPr="007F46F4">
              <w:rPr>
                <w:i/>
                <w:sz w:val="28"/>
                <w:szCs w:val="28"/>
                <w:lang w:val="vi-VN"/>
              </w:rPr>
              <w:t>(Trường hợp hồ sơ cần bổ sung hoặc không đủ điều kiện giải quyết, phải có văn bản thông báo cụ thể; thời hạn thông báo/yêu cầu bổ sung thực hiện theo quy định của từng thủ tục hành chính)</w:t>
            </w:r>
          </w:p>
        </w:tc>
        <w:tc>
          <w:tcPr>
            <w:tcW w:w="2706" w:type="dxa"/>
            <w:shd w:val="clear" w:color="auto" w:fill="auto"/>
            <w:vAlign w:val="center"/>
          </w:tcPr>
          <w:p w:rsidR="003E630B" w:rsidRPr="007F46F4" w:rsidRDefault="003E630B" w:rsidP="002669B6">
            <w:pPr>
              <w:widowControl/>
              <w:autoSpaceDE/>
              <w:autoSpaceDN/>
              <w:jc w:val="center"/>
              <w:rPr>
                <w:rFonts w:eastAsia="Calibri Light"/>
                <w:kern w:val="2"/>
                <w:sz w:val="28"/>
                <w:szCs w:val="28"/>
                <w:lang w:val="en-US"/>
              </w:rPr>
            </w:pPr>
            <w:r w:rsidRPr="007F46F4">
              <w:rPr>
                <w:rFonts w:eastAsia="Calibri Light"/>
                <w:kern w:val="2"/>
                <w:sz w:val="28"/>
                <w:szCs w:val="28"/>
                <w:lang w:val="nb-NO"/>
              </w:rPr>
              <w:t>Công chức Phòng chuyên môn thuộc UBND cấp xã</w:t>
            </w:r>
          </w:p>
        </w:tc>
        <w:tc>
          <w:tcPr>
            <w:tcW w:w="1404"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72 giờ</w:t>
            </w:r>
          </w:p>
        </w:tc>
      </w:tr>
      <w:tr w:rsidR="003E630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3</w:t>
            </w:r>
          </w:p>
        </w:tc>
        <w:tc>
          <w:tcPr>
            <w:tcW w:w="4111" w:type="dxa"/>
            <w:shd w:val="clear" w:color="auto" w:fill="auto"/>
            <w:vAlign w:val="center"/>
          </w:tcPr>
          <w:p w:rsidR="003E630B" w:rsidRPr="007F46F4" w:rsidRDefault="003E630B" w:rsidP="002669B6">
            <w:pPr>
              <w:widowControl/>
              <w:autoSpaceDE/>
              <w:autoSpaceDN/>
              <w:jc w:val="center"/>
              <w:rPr>
                <w:rFonts w:eastAsia="Calibri Light"/>
                <w:kern w:val="2"/>
                <w:sz w:val="28"/>
                <w:szCs w:val="28"/>
                <w:lang w:val="en-US"/>
              </w:rPr>
            </w:pPr>
            <w:r w:rsidRPr="007F46F4">
              <w:rPr>
                <w:rFonts w:eastAsia="Calibri Light"/>
                <w:kern w:val="2"/>
                <w:sz w:val="28"/>
                <w:szCs w:val="28"/>
                <w:lang w:val="en-US"/>
              </w:rPr>
              <w:t>Ký tắt hồ sơ</w:t>
            </w:r>
          </w:p>
        </w:tc>
        <w:tc>
          <w:tcPr>
            <w:tcW w:w="2706" w:type="dxa"/>
            <w:shd w:val="clear" w:color="auto" w:fill="auto"/>
            <w:vAlign w:val="center"/>
          </w:tcPr>
          <w:p w:rsidR="003E630B" w:rsidRPr="007F46F4" w:rsidRDefault="003E630B" w:rsidP="002669B6">
            <w:pPr>
              <w:widowControl/>
              <w:autoSpaceDE/>
              <w:autoSpaceDN/>
              <w:jc w:val="center"/>
              <w:rPr>
                <w:rFonts w:eastAsia="Calibri Light"/>
                <w:kern w:val="2"/>
                <w:sz w:val="28"/>
                <w:szCs w:val="28"/>
                <w:lang w:val="en-US"/>
              </w:rPr>
            </w:pPr>
            <w:r w:rsidRPr="007F46F4">
              <w:rPr>
                <w:rFonts w:eastAsia="Calibri Light"/>
                <w:kern w:val="2"/>
                <w:sz w:val="28"/>
                <w:szCs w:val="28"/>
                <w:lang w:val="en-US"/>
              </w:rPr>
              <w:t>Lãnh đạo Phòng chuyên môn thuộc UBND cấp xã</w:t>
            </w:r>
          </w:p>
        </w:tc>
        <w:tc>
          <w:tcPr>
            <w:tcW w:w="1404"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04 giờ</w:t>
            </w:r>
          </w:p>
        </w:tc>
      </w:tr>
      <w:tr w:rsidR="003E630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4</w:t>
            </w:r>
          </w:p>
        </w:tc>
        <w:tc>
          <w:tcPr>
            <w:tcW w:w="4111" w:type="dxa"/>
            <w:shd w:val="clear" w:color="auto" w:fill="auto"/>
            <w:vAlign w:val="center"/>
          </w:tcPr>
          <w:p w:rsidR="003E630B" w:rsidRPr="007F46F4" w:rsidRDefault="003E630B" w:rsidP="002669B6">
            <w:pPr>
              <w:widowControl/>
              <w:autoSpaceDE/>
              <w:autoSpaceDN/>
              <w:jc w:val="center"/>
              <w:rPr>
                <w:rFonts w:eastAsia="Calibri Light"/>
                <w:kern w:val="2"/>
                <w:sz w:val="28"/>
                <w:szCs w:val="28"/>
                <w:lang w:val="en-US"/>
              </w:rPr>
            </w:pPr>
            <w:r w:rsidRPr="007F46F4">
              <w:rPr>
                <w:rFonts w:eastAsia="Calibri Light"/>
                <w:kern w:val="2"/>
                <w:sz w:val="28"/>
                <w:szCs w:val="28"/>
                <w:lang w:val="en-US"/>
              </w:rPr>
              <w:t>Ký duyệt hồ sơ</w:t>
            </w:r>
          </w:p>
        </w:tc>
        <w:tc>
          <w:tcPr>
            <w:tcW w:w="2706" w:type="dxa"/>
            <w:shd w:val="clear" w:color="auto" w:fill="auto"/>
            <w:vAlign w:val="center"/>
          </w:tcPr>
          <w:p w:rsidR="003E630B" w:rsidRPr="007F46F4" w:rsidRDefault="003E630B" w:rsidP="002669B6">
            <w:pPr>
              <w:widowControl/>
              <w:autoSpaceDE/>
              <w:autoSpaceDN/>
              <w:jc w:val="center"/>
              <w:rPr>
                <w:rFonts w:eastAsia="Calibri Light"/>
                <w:kern w:val="2"/>
                <w:sz w:val="28"/>
                <w:szCs w:val="28"/>
                <w:lang w:val="en-US"/>
              </w:rPr>
            </w:pPr>
            <w:r w:rsidRPr="007F46F4">
              <w:rPr>
                <w:rFonts w:eastAsia="Calibri Light"/>
                <w:kern w:val="2"/>
                <w:sz w:val="28"/>
                <w:szCs w:val="28"/>
                <w:lang w:val="en-US"/>
              </w:rPr>
              <w:t>Lãnh đạo UBND</w:t>
            </w:r>
          </w:p>
          <w:p w:rsidR="003E630B" w:rsidRPr="007F46F4" w:rsidRDefault="003E630B" w:rsidP="002669B6">
            <w:pPr>
              <w:widowControl/>
              <w:autoSpaceDE/>
              <w:autoSpaceDN/>
              <w:jc w:val="center"/>
              <w:rPr>
                <w:rFonts w:eastAsia="Calibri Light"/>
                <w:kern w:val="2"/>
                <w:sz w:val="28"/>
                <w:szCs w:val="28"/>
                <w:lang w:val="en-US"/>
              </w:rPr>
            </w:pPr>
            <w:r w:rsidRPr="007F46F4">
              <w:rPr>
                <w:rFonts w:eastAsia="Calibri Light"/>
                <w:kern w:val="2"/>
                <w:sz w:val="28"/>
                <w:szCs w:val="28"/>
                <w:lang w:val="en-US"/>
              </w:rPr>
              <w:t>cấp xã</w:t>
            </w:r>
          </w:p>
        </w:tc>
        <w:tc>
          <w:tcPr>
            <w:tcW w:w="1404"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08 giờ</w:t>
            </w:r>
          </w:p>
        </w:tc>
      </w:tr>
      <w:tr w:rsidR="003E630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5</w:t>
            </w:r>
          </w:p>
        </w:tc>
        <w:tc>
          <w:tcPr>
            <w:tcW w:w="4111" w:type="dxa"/>
            <w:shd w:val="clear" w:color="auto" w:fill="auto"/>
            <w:vAlign w:val="center"/>
          </w:tcPr>
          <w:p w:rsidR="003E630B" w:rsidRPr="007F46F4" w:rsidRDefault="003E630B" w:rsidP="002669B6">
            <w:pPr>
              <w:widowControl/>
              <w:autoSpaceDE/>
              <w:autoSpaceDN/>
              <w:jc w:val="center"/>
              <w:rPr>
                <w:rFonts w:eastAsia="Calibri Light"/>
                <w:kern w:val="2"/>
                <w:sz w:val="28"/>
                <w:szCs w:val="28"/>
                <w:lang w:val="en-US"/>
              </w:rPr>
            </w:pPr>
            <w:r w:rsidRPr="007F46F4">
              <w:rPr>
                <w:sz w:val="28"/>
                <w:szCs w:val="28"/>
                <w:lang w:val="vi-VN"/>
              </w:rPr>
              <w:t>Đóng dấu, vào sổ, chuyển công chức TTPVHCC</w:t>
            </w:r>
          </w:p>
        </w:tc>
        <w:tc>
          <w:tcPr>
            <w:tcW w:w="2706" w:type="dxa"/>
            <w:shd w:val="clear" w:color="auto" w:fill="auto"/>
            <w:vAlign w:val="center"/>
          </w:tcPr>
          <w:p w:rsidR="003E630B" w:rsidRPr="007F46F4" w:rsidRDefault="003E630B" w:rsidP="002669B6">
            <w:pPr>
              <w:widowControl/>
              <w:autoSpaceDE/>
              <w:autoSpaceDN/>
              <w:jc w:val="center"/>
              <w:rPr>
                <w:rFonts w:eastAsia="Calibri Light"/>
                <w:kern w:val="2"/>
                <w:sz w:val="28"/>
                <w:szCs w:val="28"/>
                <w:lang w:val="en-US"/>
              </w:rPr>
            </w:pPr>
            <w:r w:rsidRPr="007F46F4">
              <w:rPr>
                <w:rFonts w:eastAsia="Calibri Light"/>
                <w:kern w:val="2"/>
                <w:sz w:val="28"/>
                <w:szCs w:val="28"/>
                <w:lang w:val="en-US"/>
              </w:rPr>
              <w:t>Công chức nghiệp vụ văn thư</w:t>
            </w:r>
          </w:p>
        </w:tc>
        <w:tc>
          <w:tcPr>
            <w:tcW w:w="1404"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08 giờ</w:t>
            </w:r>
          </w:p>
        </w:tc>
      </w:tr>
      <w:tr w:rsidR="003E630B" w:rsidRPr="007F46F4" w:rsidTr="002669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6</w:t>
            </w:r>
          </w:p>
        </w:tc>
        <w:tc>
          <w:tcPr>
            <w:tcW w:w="4111" w:type="dxa"/>
            <w:shd w:val="clear" w:color="auto" w:fill="auto"/>
            <w:vAlign w:val="center"/>
          </w:tcPr>
          <w:p w:rsidR="003E630B" w:rsidRPr="007F46F4" w:rsidRDefault="003E630B" w:rsidP="002669B6">
            <w:pPr>
              <w:widowControl/>
              <w:autoSpaceDE/>
              <w:autoSpaceDN/>
              <w:jc w:val="center"/>
              <w:rPr>
                <w:rFonts w:eastAsia="Calibri Light"/>
                <w:kern w:val="2"/>
                <w:sz w:val="28"/>
                <w:szCs w:val="28"/>
                <w:lang w:val="en-US"/>
              </w:rPr>
            </w:pPr>
            <w:r w:rsidRPr="007F46F4">
              <w:rPr>
                <w:rFonts w:eastAsia="Calibri Light"/>
                <w:kern w:val="2"/>
                <w:sz w:val="28"/>
                <w:szCs w:val="28"/>
                <w:lang w:val="en-US"/>
              </w:rPr>
              <w:t>Trả kết quả cho cá nhân</w:t>
            </w:r>
          </w:p>
        </w:tc>
        <w:tc>
          <w:tcPr>
            <w:tcW w:w="2706" w:type="dxa"/>
            <w:shd w:val="clear" w:color="auto" w:fill="auto"/>
            <w:vAlign w:val="center"/>
          </w:tcPr>
          <w:p w:rsidR="003E630B" w:rsidRPr="007F46F4" w:rsidRDefault="003E630B" w:rsidP="002669B6">
            <w:pPr>
              <w:widowControl/>
              <w:autoSpaceDE/>
              <w:autoSpaceDN/>
              <w:jc w:val="center"/>
              <w:rPr>
                <w:rFonts w:eastAsia="Calibri Light"/>
                <w:kern w:val="2"/>
                <w:sz w:val="28"/>
                <w:szCs w:val="28"/>
                <w:lang w:val="vi-VN"/>
              </w:rPr>
            </w:pPr>
            <w:r w:rsidRPr="007F46F4">
              <w:rPr>
                <w:sz w:val="28"/>
                <w:szCs w:val="28"/>
                <w:lang w:val="vi-VN"/>
              </w:rPr>
              <w:t>Công chức TTPVHCC</w:t>
            </w:r>
          </w:p>
        </w:tc>
        <w:tc>
          <w:tcPr>
            <w:tcW w:w="1404" w:type="dxa"/>
            <w:shd w:val="clear" w:color="auto" w:fill="auto"/>
            <w:vAlign w:val="center"/>
          </w:tcPr>
          <w:p w:rsidR="003E630B" w:rsidRPr="007F46F4" w:rsidRDefault="003E630B" w:rsidP="002669B6">
            <w:pPr>
              <w:widowControl/>
              <w:autoSpaceDE/>
              <w:autoSpaceDN/>
              <w:spacing w:before="120" w:after="120"/>
              <w:jc w:val="center"/>
              <w:rPr>
                <w:rFonts w:eastAsia="Calibri Light"/>
                <w:kern w:val="2"/>
                <w:sz w:val="28"/>
                <w:szCs w:val="28"/>
                <w:lang w:val="en-US"/>
              </w:rPr>
            </w:pPr>
            <w:r w:rsidRPr="007F46F4">
              <w:rPr>
                <w:rFonts w:eastAsia="Calibri Light"/>
                <w:kern w:val="2"/>
                <w:sz w:val="28"/>
                <w:szCs w:val="28"/>
                <w:lang w:val="en-US"/>
              </w:rPr>
              <w:t>Giờ hành chính</w:t>
            </w:r>
          </w:p>
        </w:tc>
      </w:tr>
    </w:tbl>
    <w:p w:rsidR="003E630B" w:rsidRDefault="003E630B" w:rsidP="00E608BD">
      <w:pPr>
        <w:pStyle w:val="Heading2"/>
        <w:keepNext/>
        <w:widowControl/>
        <w:tabs>
          <w:tab w:val="left" w:pos="1737"/>
          <w:tab w:val="left" w:pos="9072"/>
        </w:tabs>
        <w:autoSpaceDE/>
        <w:autoSpaceDN/>
        <w:spacing w:before="120"/>
        <w:ind w:left="0" w:right="-14"/>
        <w:jc w:val="both"/>
        <w:rPr>
          <w:bCs w:val="0"/>
          <w:lang w:val="en-US"/>
        </w:rPr>
      </w:pPr>
      <w:bookmarkStart w:id="0" w:name="_GoBack"/>
      <w:bookmarkEnd w:id="0"/>
    </w:p>
    <w:sectPr w:rsidR="003E630B" w:rsidSect="000506AA">
      <w:pgSz w:w="11907" w:h="16840"/>
      <w:pgMar w:top="993" w:right="1134" w:bottom="1134"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B6D" w:rsidRDefault="00E06B6D" w:rsidP="00E3722F">
      <w:r>
        <w:separator/>
      </w:r>
    </w:p>
  </w:endnote>
  <w:endnote w:type="continuationSeparator" w:id="0">
    <w:p w:rsidR="00E06B6D" w:rsidRDefault="00E06B6D" w:rsidP="00E3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B6D" w:rsidRDefault="00E06B6D" w:rsidP="00E3722F">
      <w:r>
        <w:separator/>
      </w:r>
    </w:p>
  </w:footnote>
  <w:footnote w:type="continuationSeparator" w:id="0">
    <w:p w:rsidR="00E06B6D" w:rsidRDefault="00E06B6D" w:rsidP="00E37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27D"/>
    <w:multiLevelType w:val="multilevel"/>
    <w:tmpl w:val="76447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D11764"/>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091768E3"/>
    <w:multiLevelType w:val="multilevel"/>
    <w:tmpl w:val="18747E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9302CEA"/>
    <w:multiLevelType w:val="multilevel"/>
    <w:tmpl w:val="8C9A6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D11CA"/>
    <w:multiLevelType w:val="hybridMultilevel"/>
    <w:tmpl w:val="307C8A22"/>
    <w:lvl w:ilvl="0" w:tplc="BDB20D3A">
      <w:start w:val="1"/>
      <w:numFmt w:val="decimal"/>
      <w:lvlText w:val="(%1)"/>
      <w:lvlJc w:val="left"/>
      <w:pPr>
        <w:ind w:left="1109" w:hanging="399"/>
      </w:pPr>
      <w:rPr>
        <w:rFonts w:hint="default"/>
        <w:spacing w:val="0"/>
        <w:w w:val="100"/>
        <w:lang w:val="vi" w:eastAsia="en-US" w:bidi="ar-SA"/>
      </w:rPr>
    </w:lvl>
    <w:lvl w:ilvl="1" w:tplc="C93233BE">
      <w:numFmt w:val="bullet"/>
      <w:lvlText w:val="-"/>
      <w:lvlJc w:val="left"/>
      <w:pPr>
        <w:ind w:left="-9" w:hanging="188"/>
      </w:pPr>
      <w:rPr>
        <w:rFonts w:ascii="Times New Roman" w:eastAsia="Times New Roman" w:hAnsi="Times New Roman" w:cs="Times New Roman" w:hint="default"/>
        <w:spacing w:val="0"/>
        <w:w w:val="100"/>
        <w:lang w:val="vi" w:eastAsia="en-US" w:bidi="ar-SA"/>
      </w:rPr>
    </w:lvl>
    <w:lvl w:ilvl="2" w:tplc="8ED2A930">
      <w:numFmt w:val="bullet"/>
      <w:lvlText w:val="•"/>
      <w:lvlJc w:val="left"/>
      <w:pPr>
        <w:ind w:left="1101" w:hanging="188"/>
      </w:pPr>
      <w:rPr>
        <w:rFonts w:hint="default"/>
        <w:lang w:val="vi" w:eastAsia="en-US" w:bidi="ar-SA"/>
      </w:rPr>
    </w:lvl>
    <w:lvl w:ilvl="3" w:tplc="35AEA3B4">
      <w:numFmt w:val="bullet"/>
      <w:lvlText w:val="•"/>
      <w:lvlJc w:val="left"/>
      <w:pPr>
        <w:ind w:left="2184" w:hanging="188"/>
      </w:pPr>
      <w:rPr>
        <w:rFonts w:hint="default"/>
        <w:lang w:val="vi" w:eastAsia="en-US" w:bidi="ar-SA"/>
      </w:rPr>
    </w:lvl>
    <w:lvl w:ilvl="4" w:tplc="E0FA5976">
      <w:numFmt w:val="bullet"/>
      <w:lvlText w:val="•"/>
      <w:lvlJc w:val="left"/>
      <w:pPr>
        <w:ind w:left="3268" w:hanging="188"/>
      </w:pPr>
      <w:rPr>
        <w:rFonts w:hint="default"/>
        <w:lang w:val="vi" w:eastAsia="en-US" w:bidi="ar-SA"/>
      </w:rPr>
    </w:lvl>
    <w:lvl w:ilvl="5" w:tplc="5F4AFBE0">
      <w:numFmt w:val="bullet"/>
      <w:lvlText w:val="•"/>
      <w:lvlJc w:val="left"/>
      <w:pPr>
        <w:ind w:left="4352" w:hanging="188"/>
      </w:pPr>
      <w:rPr>
        <w:rFonts w:hint="default"/>
        <w:lang w:val="vi" w:eastAsia="en-US" w:bidi="ar-SA"/>
      </w:rPr>
    </w:lvl>
    <w:lvl w:ilvl="6" w:tplc="46B60090">
      <w:numFmt w:val="bullet"/>
      <w:lvlText w:val="•"/>
      <w:lvlJc w:val="left"/>
      <w:pPr>
        <w:ind w:left="5435" w:hanging="188"/>
      </w:pPr>
      <w:rPr>
        <w:rFonts w:hint="default"/>
        <w:lang w:val="vi" w:eastAsia="en-US" w:bidi="ar-SA"/>
      </w:rPr>
    </w:lvl>
    <w:lvl w:ilvl="7" w:tplc="E83849AE">
      <w:numFmt w:val="bullet"/>
      <w:lvlText w:val="•"/>
      <w:lvlJc w:val="left"/>
      <w:pPr>
        <w:ind w:left="6519" w:hanging="188"/>
      </w:pPr>
      <w:rPr>
        <w:rFonts w:hint="default"/>
        <w:lang w:val="vi" w:eastAsia="en-US" w:bidi="ar-SA"/>
      </w:rPr>
    </w:lvl>
    <w:lvl w:ilvl="8" w:tplc="1A86C880">
      <w:numFmt w:val="bullet"/>
      <w:lvlText w:val="•"/>
      <w:lvlJc w:val="left"/>
      <w:pPr>
        <w:ind w:left="7603" w:hanging="188"/>
      </w:pPr>
      <w:rPr>
        <w:rFonts w:hint="default"/>
        <w:lang w:val="vi" w:eastAsia="en-US" w:bidi="ar-SA"/>
      </w:rPr>
    </w:lvl>
  </w:abstractNum>
  <w:abstractNum w:abstractNumId="5">
    <w:nsid w:val="0F987B6E"/>
    <w:multiLevelType w:val="hybridMultilevel"/>
    <w:tmpl w:val="25884718"/>
    <w:lvl w:ilvl="0" w:tplc="6512CC74">
      <w:start w:val="12"/>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0FAC7E91"/>
    <w:multiLevelType w:val="hybridMultilevel"/>
    <w:tmpl w:val="88FCB720"/>
    <w:lvl w:ilvl="0" w:tplc="2A6A7C0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3D68CB"/>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1B6A69BA"/>
    <w:multiLevelType w:val="multilevel"/>
    <w:tmpl w:val="A47228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140AC"/>
    <w:multiLevelType w:val="hybridMultilevel"/>
    <w:tmpl w:val="571C6356"/>
    <w:lvl w:ilvl="0" w:tplc="DF28A94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16D86"/>
    <w:multiLevelType w:val="hybridMultilevel"/>
    <w:tmpl w:val="41B2AD18"/>
    <w:lvl w:ilvl="0" w:tplc="1E368596">
      <w:start w:val="6"/>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1">
    <w:nsid w:val="2A955DDF"/>
    <w:multiLevelType w:val="hybridMultilevel"/>
    <w:tmpl w:val="1206DA78"/>
    <w:lvl w:ilvl="0" w:tplc="5A18AD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BF93C2C"/>
    <w:multiLevelType w:val="hybridMultilevel"/>
    <w:tmpl w:val="D0084502"/>
    <w:lvl w:ilvl="0" w:tplc="C670314E">
      <w:start w:val="2"/>
      <w:numFmt w:val="decimal"/>
      <w:lvlText w:val="%1)"/>
      <w:lvlJc w:val="left"/>
      <w:pPr>
        <w:ind w:left="1636" w:hanging="360"/>
      </w:pPr>
      <w:rPr>
        <w:rFonts w:hint="default"/>
        <w:color w:val="00000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BA156C2"/>
    <w:multiLevelType w:val="hybridMultilevel"/>
    <w:tmpl w:val="34668934"/>
    <w:lvl w:ilvl="0" w:tplc="3474A4F4">
      <w:start w:val="1"/>
      <w:numFmt w:val="lowerLetter"/>
      <w:lvlText w:val="%1)"/>
      <w:lvlJc w:val="left"/>
      <w:pPr>
        <w:ind w:left="710" w:hanging="305"/>
      </w:pPr>
      <w:rPr>
        <w:rFonts w:ascii="Times New Roman" w:eastAsia="Times New Roman" w:hAnsi="Times New Roman" w:cs="Times New Roman" w:hint="default"/>
        <w:b w:val="0"/>
        <w:bCs w:val="0"/>
        <w:i w:val="0"/>
        <w:iCs w:val="0"/>
        <w:spacing w:val="-3"/>
        <w:w w:val="100"/>
        <w:sz w:val="28"/>
        <w:szCs w:val="28"/>
        <w:lang w:val="vi" w:eastAsia="en-US" w:bidi="ar-SA"/>
      </w:rPr>
    </w:lvl>
    <w:lvl w:ilvl="1" w:tplc="CBD43942">
      <w:numFmt w:val="bullet"/>
      <w:lvlText w:val="•"/>
      <w:lvlJc w:val="left"/>
      <w:pPr>
        <w:ind w:left="1696" w:hanging="305"/>
      </w:pPr>
      <w:rPr>
        <w:rFonts w:hint="default"/>
        <w:lang w:val="vi" w:eastAsia="en-US" w:bidi="ar-SA"/>
      </w:rPr>
    </w:lvl>
    <w:lvl w:ilvl="2" w:tplc="E99488E4">
      <w:numFmt w:val="bullet"/>
      <w:lvlText w:val="•"/>
      <w:lvlJc w:val="left"/>
      <w:pPr>
        <w:ind w:left="2673" w:hanging="305"/>
      </w:pPr>
      <w:rPr>
        <w:rFonts w:hint="default"/>
        <w:lang w:val="vi" w:eastAsia="en-US" w:bidi="ar-SA"/>
      </w:rPr>
    </w:lvl>
    <w:lvl w:ilvl="3" w:tplc="2B42F3D4">
      <w:numFmt w:val="bullet"/>
      <w:lvlText w:val="•"/>
      <w:lvlJc w:val="left"/>
      <w:pPr>
        <w:ind w:left="3650" w:hanging="305"/>
      </w:pPr>
      <w:rPr>
        <w:rFonts w:hint="default"/>
        <w:lang w:val="vi" w:eastAsia="en-US" w:bidi="ar-SA"/>
      </w:rPr>
    </w:lvl>
    <w:lvl w:ilvl="4" w:tplc="C1C67C2E">
      <w:numFmt w:val="bullet"/>
      <w:lvlText w:val="•"/>
      <w:lvlJc w:val="left"/>
      <w:pPr>
        <w:ind w:left="4627" w:hanging="305"/>
      </w:pPr>
      <w:rPr>
        <w:rFonts w:hint="default"/>
        <w:lang w:val="vi" w:eastAsia="en-US" w:bidi="ar-SA"/>
      </w:rPr>
    </w:lvl>
    <w:lvl w:ilvl="5" w:tplc="4FCE127C">
      <w:numFmt w:val="bullet"/>
      <w:lvlText w:val="•"/>
      <w:lvlJc w:val="left"/>
      <w:pPr>
        <w:ind w:left="5604" w:hanging="305"/>
      </w:pPr>
      <w:rPr>
        <w:rFonts w:hint="default"/>
        <w:lang w:val="vi" w:eastAsia="en-US" w:bidi="ar-SA"/>
      </w:rPr>
    </w:lvl>
    <w:lvl w:ilvl="6" w:tplc="695C47E0">
      <w:numFmt w:val="bullet"/>
      <w:lvlText w:val="•"/>
      <w:lvlJc w:val="left"/>
      <w:pPr>
        <w:ind w:left="6581" w:hanging="305"/>
      </w:pPr>
      <w:rPr>
        <w:rFonts w:hint="default"/>
        <w:lang w:val="vi" w:eastAsia="en-US" w:bidi="ar-SA"/>
      </w:rPr>
    </w:lvl>
    <w:lvl w:ilvl="7" w:tplc="E27659DA">
      <w:numFmt w:val="bullet"/>
      <w:lvlText w:val="•"/>
      <w:lvlJc w:val="left"/>
      <w:pPr>
        <w:ind w:left="7558" w:hanging="305"/>
      </w:pPr>
      <w:rPr>
        <w:rFonts w:hint="default"/>
        <w:lang w:val="vi" w:eastAsia="en-US" w:bidi="ar-SA"/>
      </w:rPr>
    </w:lvl>
    <w:lvl w:ilvl="8" w:tplc="7F6E0BE0">
      <w:numFmt w:val="bullet"/>
      <w:lvlText w:val="•"/>
      <w:lvlJc w:val="left"/>
      <w:pPr>
        <w:ind w:left="8535" w:hanging="305"/>
      </w:pPr>
      <w:rPr>
        <w:rFonts w:hint="default"/>
        <w:lang w:val="vi" w:eastAsia="en-US" w:bidi="ar-SA"/>
      </w:rPr>
    </w:lvl>
  </w:abstractNum>
  <w:abstractNum w:abstractNumId="14">
    <w:nsid w:val="40136989"/>
    <w:multiLevelType w:val="multilevel"/>
    <w:tmpl w:val="F48C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6E704C"/>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410F1B2D"/>
    <w:multiLevelType w:val="multilevel"/>
    <w:tmpl w:val="70F046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9127A6C"/>
    <w:multiLevelType w:val="multilevel"/>
    <w:tmpl w:val="A7CA7DA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D2B2D95"/>
    <w:multiLevelType w:val="hybridMultilevel"/>
    <w:tmpl w:val="9FCCE4BA"/>
    <w:lvl w:ilvl="0" w:tplc="F6828F8E">
      <w:start w:val="6"/>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503F3A3E"/>
    <w:multiLevelType w:val="hybridMultilevel"/>
    <w:tmpl w:val="328470FC"/>
    <w:lvl w:ilvl="0" w:tplc="F3A48FCC">
      <w:numFmt w:val="bullet"/>
      <w:lvlText w:val="-"/>
      <w:lvlJc w:val="left"/>
      <w:pPr>
        <w:ind w:left="179" w:hanging="130"/>
      </w:pPr>
      <w:rPr>
        <w:rFonts w:ascii="Times New Roman" w:eastAsia="Times New Roman" w:hAnsi="Times New Roman" w:cs="Times New Roman" w:hint="default"/>
        <w:spacing w:val="0"/>
        <w:w w:val="100"/>
        <w:lang w:eastAsia="en-US" w:bidi="ar-SA"/>
      </w:rPr>
    </w:lvl>
    <w:lvl w:ilvl="1" w:tplc="FC8AC48A">
      <w:numFmt w:val="bullet"/>
      <w:lvlText w:val="•"/>
      <w:lvlJc w:val="left"/>
      <w:pPr>
        <w:ind w:left="540" w:hanging="130"/>
      </w:pPr>
      <w:rPr>
        <w:lang w:eastAsia="en-US" w:bidi="ar-SA"/>
      </w:rPr>
    </w:lvl>
    <w:lvl w:ilvl="2" w:tplc="86F85D5C">
      <w:numFmt w:val="bullet"/>
      <w:lvlText w:val="•"/>
      <w:lvlJc w:val="left"/>
      <w:pPr>
        <w:ind w:left="900" w:hanging="130"/>
      </w:pPr>
      <w:rPr>
        <w:lang w:eastAsia="en-US" w:bidi="ar-SA"/>
      </w:rPr>
    </w:lvl>
    <w:lvl w:ilvl="3" w:tplc="F4948D0E">
      <w:numFmt w:val="bullet"/>
      <w:lvlText w:val="•"/>
      <w:lvlJc w:val="left"/>
      <w:pPr>
        <w:ind w:left="1260" w:hanging="130"/>
      </w:pPr>
      <w:rPr>
        <w:lang w:eastAsia="en-US" w:bidi="ar-SA"/>
      </w:rPr>
    </w:lvl>
    <w:lvl w:ilvl="4" w:tplc="F9A60B50">
      <w:numFmt w:val="bullet"/>
      <w:lvlText w:val="•"/>
      <w:lvlJc w:val="left"/>
      <w:pPr>
        <w:ind w:left="1620" w:hanging="130"/>
      </w:pPr>
      <w:rPr>
        <w:lang w:eastAsia="en-US" w:bidi="ar-SA"/>
      </w:rPr>
    </w:lvl>
    <w:lvl w:ilvl="5" w:tplc="609EF90C">
      <w:numFmt w:val="bullet"/>
      <w:lvlText w:val="•"/>
      <w:lvlJc w:val="left"/>
      <w:pPr>
        <w:ind w:left="1980" w:hanging="130"/>
      </w:pPr>
      <w:rPr>
        <w:lang w:eastAsia="en-US" w:bidi="ar-SA"/>
      </w:rPr>
    </w:lvl>
    <w:lvl w:ilvl="6" w:tplc="F54622AC">
      <w:numFmt w:val="bullet"/>
      <w:lvlText w:val="•"/>
      <w:lvlJc w:val="left"/>
      <w:pPr>
        <w:ind w:left="2340" w:hanging="130"/>
      </w:pPr>
      <w:rPr>
        <w:lang w:eastAsia="en-US" w:bidi="ar-SA"/>
      </w:rPr>
    </w:lvl>
    <w:lvl w:ilvl="7" w:tplc="79A2BE1C">
      <w:numFmt w:val="bullet"/>
      <w:lvlText w:val="•"/>
      <w:lvlJc w:val="left"/>
      <w:pPr>
        <w:ind w:left="2700" w:hanging="130"/>
      </w:pPr>
      <w:rPr>
        <w:lang w:eastAsia="en-US" w:bidi="ar-SA"/>
      </w:rPr>
    </w:lvl>
    <w:lvl w:ilvl="8" w:tplc="AE4C4640">
      <w:numFmt w:val="bullet"/>
      <w:lvlText w:val="•"/>
      <w:lvlJc w:val="left"/>
      <w:pPr>
        <w:ind w:left="3060" w:hanging="130"/>
      </w:pPr>
      <w:rPr>
        <w:lang w:eastAsia="en-US" w:bidi="ar-SA"/>
      </w:rPr>
    </w:lvl>
  </w:abstractNum>
  <w:abstractNum w:abstractNumId="20">
    <w:nsid w:val="542A03E2"/>
    <w:multiLevelType w:val="hybridMultilevel"/>
    <w:tmpl w:val="9EEA2626"/>
    <w:lvl w:ilvl="0" w:tplc="0352C55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2C677E"/>
    <w:multiLevelType w:val="multilevel"/>
    <w:tmpl w:val="4C2C83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14F64BD"/>
    <w:multiLevelType w:val="multilevel"/>
    <w:tmpl w:val="F724A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257483"/>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67B54E9D"/>
    <w:multiLevelType w:val="multilevel"/>
    <w:tmpl w:val="37AAF0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86378F6"/>
    <w:multiLevelType w:val="hybridMultilevel"/>
    <w:tmpl w:val="CDFCF5CC"/>
    <w:lvl w:ilvl="0" w:tplc="E876AB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157712"/>
    <w:multiLevelType w:val="hybridMultilevel"/>
    <w:tmpl w:val="4C0A9AE2"/>
    <w:lvl w:ilvl="0" w:tplc="2520AE00">
      <w:start w:val="1"/>
      <w:numFmt w:val="bullet"/>
      <w:suff w:val="space"/>
      <w:lvlText w:val="-"/>
      <w:lvlJc w:val="left"/>
      <w:pPr>
        <w:ind w:left="417" w:hanging="360"/>
      </w:pPr>
      <w:rPr>
        <w:rFonts w:ascii="Times New Roman" w:eastAsia="Times New Roman" w:hAnsi="Times New Roman" w:cs="Times New Roman"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num w:numId="1">
    <w:abstractNumId w:val="14"/>
  </w:num>
  <w:num w:numId="2">
    <w:abstractNumId w:val="3"/>
  </w:num>
  <w:num w:numId="3">
    <w:abstractNumId w:val="22"/>
  </w:num>
  <w:num w:numId="4">
    <w:abstractNumId w:va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13"/>
  </w:num>
  <w:num w:numId="12">
    <w:abstractNumId w:val="4"/>
  </w:num>
  <w:num w:numId="13">
    <w:abstractNumId w:val="26"/>
  </w:num>
  <w:num w:numId="14">
    <w:abstractNumId w:val="27"/>
  </w:num>
  <w:num w:numId="15">
    <w:abstractNumId w:val="19"/>
  </w:num>
  <w:num w:numId="16">
    <w:abstractNumId w:val="25"/>
  </w:num>
  <w:num w:numId="17">
    <w:abstractNumId w:val="6"/>
  </w:num>
  <w:num w:numId="18">
    <w:abstractNumId w:val="20"/>
  </w:num>
  <w:num w:numId="19">
    <w:abstractNumId w:val="1"/>
  </w:num>
  <w:num w:numId="20">
    <w:abstractNumId w:val="23"/>
  </w:num>
  <w:num w:numId="21">
    <w:abstractNumId w:val="15"/>
  </w:num>
  <w:num w:numId="22">
    <w:abstractNumId w:val="7"/>
  </w:num>
  <w:num w:numId="23">
    <w:abstractNumId w:val="12"/>
  </w:num>
  <w:num w:numId="24">
    <w:abstractNumId w:val="18"/>
  </w:num>
  <w:num w:numId="25">
    <w:abstractNumId w:val="10"/>
  </w:num>
  <w:num w:numId="26">
    <w:abstractNumId w:val="5"/>
  </w:num>
  <w:num w:numId="27">
    <w:abstractNumId w:val="1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5A"/>
    <w:rsid w:val="000506AA"/>
    <w:rsid w:val="00052DFA"/>
    <w:rsid w:val="003744C3"/>
    <w:rsid w:val="003E630B"/>
    <w:rsid w:val="0041095D"/>
    <w:rsid w:val="0052418D"/>
    <w:rsid w:val="005778FD"/>
    <w:rsid w:val="006E4193"/>
    <w:rsid w:val="00733F1B"/>
    <w:rsid w:val="008744A0"/>
    <w:rsid w:val="008B0E97"/>
    <w:rsid w:val="00A515C4"/>
    <w:rsid w:val="00C2245A"/>
    <w:rsid w:val="00CF78E6"/>
    <w:rsid w:val="00D41DB6"/>
    <w:rsid w:val="00E06B6D"/>
    <w:rsid w:val="00E3722F"/>
    <w:rsid w:val="00E6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30FF-8A32-4CC3-B07C-A220F7E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45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0506AA"/>
    <w:pPr>
      <w:keepNext/>
      <w:spacing w:before="240" w:after="60"/>
      <w:outlineLvl w:val="0"/>
    </w:pPr>
    <w:rPr>
      <w:rFonts w:ascii="Aptos Display" w:hAnsi="Aptos Display"/>
      <w:color w:val="0F4761"/>
      <w:sz w:val="40"/>
      <w:szCs w:val="40"/>
      <w:lang w:val="en-US"/>
    </w:rPr>
  </w:style>
  <w:style w:type="paragraph" w:styleId="Heading2">
    <w:name w:val="heading 2"/>
    <w:aliases w:val="l2,H2,HeadB,MyHeading2,Mystyle2,Mystyle21,Mystyle22,Mystyle23,Mystyle211,Mystyle221"/>
    <w:basedOn w:val="Normal"/>
    <w:link w:val="Heading2Char"/>
    <w:uiPriority w:val="99"/>
    <w:unhideWhenUsed/>
    <w:qFormat/>
    <w:rsid w:val="00C2245A"/>
    <w:pPr>
      <w:ind w:left="1136"/>
      <w:jc w:val="center"/>
      <w:outlineLvl w:val="1"/>
    </w:pPr>
    <w:rPr>
      <w:b/>
      <w:bCs/>
      <w:sz w:val="28"/>
      <w:szCs w:val="28"/>
    </w:rPr>
  </w:style>
  <w:style w:type="paragraph" w:styleId="Heading3">
    <w:name w:val="heading 3"/>
    <w:basedOn w:val="Normal"/>
    <w:link w:val="Heading3Char"/>
    <w:uiPriority w:val="1"/>
    <w:unhideWhenUsed/>
    <w:qFormat/>
    <w:rsid w:val="000506AA"/>
    <w:pPr>
      <w:spacing w:before="126"/>
      <w:ind w:left="2254" w:hanging="398"/>
      <w:jc w:val="both"/>
      <w:outlineLvl w:val="2"/>
    </w:pPr>
    <w:rPr>
      <w:b/>
      <w:bCs/>
      <w:i/>
      <w:iCs/>
      <w:sz w:val="28"/>
      <w:szCs w:val="28"/>
    </w:rPr>
  </w:style>
  <w:style w:type="paragraph" w:styleId="Heading4">
    <w:name w:val="heading 4"/>
    <w:basedOn w:val="Normal"/>
    <w:next w:val="Normal"/>
    <w:link w:val="Heading4Char"/>
    <w:uiPriority w:val="9"/>
    <w:semiHidden/>
    <w:unhideWhenUsed/>
    <w:qFormat/>
    <w:rsid w:val="000506AA"/>
    <w:pPr>
      <w:keepNext/>
      <w:spacing w:before="240" w:after="60"/>
      <w:outlineLvl w:val="3"/>
    </w:pPr>
    <w:rPr>
      <w:rFonts w:ascii="Aptos" w:hAnsi="Aptos"/>
      <w:i/>
      <w:iCs/>
      <w:color w:val="0F4761"/>
      <w:sz w:val="20"/>
      <w:szCs w:val="20"/>
      <w:lang w:val="en-US"/>
    </w:rPr>
  </w:style>
  <w:style w:type="paragraph" w:styleId="Heading5">
    <w:name w:val="heading 5"/>
    <w:basedOn w:val="Normal"/>
    <w:next w:val="Normal"/>
    <w:link w:val="Heading5Char"/>
    <w:uiPriority w:val="9"/>
    <w:semiHidden/>
    <w:unhideWhenUsed/>
    <w:qFormat/>
    <w:rsid w:val="000506AA"/>
    <w:pPr>
      <w:keepNext/>
      <w:keepLines/>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0506AA"/>
    <w:pPr>
      <w:spacing w:before="240" w:after="60"/>
      <w:outlineLvl w:val="5"/>
    </w:pPr>
    <w:rPr>
      <w:rFonts w:ascii="Aptos" w:hAnsi="Aptos"/>
      <w:i/>
      <w:iCs/>
      <w:color w:val="595959"/>
      <w:sz w:val="20"/>
      <w:szCs w:val="20"/>
      <w:lang w:val="en-US"/>
    </w:rPr>
  </w:style>
  <w:style w:type="paragraph" w:styleId="Heading7">
    <w:name w:val="heading 7"/>
    <w:basedOn w:val="Normal"/>
    <w:next w:val="Normal"/>
    <w:link w:val="Heading7Char"/>
    <w:uiPriority w:val="9"/>
    <w:semiHidden/>
    <w:unhideWhenUsed/>
    <w:qFormat/>
    <w:rsid w:val="000506AA"/>
    <w:pPr>
      <w:spacing w:before="240" w:after="60"/>
      <w:outlineLvl w:val="6"/>
    </w:pPr>
    <w:rPr>
      <w:rFonts w:ascii="Aptos" w:hAnsi="Aptos"/>
      <w:color w:val="595959"/>
      <w:sz w:val="20"/>
      <w:szCs w:val="20"/>
      <w:lang w:val="en-US"/>
    </w:rPr>
  </w:style>
  <w:style w:type="paragraph" w:styleId="Heading8">
    <w:name w:val="heading 8"/>
    <w:basedOn w:val="Normal"/>
    <w:next w:val="Normal"/>
    <w:link w:val="Heading8Char"/>
    <w:uiPriority w:val="9"/>
    <w:semiHidden/>
    <w:unhideWhenUsed/>
    <w:qFormat/>
    <w:rsid w:val="000506AA"/>
    <w:pPr>
      <w:spacing w:before="240" w:after="60"/>
      <w:outlineLvl w:val="7"/>
    </w:pPr>
    <w:rPr>
      <w:rFonts w:ascii="Aptos" w:hAnsi="Aptos"/>
      <w:i/>
      <w:iCs/>
      <w:color w:val="272727"/>
      <w:sz w:val="20"/>
      <w:szCs w:val="20"/>
      <w:lang w:val="en-US"/>
    </w:rPr>
  </w:style>
  <w:style w:type="paragraph" w:styleId="Heading9">
    <w:name w:val="heading 9"/>
    <w:basedOn w:val="Normal"/>
    <w:next w:val="Normal"/>
    <w:link w:val="Heading9Char"/>
    <w:uiPriority w:val="9"/>
    <w:semiHidden/>
    <w:unhideWhenUsed/>
    <w:qFormat/>
    <w:rsid w:val="000506AA"/>
    <w:pPr>
      <w:spacing w:before="240" w:after="60"/>
      <w:outlineLvl w:val="8"/>
    </w:pPr>
    <w:rPr>
      <w:rFonts w:ascii="Aptos" w:hAnsi="Aptos"/>
      <w:color w:val="272727"/>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C2245A"/>
    <w:rPr>
      <w:rFonts w:ascii="Times New Roman" w:eastAsia="Times New Roman" w:hAnsi="Times New Roman" w:cs="Times New Roman"/>
      <w:b/>
      <w:bCs/>
      <w:sz w:val="28"/>
      <w:szCs w:val="28"/>
      <w:lang w:val="vi"/>
    </w:rPr>
  </w:style>
  <w:style w:type="character" w:customStyle="1" w:styleId="Vnbnnidung">
    <w:name w:val="Văn bản nội dung_"/>
    <w:link w:val="Vnbnnidung0"/>
    <w:uiPriority w:val="99"/>
    <w:locked/>
    <w:rsid w:val="00C2245A"/>
    <w:rPr>
      <w:sz w:val="26"/>
      <w:szCs w:val="26"/>
    </w:rPr>
  </w:style>
  <w:style w:type="paragraph" w:customStyle="1" w:styleId="Vnbnnidung0">
    <w:name w:val="Văn bản nội dung"/>
    <w:basedOn w:val="Normal"/>
    <w:link w:val="Vnbnnidung"/>
    <w:uiPriority w:val="99"/>
    <w:rsid w:val="00C2245A"/>
    <w:pPr>
      <w:autoSpaceDE/>
      <w:autoSpaceDN/>
      <w:spacing w:after="220" w:line="262" w:lineRule="auto"/>
      <w:ind w:firstLine="400"/>
    </w:pPr>
    <w:rPr>
      <w:rFonts w:asciiTheme="minorHAnsi" w:eastAsiaTheme="minorHAnsi" w:hAnsiTheme="minorHAnsi" w:cstheme="minorBidi"/>
      <w:sz w:val="26"/>
      <w:szCs w:val="26"/>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Cha"/>
    <w:basedOn w:val="Normal"/>
    <w:link w:val="FootnoteTextChar"/>
    <w:uiPriority w:val="99"/>
    <w:unhideWhenUsed/>
    <w:qFormat/>
    <w:rsid w:val="00E3722F"/>
    <w:pPr>
      <w:widowControl/>
      <w:autoSpaceDE/>
      <w:autoSpaceDN/>
      <w:ind w:firstLine="567"/>
      <w:jc w:val="both"/>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Cha Char"/>
    <w:basedOn w:val="DefaultParagraphFont"/>
    <w:link w:val="FootnoteText"/>
    <w:uiPriority w:val="99"/>
    <w:qFormat/>
    <w:rsid w:val="00E3722F"/>
    <w:rPr>
      <w:rFonts w:ascii="Times New Roman" w:eastAsia="Calibri" w:hAnsi="Times New Roman" w:cs="Times New Roman"/>
      <w:sz w:val="20"/>
      <w:szCs w:val="20"/>
    </w:rPr>
  </w:style>
  <w:style w:type="character" w:styleId="FootnoteReference">
    <w:name w:val="footnote reference"/>
    <w:aliases w:val="SUPERS,Footnote text,ftref,16 Point,Superscript 6 Point,Ref,de nota al pie,BVI fnr,BearingPoint,fr,Footnote + Arial,10 pt,Black,Footnote,Footnote Text1,Footnote Text11"/>
    <w:uiPriority w:val="99"/>
    <w:unhideWhenUsed/>
    <w:qFormat/>
    <w:rsid w:val="00E3722F"/>
    <w:rPr>
      <w:vertAlign w:val="superscript"/>
    </w:rPr>
  </w:style>
  <w:style w:type="character" w:customStyle="1" w:styleId="Heading1Char">
    <w:name w:val="Heading 1 Char"/>
    <w:basedOn w:val="DefaultParagraphFont"/>
    <w:link w:val="Heading1"/>
    <w:uiPriority w:val="9"/>
    <w:rsid w:val="000506AA"/>
    <w:rPr>
      <w:rFonts w:ascii="Aptos Display" w:eastAsia="Times New Roman" w:hAnsi="Aptos Display" w:cs="Times New Roman"/>
      <w:color w:val="0F4761"/>
      <w:sz w:val="40"/>
      <w:szCs w:val="40"/>
    </w:rPr>
  </w:style>
  <w:style w:type="character" w:customStyle="1" w:styleId="Heading3Char">
    <w:name w:val="Heading 3 Char"/>
    <w:basedOn w:val="DefaultParagraphFont"/>
    <w:link w:val="Heading3"/>
    <w:uiPriority w:val="1"/>
    <w:rsid w:val="000506AA"/>
    <w:rPr>
      <w:rFonts w:ascii="Times New Roman" w:eastAsia="Times New Roman" w:hAnsi="Times New Roman" w:cs="Times New Roman"/>
      <w:b/>
      <w:bCs/>
      <w:i/>
      <w:iCs/>
      <w:sz w:val="28"/>
      <w:szCs w:val="28"/>
      <w:lang w:val="vi"/>
    </w:rPr>
  </w:style>
  <w:style w:type="character" w:customStyle="1" w:styleId="Heading4Char">
    <w:name w:val="Heading 4 Char"/>
    <w:basedOn w:val="DefaultParagraphFont"/>
    <w:link w:val="Heading4"/>
    <w:uiPriority w:val="9"/>
    <w:semiHidden/>
    <w:rsid w:val="000506AA"/>
    <w:rPr>
      <w:rFonts w:ascii="Aptos" w:eastAsia="Times New Roman" w:hAnsi="Aptos" w:cs="Times New Roman"/>
      <w:i/>
      <w:iCs/>
      <w:color w:val="0F4761"/>
      <w:sz w:val="20"/>
      <w:szCs w:val="20"/>
    </w:rPr>
  </w:style>
  <w:style w:type="character" w:customStyle="1" w:styleId="Heading5Char">
    <w:name w:val="Heading 5 Char"/>
    <w:basedOn w:val="DefaultParagraphFont"/>
    <w:link w:val="Heading5"/>
    <w:uiPriority w:val="9"/>
    <w:qFormat/>
    <w:rsid w:val="000506AA"/>
    <w:rPr>
      <w:rFonts w:ascii="Cambria" w:eastAsia="Times New Roman" w:hAnsi="Cambria" w:cs="Times New Roman"/>
      <w:color w:val="365F91"/>
      <w:lang w:val="vi"/>
    </w:rPr>
  </w:style>
  <w:style w:type="character" w:customStyle="1" w:styleId="Heading6Char">
    <w:name w:val="Heading 6 Char"/>
    <w:basedOn w:val="DefaultParagraphFont"/>
    <w:link w:val="Heading6"/>
    <w:uiPriority w:val="9"/>
    <w:semiHidden/>
    <w:rsid w:val="000506AA"/>
    <w:rPr>
      <w:rFonts w:ascii="Aptos" w:eastAsia="Times New Roman" w:hAnsi="Aptos" w:cs="Times New Roman"/>
      <w:i/>
      <w:iCs/>
      <w:color w:val="595959"/>
      <w:sz w:val="20"/>
      <w:szCs w:val="20"/>
    </w:rPr>
  </w:style>
  <w:style w:type="character" w:customStyle="1" w:styleId="Heading7Char">
    <w:name w:val="Heading 7 Char"/>
    <w:basedOn w:val="DefaultParagraphFont"/>
    <w:link w:val="Heading7"/>
    <w:uiPriority w:val="9"/>
    <w:semiHidden/>
    <w:rsid w:val="000506AA"/>
    <w:rPr>
      <w:rFonts w:ascii="Aptos" w:eastAsia="Times New Roman" w:hAnsi="Aptos" w:cs="Times New Roman"/>
      <w:color w:val="595959"/>
      <w:sz w:val="20"/>
      <w:szCs w:val="20"/>
    </w:rPr>
  </w:style>
  <w:style w:type="character" w:customStyle="1" w:styleId="Heading8Char">
    <w:name w:val="Heading 8 Char"/>
    <w:basedOn w:val="DefaultParagraphFont"/>
    <w:link w:val="Heading8"/>
    <w:uiPriority w:val="9"/>
    <w:semiHidden/>
    <w:rsid w:val="000506AA"/>
    <w:rPr>
      <w:rFonts w:ascii="Aptos" w:eastAsia="Times New Roman" w:hAnsi="Aptos" w:cs="Times New Roman"/>
      <w:i/>
      <w:iCs/>
      <w:color w:val="272727"/>
      <w:sz w:val="20"/>
      <w:szCs w:val="20"/>
    </w:rPr>
  </w:style>
  <w:style w:type="character" w:customStyle="1" w:styleId="Heading9Char">
    <w:name w:val="Heading 9 Char"/>
    <w:basedOn w:val="DefaultParagraphFont"/>
    <w:link w:val="Heading9"/>
    <w:uiPriority w:val="9"/>
    <w:semiHidden/>
    <w:rsid w:val="000506AA"/>
    <w:rPr>
      <w:rFonts w:ascii="Aptos" w:eastAsia="Times New Roman" w:hAnsi="Aptos" w:cs="Times New Roman"/>
      <w:color w:val="272727"/>
      <w:sz w:val="20"/>
      <w:szCs w:val="20"/>
    </w:rPr>
  </w:style>
  <w:style w:type="paragraph" w:styleId="BodyText">
    <w:name w:val="Body Text"/>
    <w:basedOn w:val="Normal"/>
    <w:link w:val="BodyTextChar"/>
    <w:uiPriority w:val="1"/>
    <w:qFormat/>
    <w:rsid w:val="000506AA"/>
    <w:rPr>
      <w:sz w:val="28"/>
      <w:szCs w:val="28"/>
    </w:rPr>
  </w:style>
  <w:style w:type="character" w:customStyle="1" w:styleId="BodyTextChar">
    <w:name w:val="Body Text Char"/>
    <w:basedOn w:val="DefaultParagraphFont"/>
    <w:link w:val="BodyText"/>
    <w:uiPriority w:val="1"/>
    <w:rsid w:val="000506AA"/>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0506AA"/>
    <w:pPr>
      <w:spacing w:before="119"/>
      <w:ind w:left="1136" w:firstLine="719"/>
      <w:jc w:val="both"/>
    </w:pPr>
  </w:style>
  <w:style w:type="paragraph" w:styleId="NormalWeb">
    <w:name w:val="Normal (Web)"/>
    <w:aliases w:val="Char,Обычный (веб)1,Обычный (веб) Знак,Обычный (веб) Знак1,Обычный (веб) Знак Знак,Normal (Web) Char1,Char8 Char,Char8,webb, Char Char Char, Char Char,Char Char Char Char Char Char Char Char Char,Char Char Char"/>
    <w:basedOn w:val="Normal"/>
    <w:link w:val="NormalWebChar"/>
    <w:uiPriority w:val="99"/>
    <w:qFormat/>
    <w:rsid w:val="000506AA"/>
    <w:pPr>
      <w:widowControl/>
      <w:autoSpaceDE/>
      <w:autoSpaceDN/>
      <w:spacing w:before="100" w:beforeAutospacing="1" w:after="100" w:afterAutospacing="1"/>
    </w:pPr>
    <w:rPr>
      <w:rFonts w:ascii="Verdana" w:hAnsi="Verdana"/>
      <w:sz w:val="24"/>
      <w:szCs w:val="24"/>
      <w:lang w:val="en-US"/>
    </w:rPr>
  </w:style>
  <w:style w:type="paragraph" w:styleId="Header">
    <w:name w:val="header"/>
    <w:basedOn w:val="Normal"/>
    <w:link w:val="HeaderChar"/>
    <w:uiPriority w:val="99"/>
    <w:unhideWhenUsed/>
    <w:qFormat/>
    <w:rsid w:val="000506AA"/>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0506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6AA"/>
    <w:pPr>
      <w:widowControl/>
      <w:tabs>
        <w:tab w:val="center" w:pos="4680"/>
        <w:tab w:val="right" w:pos="9360"/>
      </w:tabs>
      <w:autoSpaceDE/>
      <w:autoSpaceDN/>
    </w:pPr>
    <w:rPr>
      <w:sz w:val="24"/>
      <w:szCs w:val="24"/>
      <w:lang w:val="en-US"/>
    </w:rPr>
  </w:style>
  <w:style w:type="character" w:customStyle="1" w:styleId="FooterChar">
    <w:name w:val="Footer Char"/>
    <w:basedOn w:val="DefaultParagraphFont"/>
    <w:link w:val="Footer"/>
    <w:uiPriority w:val="99"/>
    <w:rsid w:val="000506AA"/>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Char Char Char Char, Char Char Char1,Char Char Char Char1"/>
    <w:link w:val="NormalWeb"/>
    <w:uiPriority w:val="99"/>
    <w:qFormat/>
    <w:rsid w:val="000506AA"/>
    <w:rPr>
      <w:rFonts w:ascii="Verdana" w:eastAsia="Times New Roman" w:hAnsi="Verdana" w:cs="Times New Roman"/>
      <w:sz w:val="24"/>
      <w:szCs w:val="24"/>
    </w:rPr>
  </w:style>
  <w:style w:type="character" w:customStyle="1" w:styleId="fontstyle21">
    <w:name w:val="fontstyle21"/>
    <w:rsid w:val="000506AA"/>
    <w:rPr>
      <w:rFonts w:ascii="TimesNewRomanPSMT" w:hAnsi="TimesNewRomanPSMT" w:cs="TimesNewRomanPSMT"/>
      <w:color w:val="000000"/>
      <w:sz w:val="28"/>
      <w:szCs w:val="28"/>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0506AA"/>
    <w:rPr>
      <w:rFonts w:ascii="Times New Roman" w:eastAsia="Times New Roman" w:hAnsi="Times New Roman" w:cs="Times New Roman"/>
      <w:lang w:val="vi"/>
    </w:rPr>
  </w:style>
  <w:style w:type="character" w:styleId="Hyperlink">
    <w:name w:val="Hyperlink"/>
    <w:aliases w:val="MuclucI"/>
    <w:uiPriority w:val="99"/>
    <w:unhideWhenUsed/>
    <w:qFormat/>
    <w:rsid w:val="000506AA"/>
    <w:rPr>
      <w:color w:val="0000FF"/>
      <w:u w:val="single"/>
    </w:rPr>
  </w:style>
  <w:style w:type="paragraph" w:customStyle="1" w:styleId="TableParagraph">
    <w:name w:val="Table Paragraph"/>
    <w:basedOn w:val="Normal"/>
    <w:uiPriority w:val="1"/>
    <w:qFormat/>
    <w:rsid w:val="000506AA"/>
    <w:rPr>
      <w:lang w:val="id-ID"/>
    </w:rPr>
  </w:style>
  <w:style w:type="character" w:styleId="CommentReference">
    <w:name w:val="annotation reference"/>
    <w:uiPriority w:val="99"/>
    <w:unhideWhenUsed/>
    <w:rsid w:val="000506AA"/>
    <w:rPr>
      <w:sz w:val="16"/>
      <w:szCs w:val="16"/>
    </w:rPr>
  </w:style>
  <w:style w:type="character" w:customStyle="1" w:styleId="UnresolvedMention">
    <w:name w:val="Unresolved Mention"/>
    <w:uiPriority w:val="99"/>
    <w:semiHidden/>
    <w:unhideWhenUsed/>
    <w:rsid w:val="000506AA"/>
    <w:rPr>
      <w:color w:val="605E5C"/>
      <w:shd w:val="clear" w:color="auto" w:fill="E1DFDD"/>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qFormat/>
    <w:rsid w:val="000506AA"/>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39"/>
    <w:rsid w:val="000506AA"/>
    <w:pPr>
      <w:widowControl w:val="0"/>
      <w:spacing w:after="0" w:line="240" w:lineRule="auto"/>
    </w:pPr>
    <w:rPr>
      <w:rFonts w:ascii="Courier New" w:eastAsia="Courier New" w:hAnsi="Courier New" w:cs="Courier New"/>
      <w:sz w:val="20"/>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uiPriority w:val="39"/>
    <w:rsid w:val="000506AA"/>
    <w:pPr>
      <w:widowControl w:val="0"/>
      <w:spacing w:after="0" w:line="240" w:lineRule="auto"/>
    </w:pPr>
    <w:rPr>
      <w:rFonts w:ascii="Courier New" w:eastAsia="Courier New" w:hAnsi="Courier New" w:cs="Courier New"/>
      <w:sz w:val="20"/>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39"/>
    <w:rsid w:val="000506AA"/>
    <w:pPr>
      <w:widowControl w:val="0"/>
      <w:spacing w:after="0" w:line="240" w:lineRule="auto"/>
    </w:pPr>
    <w:rPr>
      <w:rFonts w:ascii="Courier New" w:eastAsia="Courier New" w:hAnsi="Courier New" w:cs="Courier New"/>
      <w:sz w:val="20"/>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0506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0506AA"/>
    <w:pPr>
      <w:keepNext/>
      <w:keepLines/>
      <w:widowControl/>
      <w:autoSpaceDE/>
      <w:autoSpaceDN/>
      <w:spacing w:before="360" w:after="80" w:line="259" w:lineRule="auto"/>
      <w:outlineLvl w:val="0"/>
    </w:pPr>
    <w:rPr>
      <w:rFonts w:ascii="Aptos Display" w:hAnsi="Aptos Display"/>
      <w:color w:val="0F4761"/>
      <w:kern w:val="2"/>
      <w:sz w:val="40"/>
      <w:szCs w:val="40"/>
      <w:lang w:val="en-US"/>
    </w:rPr>
  </w:style>
  <w:style w:type="paragraph" w:customStyle="1" w:styleId="Heading41">
    <w:name w:val="Heading 41"/>
    <w:basedOn w:val="Normal"/>
    <w:next w:val="Normal"/>
    <w:uiPriority w:val="9"/>
    <w:semiHidden/>
    <w:unhideWhenUsed/>
    <w:qFormat/>
    <w:rsid w:val="000506AA"/>
    <w:pPr>
      <w:keepNext/>
      <w:keepLines/>
      <w:widowControl/>
      <w:autoSpaceDE/>
      <w:autoSpaceDN/>
      <w:spacing w:before="80" w:after="40" w:line="259" w:lineRule="auto"/>
      <w:outlineLvl w:val="3"/>
    </w:pPr>
    <w:rPr>
      <w:rFonts w:ascii="Aptos" w:hAnsi="Aptos"/>
      <w:i/>
      <w:iCs/>
      <w:color w:val="0F4761"/>
      <w:kern w:val="2"/>
      <w:sz w:val="28"/>
      <w:lang w:val="en-US"/>
    </w:rPr>
  </w:style>
  <w:style w:type="paragraph" w:customStyle="1" w:styleId="Heading51">
    <w:name w:val="Heading 51"/>
    <w:basedOn w:val="Normal"/>
    <w:next w:val="Normal"/>
    <w:uiPriority w:val="9"/>
    <w:semiHidden/>
    <w:unhideWhenUsed/>
    <w:qFormat/>
    <w:rsid w:val="000506AA"/>
    <w:pPr>
      <w:keepNext/>
      <w:keepLines/>
      <w:widowControl/>
      <w:autoSpaceDE/>
      <w:autoSpaceDN/>
      <w:spacing w:before="80" w:after="40" w:line="259" w:lineRule="auto"/>
      <w:outlineLvl w:val="4"/>
    </w:pPr>
    <w:rPr>
      <w:rFonts w:ascii="Aptos" w:hAnsi="Aptos"/>
      <w:color w:val="0F4761"/>
      <w:kern w:val="2"/>
      <w:sz w:val="28"/>
      <w:lang w:val="en-US"/>
    </w:rPr>
  </w:style>
  <w:style w:type="paragraph" w:customStyle="1" w:styleId="Heading61">
    <w:name w:val="Heading 61"/>
    <w:basedOn w:val="Normal"/>
    <w:next w:val="Normal"/>
    <w:uiPriority w:val="9"/>
    <w:semiHidden/>
    <w:unhideWhenUsed/>
    <w:qFormat/>
    <w:rsid w:val="000506AA"/>
    <w:pPr>
      <w:keepNext/>
      <w:keepLines/>
      <w:widowControl/>
      <w:autoSpaceDE/>
      <w:autoSpaceDN/>
      <w:spacing w:before="40" w:line="259" w:lineRule="auto"/>
      <w:outlineLvl w:val="5"/>
    </w:pPr>
    <w:rPr>
      <w:rFonts w:ascii="Aptos" w:hAnsi="Aptos"/>
      <w:i/>
      <w:iCs/>
      <w:color w:val="595959"/>
      <w:kern w:val="2"/>
      <w:sz w:val="28"/>
      <w:lang w:val="en-US"/>
    </w:rPr>
  </w:style>
  <w:style w:type="paragraph" w:customStyle="1" w:styleId="Heading71">
    <w:name w:val="Heading 71"/>
    <w:basedOn w:val="Normal"/>
    <w:next w:val="Normal"/>
    <w:uiPriority w:val="9"/>
    <w:semiHidden/>
    <w:unhideWhenUsed/>
    <w:qFormat/>
    <w:rsid w:val="000506AA"/>
    <w:pPr>
      <w:keepNext/>
      <w:keepLines/>
      <w:widowControl/>
      <w:autoSpaceDE/>
      <w:autoSpaceDN/>
      <w:spacing w:before="40" w:line="259" w:lineRule="auto"/>
      <w:outlineLvl w:val="6"/>
    </w:pPr>
    <w:rPr>
      <w:rFonts w:ascii="Aptos" w:hAnsi="Aptos"/>
      <w:color w:val="595959"/>
      <w:kern w:val="2"/>
      <w:sz w:val="28"/>
      <w:lang w:val="en-US"/>
    </w:rPr>
  </w:style>
  <w:style w:type="paragraph" w:customStyle="1" w:styleId="Heading81">
    <w:name w:val="Heading 81"/>
    <w:basedOn w:val="Normal"/>
    <w:next w:val="Normal"/>
    <w:uiPriority w:val="9"/>
    <w:semiHidden/>
    <w:unhideWhenUsed/>
    <w:qFormat/>
    <w:rsid w:val="000506AA"/>
    <w:pPr>
      <w:keepNext/>
      <w:keepLines/>
      <w:widowControl/>
      <w:autoSpaceDE/>
      <w:autoSpaceDN/>
      <w:spacing w:line="259" w:lineRule="auto"/>
      <w:outlineLvl w:val="7"/>
    </w:pPr>
    <w:rPr>
      <w:rFonts w:ascii="Aptos" w:hAnsi="Aptos"/>
      <w:i/>
      <w:iCs/>
      <w:color w:val="272727"/>
      <w:kern w:val="2"/>
      <w:sz w:val="28"/>
      <w:lang w:val="en-US"/>
    </w:rPr>
  </w:style>
  <w:style w:type="paragraph" w:customStyle="1" w:styleId="Heading91">
    <w:name w:val="Heading 91"/>
    <w:basedOn w:val="Normal"/>
    <w:next w:val="Normal"/>
    <w:uiPriority w:val="9"/>
    <w:semiHidden/>
    <w:unhideWhenUsed/>
    <w:qFormat/>
    <w:rsid w:val="000506AA"/>
    <w:pPr>
      <w:keepNext/>
      <w:keepLines/>
      <w:widowControl/>
      <w:autoSpaceDE/>
      <w:autoSpaceDN/>
      <w:spacing w:line="259" w:lineRule="auto"/>
      <w:outlineLvl w:val="8"/>
    </w:pPr>
    <w:rPr>
      <w:rFonts w:ascii="Aptos" w:hAnsi="Aptos"/>
      <w:color w:val="272727"/>
      <w:kern w:val="2"/>
      <w:sz w:val="28"/>
      <w:lang w:val="en-US"/>
    </w:rPr>
  </w:style>
  <w:style w:type="numbering" w:customStyle="1" w:styleId="NoList1">
    <w:name w:val="No List1"/>
    <w:next w:val="NoList"/>
    <w:uiPriority w:val="99"/>
    <w:semiHidden/>
    <w:unhideWhenUsed/>
    <w:rsid w:val="000506AA"/>
  </w:style>
  <w:style w:type="paragraph" w:customStyle="1" w:styleId="Title1">
    <w:name w:val="Title1"/>
    <w:basedOn w:val="Normal"/>
    <w:next w:val="Normal"/>
    <w:uiPriority w:val="10"/>
    <w:qFormat/>
    <w:rsid w:val="000506AA"/>
    <w:pPr>
      <w:widowControl/>
      <w:autoSpaceDE/>
      <w:autoSpaceDN/>
      <w:spacing w:after="80"/>
      <w:contextualSpacing/>
    </w:pPr>
    <w:rPr>
      <w:rFonts w:ascii="Aptos Display" w:hAnsi="Aptos Display"/>
      <w:spacing w:val="-10"/>
      <w:kern w:val="28"/>
      <w:sz w:val="56"/>
      <w:szCs w:val="56"/>
      <w:lang w:val="en-US"/>
    </w:rPr>
  </w:style>
  <w:style w:type="character" w:customStyle="1" w:styleId="TitleChar">
    <w:name w:val="Title Char"/>
    <w:link w:val="Title"/>
    <w:uiPriority w:val="10"/>
    <w:rsid w:val="000506AA"/>
    <w:rPr>
      <w:rFonts w:ascii="Aptos Display" w:eastAsia="Times New Roman" w:hAnsi="Aptos Display"/>
      <w:spacing w:val="-10"/>
      <w:kern w:val="28"/>
      <w:sz w:val="56"/>
      <w:szCs w:val="56"/>
    </w:rPr>
  </w:style>
  <w:style w:type="paragraph" w:customStyle="1" w:styleId="Subtitle1">
    <w:name w:val="Subtitle1"/>
    <w:basedOn w:val="Normal"/>
    <w:next w:val="Normal"/>
    <w:uiPriority w:val="11"/>
    <w:qFormat/>
    <w:rsid w:val="000506AA"/>
    <w:pPr>
      <w:widowControl/>
      <w:numPr>
        <w:ilvl w:val="1"/>
      </w:numPr>
      <w:autoSpaceDE/>
      <w:autoSpaceDN/>
      <w:spacing w:after="160" w:line="259" w:lineRule="auto"/>
    </w:pPr>
    <w:rPr>
      <w:rFonts w:ascii="Aptos" w:hAnsi="Aptos"/>
      <w:color w:val="595959"/>
      <w:spacing w:val="15"/>
      <w:kern w:val="2"/>
      <w:sz w:val="28"/>
      <w:szCs w:val="28"/>
      <w:lang w:val="en-US"/>
    </w:rPr>
  </w:style>
  <w:style w:type="character" w:customStyle="1" w:styleId="SubtitleChar">
    <w:name w:val="Subtitle Char"/>
    <w:link w:val="Subtitle"/>
    <w:uiPriority w:val="11"/>
    <w:rsid w:val="000506AA"/>
    <w:rPr>
      <w:rFonts w:ascii="Aptos" w:eastAsia="Times New Roman" w:hAnsi="Aptos"/>
      <w:color w:val="595959"/>
      <w:spacing w:val="15"/>
      <w:szCs w:val="28"/>
    </w:rPr>
  </w:style>
  <w:style w:type="paragraph" w:customStyle="1" w:styleId="Quote1">
    <w:name w:val="Quote1"/>
    <w:basedOn w:val="Normal"/>
    <w:next w:val="Normal"/>
    <w:uiPriority w:val="29"/>
    <w:qFormat/>
    <w:rsid w:val="000506AA"/>
    <w:pPr>
      <w:widowControl/>
      <w:autoSpaceDE/>
      <w:autoSpaceDN/>
      <w:spacing w:before="160" w:after="160" w:line="259" w:lineRule="auto"/>
      <w:jc w:val="center"/>
    </w:pPr>
    <w:rPr>
      <w:rFonts w:eastAsia="Aptos"/>
      <w:i/>
      <w:iCs/>
      <w:color w:val="404040"/>
      <w:kern w:val="2"/>
      <w:sz w:val="28"/>
      <w:lang w:val="en-US"/>
    </w:rPr>
  </w:style>
  <w:style w:type="character" w:customStyle="1" w:styleId="QuoteChar">
    <w:name w:val="Quote Char"/>
    <w:link w:val="Quote"/>
    <w:uiPriority w:val="29"/>
    <w:rsid w:val="000506AA"/>
    <w:rPr>
      <w:i/>
      <w:iCs/>
      <w:color w:val="404040"/>
    </w:rPr>
  </w:style>
  <w:style w:type="character" w:customStyle="1" w:styleId="IntenseEmphasis1">
    <w:name w:val="Intense Emphasis1"/>
    <w:uiPriority w:val="21"/>
    <w:qFormat/>
    <w:rsid w:val="000506AA"/>
    <w:rPr>
      <w:i/>
      <w:iCs/>
      <w:color w:val="0F4761"/>
    </w:rPr>
  </w:style>
  <w:style w:type="paragraph" w:customStyle="1" w:styleId="IntenseQuote1">
    <w:name w:val="Intense Quote1"/>
    <w:basedOn w:val="Normal"/>
    <w:next w:val="Normal"/>
    <w:uiPriority w:val="30"/>
    <w:qFormat/>
    <w:rsid w:val="000506AA"/>
    <w:pPr>
      <w:widowControl/>
      <w:pBdr>
        <w:top w:val="single" w:sz="4" w:space="10" w:color="0F4761"/>
        <w:bottom w:val="single" w:sz="4" w:space="10" w:color="0F4761"/>
      </w:pBdr>
      <w:autoSpaceDE/>
      <w:autoSpaceDN/>
      <w:spacing w:before="360" w:after="360" w:line="259" w:lineRule="auto"/>
      <w:ind w:left="864" w:right="864"/>
      <w:jc w:val="center"/>
    </w:pPr>
    <w:rPr>
      <w:rFonts w:eastAsia="Aptos"/>
      <w:i/>
      <w:iCs/>
      <w:color w:val="0F4761"/>
      <w:kern w:val="2"/>
      <w:sz w:val="28"/>
      <w:lang w:val="en-US"/>
    </w:rPr>
  </w:style>
  <w:style w:type="character" w:customStyle="1" w:styleId="IntenseQuoteChar">
    <w:name w:val="Intense Quote Char"/>
    <w:link w:val="IntenseQuote"/>
    <w:uiPriority w:val="30"/>
    <w:rsid w:val="000506AA"/>
    <w:rPr>
      <w:i/>
      <w:iCs/>
      <w:color w:val="0F4761"/>
    </w:rPr>
  </w:style>
  <w:style w:type="character" w:customStyle="1" w:styleId="IntenseReference1">
    <w:name w:val="Intense Reference1"/>
    <w:uiPriority w:val="32"/>
    <w:qFormat/>
    <w:rsid w:val="000506AA"/>
    <w:rPr>
      <w:b/>
      <w:bCs/>
      <w:smallCaps/>
      <w:color w:val="0F4761"/>
      <w:spacing w:val="5"/>
    </w:rPr>
  </w:style>
  <w:style w:type="table" w:customStyle="1" w:styleId="TableGrid1">
    <w:name w:val="Table Grid1"/>
    <w:basedOn w:val="TableNormal"/>
    <w:next w:val="TableGrid"/>
    <w:rsid w:val="000506A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506AA"/>
    <w:pPr>
      <w:tabs>
        <w:tab w:val="left" w:pos="1152"/>
      </w:tabs>
      <w:spacing w:before="120" w:after="120" w:line="312" w:lineRule="auto"/>
    </w:pPr>
    <w:rPr>
      <w:rFonts w:ascii="Arial" w:eastAsia="Times New Roman" w:hAnsi="Arial" w:cs="Arial"/>
      <w:sz w:val="26"/>
      <w:szCs w:val="26"/>
    </w:rPr>
  </w:style>
  <w:style w:type="numbering" w:customStyle="1" w:styleId="NoList11">
    <w:name w:val="No List11"/>
    <w:next w:val="NoList"/>
    <w:uiPriority w:val="99"/>
    <w:semiHidden/>
    <w:unhideWhenUsed/>
    <w:rsid w:val="000506AA"/>
  </w:style>
  <w:style w:type="paragraph" w:styleId="CommentText">
    <w:name w:val="annotation text"/>
    <w:basedOn w:val="Normal"/>
    <w:link w:val="CommentTextChar"/>
    <w:uiPriority w:val="99"/>
    <w:semiHidden/>
    <w:unhideWhenUsed/>
    <w:rsid w:val="000506AA"/>
    <w:pPr>
      <w:widowControl/>
      <w:autoSpaceDE/>
      <w:autoSpaceDN/>
    </w:pPr>
    <w:rPr>
      <w:sz w:val="20"/>
      <w:szCs w:val="20"/>
      <w:lang w:val="en-US"/>
    </w:rPr>
  </w:style>
  <w:style w:type="character" w:customStyle="1" w:styleId="CommentTextChar">
    <w:name w:val="Comment Text Char"/>
    <w:basedOn w:val="DefaultParagraphFont"/>
    <w:link w:val="CommentText"/>
    <w:uiPriority w:val="99"/>
    <w:semiHidden/>
    <w:rsid w:val="000506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06AA"/>
    <w:rPr>
      <w:b/>
      <w:bCs/>
    </w:rPr>
  </w:style>
  <w:style w:type="character" w:customStyle="1" w:styleId="CommentSubjectChar">
    <w:name w:val="Comment Subject Char"/>
    <w:basedOn w:val="CommentTextChar"/>
    <w:link w:val="CommentSubject"/>
    <w:uiPriority w:val="99"/>
    <w:semiHidden/>
    <w:rsid w:val="000506A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506AA"/>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506AA"/>
    <w:rPr>
      <w:rFonts w:ascii="Tahoma" w:eastAsia="Times New Roman" w:hAnsi="Tahoma" w:cs="Tahoma"/>
      <w:sz w:val="16"/>
      <w:szCs w:val="16"/>
    </w:rPr>
  </w:style>
  <w:style w:type="table" w:customStyle="1" w:styleId="TableGrid12">
    <w:name w:val="Table Grid12"/>
    <w:basedOn w:val="TableNormal"/>
    <w:next w:val="TableGrid"/>
    <w:rsid w:val="000506AA"/>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506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rsid w:val="000506AA"/>
    <w:pPr>
      <w:spacing w:after="0" w:line="240" w:lineRule="auto"/>
    </w:pPr>
    <w:rPr>
      <w:rFonts w:ascii="Times New Roman" w:eastAsia="Calibri" w:hAnsi="Times New Roman" w:cs="Times New Roman"/>
      <w:sz w:val="28"/>
    </w:rPr>
  </w:style>
  <w:style w:type="character" w:customStyle="1" w:styleId="Tiu2">
    <w:name w:val="Tiêu đề #2_"/>
    <w:link w:val="Tiu20"/>
    <w:rsid w:val="000506AA"/>
    <w:rPr>
      <w:rFonts w:eastAsia="Times New Roman"/>
      <w:b/>
      <w:bCs/>
      <w:szCs w:val="28"/>
    </w:rPr>
  </w:style>
  <w:style w:type="paragraph" w:customStyle="1" w:styleId="Tiu20">
    <w:name w:val="Tiêu đề #2"/>
    <w:basedOn w:val="Normal"/>
    <w:link w:val="Tiu2"/>
    <w:rsid w:val="000506AA"/>
    <w:pPr>
      <w:autoSpaceDE/>
      <w:autoSpaceDN/>
      <w:spacing w:after="100"/>
      <w:ind w:firstLine="740"/>
      <w:outlineLvl w:val="1"/>
    </w:pPr>
    <w:rPr>
      <w:rFonts w:asciiTheme="minorHAnsi" w:hAnsiTheme="minorHAnsi" w:cstheme="minorBidi"/>
      <w:b/>
      <w:bCs/>
      <w:szCs w:val="28"/>
      <w:lang w:val="en-US"/>
    </w:rPr>
  </w:style>
  <w:style w:type="numbering" w:customStyle="1" w:styleId="NoList111">
    <w:name w:val="No List111"/>
    <w:next w:val="NoList"/>
    <w:uiPriority w:val="99"/>
    <w:semiHidden/>
    <w:unhideWhenUsed/>
    <w:rsid w:val="000506AA"/>
  </w:style>
  <w:style w:type="character" w:customStyle="1" w:styleId="fontstyle01">
    <w:name w:val="fontstyle01"/>
    <w:rsid w:val="000506AA"/>
    <w:rPr>
      <w:rFonts w:ascii="Times New Roman" w:hAnsi="Times New Roman" w:cs="Times New Roman" w:hint="default"/>
      <w:b w:val="0"/>
      <w:bCs w:val="0"/>
      <w:i w:val="0"/>
      <w:iCs w:val="0"/>
      <w:color w:val="000000"/>
      <w:sz w:val="28"/>
      <w:szCs w:val="28"/>
    </w:rPr>
  </w:style>
  <w:style w:type="character" w:customStyle="1" w:styleId="Chthchbng">
    <w:name w:val="Chú thích bảng_"/>
    <w:link w:val="Chthchbng0"/>
    <w:rsid w:val="000506AA"/>
    <w:rPr>
      <w:rFonts w:eastAsia="Times New Roman"/>
      <w:b/>
      <w:bCs/>
    </w:rPr>
  </w:style>
  <w:style w:type="paragraph" w:customStyle="1" w:styleId="Chthchbng0">
    <w:name w:val="Chú thích bảng"/>
    <w:basedOn w:val="Normal"/>
    <w:link w:val="Chthchbng"/>
    <w:rsid w:val="000506AA"/>
    <w:pPr>
      <w:autoSpaceDE/>
      <w:autoSpaceDN/>
    </w:pPr>
    <w:rPr>
      <w:rFonts w:asciiTheme="minorHAnsi" w:hAnsiTheme="minorHAnsi" w:cstheme="minorBidi"/>
      <w:b/>
      <w:bCs/>
      <w:lang w:val="en-US"/>
    </w:rPr>
  </w:style>
  <w:style w:type="character" w:customStyle="1" w:styleId="Khc">
    <w:name w:val="Khác_"/>
    <w:link w:val="Khc0"/>
    <w:rsid w:val="000506AA"/>
    <w:rPr>
      <w:rFonts w:eastAsia="Times New Roman"/>
      <w:sz w:val="26"/>
      <w:szCs w:val="26"/>
    </w:rPr>
  </w:style>
  <w:style w:type="paragraph" w:customStyle="1" w:styleId="Khc0">
    <w:name w:val="Khác"/>
    <w:basedOn w:val="Normal"/>
    <w:link w:val="Khc"/>
    <w:rsid w:val="000506AA"/>
    <w:pPr>
      <w:autoSpaceDE/>
      <w:autoSpaceDN/>
      <w:spacing w:after="100"/>
      <w:ind w:firstLine="400"/>
    </w:pPr>
    <w:rPr>
      <w:rFonts w:asciiTheme="minorHAnsi" w:hAnsiTheme="minorHAnsi" w:cstheme="minorBidi"/>
      <w:sz w:val="26"/>
      <w:szCs w:val="26"/>
      <w:lang w:val="en-US"/>
    </w:rPr>
  </w:style>
  <w:style w:type="character" w:customStyle="1" w:styleId="Heading1Char1">
    <w:name w:val="Heading 1 Char1"/>
    <w:uiPriority w:val="9"/>
    <w:rsid w:val="000506AA"/>
    <w:rPr>
      <w:rFonts w:ascii="Calibri Light" w:eastAsia="Times New Roman" w:hAnsi="Calibri Light" w:cs="Times New Roman"/>
      <w:b/>
      <w:bCs/>
      <w:kern w:val="32"/>
      <w:sz w:val="32"/>
      <w:szCs w:val="32"/>
      <w:lang w:val="vi"/>
    </w:rPr>
  </w:style>
  <w:style w:type="character" w:customStyle="1" w:styleId="Heading4Char1">
    <w:name w:val="Heading 4 Char1"/>
    <w:uiPriority w:val="9"/>
    <w:semiHidden/>
    <w:rsid w:val="000506AA"/>
    <w:rPr>
      <w:rFonts w:ascii="Calibri" w:eastAsia="Times New Roman" w:hAnsi="Calibri" w:cs="Times New Roman"/>
      <w:b/>
      <w:bCs/>
      <w:sz w:val="28"/>
      <w:szCs w:val="28"/>
      <w:lang w:val="vi"/>
    </w:rPr>
  </w:style>
  <w:style w:type="character" w:customStyle="1" w:styleId="Heading5Char1">
    <w:name w:val="Heading 5 Char1"/>
    <w:uiPriority w:val="9"/>
    <w:semiHidden/>
    <w:rsid w:val="000506AA"/>
    <w:rPr>
      <w:rFonts w:ascii="Calibri" w:eastAsia="Times New Roman" w:hAnsi="Calibri" w:cs="Times New Roman"/>
      <w:b/>
      <w:bCs/>
      <w:i/>
      <w:iCs/>
      <w:sz w:val="26"/>
      <w:szCs w:val="26"/>
      <w:lang w:val="vi"/>
    </w:rPr>
  </w:style>
  <w:style w:type="character" w:customStyle="1" w:styleId="Heading6Char1">
    <w:name w:val="Heading 6 Char1"/>
    <w:uiPriority w:val="9"/>
    <w:semiHidden/>
    <w:rsid w:val="000506AA"/>
    <w:rPr>
      <w:rFonts w:ascii="Calibri" w:eastAsia="Times New Roman" w:hAnsi="Calibri" w:cs="Times New Roman"/>
      <w:b/>
      <w:bCs/>
      <w:sz w:val="22"/>
      <w:szCs w:val="22"/>
      <w:lang w:val="vi"/>
    </w:rPr>
  </w:style>
  <w:style w:type="character" w:customStyle="1" w:styleId="Heading7Char1">
    <w:name w:val="Heading 7 Char1"/>
    <w:uiPriority w:val="9"/>
    <w:semiHidden/>
    <w:rsid w:val="000506AA"/>
    <w:rPr>
      <w:rFonts w:ascii="Calibri" w:eastAsia="Times New Roman" w:hAnsi="Calibri" w:cs="Times New Roman"/>
      <w:sz w:val="24"/>
      <w:szCs w:val="24"/>
      <w:lang w:val="vi"/>
    </w:rPr>
  </w:style>
  <w:style w:type="character" w:customStyle="1" w:styleId="Heading8Char1">
    <w:name w:val="Heading 8 Char1"/>
    <w:uiPriority w:val="9"/>
    <w:semiHidden/>
    <w:rsid w:val="000506AA"/>
    <w:rPr>
      <w:rFonts w:ascii="Calibri" w:eastAsia="Times New Roman" w:hAnsi="Calibri" w:cs="Times New Roman"/>
      <w:i/>
      <w:iCs/>
      <w:sz w:val="24"/>
      <w:szCs w:val="24"/>
      <w:lang w:val="vi"/>
    </w:rPr>
  </w:style>
  <w:style w:type="character" w:customStyle="1" w:styleId="Heading9Char1">
    <w:name w:val="Heading 9 Char1"/>
    <w:uiPriority w:val="9"/>
    <w:semiHidden/>
    <w:rsid w:val="000506AA"/>
    <w:rPr>
      <w:rFonts w:ascii="Calibri Light" w:eastAsia="Times New Roman" w:hAnsi="Calibri Light" w:cs="Times New Roman"/>
      <w:sz w:val="22"/>
      <w:szCs w:val="22"/>
      <w:lang w:val="vi"/>
    </w:rPr>
  </w:style>
  <w:style w:type="paragraph" w:styleId="Title">
    <w:name w:val="Title"/>
    <w:basedOn w:val="Normal"/>
    <w:next w:val="Normal"/>
    <w:link w:val="TitleChar"/>
    <w:uiPriority w:val="10"/>
    <w:qFormat/>
    <w:rsid w:val="000506AA"/>
    <w:pPr>
      <w:spacing w:before="240" w:after="60"/>
      <w:jc w:val="center"/>
      <w:outlineLvl w:val="0"/>
    </w:pPr>
    <w:rPr>
      <w:rFonts w:ascii="Aptos Display" w:hAnsi="Aptos Display" w:cstheme="minorBidi"/>
      <w:spacing w:val="-10"/>
      <w:kern w:val="28"/>
      <w:sz w:val="56"/>
      <w:szCs w:val="56"/>
      <w:lang w:val="en-US"/>
    </w:rPr>
  </w:style>
  <w:style w:type="character" w:customStyle="1" w:styleId="TitleChar1">
    <w:name w:val="Title Char1"/>
    <w:basedOn w:val="DefaultParagraphFont"/>
    <w:uiPriority w:val="10"/>
    <w:rsid w:val="000506AA"/>
    <w:rPr>
      <w:rFonts w:asciiTheme="majorHAnsi" w:eastAsiaTheme="majorEastAsia" w:hAnsiTheme="majorHAnsi" w:cstheme="majorBidi"/>
      <w:spacing w:val="-10"/>
      <w:kern w:val="28"/>
      <w:sz w:val="56"/>
      <w:szCs w:val="56"/>
      <w:lang w:val="vi"/>
    </w:rPr>
  </w:style>
  <w:style w:type="paragraph" w:styleId="Subtitle">
    <w:name w:val="Subtitle"/>
    <w:basedOn w:val="Normal"/>
    <w:next w:val="Normal"/>
    <w:link w:val="SubtitleChar"/>
    <w:uiPriority w:val="11"/>
    <w:qFormat/>
    <w:rsid w:val="000506AA"/>
    <w:pPr>
      <w:spacing w:after="60"/>
      <w:jc w:val="center"/>
      <w:outlineLvl w:val="1"/>
    </w:pPr>
    <w:rPr>
      <w:rFonts w:ascii="Aptos" w:hAnsi="Aptos" w:cstheme="minorBidi"/>
      <w:color w:val="595959"/>
      <w:spacing w:val="15"/>
      <w:szCs w:val="28"/>
      <w:lang w:val="en-US"/>
    </w:rPr>
  </w:style>
  <w:style w:type="character" w:customStyle="1" w:styleId="SubtitleChar1">
    <w:name w:val="Subtitle Char1"/>
    <w:basedOn w:val="DefaultParagraphFont"/>
    <w:uiPriority w:val="11"/>
    <w:rsid w:val="000506AA"/>
    <w:rPr>
      <w:rFonts w:eastAsiaTheme="minorEastAsia"/>
      <w:color w:val="5A5A5A" w:themeColor="text1" w:themeTint="A5"/>
      <w:spacing w:val="15"/>
      <w:lang w:val="vi"/>
    </w:rPr>
  </w:style>
  <w:style w:type="paragraph" w:styleId="Quote">
    <w:name w:val="Quote"/>
    <w:basedOn w:val="Normal"/>
    <w:next w:val="Normal"/>
    <w:link w:val="QuoteChar"/>
    <w:uiPriority w:val="29"/>
    <w:qFormat/>
    <w:rsid w:val="000506AA"/>
    <w:pPr>
      <w:spacing w:before="200" w:after="160"/>
      <w:ind w:left="864" w:right="864"/>
      <w:jc w:val="center"/>
    </w:pPr>
    <w:rPr>
      <w:rFonts w:asciiTheme="minorHAnsi" w:eastAsiaTheme="minorHAnsi" w:hAnsiTheme="minorHAnsi" w:cstheme="minorBidi"/>
      <w:i/>
      <w:iCs/>
      <w:color w:val="404040"/>
      <w:lang w:val="en-US"/>
    </w:rPr>
  </w:style>
  <w:style w:type="character" w:customStyle="1" w:styleId="QuoteChar1">
    <w:name w:val="Quote Char1"/>
    <w:basedOn w:val="DefaultParagraphFont"/>
    <w:uiPriority w:val="29"/>
    <w:rsid w:val="000506AA"/>
    <w:rPr>
      <w:rFonts w:ascii="Times New Roman" w:eastAsia="Times New Roman" w:hAnsi="Times New Roman" w:cs="Times New Roman"/>
      <w:i/>
      <w:iCs/>
      <w:color w:val="404040" w:themeColor="text1" w:themeTint="BF"/>
      <w:lang w:val="vi"/>
    </w:rPr>
  </w:style>
  <w:style w:type="character" w:styleId="IntenseEmphasis">
    <w:name w:val="Intense Emphasis"/>
    <w:uiPriority w:val="21"/>
    <w:qFormat/>
    <w:rsid w:val="000506AA"/>
    <w:rPr>
      <w:i/>
      <w:iCs/>
      <w:color w:val="5B9BD5"/>
    </w:rPr>
  </w:style>
  <w:style w:type="paragraph" w:styleId="IntenseQuote">
    <w:name w:val="Intense Quote"/>
    <w:basedOn w:val="Normal"/>
    <w:next w:val="Normal"/>
    <w:link w:val="IntenseQuoteChar"/>
    <w:uiPriority w:val="30"/>
    <w:qFormat/>
    <w:rsid w:val="000506AA"/>
    <w:pPr>
      <w:pBdr>
        <w:top w:val="single" w:sz="4" w:space="10" w:color="5B9BD5"/>
        <w:bottom w:val="single" w:sz="4" w:space="10" w:color="5B9BD5"/>
      </w:pBdr>
      <w:spacing w:before="360" w:after="360"/>
      <w:ind w:left="864" w:right="864"/>
      <w:jc w:val="center"/>
    </w:pPr>
    <w:rPr>
      <w:rFonts w:asciiTheme="minorHAnsi" w:eastAsiaTheme="minorHAnsi" w:hAnsiTheme="minorHAnsi" w:cstheme="minorBidi"/>
      <w:i/>
      <w:iCs/>
      <w:color w:val="0F4761"/>
      <w:lang w:val="en-US"/>
    </w:rPr>
  </w:style>
  <w:style w:type="character" w:customStyle="1" w:styleId="IntenseQuoteChar1">
    <w:name w:val="Intense Quote Char1"/>
    <w:basedOn w:val="DefaultParagraphFont"/>
    <w:uiPriority w:val="30"/>
    <w:rsid w:val="000506AA"/>
    <w:rPr>
      <w:rFonts w:ascii="Times New Roman" w:eastAsia="Times New Roman" w:hAnsi="Times New Roman" w:cs="Times New Roman"/>
      <w:i/>
      <w:iCs/>
      <w:color w:val="5B9BD5" w:themeColor="accent1"/>
      <w:lang w:val="vi"/>
    </w:rPr>
  </w:style>
  <w:style w:type="character" w:styleId="IntenseReference">
    <w:name w:val="Intense Reference"/>
    <w:uiPriority w:val="32"/>
    <w:qFormat/>
    <w:rsid w:val="000506AA"/>
    <w:rPr>
      <w:b/>
      <w:bCs/>
      <w:smallCaps/>
      <w:color w:val="5B9BD5"/>
      <w:spacing w:val="5"/>
    </w:rPr>
  </w:style>
  <w:style w:type="character" w:customStyle="1" w:styleId="FollowedHyperlink1">
    <w:name w:val="FollowedHyperlink1"/>
    <w:uiPriority w:val="99"/>
    <w:semiHidden/>
    <w:unhideWhenUsed/>
    <w:rsid w:val="000506AA"/>
    <w:rPr>
      <w:color w:val="954F72"/>
      <w:u w:val="single"/>
    </w:rPr>
  </w:style>
  <w:style w:type="character" w:styleId="FollowedHyperlink">
    <w:name w:val="FollowedHyperlink"/>
    <w:uiPriority w:val="99"/>
    <w:semiHidden/>
    <w:unhideWhenUsed/>
    <w:rsid w:val="000506AA"/>
    <w:rPr>
      <w:color w:val="800080"/>
      <w:u w:val="single"/>
    </w:rPr>
  </w:style>
  <w:style w:type="table" w:customStyle="1" w:styleId="TableGrid2">
    <w:name w:val="Table Grid2"/>
    <w:basedOn w:val="TableNormal"/>
    <w:next w:val="TableGrid"/>
    <w:uiPriority w:val="39"/>
    <w:qFormat/>
    <w:rsid w:val="000506A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
    <w:name w:val="normal-h"/>
    <w:qFormat/>
    <w:rsid w:val="000506AA"/>
  </w:style>
  <w:style w:type="paragraph" w:customStyle="1" w:styleId="normal-p">
    <w:name w:val="normal-p"/>
    <w:basedOn w:val="Normal"/>
    <w:qFormat/>
    <w:rsid w:val="000506AA"/>
    <w:pPr>
      <w:widowControl/>
      <w:autoSpaceDE/>
      <w:autoSpaceDN/>
    </w:pPr>
    <w:rPr>
      <w:rFonts w:eastAsia="SimSun"/>
      <w:sz w:val="20"/>
      <w:szCs w:val="20"/>
      <w:lang w:val="en-US" w:eastAsia="zh-CN"/>
    </w:rPr>
  </w:style>
  <w:style w:type="character" w:customStyle="1" w:styleId="normal-h1">
    <w:name w:val="normal-h1"/>
    <w:qFormat/>
    <w:rsid w:val="000506AA"/>
    <w:rPr>
      <w:rFonts w:ascii="Times New Roman" w:hAnsi="Times New Roman" w:cs="Times New Roman" w:hint="default"/>
      <w:sz w:val="24"/>
      <w:szCs w:val="24"/>
    </w:rPr>
  </w:style>
  <w:style w:type="paragraph" w:customStyle="1" w:styleId="giua-p">
    <w:name w:val="giua-p"/>
    <w:basedOn w:val="Normal"/>
    <w:uiPriority w:val="99"/>
    <w:qFormat/>
    <w:rsid w:val="000506AA"/>
    <w:pPr>
      <w:widowControl/>
      <w:autoSpaceDE/>
      <w:autoSpaceDN/>
      <w:jc w:val="center"/>
    </w:pPr>
    <w:rPr>
      <w:sz w:val="20"/>
      <w:szCs w:val="20"/>
      <w:lang w:val="en-US"/>
    </w:rPr>
  </w:style>
  <w:style w:type="character" w:customStyle="1" w:styleId="giua-h1">
    <w:name w:val="giua-h1"/>
    <w:qFormat/>
    <w:rsid w:val="000506AA"/>
    <w:rPr>
      <w:rFonts w:ascii="Times New Roman" w:hAnsi="Times New Roman" w:cs="Times New Roman" w:hint="default"/>
      <w:color w:val="0000FF"/>
      <w:sz w:val="24"/>
      <w:szCs w:val="24"/>
    </w:rPr>
  </w:style>
  <w:style w:type="paragraph" w:styleId="BodyText3">
    <w:name w:val="Body Text 3"/>
    <w:basedOn w:val="Normal"/>
    <w:link w:val="BodyText3Char"/>
    <w:uiPriority w:val="99"/>
    <w:unhideWhenUsed/>
    <w:rsid w:val="000506AA"/>
    <w:pPr>
      <w:spacing w:after="120"/>
    </w:pPr>
    <w:rPr>
      <w:sz w:val="16"/>
      <w:szCs w:val="16"/>
    </w:rPr>
  </w:style>
  <w:style w:type="character" w:customStyle="1" w:styleId="BodyText3Char">
    <w:name w:val="Body Text 3 Char"/>
    <w:basedOn w:val="DefaultParagraphFont"/>
    <w:link w:val="BodyText3"/>
    <w:uiPriority w:val="99"/>
    <w:rsid w:val="000506AA"/>
    <w:rPr>
      <w:rFonts w:ascii="Times New Roman" w:eastAsia="Times New Roman" w:hAnsi="Times New Roman" w:cs="Times New Roman"/>
      <w:sz w:val="16"/>
      <w:szCs w:val="16"/>
      <w:lang w:val="vi"/>
    </w:rPr>
  </w:style>
  <w:style w:type="character" w:styleId="Emphasis">
    <w:name w:val="Emphasis"/>
    <w:qFormat/>
    <w:rsid w:val="000506AA"/>
    <w:rPr>
      <w:i/>
      <w:iCs/>
    </w:rPr>
  </w:style>
  <w:style w:type="paragraph" w:customStyle="1" w:styleId="CharCharCharChar">
    <w:name w:val="Char Char Char Char"/>
    <w:basedOn w:val="Normal"/>
    <w:semiHidden/>
    <w:rsid w:val="000506AA"/>
    <w:pPr>
      <w:widowControl/>
      <w:autoSpaceDE/>
      <w:autoSpaceDN/>
      <w:spacing w:after="160" w:line="240" w:lineRule="exact"/>
    </w:pPr>
    <w:rPr>
      <w:rFonts w:ascii="Arial" w:eastAsia="SimSun" w:hAnsi="Arial"/>
      <w:lang w:val="en-US"/>
    </w:rPr>
  </w:style>
  <w:style w:type="paragraph" w:styleId="BodyTextIndent">
    <w:name w:val="Body Text Indent"/>
    <w:basedOn w:val="Normal"/>
    <w:link w:val="BodyTextIndentChar"/>
    <w:uiPriority w:val="99"/>
    <w:semiHidden/>
    <w:unhideWhenUsed/>
    <w:rsid w:val="000506AA"/>
    <w:pPr>
      <w:spacing w:after="120"/>
      <w:ind w:left="283"/>
    </w:pPr>
  </w:style>
  <w:style w:type="character" w:customStyle="1" w:styleId="BodyTextIndentChar">
    <w:name w:val="Body Text Indent Char"/>
    <w:basedOn w:val="DefaultParagraphFont"/>
    <w:link w:val="BodyTextIndent"/>
    <w:uiPriority w:val="99"/>
    <w:semiHidden/>
    <w:qFormat/>
    <w:rsid w:val="000506AA"/>
    <w:rPr>
      <w:rFonts w:ascii="Times New Roman" w:eastAsia="Times New Roman" w:hAnsi="Times New Roman" w:cs="Times New Roman"/>
      <w:lang w:val="vi"/>
    </w:rPr>
  </w:style>
  <w:style w:type="character" w:customStyle="1" w:styleId="UnresolvedMention1">
    <w:name w:val="Unresolved Mention1"/>
    <w:uiPriority w:val="99"/>
    <w:semiHidden/>
    <w:unhideWhenUsed/>
    <w:rsid w:val="000506AA"/>
    <w:rPr>
      <w:color w:val="605E5C"/>
      <w:shd w:val="clear" w:color="auto" w:fill="E1DFDD"/>
    </w:rPr>
  </w:style>
  <w:style w:type="paragraph" w:customStyle="1" w:styleId="Ky2">
    <w:name w:val="Ky 2"/>
    <w:basedOn w:val="Normal"/>
    <w:link w:val="Ky2Char"/>
    <w:qFormat/>
    <w:rsid w:val="000506AA"/>
    <w:pPr>
      <w:widowControl/>
      <w:autoSpaceDE/>
      <w:autoSpaceDN/>
      <w:spacing w:before="120" w:after="120"/>
      <w:ind w:firstLine="720"/>
      <w:jc w:val="both"/>
    </w:pPr>
    <w:rPr>
      <w:sz w:val="28"/>
      <w:szCs w:val="24"/>
      <w:lang w:val="en-US"/>
    </w:rPr>
  </w:style>
  <w:style w:type="character" w:customStyle="1" w:styleId="Ky2Char">
    <w:name w:val="Ky 2 Char"/>
    <w:link w:val="Ky2"/>
    <w:rsid w:val="000506AA"/>
    <w:rPr>
      <w:rFonts w:ascii="Times New Roman" w:eastAsia="Times New Roman" w:hAnsi="Times New Roman" w:cs="Times New Roman"/>
      <w:sz w:val="28"/>
      <w:szCs w:val="24"/>
    </w:rPr>
  </w:style>
  <w:style w:type="paragraph" w:customStyle="1" w:styleId="Heading90">
    <w:name w:val="Heading9"/>
    <w:basedOn w:val="Normal"/>
    <w:autoRedefine/>
    <w:uiPriority w:val="99"/>
    <w:semiHidden/>
    <w:rsid w:val="000506AA"/>
    <w:pPr>
      <w:widowControl/>
      <w:autoSpaceDE/>
      <w:autoSpaceDN/>
      <w:jc w:val="center"/>
    </w:pPr>
    <w:rPr>
      <w:rFonts w:ascii=".VnTimeH" w:hAnsi=".VnTimeH" w:cs=".VnTimeH"/>
      <w:b/>
      <w:bCs/>
      <w:sz w:val="28"/>
      <w:szCs w:val="28"/>
      <w:lang w:val="en-US"/>
    </w:rPr>
  </w:style>
  <w:style w:type="paragraph" w:customStyle="1" w:styleId="K1">
    <w:name w:val="Kỳ 1"/>
    <w:basedOn w:val="Normal"/>
    <w:link w:val="K1Char"/>
    <w:qFormat/>
    <w:rsid w:val="000506AA"/>
    <w:pPr>
      <w:keepNext/>
      <w:widowControl/>
      <w:autoSpaceDE/>
      <w:autoSpaceDN/>
      <w:spacing w:before="120" w:after="120"/>
      <w:ind w:firstLine="720"/>
      <w:jc w:val="both"/>
    </w:pPr>
    <w:rPr>
      <w:sz w:val="28"/>
      <w:szCs w:val="24"/>
      <w:lang w:val="en-US"/>
    </w:rPr>
  </w:style>
  <w:style w:type="character" w:customStyle="1" w:styleId="K1Char">
    <w:name w:val="Kỳ 1 Char"/>
    <w:link w:val="K1"/>
    <w:rsid w:val="000506AA"/>
    <w:rPr>
      <w:rFonts w:ascii="Times New Roman" w:eastAsia="Times New Roman" w:hAnsi="Times New Roman" w:cs="Times New Roman"/>
      <w:sz w:val="28"/>
      <w:szCs w:val="24"/>
    </w:rPr>
  </w:style>
  <w:style w:type="paragraph" w:customStyle="1" w:styleId="bang">
    <w:name w:val="bang"/>
    <w:aliases w:val="hinh"/>
    <w:basedOn w:val="Normal"/>
    <w:autoRedefine/>
    <w:rsid w:val="000506AA"/>
    <w:pPr>
      <w:widowControl/>
      <w:tabs>
        <w:tab w:val="left" w:pos="454"/>
      </w:tabs>
      <w:autoSpaceDE/>
      <w:autoSpaceDN/>
      <w:spacing w:before="160"/>
      <w:jc w:val="center"/>
    </w:pPr>
    <w:rPr>
      <w:sz w:val="28"/>
      <w:szCs w:val="28"/>
      <w:lang w:val="pt-BR"/>
    </w:rPr>
  </w:style>
  <w:style w:type="paragraph" w:styleId="BodyText2">
    <w:name w:val="Body Text 2"/>
    <w:basedOn w:val="Normal"/>
    <w:link w:val="BodyText2Char"/>
    <w:uiPriority w:val="99"/>
    <w:semiHidden/>
    <w:unhideWhenUsed/>
    <w:rsid w:val="000506AA"/>
    <w:pPr>
      <w:widowControl/>
      <w:autoSpaceDE/>
      <w:autoSpaceDN/>
      <w:spacing w:after="120" w:line="480" w:lineRule="auto"/>
    </w:pPr>
    <w:rPr>
      <w:sz w:val="24"/>
      <w:szCs w:val="24"/>
      <w:lang w:val="en-US"/>
    </w:rPr>
  </w:style>
  <w:style w:type="character" w:customStyle="1" w:styleId="BodyText2Char">
    <w:name w:val="Body Text 2 Char"/>
    <w:basedOn w:val="DefaultParagraphFont"/>
    <w:link w:val="BodyText2"/>
    <w:uiPriority w:val="99"/>
    <w:semiHidden/>
    <w:rsid w:val="000506AA"/>
    <w:rPr>
      <w:rFonts w:ascii="Times New Roman" w:eastAsia="Times New Roman" w:hAnsi="Times New Roman" w:cs="Times New Roman"/>
      <w:sz w:val="24"/>
      <w:szCs w:val="24"/>
    </w:rPr>
  </w:style>
  <w:style w:type="paragraph" w:styleId="NoSpacing">
    <w:name w:val="No Spacing"/>
    <w:uiPriority w:val="1"/>
    <w:qFormat/>
    <w:rsid w:val="000506AA"/>
    <w:pPr>
      <w:spacing w:after="0" w:line="240" w:lineRule="auto"/>
    </w:pPr>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2287</Words>
  <Characters>13036</Characters>
  <Application>Microsoft Office Word</Application>
  <DocSecurity>0</DocSecurity>
  <Lines>108</Lines>
  <Paragraphs>30</Paragraphs>
  <ScaleCrop>false</ScaleCrop>
  <Company/>
  <LinksUpToDate>false</LinksUpToDate>
  <CharactersWithSpaces>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9</cp:revision>
  <dcterms:created xsi:type="dcterms:W3CDTF">2025-08-06T08:04:00Z</dcterms:created>
  <dcterms:modified xsi:type="dcterms:W3CDTF">2025-08-06T08:16:00Z</dcterms:modified>
</cp:coreProperties>
</file>