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FA5A" w14:textId="77777777" w:rsidR="00CF7AC6" w:rsidRPr="006F4C55" w:rsidRDefault="00CF7AC6" w:rsidP="006E738F">
      <w:pPr>
        <w:spacing w:after="0" w:line="240" w:lineRule="auto"/>
        <w:jc w:val="center"/>
        <w:rPr>
          <w:rFonts w:ascii="Times New Roman" w:eastAsia="Times New Roman" w:hAnsi="Times New Roman" w:cs="Times New Roman"/>
          <w:b/>
          <w:color w:val="000000" w:themeColor="text1"/>
          <w:sz w:val="26"/>
          <w:szCs w:val="26"/>
        </w:rPr>
      </w:pPr>
      <w:r w:rsidRPr="006F4C55">
        <w:rPr>
          <w:rFonts w:ascii="Times New Roman" w:eastAsia="Times New Roman" w:hAnsi="Times New Roman" w:cs="Times New Roman"/>
          <w:b/>
          <w:color w:val="000000" w:themeColor="text1"/>
          <w:sz w:val="26"/>
          <w:szCs w:val="26"/>
        </w:rPr>
        <w:t>PHẦN I</w:t>
      </w:r>
      <w:r w:rsidR="00371720" w:rsidRPr="006F4C55">
        <w:rPr>
          <w:rFonts w:ascii="Times New Roman" w:eastAsia="Times New Roman" w:hAnsi="Times New Roman" w:cs="Times New Roman"/>
          <w:b/>
          <w:color w:val="000000" w:themeColor="text1"/>
          <w:sz w:val="26"/>
          <w:szCs w:val="26"/>
        </w:rPr>
        <w:t>I.2</w:t>
      </w:r>
    </w:p>
    <w:p w14:paraId="083F25D7" w14:textId="77777777" w:rsidR="00371720" w:rsidRPr="006F4C55" w:rsidRDefault="00371720" w:rsidP="006E738F">
      <w:pPr>
        <w:shd w:val="clear" w:color="auto" w:fill="FFFFFF"/>
        <w:spacing w:after="0" w:line="240" w:lineRule="auto"/>
        <w:jc w:val="center"/>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14:paraId="799B6618" w14:textId="4E7BDB72"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(Ban hành</w:t>
      </w:r>
      <w:r w:rsidR="006C665C">
        <w:rPr>
          <w:rFonts w:ascii="Times New Roman" w:eastAsia="Times New Roman" w:hAnsi="Times New Roman" w:cs="Times New Roman"/>
          <w:i/>
          <w:color w:val="000000" w:themeColor="text1"/>
          <w:sz w:val="26"/>
          <w:szCs w:val="26"/>
        </w:rPr>
        <w:t xml:space="preserve"> kèm theo Quyết định số  </w:t>
      </w:r>
      <w:r w:rsidR="000C75D2">
        <w:rPr>
          <w:rFonts w:ascii="Times New Roman" w:eastAsia="Times New Roman" w:hAnsi="Times New Roman" w:cs="Times New Roman"/>
          <w:i/>
          <w:color w:val="000000" w:themeColor="text1"/>
          <w:sz w:val="26"/>
          <w:szCs w:val="26"/>
        </w:rPr>
        <w:t>272</w:t>
      </w:r>
      <w:r w:rsidRPr="006F4C55">
        <w:rPr>
          <w:rFonts w:ascii="Times New Roman" w:eastAsia="Times New Roman" w:hAnsi="Times New Roman" w:cs="Times New Roman"/>
          <w:i/>
          <w:color w:val="000000" w:themeColor="text1"/>
          <w:sz w:val="26"/>
          <w:szCs w:val="26"/>
        </w:rPr>
        <w:t>/QĐ-UBND-HC n</w:t>
      </w:r>
      <w:r w:rsidR="005F2F1D">
        <w:rPr>
          <w:rFonts w:ascii="Times New Roman" w:eastAsia="Times New Roman" w:hAnsi="Times New Roman" w:cs="Times New Roman"/>
          <w:i/>
          <w:color w:val="000000" w:themeColor="text1"/>
          <w:sz w:val="26"/>
          <w:szCs w:val="26"/>
        </w:rPr>
        <w:t xml:space="preserve">gày </w:t>
      </w:r>
      <w:r w:rsidR="000C75D2">
        <w:rPr>
          <w:rFonts w:ascii="Times New Roman" w:eastAsia="Times New Roman" w:hAnsi="Times New Roman" w:cs="Times New Roman"/>
          <w:i/>
          <w:color w:val="000000" w:themeColor="text1"/>
          <w:sz w:val="26"/>
          <w:szCs w:val="26"/>
        </w:rPr>
        <w:t xml:space="preserve">01 </w:t>
      </w:r>
      <w:r w:rsidR="005F2F1D">
        <w:rPr>
          <w:rFonts w:ascii="Times New Roman" w:eastAsia="Times New Roman" w:hAnsi="Times New Roman" w:cs="Times New Roman"/>
          <w:i/>
          <w:color w:val="000000" w:themeColor="text1"/>
          <w:sz w:val="26"/>
          <w:szCs w:val="26"/>
        </w:rPr>
        <w:t xml:space="preserve">tháng </w:t>
      </w:r>
      <w:r w:rsidR="000C75D2">
        <w:rPr>
          <w:rFonts w:ascii="Times New Roman" w:eastAsia="Times New Roman" w:hAnsi="Times New Roman" w:cs="Times New Roman"/>
          <w:i/>
          <w:color w:val="000000" w:themeColor="text1"/>
          <w:sz w:val="26"/>
          <w:szCs w:val="26"/>
        </w:rPr>
        <w:t xml:space="preserve">4 </w:t>
      </w:r>
      <w:r w:rsidR="004A587F" w:rsidRPr="006F4C55">
        <w:rPr>
          <w:rFonts w:ascii="Times New Roman" w:eastAsia="Times New Roman" w:hAnsi="Times New Roman" w:cs="Times New Roman"/>
          <w:i/>
          <w:color w:val="000000" w:themeColor="text1"/>
          <w:sz w:val="26"/>
          <w:szCs w:val="26"/>
        </w:rPr>
        <w:t>năm 202</w:t>
      </w:r>
      <w:r w:rsidR="00CC64FB">
        <w:rPr>
          <w:rFonts w:ascii="Times New Roman" w:eastAsia="Times New Roman" w:hAnsi="Times New Roman" w:cs="Times New Roman"/>
          <w:i/>
          <w:color w:val="000000" w:themeColor="text1"/>
          <w:sz w:val="26"/>
          <w:szCs w:val="26"/>
        </w:rPr>
        <w:t>4</w:t>
      </w:r>
    </w:p>
    <w:p w14:paraId="59A8A160" w14:textId="77777777"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của Chủ tịch Ủy ban nhân dân tỉnh Đồng Tháp)</w:t>
      </w:r>
    </w:p>
    <w:p w14:paraId="3543C70D" w14:textId="16EDF565" w:rsidR="00CF7AC6" w:rsidRPr="006C665C" w:rsidRDefault="006C665C" w:rsidP="006E738F">
      <w:pPr>
        <w:spacing w:after="0" w:line="240" w:lineRule="auto"/>
        <w:jc w:val="center"/>
        <w:rPr>
          <w:rFonts w:ascii="Times New Roman" w:eastAsia="Times New Roman" w:hAnsi="Times New Roman" w:cs="Times New Roman"/>
          <w:b/>
          <w:bCs/>
          <w:i/>
          <w:color w:val="000000" w:themeColor="text1"/>
          <w:sz w:val="20"/>
          <w:szCs w:val="20"/>
          <w:vertAlign w:val="superscript"/>
        </w:rPr>
      </w:pPr>
      <w:r>
        <w:rPr>
          <w:rFonts w:ascii="Times New Roman" w:eastAsia="Times New Roman" w:hAnsi="Times New Roman" w:cs="Times New Roman"/>
          <w:b/>
          <w:bCs/>
          <w:i/>
          <w:color w:val="000000" w:themeColor="text1"/>
          <w:sz w:val="20"/>
          <w:szCs w:val="20"/>
          <w:vertAlign w:val="superscript"/>
        </w:rPr>
        <w:t>_____________________</w:t>
      </w:r>
    </w:p>
    <w:p w14:paraId="04381C23" w14:textId="77777777" w:rsidR="001242F3" w:rsidRDefault="000C3E4A"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r w:rsidRPr="000C3E4A">
        <w:rPr>
          <w:rFonts w:ascii="Times New Roman" w:eastAsia="Times New Roman" w:hAnsi="Times New Roman" w:cs="Times New Roman"/>
          <w:b/>
          <w:color w:val="000000" w:themeColor="text1"/>
          <w:sz w:val="26"/>
          <w:szCs w:val="26"/>
        </w:rPr>
        <w:t xml:space="preserve">. </w:t>
      </w:r>
      <w:r w:rsidR="001242F3" w:rsidRPr="001242F3">
        <w:rPr>
          <w:rFonts w:ascii="Times New Roman" w:eastAsia="Times New Roman" w:hAnsi="Times New Roman" w:cs="Times New Roman"/>
          <w:b/>
          <w:color w:val="000000" w:themeColor="text1"/>
          <w:sz w:val="26"/>
          <w:szCs w:val="26"/>
        </w:rPr>
        <w:t xml:space="preserve">THỦ TỤC HÀNH CHÍNH CẤP HUYỆN SỬA ĐỔI, BỔ SUNG </w:t>
      </w:r>
    </w:p>
    <w:p w14:paraId="779C1918" w14:textId="77777777" w:rsidR="000C3E4A" w:rsidRDefault="000C3E4A"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I</w:t>
      </w:r>
      <w:r w:rsidRPr="000C3E4A">
        <w:rPr>
          <w:rFonts w:ascii="Times New Roman" w:eastAsia="Times New Roman" w:hAnsi="Times New Roman" w:cs="Times New Roman"/>
          <w:b/>
          <w:color w:val="000000" w:themeColor="text1"/>
          <w:sz w:val="26"/>
          <w:szCs w:val="26"/>
        </w:rPr>
        <w:t xml:space="preserve">. LĨNH VỰC </w:t>
      </w:r>
      <w:r w:rsidR="005F2F1D">
        <w:rPr>
          <w:rFonts w:ascii="Times New Roman" w:eastAsia="Times New Roman" w:hAnsi="Times New Roman" w:cs="Times New Roman"/>
          <w:b/>
          <w:color w:val="000000" w:themeColor="text1"/>
          <w:sz w:val="26"/>
          <w:szCs w:val="26"/>
        </w:rPr>
        <w:t>VIÊN CHỨC</w:t>
      </w:r>
    </w:p>
    <w:p w14:paraId="3A7B9844" w14:textId="77777777" w:rsidR="001242F3" w:rsidRPr="001242F3" w:rsidRDefault="001242F3" w:rsidP="006E738F">
      <w:pPr>
        <w:shd w:val="clear" w:color="auto" w:fill="FFFFFF"/>
        <w:spacing w:after="0" w:line="240" w:lineRule="auto"/>
        <w:ind w:firstLine="709"/>
        <w:jc w:val="both"/>
        <w:rPr>
          <w:rFonts w:ascii="Times New Roman" w:eastAsia="Times New Roman" w:hAnsi="Times New Roman" w:cs="Times New Roman"/>
          <w:b/>
          <w:bCs/>
          <w:sz w:val="26"/>
          <w:szCs w:val="26"/>
        </w:rPr>
      </w:pPr>
      <w:r w:rsidRPr="001242F3">
        <w:rPr>
          <w:rFonts w:ascii="Times New Roman" w:eastAsia="Times New Roman" w:hAnsi="Times New Roman" w:cs="Times New Roman"/>
          <w:b/>
          <w:bCs/>
          <w:sz w:val="26"/>
          <w:szCs w:val="26"/>
        </w:rPr>
        <w:t>(Theo phân cấp Quyết định số 39/2023/QĐ-UBND ngày 12 tháng 10 năm 2023 của Ủy ban nhân dân Tỉnh ban hành quy định phân cấp về quản lý tổ chức bộ máy và cán bộ, công chức, viên chức, người lao động trong cơ quan hành chính, đơn vị sự nghiệp công lập, các hội trên địa bàn tỉnh Đồng Tháp)</w:t>
      </w:r>
    </w:p>
    <w:p w14:paraId="328D4DEF" w14:textId="77777777" w:rsidR="001242F3" w:rsidRPr="001242F3" w:rsidRDefault="001242F3" w:rsidP="006E738F">
      <w:pPr>
        <w:shd w:val="clear" w:color="auto" w:fill="FFFFFF"/>
        <w:spacing w:after="0" w:line="240" w:lineRule="auto"/>
        <w:ind w:firstLine="709"/>
        <w:jc w:val="both"/>
        <w:rPr>
          <w:rFonts w:ascii="Times New Roman" w:eastAsia="Times New Roman" w:hAnsi="Times New Roman" w:cs="Times New Roman"/>
          <w:b/>
          <w:bCs/>
          <w:sz w:val="26"/>
          <w:szCs w:val="26"/>
        </w:rPr>
      </w:pPr>
      <w:r w:rsidRPr="001242F3">
        <w:rPr>
          <w:rFonts w:ascii="Times New Roman" w:eastAsia="Times New Roman" w:hAnsi="Times New Roman" w:cs="Times New Roman"/>
          <w:b/>
          <w:bCs/>
          <w:sz w:val="26"/>
          <w:szCs w:val="26"/>
        </w:rPr>
        <w:t xml:space="preserve">1. Thi tuyển viên chức - </w:t>
      </w:r>
      <w:r w:rsidR="005862A8" w:rsidRPr="005862A8">
        <w:rPr>
          <w:rFonts w:ascii="Times New Roman" w:eastAsia="Times New Roman" w:hAnsi="Times New Roman" w:cs="Times New Roman"/>
          <w:b/>
          <w:bCs/>
          <w:sz w:val="26"/>
          <w:szCs w:val="26"/>
        </w:rPr>
        <w:t>1.012299</w:t>
      </w:r>
    </w:p>
    <w:p w14:paraId="71F38C82" w14:textId="77777777" w:rsidR="001242F3" w:rsidRPr="001242F3" w:rsidRDefault="001242F3" w:rsidP="006E738F">
      <w:pPr>
        <w:shd w:val="clear" w:color="auto" w:fill="FFFFFF"/>
        <w:spacing w:after="0" w:line="240" w:lineRule="auto"/>
        <w:ind w:firstLine="709"/>
        <w:jc w:val="both"/>
        <w:rPr>
          <w:rFonts w:ascii="Times New Roman" w:eastAsia="Times New Roman" w:hAnsi="Times New Roman" w:cs="Times New Roman"/>
          <w:b/>
          <w:bCs/>
          <w:sz w:val="26"/>
          <w:szCs w:val="26"/>
        </w:rPr>
      </w:pPr>
      <w:r w:rsidRPr="001242F3">
        <w:rPr>
          <w:rFonts w:ascii="Times New Roman" w:eastAsia="Times New Roman" w:hAnsi="Times New Roman" w:cs="Times New Roman"/>
          <w:b/>
          <w:bCs/>
          <w:sz w:val="26"/>
          <w:szCs w:val="26"/>
        </w:rPr>
        <w:t>1.1. Trình tự, cách thức, thời gian giải quyết thủ tục hành chính</w:t>
      </w:r>
    </w:p>
    <w:tbl>
      <w:tblPr>
        <w:tblStyle w:val="TableGrid49"/>
        <w:tblW w:w="10236" w:type="dxa"/>
        <w:tblInd w:w="-176" w:type="dxa"/>
        <w:tblLook w:val="04A0" w:firstRow="1" w:lastRow="0" w:firstColumn="1" w:lastColumn="0" w:noHBand="0" w:noVBand="1"/>
      </w:tblPr>
      <w:tblGrid>
        <w:gridCol w:w="1135"/>
        <w:gridCol w:w="2693"/>
        <w:gridCol w:w="2439"/>
        <w:gridCol w:w="2126"/>
        <w:gridCol w:w="1843"/>
      </w:tblGrid>
      <w:tr w:rsidR="005862A8" w:rsidRPr="005862A8" w14:paraId="3936D7B4" w14:textId="77777777" w:rsidTr="004A67F7">
        <w:trPr>
          <w:trHeight w:val="664"/>
          <w:tblHeader/>
        </w:trPr>
        <w:tc>
          <w:tcPr>
            <w:tcW w:w="1135" w:type="dxa"/>
            <w:tcBorders>
              <w:top w:val="single" w:sz="4" w:space="0" w:color="auto"/>
              <w:left w:val="single" w:sz="4" w:space="0" w:color="auto"/>
              <w:bottom w:val="single" w:sz="4" w:space="0" w:color="auto"/>
              <w:right w:val="single" w:sz="4" w:space="0" w:color="auto"/>
            </w:tcBorders>
            <w:vAlign w:val="center"/>
          </w:tcPr>
          <w:p w14:paraId="27624A65"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TT</w:t>
            </w:r>
          </w:p>
        </w:tc>
        <w:tc>
          <w:tcPr>
            <w:tcW w:w="2693" w:type="dxa"/>
            <w:tcBorders>
              <w:top w:val="single" w:sz="4" w:space="0" w:color="auto"/>
              <w:left w:val="single" w:sz="4" w:space="0" w:color="auto"/>
              <w:bottom w:val="single" w:sz="4" w:space="0" w:color="auto"/>
              <w:right w:val="single" w:sz="4" w:space="0" w:color="auto"/>
            </w:tcBorders>
            <w:vAlign w:val="center"/>
          </w:tcPr>
          <w:p w14:paraId="00CCBF37"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Trình tự thực hiện</w:t>
            </w:r>
          </w:p>
        </w:tc>
        <w:tc>
          <w:tcPr>
            <w:tcW w:w="2439" w:type="dxa"/>
            <w:tcBorders>
              <w:top w:val="single" w:sz="4" w:space="0" w:color="auto"/>
              <w:left w:val="single" w:sz="4" w:space="0" w:color="auto"/>
              <w:bottom w:val="single" w:sz="4" w:space="0" w:color="auto"/>
              <w:right w:val="single" w:sz="4" w:space="0" w:color="auto"/>
            </w:tcBorders>
            <w:vAlign w:val="center"/>
          </w:tcPr>
          <w:p w14:paraId="49D04F23"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Cách thức thực hiện</w:t>
            </w:r>
          </w:p>
        </w:tc>
        <w:tc>
          <w:tcPr>
            <w:tcW w:w="2126" w:type="dxa"/>
            <w:tcBorders>
              <w:top w:val="single" w:sz="4" w:space="0" w:color="auto"/>
              <w:left w:val="single" w:sz="4" w:space="0" w:color="auto"/>
              <w:bottom w:val="single" w:sz="4" w:space="0" w:color="auto"/>
              <w:right w:val="single" w:sz="4" w:space="0" w:color="auto"/>
            </w:tcBorders>
            <w:vAlign w:val="center"/>
          </w:tcPr>
          <w:p w14:paraId="5778C75C" w14:textId="77777777" w:rsidR="005862A8" w:rsidRPr="005862A8" w:rsidRDefault="005862A8" w:rsidP="006E738F">
            <w:pPr>
              <w:spacing w:after="0" w:line="240" w:lineRule="auto"/>
              <w:jc w:val="center"/>
              <w:rPr>
                <w:rFonts w:ascii="Times New Roman" w:eastAsia="Times New Roman" w:hAnsi="Times New Roman"/>
                <w:sz w:val="26"/>
                <w:szCs w:val="26"/>
              </w:rPr>
            </w:pPr>
            <w:r w:rsidRPr="005862A8">
              <w:rPr>
                <w:rFonts w:ascii="Times New Roman" w:eastAsia="Times New Roman" w:hAnsi="Times New Roman"/>
                <w:sz w:val="26"/>
                <w:szCs w:val="26"/>
              </w:rPr>
              <w:t>Thời gian</w:t>
            </w:r>
            <w:r w:rsidRPr="005862A8">
              <w:rPr>
                <w:rFonts w:ascii="Times New Roman" w:eastAsia="Times New Roman" w:hAnsi="Times New Roman"/>
                <w:sz w:val="26"/>
                <w:szCs w:val="26"/>
              </w:rPr>
              <w:br/>
              <w:t xml:space="preserve"> giải quyết</w:t>
            </w:r>
          </w:p>
        </w:tc>
        <w:tc>
          <w:tcPr>
            <w:tcW w:w="1843" w:type="dxa"/>
            <w:tcBorders>
              <w:top w:val="single" w:sz="4" w:space="0" w:color="auto"/>
              <w:left w:val="single" w:sz="4" w:space="0" w:color="auto"/>
              <w:bottom w:val="single" w:sz="4" w:space="0" w:color="auto"/>
              <w:right w:val="single" w:sz="4" w:space="0" w:color="auto"/>
            </w:tcBorders>
            <w:vAlign w:val="center"/>
          </w:tcPr>
          <w:p w14:paraId="4F84EAF7" w14:textId="77777777" w:rsidR="005862A8" w:rsidRPr="005862A8" w:rsidRDefault="005862A8" w:rsidP="006E738F">
            <w:pPr>
              <w:spacing w:after="0" w:line="240" w:lineRule="auto"/>
              <w:jc w:val="center"/>
              <w:rPr>
                <w:rFonts w:ascii="Times New Roman" w:eastAsia="Times New Roman" w:hAnsi="Times New Roman"/>
                <w:sz w:val="26"/>
                <w:szCs w:val="26"/>
              </w:rPr>
            </w:pPr>
            <w:r w:rsidRPr="005862A8">
              <w:rPr>
                <w:rFonts w:ascii="Times New Roman" w:eastAsia="Times New Roman" w:hAnsi="Times New Roman"/>
                <w:sz w:val="26"/>
                <w:szCs w:val="26"/>
              </w:rPr>
              <w:t>Ghi chú</w:t>
            </w:r>
          </w:p>
        </w:tc>
      </w:tr>
      <w:tr w:rsidR="005862A8" w:rsidRPr="005862A8" w14:paraId="5C00A575" w14:textId="77777777" w:rsidTr="004A67F7">
        <w:trPr>
          <w:trHeight w:val="146"/>
        </w:trPr>
        <w:tc>
          <w:tcPr>
            <w:tcW w:w="1135" w:type="dxa"/>
            <w:tcBorders>
              <w:top w:val="single" w:sz="4" w:space="0" w:color="auto"/>
            </w:tcBorders>
            <w:vAlign w:val="center"/>
          </w:tcPr>
          <w:p w14:paraId="07FDE34B"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Bước 1</w:t>
            </w:r>
          </w:p>
        </w:tc>
        <w:tc>
          <w:tcPr>
            <w:tcW w:w="2693" w:type="dxa"/>
            <w:tcBorders>
              <w:top w:val="single" w:sz="4" w:space="0" w:color="auto"/>
            </w:tcBorders>
            <w:vAlign w:val="center"/>
          </w:tcPr>
          <w:p w14:paraId="320571FD"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hAnsi="Times New Roman"/>
                <w:b/>
                <w:sz w:val="26"/>
                <w:szCs w:val="26"/>
              </w:rPr>
              <w:t xml:space="preserve">Thông báo tuyển dụng và tiếp nhận Phiếu đăng ký dự tuyển </w:t>
            </w:r>
            <w:r w:rsidRPr="005862A8">
              <w:rPr>
                <w:rFonts w:ascii="Times New Roman" w:hAnsi="Times New Roman"/>
                <w:b/>
                <w:sz w:val="26"/>
                <w:szCs w:val="26"/>
              </w:rPr>
              <w:br/>
            </w:r>
          </w:p>
        </w:tc>
        <w:tc>
          <w:tcPr>
            <w:tcW w:w="2439" w:type="dxa"/>
            <w:tcBorders>
              <w:top w:val="single" w:sz="4" w:space="0" w:color="auto"/>
            </w:tcBorders>
            <w:vAlign w:val="center"/>
          </w:tcPr>
          <w:p w14:paraId="15F2C42A" w14:textId="77777777" w:rsidR="005862A8" w:rsidRPr="005862A8" w:rsidRDefault="005862A8" w:rsidP="006E738F">
            <w:pPr>
              <w:spacing w:after="0" w:line="240" w:lineRule="auto"/>
              <w:jc w:val="both"/>
              <w:rPr>
                <w:rFonts w:ascii="Times New Roman" w:eastAsia="Times New Roman" w:hAnsi="Times New Roman"/>
                <w:spacing w:val="-4"/>
                <w:sz w:val="26"/>
                <w:szCs w:val="26"/>
              </w:rPr>
            </w:pPr>
            <w:r w:rsidRPr="005862A8">
              <w:rPr>
                <w:rFonts w:ascii="Times New Roman" w:eastAsia="Times New Roman" w:hAnsi="Times New Roman"/>
                <w:spacing w:val="-4"/>
                <w:sz w:val="26"/>
                <w:szCs w:val="26"/>
              </w:rPr>
              <w:t xml:space="preserve">- Cơ quan, </w:t>
            </w:r>
            <w:r w:rsidRPr="005862A8">
              <w:rPr>
                <w:rFonts w:ascii="Times New Roman" w:eastAsia="Times New Roman" w:hAnsi="Times New Roman"/>
                <w:sz w:val="26"/>
                <w:szCs w:val="26"/>
              </w:rPr>
              <w:t xml:space="preserve">đơn vị có thẩm quyền </w:t>
            </w:r>
            <w:r w:rsidRPr="005862A8">
              <w:rPr>
                <w:rFonts w:ascii="Times New Roman" w:eastAsia="Times New Roman" w:hAnsi="Times New Roman"/>
                <w:spacing w:val="-4"/>
                <w:sz w:val="26"/>
                <w:szCs w:val="26"/>
              </w:rPr>
              <w:t>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14:paraId="1D5C3D27" w14:textId="77777777" w:rsidR="005862A8" w:rsidRPr="005862A8" w:rsidRDefault="005862A8" w:rsidP="006E738F">
            <w:pPr>
              <w:spacing w:after="0" w:line="240" w:lineRule="auto"/>
              <w:jc w:val="both"/>
              <w:rPr>
                <w:rFonts w:ascii="Times New Roman" w:eastAsia="Times New Roman" w:hAnsi="Times New Roman"/>
                <w:sz w:val="26"/>
                <w:szCs w:val="26"/>
              </w:rPr>
            </w:pPr>
            <w:r w:rsidRPr="005862A8">
              <w:rPr>
                <w:rFonts w:ascii="Times New Roman" w:eastAsia="Times New Roman" w:hAnsi="Times New Roman"/>
                <w:sz w:val="26"/>
                <w:szCs w:val="26"/>
              </w:rPr>
              <w:t>- Người đăng ký dự tuyển nộp Phiếu đăng ký dự tuyển tại địa điểm tiếp nhận Phiếu đăng ký dự tuyển hoặc gửi theo đường bưu chính hoặc qua trang thông tin điện tử hoặc Cổng thông tin điện tử của cơ quan, đơn vị có thẩm quyền tuyển dụng.</w:t>
            </w:r>
          </w:p>
        </w:tc>
        <w:tc>
          <w:tcPr>
            <w:tcW w:w="2126" w:type="dxa"/>
            <w:tcBorders>
              <w:top w:val="single" w:sz="4" w:space="0" w:color="auto"/>
            </w:tcBorders>
            <w:vAlign w:val="center"/>
          </w:tcPr>
          <w:p w14:paraId="76A2B5FD" w14:textId="77777777" w:rsidR="005862A8" w:rsidRPr="005862A8" w:rsidRDefault="005862A8" w:rsidP="006E738F">
            <w:pPr>
              <w:spacing w:after="0" w:line="240" w:lineRule="auto"/>
              <w:jc w:val="both"/>
              <w:rPr>
                <w:rFonts w:ascii="Times New Roman" w:eastAsia="Times New Roman" w:hAnsi="Times New Roman"/>
                <w:sz w:val="26"/>
                <w:szCs w:val="26"/>
              </w:rPr>
            </w:pPr>
          </w:p>
        </w:tc>
        <w:tc>
          <w:tcPr>
            <w:tcW w:w="1843" w:type="dxa"/>
            <w:tcBorders>
              <w:top w:val="single" w:sz="4" w:space="0" w:color="auto"/>
            </w:tcBorders>
            <w:vAlign w:val="center"/>
          </w:tcPr>
          <w:p w14:paraId="5B2CAD49" w14:textId="77777777" w:rsidR="005862A8" w:rsidRPr="005862A8" w:rsidRDefault="005862A8" w:rsidP="006E738F">
            <w:pPr>
              <w:spacing w:after="0" w:line="240" w:lineRule="auto"/>
              <w:jc w:val="center"/>
              <w:rPr>
                <w:rFonts w:ascii="Times New Roman" w:eastAsia="Times New Roman" w:hAnsi="Times New Roman"/>
                <w:i/>
                <w:sz w:val="26"/>
                <w:szCs w:val="26"/>
                <w:lang w:val="vi-VN"/>
              </w:rPr>
            </w:pPr>
          </w:p>
        </w:tc>
      </w:tr>
      <w:tr w:rsidR="005862A8" w:rsidRPr="005862A8" w14:paraId="26672B90" w14:textId="77777777" w:rsidTr="004A67F7">
        <w:trPr>
          <w:trHeight w:val="146"/>
        </w:trPr>
        <w:tc>
          <w:tcPr>
            <w:tcW w:w="1135" w:type="dxa"/>
            <w:tcBorders>
              <w:top w:val="single" w:sz="4" w:space="0" w:color="auto"/>
            </w:tcBorders>
            <w:vAlign w:val="center"/>
          </w:tcPr>
          <w:p w14:paraId="1FD84E7A"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lastRenderedPageBreak/>
              <w:t>Bước 2</w:t>
            </w:r>
          </w:p>
        </w:tc>
        <w:tc>
          <w:tcPr>
            <w:tcW w:w="2693" w:type="dxa"/>
            <w:tcBorders>
              <w:top w:val="single" w:sz="4" w:space="0" w:color="auto"/>
            </w:tcBorders>
            <w:vAlign w:val="center"/>
          </w:tcPr>
          <w:p w14:paraId="4847510C" w14:textId="77777777" w:rsidR="005862A8" w:rsidRPr="005862A8" w:rsidRDefault="005862A8" w:rsidP="006E738F">
            <w:pPr>
              <w:spacing w:after="0" w:line="240" w:lineRule="auto"/>
              <w:jc w:val="center"/>
              <w:rPr>
                <w:rFonts w:ascii="Times New Roman" w:hAnsi="Times New Roman"/>
                <w:b/>
                <w:sz w:val="26"/>
                <w:szCs w:val="26"/>
              </w:rPr>
            </w:pPr>
            <w:r w:rsidRPr="005862A8">
              <w:rPr>
                <w:rFonts w:ascii="Times New Roman" w:hAnsi="Times New Roman"/>
                <w:b/>
                <w:sz w:val="26"/>
                <w:szCs w:val="26"/>
              </w:rPr>
              <w:t>Kiểm tra Phiếu đăng ký dự tuyển</w:t>
            </w:r>
          </w:p>
        </w:tc>
        <w:tc>
          <w:tcPr>
            <w:tcW w:w="2439" w:type="dxa"/>
            <w:tcBorders>
              <w:top w:val="single" w:sz="4" w:space="0" w:color="auto"/>
            </w:tcBorders>
            <w:vAlign w:val="center"/>
          </w:tcPr>
          <w:p w14:paraId="72FD1212" w14:textId="77777777" w:rsidR="005862A8" w:rsidRPr="005862A8" w:rsidRDefault="005862A8" w:rsidP="006E738F">
            <w:pPr>
              <w:spacing w:after="0" w:line="240" w:lineRule="auto"/>
              <w:jc w:val="both"/>
              <w:rPr>
                <w:rFonts w:ascii="Times New Roman" w:eastAsia="Times New Roman" w:hAnsi="Times New Roman"/>
                <w:sz w:val="26"/>
                <w:szCs w:val="26"/>
              </w:rPr>
            </w:pPr>
            <w:r w:rsidRPr="005862A8">
              <w:rPr>
                <w:rFonts w:ascii="Times New Roman" w:eastAsia="Times New Roman" w:hAnsi="Times New Roman"/>
                <w:sz w:val="26"/>
                <w:szCs w:val="26"/>
              </w:rPr>
              <w:t>Thành lập Ban kiểm tra Phiếu đăng ký dự tuyển do Chủ tịch Hội đồng tuyển dụng quyết định chậm nhất sau 05 ngày làm việc kể từ ngày thành lập Hội đồng tuyển dụng.</w:t>
            </w:r>
          </w:p>
          <w:p w14:paraId="71AB3F23" w14:textId="77777777" w:rsidR="005862A8" w:rsidRPr="005862A8" w:rsidRDefault="005862A8" w:rsidP="006E738F">
            <w:pPr>
              <w:spacing w:after="0" w:line="240" w:lineRule="auto"/>
              <w:jc w:val="both"/>
              <w:rPr>
                <w:rFonts w:ascii="Times New Roman" w:eastAsia="Times New Roman" w:hAnsi="Times New Roman"/>
                <w:sz w:val="26"/>
                <w:szCs w:val="26"/>
              </w:rPr>
            </w:pPr>
            <w:r w:rsidRPr="005862A8">
              <w:rPr>
                <w:rFonts w:ascii="Times New Roman" w:eastAsia="Times New Roman" w:hAnsi="Times New Roman"/>
                <w:sz w:val="26"/>
                <w:szCs w:val="26"/>
              </w:rP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tc>
        <w:tc>
          <w:tcPr>
            <w:tcW w:w="2126" w:type="dxa"/>
            <w:tcBorders>
              <w:top w:val="single" w:sz="4" w:space="0" w:color="auto"/>
            </w:tcBorders>
            <w:vAlign w:val="center"/>
          </w:tcPr>
          <w:p w14:paraId="51A212A2" w14:textId="77777777" w:rsidR="005862A8" w:rsidRPr="005862A8" w:rsidRDefault="005862A8" w:rsidP="006E738F">
            <w:pPr>
              <w:spacing w:after="0" w:line="240" w:lineRule="auto"/>
              <w:jc w:val="both"/>
              <w:rPr>
                <w:rFonts w:ascii="Times New Roman" w:eastAsia="Times New Roman" w:hAnsi="Times New Roman"/>
                <w:sz w:val="26"/>
                <w:szCs w:val="26"/>
              </w:rPr>
            </w:pPr>
          </w:p>
        </w:tc>
        <w:tc>
          <w:tcPr>
            <w:tcW w:w="1843" w:type="dxa"/>
            <w:tcBorders>
              <w:top w:val="single" w:sz="4" w:space="0" w:color="auto"/>
            </w:tcBorders>
            <w:vAlign w:val="center"/>
          </w:tcPr>
          <w:p w14:paraId="51B1A080" w14:textId="77777777" w:rsidR="005862A8" w:rsidRPr="005862A8" w:rsidRDefault="005862A8" w:rsidP="006E738F">
            <w:pPr>
              <w:spacing w:after="0" w:line="240" w:lineRule="auto"/>
              <w:jc w:val="center"/>
              <w:rPr>
                <w:rFonts w:ascii="Times New Roman" w:eastAsia="Times New Roman" w:hAnsi="Times New Roman"/>
                <w:i/>
                <w:sz w:val="26"/>
                <w:szCs w:val="26"/>
                <w:lang w:val="vi-VN"/>
              </w:rPr>
            </w:pPr>
          </w:p>
        </w:tc>
      </w:tr>
      <w:tr w:rsidR="005862A8" w:rsidRPr="005862A8" w14:paraId="5093E7F2" w14:textId="77777777" w:rsidTr="004A67F7">
        <w:trPr>
          <w:trHeight w:val="600"/>
        </w:trPr>
        <w:tc>
          <w:tcPr>
            <w:tcW w:w="1135" w:type="dxa"/>
            <w:vAlign w:val="center"/>
          </w:tcPr>
          <w:p w14:paraId="5EFEFDB7"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Bước 3</w:t>
            </w:r>
          </w:p>
        </w:tc>
        <w:tc>
          <w:tcPr>
            <w:tcW w:w="2693" w:type="dxa"/>
            <w:vAlign w:val="center"/>
          </w:tcPr>
          <w:p w14:paraId="77583D7A"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hAnsi="Times New Roman"/>
                <w:b/>
                <w:sz w:val="26"/>
                <w:szCs w:val="26"/>
              </w:rPr>
              <w:t>Tổ chức thi tuyển viên chức</w:t>
            </w:r>
          </w:p>
        </w:tc>
        <w:tc>
          <w:tcPr>
            <w:tcW w:w="2439" w:type="dxa"/>
          </w:tcPr>
          <w:p w14:paraId="0F3B7606"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Hội đồng tuyển dụng thông báo danh sách và triệu tập thí sinh đủ điều kiện, tiêu chuẩn dự thi vòng 1, đồng thời đăng tải trên trang thông tin điện tử hoặc cổng tin điện tử và niêm yết công khai tại trụ sở làm việc của cơ quan, đơn vị có thẩm quyền tuyển dụng. Chậm nhất 15 ngày kể từ ngày thông báo triệu tập thí sinh được tham dự vòng 1, Hội đồng tuyển dụng phải tiến hành tổ chức thi vòng 1.</w:t>
            </w:r>
          </w:p>
          <w:p w14:paraId="772B6BAA"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lastRenderedPageBreak/>
              <w:t>Thi tuyển viên chức được thực hiện theo 02 vòng thi như sau:</w:t>
            </w:r>
          </w:p>
          <w:p w14:paraId="57CE4E65"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3.1. Vòng 1: Thi kiểm tra kiến thức chung bằng hình thức trắc nghiệm trên máy vi tính. Nội dung thi gồm 02 phần, cụ thể như sau:</w:t>
            </w:r>
          </w:p>
          <w:p w14:paraId="20A2596D"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a) Phần I: Kiến thức chung, 60 câu hỏi hiểu biết về pháp luật viên chức, chủ trương, đường lối của Đảng, chính sách, pháp luật về ngành, lĩnh vực tuyển dụng. Thời gian thi 60 phút.</w:t>
            </w:r>
          </w:p>
          <w:p w14:paraId="0F4D712F"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Trường hợp đã đạt kết quả kiểm định chất lượng đầu vào theo quy định về kiểm định chất lượng đầu vào công chức thì được miễn thi Phần I.</w:t>
            </w:r>
          </w:p>
          <w:p w14:paraId="28FBCF99"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b) Phần II: Ngoại ngữ, 30 câu hỏi theo yêu cầu của vị trí việc làm bằng một trong năm thứ tiếng Anh, Nga, Pháp, Đức, Trung Quốc hoặc lựa chọn 01 ngoại ngữ khác theo yêu cầu của vị trí việc làm. Thời gian thi 30 phút.</w:t>
            </w:r>
          </w:p>
          <w:p w14:paraId="5F57EAE9"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 xml:space="preserve">Đối với vị trí việc làm không yêu cầu ngoại ngữ trong tiêu chuẩn trình độ đào tạo, bồi dưỡng và theo bản mô tả công </w:t>
            </w:r>
            <w:r w:rsidRPr="005862A8">
              <w:rPr>
                <w:rFonts w:ascii="Times New Roman" w:hAnsi="Times New Roman"/>
                <w:sz w:val="26"/>
                <w:szCs w:val="26"/>
              </w:rPr>
              <w:lastRenderedPageBreak/>
              <w:t>việc và khung năng lực vị trí việc làm thì không phải tổ chức thi Phần II.</w:t>
            </w:r>
          </w:p>
          <w:p w14:paraId="4ADBCDAD" w14:textId="77777777" w:rsid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c) Kết quả thi vòng 1 được xác định theo số câu trả lời đúng cho từng phần thi quy định tại điểm a và điểm b khoản này; nếu trả lời đúng từ 50% số câu hỏi trở lên cho từng phần thi thì người dự tuyển được thi tiếp vòng 2.</w:t>
            </w:r>
          </w:p>
          <w:p w14:paraId="6D6E484D" w14:textId="77777777" w:rsidR="00841FF4" w:rsidRPr="005862A8" w:rsidRDefault="00841FF4" w:rsidP="006E738F">
            <w:pPr>
              <w:spacing w:after="0" w:line="240" w:lineRule="auto"/>
              <w:jc w:val="both"/>
              <w:rPr>
                <w:rFonts w:ascii="Times New Roman" w:hAnsi="Times New Roman"/>
                <w:sz w:val="26"/>
                <w:szCs w:val="26"/>
              </w:rPr>
            </w:pPr>
            <w:r w:rsidRPr="00841FF4">
              <w:rPr>
                <w:rFonts w:ascii="Times New Roman" w:hAnsi="Times New Roman"/>
                <w:sz w:val="26"/>
                <w:szCs w:val="26"/>
              </w:rPr>
              <w:t>Thí sinh thi vòng 1 được thông báo kết quả vòng 1 ngay sau khi kết thúc thời gian làm bài thi. Không thực hiện việc phúc khảo đối với kết quả thi vòng 1.</w:t>
            </w:r>
          </w:p>
          <w:p w14:paraId="3AD8A5BD"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3.2. Vòng 2: Thi môn nghiệp vụ chuyên ngành</w:t>
            </w:r>
          </w:p>
          <w:p w14:paraId="245B0F91"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p>
          <w:p w14:paraId="5470E13A"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lastRenderedPageBreak/>
              <w:t xml:space="preserve">Chậm nhất 15 ngày kể từ ngày thông báo triệu tập thí sinh được tham dự vòng 2, Hội đồng tuyển dụng phải tiến hành tổ chức thi vòng 2. </w:t>
            </w:r>
          </w:p>
          <w:p w14:paraId="097D46B7"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a) Hình thức thi: Căn cứ vào tính chất, đặc điểm và yêu cầu của vị trí việc làm cần tuyển, người đứng đầu cơ quan có thẩm quyền tuyển dụng lựa chọn một trong ba hình thức thi: Vấn đáp hoặc thực hành hoặc viết.</w:t>
            </w:r>
          </w:p>
          <w:p w14:paraId="260E8963"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Trường hợp lựa chọn hình thức thi viết thì được lựa chọn một trong ba hình thức: Trắc nghiệm hoặc tự luận hoặc trắc nghiệm kết hợp với tự luận.</w:t>
            </w:r>
          </w:p>
          <w:p w14:paraId="16B96991"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b) Nội dung thi: Kiểm tra kiến thức, kỹ năng hoạt động nghề nghiệp của người dự tuyển theo yêu cầu của vị trí việc làm cần tuyển.</w:t>
            </w:r>
          </w:p>
          <w:p w14:paraId="6213A7E8"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 xml:space="preserve">Nội dung thi môn nghiệp vụ chuyên ngành phải căn cứ vào nhiệm vụ, tiêu chuẩn về năng lực chuyên môn, nghiệp vụ của chức danh nghề nghiệp viên chức và phải phù hợp với yêu cầu của vị trí việc làm cần tuyển. </w:t>
            </w:r>
            <w:r w:rsidRPr="005862A8">
              <w:rPr>
                <w:rFonts w:ascii="Times New Roman" w:hAnsi="Times New Roman"/>
                <w:sz w:val="26"/>
                <w:szCs w:val="26"/>
              </w:rPr>
              <w:lastRenderedPageBreak/>
              <w:t>Trong cùng một kỳ thi tuyển, nếu có các vị trí việc làm yêu cầu chuyên môn, nghiệp vụ khác nhau thì Hội đồng tuyển dụng viên chức phải tổ chức xây dựng các đề thi môn nghiệp vụ chuyên ngành khác nhau tương ứng với yêu cầu của vị trí việc làm cần tuyển. Các công việc liên quan đến việc ra đề thi phải thực hiện bảo mật theo quy định của pháp luật.</w:t>
            </w:r>
          </w:p>
          <w:p w14:paraId="271D4D05"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c) Thời gian thi: Vấn đáp 30 phút (thí sinh dự thi có không quá 15 phút chuẩn bị, không tính vào thời gian thi); viết 180 phút (không kể thời gian chép đề); thời gian thi thực hành do người đứng đầu cơ quan có thẩm quyền tuyển dụng quyết định căn cứ vào tính chất, đặc điểm hoạt động nghề nghiệp của vị trí việc làm cần tuyển.</w:t>
            </w:r>
          </w:p>
          <w:p w14:paraId="2A207536"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d) Thang điểm (vấn đáp, thực hành, viết): 100 điểm.</w:t>
            </w:r>
          </w:p>
          <w:p w14:paraId="3A3D5B87"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 xml:space="preserve">đ) Căn cứ vào nhu cầu và đặc thù của cơ quan, đơn vị, người đứng đầu cơ quan có thẩm quyền tuyển dụng quyết định yêu </w:t>
            </w:r>
            <w:r w:rsidRPr="005862A8">
              <w:rPr>
                <w:rFonts w:ascii="Times New Roman" w:hAnsi="Times New Roman"/>
                <w:sz w:val="26"/>
                <w:szCs w:val="26"/>
              </w:rPr>
              <w:lastRenderedPageBreak/>
              <w:t>cầu cao hơn về nội dung, hình thức, thời gian thi vòng 2 quy định tại khoản này.</w:t>
            </w:r>
          </w:p>
          <w:p w14:paraId="5EED2BBF"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 xml:space="preserve">Trường hợp cơ quan, đơn vị có thẩm quyền tuyển dụng tổ chức thi vòng 2 bằng hình thức thi viết thì việc chấm thi, phúc khảo thực hiện như quy định tại điểm b khoản 3 Điều 15 Nghị định số 115/2020/NĐ-CP. Không thực hiện việc phúc khảo đối với kết quả thi vòng 2 bằng hình thức vấn đáp hoặc thực hành. </w:t>
            </w:r>
          </w:p>
          <w:p w14:paraId="4BB43932"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3.3. Trường hợp tổ chức thi ngoại ngữ thì không phải nộp chứng chỉ ngoại ngữ; nếu đạt kết quả thì được coi là đáp ứng tiêu chuẩn về ngoại ngữ.</w:t>
            </w:r>
          </w:p>
          <w:p w14:paraId="5C0301D6"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Miễn phần thi ngoại ngữ quy định tại điểm b khoản 1 Điều 9 Nghị định số 115/2020/NĐ-CP đối với các trường hợp sau:</w:t>
            </w:r>
          </w:p>
          <w:p w14:paraId="7A6A644D"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 xml:space="preserve">a) Có bằng tốt nghiệp chuyên ngành ngoại ngữ (Anh, Nga, Pháp, Đức, Trung Quốc hoặc ngoại ngữ khác theo yêu cầu của vị trí việc làm) cùng trình độ đào tạo hoặc ở trình độ đào tạo cao hơn so với </w:t>
            </w:r>
            <w:r w:rsidRPr="005862A8">
              <w:rPr>
                <w:rFonts w:ascii="Times New Roman" w:hAnsi="Times New Roman"/>
                <w:sz w:val="26"/>
                <w:szCs w:val="26"/>
              </w:rPr>
              <w:lastRenderedPageBreak/>
              <w:t>trình độ đào tạo chuyên môn, nghiệp vụ theo yêu cầu của vị trí việc làm dự tuyển.</w:t>
            </w:r>
          </w:p>
          <w:p w14:paraId="5E96DDF3"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b) 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(Anh, Nga, Pháp, Đức, Trung Quốc hoặc ngoại ngữ khác theo yêu cầu của vị trí việc làm) ở Việt Nam, được cơ quan có thẩm quyền công nhận hoặc đương nhiên được công nhận theo quy định của pháp luật.</w:t>
            </w:r>
          </w:p>
          <w:p w14:paraId="5CCD9668"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c) Có bằng tốt nghiệp chuyên môn chuẩn đầu ra về ngoại ngữ theo quy định có giá trị tương đương hoặc cao hơn tiêu chuẩn về ngoại ngữ theo yêu cầu của vị trí việc làm dự tuyển.</w:t>
            </w:r>
          </w:p>
          <w:p w14:paraId="560FF988" w14:textId="77777777" w:rsidR="005862A8" w:rsidRPr="005862A8" w:rsidRDefault="005862A8" w:rsidP="006E738F">
            <w:pPr>
              <w:spacing w:after="0" w:line="240" w:lineRule="auto"/>
              <w:jc w:val="both"/>
              <w:rPr>
                <w:rFonts w:ascii="Times New Roman" w:eastAsia="Times New Roman" w:hAnsi="Times New Roman"/>
                <w:sz w:val="26"/>
                <w:szCs w:val="26"/>
              </w:rPr>
            </w:pPr>
            <w:r w:rsidRPr="005862A8">
              <w:rPr>
                <w:rFonts w:ascii="Times New Roman" w:hAnsi="Times New Roman"/>
                <w:sz w:val="26"/>
                <w:szCs w:val="26"/>
              </w:rPr>
              <w:t xml:space="preserve">d) Có chứng chỉ tiếng dân tộc thiểu số dự tuyển vào vị trí việc làm liên quan trực tiếp đến người dân tộc thiểu số hoặc vị trí việc làm công tác tại vùng dân tộc thiểu </w:t>
            </w:r>
            <w:r w:rsidRPr="005862A8">
              <w:rPr>
                <w:rFonts w:ascii="Times New Roman" w:hAnsi="Times New Roman"/>
                <w:sz w:val="26"/>
                <w:szCs w:val="26"/>
              </w:rPr>
              <w:lastRenderedPageBreak/>
              <w:t>số; là người dân tộc thiểu số dự tuyển vào vị trí việc làm liên quan trực tiếp đến người dân tộc thiểu số hoặc vị trí việc làm công tác ở vùng dân tộc thiểu số.</w:t>
            </w:r>
          </w:p>
        </w:tc>
        <w:tc>
          <w:tcPr>
            <w:tcW w:w="2126" w:type="dxa"/>
            <w:vAlign w:val="center"/>
          </w:tcPr>
          <w:p w14:paraId="3DE4C9DF" w14:textId="77777777" w:rsidR="005862A8" w:rsidRPr="005862A8" w:rsidRDefault="005862A8" w:rsidP="006E738F">
            <w:pPr>
              <w:spacing w:after="0" w:line="240" w:lineRule="auto"/>
              <w:jc w:val="center"/>
              <w:rPr>
                <w:rFonts w:ascii="Times New Roman" w:eastAsia="Times New Roman" w:hAnsi="Times New Roman"/>
                <w:sz w:val="26"/>
                <w:szCs w:val="26"/>
              </w:rPr>
            </w:pPr>
          </w:p>
        </w:tc>
        <w:tc>
          <w:tcPr>
            <w:tcW w:w="1843" w:type="dxa"/>
            <w:vAlign w:val="center"/>
          </w:tcPr>
          <w:p w14:paraId="0D214655" w14:textId="77777777" w:rsidR="005862A8" w:rsidRPr="005862A8" w:rsidRDefault="005862A8" w:rsidP="006E738F">
            <w:pPr>
              <w:spacing w:after="0" w:line="240" w:lineRule="auto"/>
              <w:jc w:val="center"/>
              <w:rPr>
                <w:rFonts w:ascii="Times New Roman" w:eastAsia="Times New Roman" w:hAnsi="Times New Roman"/>
                <w:i/>
                <w:sz w:val="26"/>
                <w:szCs w:val="26"/>
                <w:lang w:val="vi-VN"/>
              </w:rPr>
            </w:pPr>
          </w:p>
        </w:tc>
      </w:tr>
      <w:tr w:rsidR="005862A8" w:rsidRPr="005862A8" w14:paraId="6005F61A" w14:textId="77777777" w:rsidTr="004A67F7">
        <w:trPr>
          <w:trHeight w:val="600"/>
        </w:trPr>
        <w:tc>
          <w:tcPr>
            <w:tcW w:w="1135" w:type="dxa"/>
            <w:vAlign w:val="center"/>
          </w:tcPr>
          <w:p w14:paraId="55360A2D"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lastRenderedPageBreak/>
              <w:t>Bước 4</w:t>
            </w:r>
          </w:p>
        </w:tc>
        <w:tc>
          <w:tcPr>
            <w:tcW w:w="2693" w:type="dxa"/>
            <w:vAlign w:val="center"/>
          </w:tcPr>
          <w:p w14:paraId="15314355" w14:textId="77777777" w:rsidR="005862A8" w:rsidRPr="005862A8" w:rsidRDefault="005862A8" w:rsidP="006E738F">
            <w:pPr>
              <w:spacing w:after="0" w:line="240" w:lineRule="auto"/>
              <w:jc w:val="center"/>
              <w:rPr>
                <w:rFonts w:ascii="Times New Roman" w:hAnsi="Times New Roman"/>
                <w:b/>
                <w:sz w:val="26"/>
                <w:szCs w:val="26"/>
              </w:rPr>
            </w:pPr>
            <w:r w:rsidRPr="005862A8">
              <w:rPr>
                <w:rFonts w:ascii="Times New Roman" w:hAnsi="Times New Roman"/>
                <w:b/>
                <w:sz w:val="26"/>
                <w:szCs w:val="26"/>
              </w:rPr>
              <w:t>Công nhận và thông báo kết quả tuyển dụng viên chức</w:t>
            </w:r>
          </w:p>
        </w:tc>
        <w:tc>
          <w:tcPr>
            <w:tcW w:w="2439" w:type="dxa"/>
          </w:tcPr>
          <w:p w14:paraId="1DF0C556"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Sau khi hoàn thành việc chấm thi vòng 2 theo quy định, chậm nhất 05 ngày làm việc, Hội đồng tuyển dụng phải báo cáo người đứng đầu cơ quan, đơn vị có thẩm quyền tuyển dụng viên chức xem xét, công nhận kết quả tuyển dụng.</w:t>
            </w:r>
          </w:p>
          <w:p w14:paraId="38CF2339"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 xml:space="preserve">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để </w:t>
            </w:r>
            <w:r w:rsidRPr="005862A8">
              <w:rPr>
                <w:rFonts w:ascii="Times New Roman" w:hAnsi="Times New Roman"/>
                <w:sz w:val="26"/>
                <w:szCs w:val="26"/>
              </w:rPr>
              <w:lastRenderedPageBreak/>
              <w:t>hoàn thiện hồ sơ tuyển dụng.</w:t>
            </w:r>
          </w:p>
        </w:tc>
        <w:tc>
          <w:tcPr>
            <w:tcW w:w="2126" w:type="dxa"/>
            <w:vAlign w:val="center"/>
          </w:tcPr>
          <w:p w14:paraId="7D871746" w14:textId="77777777" w:rsidR="005862A8" w:rsidRPr="005862A8" w:rsidRDefault="005862A8" w:rsidP="006E738F">
            <w:pPr>
              <w:spacing w:after="0" w:line="240" w:lineRule="auto"/>
              <w:jc w:val="center"/>
              <w:rPr>
                <w:rFonts w:ascii="Times New Roman" w:eastAsia="Times New Roman" w:hAnsi="Times New Roman"/>
                <w:sz w:val="26"/>
                <w:szCs w:val="26"/>
              </w:rPr>
            </w:pPr>
          </w:p>
        </w:tc>
        <w:tc>
          <w:tcPr>
            <w:tcW w:w="1843" w:type="dxa"/>
            <w:vAlign w:val="center"/>
          </w:tcPr>
          <w:p w14:paraId="4294C2E7" w14:textId="77777777" w:rsidR="005862A8" w:rsidRPr="005862A8" w:rsidRDefault="005862A8" w:rsidP="006E738F">
            <w:pPr>
              <w:spacing w:after="0" w:line="240" w:lineRule="auto"/>
              <w:jc w:val="center"/>
              <w:rPr>
                <w:rFonts w:ascii="Times New Roman" w:eastAsia="Times New Roman" w:hAnsi="Times New Roman"/>
                <w:i/>
                <w:sz w:val="26"/>
                <w:szCs w:val="26"/>
                <w:lang w:val="vi-VN"/>
              </w:rPr>
            </w:pPr>
          </w:p>
        </w:tc>
      </w:tr>
      <w:tr w:rsidR="005862A8" w:rsidRPr="005862A8" w14:paraId="4DEA710A" w14:textId="77777777" w:rsidTr="004A67F7">
        <w:trPr>
          <w:trHeight w:val="600"/>
        </w:trPr>
        <w:tc>
          <w:tcPr>
            <w:tcW w:w="1135" w:type="dxa"/>
            <w:vAlign w:val="center"/>
          </w:tcPr>
          <w:p w14:paraId="5FBF29A5"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lastRenderedPageBreak/>
              <w:t>Bước 5</w:t>
            </w:r>
          </w:p>
        </w:tc>
        <w:tc>
          <w:tcPr>
            <w:tcW w:w="2693" w:type="dxa"/>
            <w:vAlign w:val="center"/>
          </w:tcPr>
          <w:p w14:paraId="43AD95DA" w14:textId="77777777" w:rsidR="005862A8" w:rsidRPr="005862A8" w:rsidRDefault="005862A8" w:rsidP="006E738F">
            <w:pPr>
              <w:spacing w:after="0" w:line="240" w:lineRule="auto"/>
              <w:jc w:val="center"/>
              <w:rPr>
                <w:rFonts w:ascii="Times New Roman" w:hAnsi="Times New Roman"/>
                <w:b/>
                <w:sz w:val="26"/>
                <w:szCs w:val="26"/>
              </w:rPr>
            </w:pPr>
            <w:r w:rsidRPr="005862A8">
              <w:rPr>
                <w:rFonts w:ascii="Times New Roman" w:hAnsi="Times New Roman"/>
                <w:b/>
                <w:sz w:val="26"/>
                <w:szCs w:val="26"/>
              </w:rPr>
              <w:t>Hoàn thiện hồ sơ tuyển dụng</w:t>
            </w:r>
          </w:p>
        </w:tc>
        <w:tc>
          <w:tcPr>
            <w:tcW w:w="2439" w:type="dxa"/>
          </w:tcPr>
          <w:p w14:paraId="755AB026"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1</w:t>
            </w:r>
            <w:r w:rsidRPr="005862A8">
              <w:rPr>
                <w:rFonts w:ascii="Times New Roman" w:hAnsi="Times New Roman"/>
                <w:sz w:val="20"/>
              </w:rPr>
              <w:t>.</w:t>
            </w:r>
            <w:r w:rsidRPr="005862A8">
              <w:rPr>
                <w:rFonts w:ascii="Times New Roman" w:hAnsi="Times New Roman"/>
                <w:sz w:val="26"/>
                <w:szCs w:val="26"/>
              </w:rPr>
              <w:t xml:space="preserve"> Trong thời hạn 30 ngày kể từ ngày nhận được thông báo kết quả trúng tuyển, người trúng tuyển phải hoàn thiện hồ sơ tuyển dụng, bao gồm:</w:t>
            </w:r>
          </w:p>
          <w:p w14:paraId="3324877C"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a) Bản sao văn bằng, chứng chỉ theo yêu cầu của vị trí việc làm dự tuyển, chứng nhận đối tượng ưu tiên (nếu có);</w:t>
            </w:r>
          </w:p>
          <w:p w14:paraId="1B6E6642"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Trường hợp có một trong các văn bằng, chứng chỉ quy định tại khoản 3 Điều 9 Nghị định số 115/2020/NĐ-CP thì được sử dụng thay thế chứng chỉ ngoại ngữ.</w:t>
            </w:r>
          </w:p>
          <w:p w14:paraId="7555AD04"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b) Phiếu lý lịch tư pháp số 1 do cơ quan có thẩm quyền cấp.</w:t>
            </w:r>
          </w:p>
          <w:p w14:paraId="72DB77BF"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 xml:space="preserve">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w:t>
            </w:r>
            <w:r w:rsidRPr="005862A8">
              <w:rPr>
                <w:rFonts w:ascii="Times New Roman" w:hAnsi="Times New Roman"/>
                <w:sz w:val="26"/>
                <w:szCs w:val="26"/>
              </w:rPr>
              <w:lastRenderedPageBreak/>
              <w:t>định hủy kết quả trúng tuyển.</w:t>
            </w:r>
          </w:p>
          <w:p w14:paraId="688DDFFB"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tc>
        <w:tc>
          <w:tcPr>
            <w:tcW w:w="2126" w:type="dxa"/>
            <w:vAlign w:val="center"/>
          </w:tcPr>
          <w:p w14:paraId="25D69B4B" w14:textId="77777777" w:rsidR="005862A8" w:rsidRPr="005862A8" w:rsidRDefault="005862A8" w:rsidP="006E738F">
            <w:pPr>
              <w:spacing w:after="0" w:line="240" w:lineRule="auto"/>
              <w:jc w:val="center"/>
              <w:rPr>
                <w:rFonts w:ascii="Times New Roman" w:eastAsia="Times New Roman" w:hAnsi="Times New Roman"/>
                <w:sz w:val="26"/>
                <w:szCs w:val="26"/>
              </w:rPr>
            </w:pPr>
          </w:p>
        </w:tc>
        <w:tc>
          <w:tcPr>
            <w:tcW w:w="1843" w:type="dxa"/>
            <w:vAlign w:val="center"/>
          </w:tcPr>
          <w:p w14:paraId="3510506F" w14:textId="77777777" w:rsidR="005862A8" w:rsidRPr="005862A8" w:rsidRDefault="005862A8" w:rsidP="006E738F">
            <w:pPr>
              <w:spacing w:after="0" w:line="240" w:lineRule="auto"/>
              <w:jc w:val="center"/>
              <w:rPr>
                <w:rFonts w:ascii="Times New Roman" w:eastAsia="Times New Roman" w:hAnsi="Times New Roman"/>
                <w:i/>
                <w:sz w:val="26"/>
                <w:szCs w:val="26"/>
                <w:lang w:val="vi-VN"/>
              </w:rPr>
            </w:pPr>
          </w:p>
        </w:tc>
      </w:tr>
      <w:tr w:rsidR="005862A8" w:rsidRPr="005862A8" w14:paraId="388A8694" w14:textId="77777777" w:rsidTr="004A67F7">
        <w:trPr>
          <w:trHeight w:val="600"/>
        </w:trPr>
        <w:tc>
          <w:tcPr>
            <w:tcW w:w="1135" w:type="dxa"/>
            <w:vAlign w:val="center"/>
          </w:tcPr>
          <w:p w14:paraId="35FF67BF" w14:textId="77777777" w:rsidR="005862A8" w:rsidRPr="005862A8" w:rsidRDefault="005862A8" w:rsidP="006E738F">
            <w:pPr>
              <w:spacing w:after="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lastRenderedPageBreak/>
              <w:t>Bước 6</w:t>
            </w:r>
          </w:p>
        </w:tc>
        <w:tc>
          <w:tcPr>
            <w:tcW w:w="2693" w:type="dxa"/>
            <w:vAlign w:val="center"/>
          </w:tcPr>
          <w:p w14:paraId="223BDF6F" w14:textId="77777777" w:rsidR="005862A8" w:rsidRPr="005862A8" w:rsidRDefault="005862A8" w:rsidP="006E738F">
            <w:pPr>
              <w:spacing w:after="0" w:line="240" w:lineRule="auto"/>
              <w:jc w:val="center"/>
              <w:rPr>
                <w:rFonts w:ascii="Times New Roman" w:hAnsi="Times New Roman"/>
                <w:b/>
                <w:sz w:val="26"/>
                <w:szCs w:val="26"/>
              </w:rPr>
            </w:pPr>
            <w:r w:rsidRPr="005862A8">
              <w:rPr>
                <w:rFonts w:ascii="Times New Roman" w:hAnsi="Times New Roman"/>
                <w:b/>
                <w:sz w:val="26"/>
                <w:szCs w:val="26"/>
              </w:rPr>
              <w:t>Ký kết hợp đồng làm việc và nhận việc</w:t>
            </w:r>
          </w:p>
        </w:tc>
        <w:tc>
          <w:tcPr>
            <w:tcW w:w="2439" w:type="dxa"/>
          </w:tcPr>
          <w:p w14:paraId="6DF75F04"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14:paraId="46051769" w14:textId="77777777" w:rsidR="005862A8" w:rsidRPr="005862A8" w:rsidRDefault="005862A8" w:rsidP="006E738F">
            <w:pPr>
              <w:spacing w:after="0" w:line="240" w:lineRule="auto"/>
              <w:jc w:val="both"/>
              <w:rPr>
                <w:rFonts w:ascii="Times New Roman" w:hAnsi="Times New Roman"/>
                <w:sz w:val="26"/>
                <w:szCs w:val="26"/>
              </w:rPr>
            </w:pPr>
            <w:r w:rsidRPr="005862A8">
              <w:rPr>
                <w:rFonts w:ascii="Times New Roman" w:hAnsi="Times New Roman"/>
                <w:sz w:val="26"/>
                <w:szCs w:val="26"/>
              </w:rPr>
              <w:t xml:space="preserve">2. Trong thời hạn 30 ngày kể từ ngày nhận được quyết định </w:t>
            </w:r>
            <w:r w:rsidRPr="005862A8">
              <w:rPr>
                <w:rFonts w:ascii="Times New Roman" w:hAnsi="Times New Roman"/>
                <w:sz w:val="26"/>
                <w:szCs w:val="26"/>
              </w:rPr>
              <w:lastRenderedPageBreak/>
              <w:t>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tc>
        <w:tc>
          <w:tcPr>
            <w:tcW w:w="2126" w:type="dxa"/>
            <w:vAlign w:val="center"/>
          </w:tcPr>
          <w:p w14:paraId="4C5FF3D5" w14:textId="77777777" w:rsidR="005862A8" w:rsidRPr="005862A8" w:rsidRDefault="005862A8" w:rsidP="006E738F">
            <w:pPr>
              <w:spacing w:after="0" w:line="240" w:lineRule="auto"/>
              <w:jc w:val="center"/>
              <w:rPr>
                <w:rFonts w:ascii="Times New Roman" w:eastAsia="Times New Roman" w:hAnsi="Times New Roman"/>
                <w:sz w:val="26"/>
                <w:szCs w:val="26"/>
              </w:rPr>
            </w:pPr>
          </w:p>
        </w:tc>
        <w:tc>
          <w:tcPr>
            <w:tcW w:w="1843" w:type="dxa"/>
            <w:vAlign w:val="center"/>
          </w:tcPr>
          <w:p w14:paraId="181A004F" w14:textId="77777777" w:rsidR="005862A8" w:rsidRPr="005862A8" w:rsidRDefault="005862A8" w:rsidP="006E738F">
            <w:pPr>
              <w:spacing w:after="0" w:line="240" w:lineRule="auto"/>
              <w:jc w:val="center"/>
              <w:rPr>
                <w:rFonts w:ascii="Times New Roman" w:eastAsia="Times New Roman" w:hAnsi="Times New Roman"/>
                <w:i/>
                <w:sz w:val="26"/>
                <w:szCs w:val="26"/>
                <w:lang w:val="vi-VN"/>
              </w:rPr>
            </w:pPr>
          </w:p>
        </w:tc>
      </w:tr>
    </w:tbl>
    <w:p w14:paraId="3559B83A"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lastRenderedPageBreak/>
        <w:t xml:space="preserve">1.2. Cách thực thực hiện: </w:t>
      </w:r>
    </w:p>
    <w:p w14:paraId="4DFD6874" w14:textId="77777777" w:rsidR="005862A8" w:rsidRDefault="005862A8" w:rsidP="006E738F">
      <w:pPr>
        <w:spacing w:after="0" w:line="240" w:lineRule="auto"/>
        <w:ind w:firstLine="709"/>
        <w:jc w:val="both"/>
        <w:rPr>
          <w:rFonts w:ascii="Times New Roman" w:eastAsia="Times New Roman" w:hAnsi="Times New Roman" w:cs="Times New Roman"/>
          <w:sz w:val="26"/>
          <w:szCs w:val="26"/>
          <w:lang w:val="es-AR"/>
        </w:rPr>
      </w:pPr>
      <w:r w:rsidRPr="005862A8">
        <w:rPr>
          <w:rFonts w:ascii="Times New Roman" w:eastAsia="Times New Roman" w:hAnsi="Times New Roman" w:cs="Times New Roman"/>
          <w:sz w:val="26"/>
          <w:szCs w:val="26"/>
          <w:lang w:val="es-AR"/>
        </w:rPr>
        <w:t>a) Nộp trực tiếp Phiếu đăng ký dự tuyển tại địa điểm tiếp nhận Phiếu đăng ký dự tuyển hoặc dịch vụ bưu chính công chính công ích hoặc qua trang thông tin điện tử của cơ quan, đơn vị có thẩm quyền tuyển dụng (Thực hiện quy trình nội bộ quy định tại khoản 5, Điều 14, Chương III của Nghị định số 61/2018/NĐ-CP ngày 23/4/2018 về thực hiện cơ chế một cửa, một cửa liên thông trong giải quyết thủ tục hành chính).</w:t>
      </w:r>
    </w:p>
    <w:p w14:paraId="0D9D0CC0"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Thời gian tiếp nhận hồ sơ và trả kết quả: Sáng: từ 07 giờ đến 11 giờ 30 phút; chiều: từ 13 giờ 30 đến 17 giờ của các ngày làm việc.</w:t>
      </w:r>
    </w:p>
    <w:p w14:paraId="5CFED6B9"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1.3. Thành phần và số lượng hồ sơ:</w:t>
      </w:r>
    </w:p>
    <w:p w14:paraId="37806128"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a) Thành phần hồ sơ:</w:t>
      </w:r>
    </w:p>
    <w:p w14:paraId="531C0F3A" w14:textId="77777777" w:rsidR="005862A8" w:rsidRDefault="005862A8" w:rsidP="006E738F">
      <w:pPr>
        <w:spacing w:after="0" w:line="240" w:lineRule="auto"/>
        <w:ind w:firstLine="709"/>
        <w:jc w:val="both"/>
        <w:rPr>
          <w:rFonts w:ascii="Times New Roman" w:eastAsia="Times New Roman" w:hAnsi="Times New Roman" w:cs="Times New Roman"/>
          <w:sz w:val="26"/>
          <w:szCs w:val="26"/>
          <w:lang w:val="es-AR"/>
        </w:rPr>
      </w:pPr>
      <w:r w:rsidRPr="005862A8">
        <w:rPr>
          <w:rFonts w:ascii="Times New Roman" w:eastAsia="Times New Roman" w:hAnsi="Times New Roman" w:cs="Times New Roman"/>
          <w:sz w:val="26"/>
          <w:szCs w:val="26"/>
          <w:lang w:val="es-AR"/>
        </w:rPr>
        <w:t>Phiếu đăng ký dự tuyển theo mẫu số 01 ban hành kèm theo Nghị định số 138/2020/NĐ-CP ngày 27/11/2020.</w:t>
      </w:r>
    </w:p>
    <w:p w14:paraId="7680F9C9"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Số lượng hồ sơ: 01 bộ (bản chính).</w:t>
      </w:r>
    </w:p>
    <w:p w14:paraId="4CFB8C6E"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1.4. Thời hạn giải quyết</w:t>
      </w:r>
    </w:p>
    <w:p w14:paraId="69472DE7" w14:textId="77777777" w:rsidR="0089417B" w:rsidRDefault="0089417B" w:rsidP="006E738F">
      <w:pPr>
        <w:spacing w:after="0" w:line="240" w:lineRule="auto"/>
        <w:ind w:firstLine="709"/>
        <w:jc w:val="both"/>
        <w:rPr>
          <w:rFonts w:ascii="Times New Roman" w:eastAsia="Times New Roman" w:hAnsi="Times New Roman" w:cs="Times New Roman"/>
          <w:sz w:val="26"/>
          <w:szCs w:val="26"/>
          <w:lang w:val="es-AR"/>
        </w:rPr>
      </w:pPr>
      <w:r w:rsidRPr="0089417B">
        <w:rPr>
          <w:rFonts w:ascii="Times New Roman" w:eastAsia="Times New Roman" w:hAnsi="Times New Roman" w:cs="Times New Roman"/>
          <w:sz w:val="26"/>
          <w:szCs w:val="26"/>
          <w:lang w:val="es-AR"/>
        </w:rPr>
        <w:t>210 ngày kể từ ngày nhận đủ hồ sơ hợp lệ.</w:t>
      </w:r>
    </w:p>
    <w:p w14:paraId="6AB8DDDE" w14:textId="77777777" w:rsidR="001242F3" w:rsidRPr="005260FD" w:rsidRDefault="001242F3" w:rsidP="006E738F">
      <w:pPr>
        <w:spacing w:after="0" w:line="240" w:lineRule="auto"/>
        <w:ind w:firstLine="709"/>
        <w:jc w:val="both"/>
        <w:rPr>
          <w:rFonts w:ascii="Times New Roman" w:eastAsia="Times New Roman" w:hAnsi="Times New Roman" w:cs="Times New Roman"/>
          <w:b/>
          <w:spacing w:val="-2"/>
          <w:sz w:val="26"/>
          <w:szCs w:val="26"/>
          <w:lang w:val="es-AR"/>
        </w:rPr>
      </w:pPr>
      <w:r w:rsidRPr="005260FD">
        <w:rPr>
          <w:rFonts w:ascii="Times New Roman" w:eastAsia="Times New Roman" w:hAnsi="Times New Roman" w:cs="Times New Roman"/>
          <w:b/>
          <w:spacing w:val="-2"/>
          <w:sz w:val="26"/>
          <w:szCs w:val="26"/>
          <w:lang w:val="es-AR"/>
        </w:rPr>
        <w:t xml:space="preserve">1.5. Cơ quan thực hiện thủ tục hành chính: </w:t>
      </w:r>
      <w:r w:rsidR="0089417B" w:rsidRPr="005260FD">
        <w:rPr>
          <w:rFonts w:ascii="Times New Roman" w:eastAsia="Times New Roman" w:hAnsi="Times New Roman" w:cs="Times New Roman"/>
          <w:spacing w:val="-2"/>
          <w:sz w:val="26"/>
          <w:szCs w:val="26"/>
          <w:lang w:val="es-AR"/>
        </w:rPr>
        <w:t xml:space="preserve">Quy định tại khoản 5, Mục I, Phần II </w:t>
      </w:r>
      <w:r w:rsidR="005260FD" w:rsidRPr="005260FD">
        <w:rPr>
          <w:rFonts w:ascii="Times New Roman" w:eastAsia="Times New Roman" w:hAnsi="Times New Roman" w:cs="Times New Roman"/>
          <w:spacing w:val="-2"/>
          <w:sz w:val="26"/>
          <w:szCs w:val="26"/>
          <w:lang w:val="es-AR"/>
        </w:rPr>
        <w:t>Quyết định số 168/QĐ-BNV ngày 12/3/2024 của Bộ Nội vụ về việc công bố thủ tục hành chính tại Nghị định số 85/2023/NĐ-CP ngày 07/12/2023 của Chính phủ sửa đổi, bổ sung một số điều của Nghị định số 115/2020/NĐ-CP ngày 25/9/2020 của Chính phủ về tuyển dụng, sử dụng và quản lý viên chức</w:t>
      </w:r>
      <w:r w:rsidR="0089417B" w:rsidRPr="005260FD">
        <w:rPr>
          <w:rFonts w:ascii="Times New Roman" w:eastAsia="Times New Roman" w:hAnsi="Times New Roman" w:cs="Times New Roman"/>
          <w:spacing w:val="-2"/>
          <w:sz w:val="26"/>
          <w:szCs w:val="26"/>
          <w:lang w:val="es-AR"/>
        </w:rPr>
        <w:t>.</w:t>
      </w:r>
    </w:p>
    <w:p w14:paraId="51247D84"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1.6. Đối tượng thực hiện thủ tục hành chính:</w:t>
      </w:r>
      <w:r w:rsidRPr="001242F3">
        <w:rPr>
          <w:rFonts w:ascii="Times New Roman" w:eastAsia="Times New Roman" w:hAnsi="Times New Roman" w:cs="Times New Roman"/>
          <w:sz w:val="26"/>
          <w:szCs w:val="26"/>
          <w:lang w:val="es-AR"/>
        </w:rPr>
        <w:t xml:space="preserve"> Cá nhân.</w:t>
      </w:r>
    </w:p>
    <w:p w14:paraId="7FF0120E"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 xml:space="preserve">1.7. Phí, lệ phí: </w:t>
      </w:r>
    </w:p>
    <w:p w14:paraId="37F1B2E0"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Phí dự tuyển dụng viên chức:</w:t>
      </w:r>
    </w:p>
    <w:p w14:paraId="4E6804BB"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Dưới 100 thí sinh mức thu 500.000 đồng/thí sinh/lần dự thi;</w:t>
      </w:r>
    </w:p>
    <w:p w14:paraId="078A4D1C"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100 đến dưới 500 thí sinh mức thu 400.000 đồng/thí sinh/lần dự thi;</w:t>
      </w:r>
    </w:p>
    <w:p w14:paraId="5FBCD01C"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500 thí sinh trở lên mức thu 300.000 đồng/thí sinh/lần dự thi.</w:t>
      </w:r>
    </w:p>
    <w:p w14:paraId="6988B110"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 xml:space="preserve">1.8. Tên mẫu đơn, mẫu tờ khai: </w:t>
      </w:r>
    </w:p>
    <w:p w14:paraId="3BFDAC6C" w14:textId="77777777" w:rsidR="0089417B" w:rsidRDefault="0089417B" w:rsidP="006E738F">
      <w:pPr>
        <w:spacing w:after="0" w:line="240" w:lineRule="auto"/>
        <w:ind w:firstLine="709"/>
        <w:jc w:val="both"/>
        <w:rPr>
          <w:rFonts w:ascii="Times New Roman" w:eastAsia="Times New Roman" w:hAnsi="Times New Roman" w:cs="Times New Roman"/>
          <w:sz w:val="26"/>
          <w:szCs w:val="26"/>
          <w:lang w:val="es-AR"/>
        </w:rPr>
      </w:pPr>
      <w:r w:rsidRPr="0089417B">
        <w:rPr>
          <w:rFonts w:ascii="Times New Roman" w:eastAsia="Times New Roman" w:hAnsi="Times New Roman" w:cs="Times New Roman"/>
          <w:sz w:val="26"/>
          <w:szCs w:val="26"/>
          <w:lang w:val="es-AR"/>
        </w:rPr>
        <w:t>Phiếu đăng ký dự tuyển theo Mẫu số 01 ban hành kèm theo Nghị định số 85/2023/NĐ-CP và Hợp đồng làm việc xác định thời hạn theo Mẫu số 02 kèm theo Nghị định số 115/2020/NĐ-CP.</w:t>
      </w:r>
    </w:p>
    <w:p w14:paraId="0DCC7D82"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lastRenderedPageBreak/>
        <w:t>1.9. Yêu cầu, điều kiện để thực hiện thủ tục hành chính:</w:t>
      </w:r>
    </w:p>
    <w:p w14:paraId="78F7A8A2"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a)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14:paraId="500D48D6"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có đủ các điều kiện sau đây không phân biệt dân tộc, nam nữ, thành phần xã hội, tín ngưỡng, tôn giáo được đăng ký dự tuyển viên chức:</w:t>
      </w:r>
    </w:p>
    <w:p w14:paraId="28B0087E"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quốc tịch Việt Nam và cư trú tại Việt Nam;</w:t>
      </w:r>
    </w:p>
    <w:p w14:paraId="04429FF2"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14:paraId="0AFEB60C"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đơn đăng ký dự tuyển;</w:t>
      </w:r>
    </w:p>
    <w:p w14:paraId="689AA780"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lý lịch rõ ràng;</w:t>
      </w:r>
    </w:p>
    <w:p w14:paraId="1018BBBC"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văn bằng, chứng chỉ đào tạo, chứng chỉ hành nghề hoặc có năng khiếu kỹ năng phù hợp với vị trí việc làm;</w:t>
      </w:r>
    </w:p>
    <w:p w14:paraId="1FE6D3CC"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Đủ sức khỏe để thực hiện công việc hoặc nhiệm vụ;</w:t>
      </w:r>
    </w:p>
    <w:p w14:paraId="7557EAEF"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Đáp ứng các điều kiện khác theo yêu cầu của vị trí việc làm do đơn vị sự nghiệp công lập xác định nhưng không được trái với quy định của pháp luật.</w:t>
      </w:r>
    </w:p>
    <w:p w14:paraId="48DCCB02"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Những người sau đây không được đăng ký dự tuyển viên chức:</w:t>
      </w:r>
    </w:p>
    <w:p w14:paraId="5964F30D"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Mất năng lực hành vi dân sự hoặc bị hạn chế năng lực hành vi dân sự;</w:t>
      </w:r>
    </w:p>
    <w:p w14:paraId="10CD2612"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14:paraId="293A4D0B"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Điều kiện ưu tiên trong tuyển dụng viên chức (Điều 6 Nghị định số 115/2020/NĐ-CP được bổ sung bởi khoản 2 Điều 1 Nghị định số 85/2023/NĐ-CP)</w:t>
      </w:r>
    </w:p>
    <w:p w14:paraId="3CAA63EE"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Anh hùng Lực lượng vũ trang, Anh hùng Lao động, thương binh, người hưởng chính sách như thương binh, thương binh loại B: Được cộng 7,5 điểm vào kết quả điểm vòng 2;</w:t>
      </w:r>
    </w:p>
    <w:p w14:paraId="6FC87F7E"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14:paraId="79D00366"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hoàn thành nghĩa vụ quân sự, nghĩa vụ tham gia công an nhân dân, đội viên thanh niên xung phong: Được cộng 2,5 điểm vào kết quả điểm vòng 2.</w:t>
      </w:r>
    </w:p>
    <w:p w14:paraId="3C1F5F5C"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Cán bộ công đoàn trưởng thành từ cơ sở, trong phong trào công nhân: Được cộng 1,5 điểm vào kết quả vòng 2.</w:t>
      </w:r>
    </w:p>
    <w:p w14:paraId="1A9A1747"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 xml:space="preserve">1.10. Kết quả của việc thực hiện thủ tục hành chính: </w:t>
      </w:r>
      <w:r w:rsidRPr="001242F3">
        <w:rPr>
          <w:rFonts w:ascii="Times New Roman" w:eastAsia="Times New Roman" w:hAnsi="Times New Roman" w:cs="Times New Roman"/>
          <w:sz w:val="26"/>
          <w:szCs w:val="26"/>
          <w:lang w:val="es-AR"/>
        </w:rPr>
        <w:t>Quyết định tuyển dụng viên chức.</w:t>
      </w:r>
    </w:p>
    <w:p w14:paraId="247BC3E1"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1.11. Căn cứ pháp lý của thủ tục hành chính:</w:t>
      </w:r>
      <w:r w:rsidRPr="001242F3">
        <w:rPr>
          <w:rFonts w:ascii="Times New Roman" w:eastAsia="Times New Roman" w:hAnsi="Times New Roman" w:cs="Times New Roman"/>
          <w:sz w:val="26"/>
          <w:szCs w:val="26"/>
          <w:lang w:val="es-AR"/>
        </w:rPr>
        <w:t xml:space="preserve"> </w:t>
      </w:r>
    </w:p>
    <w:p w14:paraId="3B165459"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Luật Viên chức số 58/2010/QH12 ngày 15/11/2010 của Quốc hội nước Cộng hòa xã hội chủ nghĩa Việt Nam.</w:t>
      </w:r>
    </w:p>
    <w:p w14:paraId="62AEAA5B"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Luật sửa đổi, bổ sung một số điều của Luật Cán bộ, công chức và Luật Viên chức ngày 25/11/2019 của Quốc hội nước Cộng hòa xã hội chủ nghĩa Việt Nam.</w:t>
      </w:r>
    </w:p>
    <w:p w14:paraId="61CA3E99"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lastRenderedPageBreak/>
        <w:t>- Nghị định số 115/2020/NĐ-CP ngày 25/9/2020 của Chính phủ về tuyển dụng, sử dụng và quản lý viên chức.</w:t>
      </w:r>
    </w:p>
    <w:p w14:paraId="26D04FBF"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Nghị định số 85/2023/NĐ-CP ngày 07/12/2023 của Chính phủ sửa đổi, bổ sung một số điều của Nghị định số 115/2020/NĐ-CP ngày 25/9/2020 của Chính phủ về tuyển dụng, sử dụng và quản lý viên chức.</w:t>
      </w:r>
    </w:p>
    <w:p w14:paraId="209015E6"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14:paraId="52A4E548" w14:textId="77777777" w:rsidR="001242F3" w:rsidRPr="001242F3" w:rsidRDefault="001242F3" w:rsidP="006E738F">
      <w:pPr>
        <w:spacing w:after="0" w:line="240" w:lineRule="auto"/>
        <w:ind w:firstLine="709"/>
        <w:jc w:val="both"/>
        <w:rPr>
          <w:rFonts w:ascii="Times New Roman" w:eastAsia="Times New Roman" w:hAnsi="Times New Roman" w:cs="Times New Roman"/>
          <w:i/>
          <w:sz w:val="26"/>
          <w:szCs w:val="26"/>
          <w:lang w:val="vi-VN"/>
        </w:rPr>
      </w:pPr>
      <w:r w:rsidRPr="001242F3">
        <w:rPr>
          <w:rFonts w:ascii="Times New Roman" w:eastAsia="Times New Roman" w:hAnsi="Times New Roman" w:cs="Times New Roman"/>
          <w:b/>
          <w:sz w:val="26"/>
          <w:szCs w:val="26"/>
          <w:lang w:val="nl-NL"/>
        </w:rPr>
        <w:t>1.12. Lưu hồ sơ (ISO)</w:t>
      </w:r>
      <w:r w:rsidRPr="001242F3">
        <w:rPr>
          <w:rFonts w:ascii="Times New Roman" w:eastAsia="Times New Roman" w:hAnsi="Times New Roman" w:cs="Times New Roman"/>
          <w:b/>
          <w:sz w:val="26"/>
          <w:szCs w:val="26"/>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1674"/>
        <w:gridCol w:w="4352"/>
      </w:tblGrid>
      <w:tr w:rsidR="001242F3" w:rsidRPr="001242F3" w14:paraId="65B19CA7" w14:textId="77777777" w:rsidTr="00673B75">
        <w:trPr>
          <w:trHeight w:val="699"/>
        </w:trPr>
        <w:tc>
          <w:tcPr>
            <w:tcW w:w="1871" w:type="pct"/>
            <w:vAlign w:val="center"/>
          </w:tcPr>
          <w:p w14:paraId="1AFCD4FF"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b/>
                <w:bCs/>
                <w:sz w:val="26"/>
                <w:szCs w:val="26"/>
                <w:lang w:val="nl-NL"/>
              </w:rPr>
              <w:t>Thành phần hồ sơ lưu</w:t>
            </w:r>
          </w:p>
        </w:tc>
        <w:tc>
          <w:tcPr>
            <w:tcW w:w="869" w:type="pct"/>
            <w:vAlign w:val="center"/>
          </w:tcPr>
          <w:p w14:paraId="70840C4E" w14:textId="77777777" w:rsidR="001242F3" w:rsidRPr="001242F3" w:rsidRDefault="001242F3" w:rsidP="006E738F">
            <w:pPr>
              <w:spacing w:after="0" w:line="240" w:lineRule="auto"/>
              <w:jc w:val="center"/>
              <w:rPr>
                <w:rFonts w:ascii="Times New Roman" w:eastAsia="Times New Roman" w:hAnsi="Times New Roman" w:cs="Times New Roman"/>
                <w:b/>
                <w:sz w:val="26"/>
                <w:szCs w:val="26"/>
                <w:lang w:val="nl-NL"/>
              </w:rPr>
            </w:pPr>
            <w:r w:rsidRPr="001242F3">
              <w:rPr>
                <w:rFonts w:ascii="Times New Roman" w:eastAsia="Times New Roman" w:hAnsi="Times New Roman" w:cs="Times New Roman"/>
                <w:b/>
                <w:sz w:val="26"/>
                <w:szCs w:val="26"/>
                <w:lang w:val="nl-NL"/>
              </w:rPr>
              <w:t>Bộ phận lưu trữ</w:t>
            </w:r>
          </w:p>
        </w:tc>
        <w:tc>
          <w:tcPr>
            <w:tcW w:w="2260" w:type="pct"/>
            <w:vAlign w:val="center"/>
          </w:tcPr>
          <w:p w14:paraId="14D90C17"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b/>
                <w:bCs/>
                <w:sz w:val="26"/>
                <w:szCs w:val="26"/>
                <w:lang w:val="nl-NL"/>
              </w:rPr>
              <w:t>Thời gian lưu</w:t>
            </w:r>
          </w:p>
        </w:tc>
      </w:tr>
      <w:tr w:rsidR="001242F3" w:rsidRPr="000C75D2" w14:paraId="7E9AC191" w14:textId="77777777" w:rsidTr="00673B75">
        <w:trPr>
          <w:trHeight w:val="517"/>
        </w:trPr>
        <w:tc>
          <w:tcPr>
            <w:tcW w:w="1871" w:type="pct"/>
            <w:vAlign w:val="center"/>
          </w:tcPr>
          <w:p w14:paraId="69D3ABC0"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Như mục 1.3;</w:t>
            </w:r>
          </w:p>
          <w:p w14:paraId="7870D2F7"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Kết quả giải quyết TTHC hoặc Văn bản trả lời của đơn vị đối với hồ sơ không đáp ứng yêu cầu, điều kiện;</w:t>
            </w:r>
          </w:p>
          <w:p w14:paraId="1B5A555A"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Hồ sơ thẩm định (nếu có);</w:t>
            </w:r>
          </w:p>
          <w:p w14:paraId="73892ED7"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Văn bản trình cơ quan cấp trên (nếu có).</w:t>
            </w:r>
          </w:p>
        </w:tc>
        <w:tc>
          <w:tcPr>
            <w:tcW w:w="869" w:type="pct"/>
            <w:vAlign w:val="center"/>
          </w:tcPr>
          <w:p w14:paraId="70D6E371"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Phòng chuyên môn</w:t>
            </w:r>
          </w:p>
        </w:tc>
        <w:tc>
          <w:tcPr>
            <w:tcW w:w="2260" w:type="pct"/>
            <w:vMerge w:val="restart"/>
            <w:vAlign w:val="center"/>
          </w:tcPr>
          <w:p w14:paraId="7EE05145"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Từ 01 năm, sau đó chuyển hồ sơ đến kho lưu trữ của Sở</w:t>
            </w:r>
          </w:p>
        </w:tc>
      </w:tr>
      <w:tr w:rsidR="001242F3" w:rsidRPr="000C75D2" w14:paraId="023813D4" w14:textId="77777777" w:rsidTr="00673B75">
        <w:trPr>
          <w:trHeight w:val="517"/>
        </w:trPr>
        <w:tc>
          <w:tcPr>
            <w:tcW w:w="1871" w:type="pct"/>
            <w:vAlign w:val="center"/>
          </w:tcPr>
          <w:p w14:paraId="1200E179"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242F3">
              <w:rPr>
                <w:rFonts w:ascii="Times New Roman" w:eastAsia="Times New Roman" w:hAnsi="Times New Roman" w:cs="Times New Roman"/>
                <w:bCs/>
                <w:sz w:val="26"/>
                <w:szCs w:val="26"/>
                <w:lang w:val="nl-NL"/>
              </w:rPr>
              <w:t>về thực hiện cơ chế một cửa, một cửa liên thông</w:t>
            </w:r>
            <w:r w:rsidRPr="001242F3">
              <w:rPr>
                <w:rFonts w:ascii="Times New Roman" w:eastAsia="Times New Roman" w:hAnsi="Times New Roman" w:cs="Times New Roman"/>
                <w:b/>
                <w:bCs/>
                <w:sz w:val="26"/>
                <w:szCs w:val="26"/>
                <w:lang w:val="nl-NL"/>
              </w:rPr>
              <w:t xml:space="preserve"> </w:t>
            </w:r>
            <w:r w:rsidRPr="001242F3">
              <w:rPr>
                <w:rFonts w:ascii="Times New Roman" w:eastAsia="Times New Roman" w:hAnsi="Times New Roman" w:cs="Times New Roman"/>
                <w:bCs/>
                <w:sz w:val="26"/>
                <w:szCs w:val="26"/>
                <w:lang w:val="nl-NL"/>
              </w:rPr>
              <w:t>trong giải quyết thủ tục hành chính</w:t>
            </w:r>
            <w:r w:rsidRPr="001242F3">
              <w:rPr>
                <w:rFonts w:ascii="Times New Roman" w:eastAsia="Times New Roman" w:hAnsi="Times New Roman" w:cs="Times New Roman"/>
                <w:sz w:val="26"/>
                <w:szCs w:val="26"/>
                <w:lang w:val="nl-NL"/>
              </w:rPr>
              <w:t xml:space="preserve">. </w:t>
            </w:r>
          </w:p>
        </w:tc>
        <w:tc>
          <w:tcPr>
            <w:tcW w:w="869" w:type="pct"/>
            <w:vAlign w:val="center"/>
          </w:tcPr>
          <w:p w14:paraId="46D693EE"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Bộ phận tiếp nhận</w:t>
            </w:r>
          </w:p>
          <w:p w14:paraId="30F5FB69"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và trả kết quả</w:t>
            </w:r>
          </w:p>
        </w:tc>
        <w:tc>
          <w:tcPr>
            <w:tcW w:w="2260" w:type="pct"/>
            <w:vMerge/>
            <w:vAlign w:val="center"/>
          </w:tcPr>
          <w:p w14:paraId="67BABED6"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p>
        </w:tc>
      </w:tr>
    </w:tbl>
    <w:p w14:paraId="3C5D57B3"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sectPr w:rsidR="001242F3" w:rsidRPr="001242F3" w:rsidSect="002B1EDF">
          <w:headerReference w:type="default" r:id="rId8"/>
          <w:footerReference w:type="default" r:id="rId9"/>
          <w:pgSz w:w="11907" w:h="16840" w:code="9"/>
          <w:pgMar w:top="1134" w:right="1134" w:bottom="1701" w:left="1134" w:header="567" w:footer="567" w:gutter="0"/>
          <w:paperSrc w:first="7" w:other="7"/>
          <w:cols w:space="720"/>
          <w:titlePg/>
          <w:docGrid w:linePitch="326"/>
        </w:sectPr>
      </w:pPr>
    </w:p>
    <w:p w14:paraId="63FA43E5" w14:textId="77777777" w:rsidR="001242F3" w:rsidRPr="001242F3" w:rsidRDefault="001242F3" w:rsidP="006E738F">
      <w:pPr>
        <w:widowControl w:val="0"/>
        <w:autoSpaceDE w:val="0"/>
        <w:autoSpaceDN w:val="0"/>
        <w:spacing w:after="0" w:line="240" w:lineRule="auto"/>
        <w:ind w:right="97"/>
        <w:jc w:val="center"/>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lastRenderedPageBreak/>
        <w:t>Mẫu</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số</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pacing w:val="-5"/>
          <w:sz w:val="24"/>
          <w:szCs w:val="24"/>
          <w:lang w:val="vi"/>
        </w:rPr>
        <w:t>01</w:t>
      </w:r>
    </w:p>
    <w:p w14:paraId="130B9F2E" w14:textId="77777777" w:rsidR="001242F3" w:rsidRPr="001242F3" w:rsidRDefault="001242F3" w:rsidP="006E738F">
      <w:pPr>
        <w:widowControl w:val="0"/>
        <w:autoSpaceDE w:val="0"/>
        <w:autoSpaceDN w:val="0"/>
        <w:spacing w:after="0" w:line="240" w:lineRule="auto"/>
        <w:ind w:right="97"/>
        <w:jc w:val="center"/>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MẪU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PHIẾU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ĐĂNG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KÝ</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TUYỂN</w:t>
      </w:r>
    </w:p>
    <w:p w14:paraId="3FE66C45" w14:textId="77777777" w:rsidR="001242F3" w:rsidRPr="001242F3" w:rsidRDefault="001242F3" w:rsidP="006E738F">
      <w:pPr>
        <w:widowControl w:val="0"/>
        <w:autoSpaceDE w:val="0"/>
        <w:autoSpaceDN w:val="0"/>
        <w:spacing w:after="0" w:line="240" w:lineRule="auto"/>
        <w:ind w:right="97"/>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(Ban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hành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kèm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theo</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Nghị</w:t>
      </w:r>
      <w:r w:rsidRPr="001242F3">
        <w:rPr>
          <w:rFonts w:ascii="Times New Roman" w:eastAsia="Times New Roman" w:hAnsi="Times New Roman" w:cs="Times New Roman"/>
          <w:i/>
          <w:spacing w:val="-5"/>
          <w:sz w:val="24"/>
          <w:szCs w:val="24"/>
          <w:lang w:val="vi"/>
        </w:rPr>
        <w:t xml:space="preserve"> </w:t>
      </w:r>
      <w:r w:rsidRPr="001242F3">
        <w:rPr>
          <w:rFonts w:ascii="Times New Roman" w:eastAsia="Times New Roman" w:hAnsi="Times New Roman" w:cs="Times New Roman"/>
          <w:i/>
          <w:sz w:val="24"/>
          <w:szCs w:val="24"/>
          <w:lang w:val="vi"/>
        </w:rPr>
        <w:t>định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số</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85/2023/NĐ-CP</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ngày</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07</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tháng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12</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năm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2023</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của</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Chính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phủ sửa</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đổi,</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bổ</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sung một số điều của Nghị định số 115/2020/NĐ-CP về tuyển dụng, sử dụng và quản lý viên chức)</w:t>
      </w:r>
    </w:p>
    <w:p w14:paraId="05D474A0"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r w:rsidRPr="001242F3">
        <w:rPr>
          <w:rFonts w:ascii="Times New Roman" w:eastAsia="Times New Roman" w:hAnsi="Times New Roman" w:cs="Times New Roman"/>
          <w:noProof/>
          <w:sz w:val="24"/>
          <w:szCs w:val="24"/>
        </w:rPr>
        <mc:AlternateContent>
          <mc:Choice Requires="wps">
            <w:drawing>
              <wp:anchor distT="0" distB="0" distL="0" distR="0" simplePos="0" relativeHeight="251692032" behindDoc="1" locked="0" layoutInCell="1" allowOverlap="1" wp14:anchorId="064D6E5E" wp14:editId="638FC218">
                <wp:simplePos x="0" y="0"/>
                <wp:positionH relativeFrom="page">
                  <wp:posOffset>3734434</wp:posOffset>
                </wp:positionH>
                <wp:positionV relativeFrom="paragraph">
                  <wp:posOffset>78653</wp:posOffset>
                </wp:positionV>
                <wp:extent cx="452755" cy="1270"/>
                <wp:effectExtent l="0" t="0" r="0" b="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755" cy="1270"/>
                        </a:xfrm>
                        <a:custGeom>
                          <a:avLst/>
                          <a:gdLst/>
                          <a:ahLst/>
                          <a:cxnLst/>
                          <a:rect l="l" t="t" r="r" b="b"/>
                          <a:pathLst>
                            <a:path w="452755">
                              <a:moveTo>
                                <a:pt x="0" y="0"/>
                              </a:moveTo>
                              <a:lnTo>
                                <a:pt x="452628" y="0"/>
                              </a:lnTo>
                            </a:path>
                          </a:pathLst>
                        </a:custGeom>
                        <a:ln w="33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625EC9" id="Graphic 7" o:spid="_x0000_s1026" style="position:absolute;margin-left:294.05pt;margin-top:6.2pt;width:35.6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452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" path="m,l452628,e" filled="f" strokeweight=".09278mm">
                <v:path arrowok="t"/>
                <w10:wrap type="topAndBottom" anchorx="page"/>
              </v:shape>
            </w:pict>
          </mc:Fallback>
        </mc:AlternateContent>
      </w:r>
    </w:p>
    <w:p w14:paraId="428AE4A2"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p w14:paraId="6571F1C4"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p w14:paraId="5F54E104" w14:textId="77777777" w:rsidR="001242F3" w:rsidRPr="001242F3" w:rsidRDefault="001242F3" w:rsidP="006E738F">
      <w:pPr>
        <w:widowControl w:val="0"/>
        <w:autoSpaceDE w:val="0"/>
        <w:autoSpaceDN w:val="0"/>
        <w:spacing w:after="0" w:line="240" w:lineRule="auto"/>
        <w:ind w:right="108"/>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CỘNG</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HÕA</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XÃ</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HỘI</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CHỦ</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NGHĨA</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VIỆT</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pacing w:val="-5"/>
          <w:sz w:val="24"/>
          <w:szCs w:val="24"/>
          <w:lang w:val="vi"/>
        </w:rPr>
        <w:t>NAM</w:t>
      </w:r>
    </w:p>
    <w:p w14:paraId="5649371C" w14:textId="77777777" w:rsidR="001242F3" w:rsidRPr="001242F3" w:rsidRDefault="001242F3" w:rsidP="006E738F">
      <w:pPr>
        <w:widowControl w:val="0"/>
        <w:autoSpaceDE w:val="0"/>
        <w:autoSpaceDN w:val="0"/>
        <w:spacing w:after="0" w:line="240" w:lineRule="auto"/>
        <w:ind w:right="99"/>
        <w:jc w:val="center"/>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Độc</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lập</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Tự</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do</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z w:val="24"/>
          <w:szCs w:val="24"/>
          <w:lang w:val="vi"/>
        </w:rPr>
        <w:t>-</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Hạnh</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pacing w:val="-4"/>
          <w:sz w:val="24"/>
          <w:szCs w:val="24"/>
          <w:lang w:val="vi"/>
        </w:rPr>
        <w:t>phúc</w:t>
      </w:r>
    </w:p>
    <w:p w14:paraId="51D41326" w14:textId="77777777" w:rsidR="001242F3" w:rsidRPr="001242F3" w:rsidRDefault="001242F3" w:rsidP="006E738F">
      <w:pPr>
        <w:widowControl w:val="0"/>
        <w:autoSpaceDE w:val="0"/>
        <w:autoSpaceDN w:val="0"/>
        <w:spacing w:after="0" w:line="240" w:lineRule="auto"/>
        <w:ind w:right="100"/>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pacing w:val="-2"/>
          <w:sz w:val="24"/>
          <w:szCs w:val="24"/>
          <w:lang w:val="vi"/>
        </w:rPr>
        <w:t>--------------</w:t>
      </w:r>
      <w:r w:rsidRPr="001242F3">
        <w:rPr>
          <w:rFonts w:ascii="Times New Roman" w:eastAsia="Times New Roman" w:hAnsi="Times New Roman" w:cs="Times New Roman"/>
          <w:b/>
          <w:spacing w:val="-10"/>
          <w:sz w:val="24"/>
          <w:szCs w:val="24"/>
          <w:lang w:val="vi"/>
        </w:rPr>
        <w:t>-</w:t>
      </w:r>
    </w:p>
    <w:p w14:paraId="4FEF7ACF" w14:textId="77777777" w:rsidR="001242F3" w:rsidRPr="001242F3" w:rsidRDefault="001242F3" w:rsidP="006E738F">
      <w:pPr>
        <w:widowControl w:val="0"/>
        <w:tabs>
          <w:tab w:val="left" w:leader="dot" w:pos="1748"/>
        </w:tabs>
        <w:autoSpaceDE w:val="0"/>
        <w:autoSpaceDN w:val="0"/>
        <w:spacing w:after="0" w:line="240" w:lineRule="auto"/>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5"/>
          <w:sz w:val="24"/>
          <w:szCs w:val="24"/>
          <w:lang w:val="vi"/>
        </w:rPr>
        <w:t xml:space="preserve"> </w:t>
      </w:r>
      <w:r w:rsidRPr="001242F3">
        <w:rPr>
          <w:rFonts w:ascii="Times New Roman" w:eastAsia="Times New Roman" w:hAnsi="Times New Roman" w:cs="Times New Roman"/>
          <w:i/>
          <w:sz w:val="24"/>
          <w:szCs w:val="24"/>
          <w:lang w:val="vi"/>
        </w:rPr>
        <w:t>ngày....</w:t>
      </w:r>
      <w:r w:rsidRPr="001242F3">
        <w:rPr>
          <w:rFonts w:ascii="Times New Roman" w:eastAsia="Times New Roman" w:hAnsi="Times New Roman" w:cs="Times New Roman"/>
          <w:i/>
          <w:spacing w:val="-4"/>
          <w:sz w:val="24"/>
          <w:szCs w:val="24"/>
          <w:lang w:val="vi"/>
        </w:rPr>
        <w:t xml:space="preserve"> tháng</w:t>
      </w:r>
      <w:r w:rsidRPr="001242F3">
        <w:rPr>
          <w:rFonts w:ascii="Times New Roman" w:eastAsia="Times New Roman" w:hAnsi="Times New Roman" w:cs="Times New Roman"/>
          <w:sz w:val="24"/>
          <w:szCs w:val="24"/>
          <w:lang w:val="vi"/>
        </w:rPr>
        <w:tab/>
      </w:r>
      <w:r w:rsidRPr="001242F3">
        <w:rPr>
          <w:rFonts w:ascii="Times New Roman" w:eastAsia="Times New Roman" w:hAnsi="Times New Roman" w:cs="Times New Roman"/>
          <w:i/>
          <w:spacing w:val="-2"/>
          <w:sz w:val="24"/>
          <w:szCs w:val="24"/>
          <w:lang w:val="vi"/>
        </w:rPr>
        <w:t>năm….</w:t>
      </w:r>
    </w:p>
    <w:p w14:paraId="31474785"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8"/>
        <w:gridCol w:w="7406"/>
      </w:tblGrid>
      <w:tr w:rsidR="001242F3" w:rsidRPr="000C75D2" w14:paraId="104A90AC" w14:textId="77777777" w:rsidTr="001242F3">
        <w:trPr>
          <w:trHeight w:val="1890"/>
        </w:trPr>
        <w:tc>
          <w:tcPr>
            <w:tcW w:w="1798" w:type="dxa"/>
          </w:tcPr>
          <w:p w14:paraId="168F7782"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p w14:paraId="18E886ED"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p w14:paraId="2B8CFDA0"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p w14:paraId="5AEAC08F"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(Ảnh</w:t>
            </w:r>
            <w:r w:rsidRPr="001242F3">
              <w:rPr>
                <w:rFonts w:ascii="Times New Roman" w:eastAsia="Times New Roman" w:hAnsi="Times New Roman" w:cs="Times New Roman"/>
                <w:i/>
                <w:spacing w:val="-4"/>
                <w:sz w:val="24"/>
                <w:szCs w:val="24"/>
                <w:lang w:val="vi"/>
              </w:rPr>
              <w:t xml:space="preserve"> 4x6)</w:t>
            </w:r>
          </w:p>
        </w:tc>
        <w:tc>
          <w:tcPr>
            <w:tcW w:w="7406" w:type="dxa"/>
            <w:tcBorders>
              <w:top w:val="nil"/>
              <w:right w:val="nil"/>
            </w:tcBorders>
          </w:tcPr>
          <w:p w14:paraId="7AEA1B31" w14:textId="77777777" w:rsidR="001242F3" w:rsidRPr="001242F3" w:rsidRDefault="001242F3" w:rsidP="006E738F">
            <w:pPr>
              <w:widowControl w:val="0"/>
              <w:autoSpaceDE w:val="0"/>
              <w:autoSpaceDN w:val="0"/>
              <w:spacing w:after="0" w:line="240" w:lineRule="auto"/>
              <w:ind w:right="1062"/>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PHIẾU</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ĐĂNG</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KÝ</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DỰ</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pacing w:val="-2"/>
                <w:sz w:val="24"/>
                <w:szCs w:val="24"/>
                <w:lang w:val="vi"/>
              </w:rPr>
              <w:t>TUYỂN</w:t>
            </w:r>
          </w:p>
          <w:p w14:paraId="02222090"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p w14:paraId="7247EE3B"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p w14:paraId="4C8B36EF" w14:textId="77777777" w:rsidR="001242F3" w:rsidRPr="001242F3" w:rsidRDefault="001242F3" w:rsidP="006E738F">
            <w:pPr>
              <w:widowControl w:val="0"/>
              <w:autoSpaceDE w:val="0"/>
              <w:autoSpaceDN w:val="0"/>
              <w:spacing w:after="0" w:line="240" w:lineRule="auto"/>
              <w:ind w:right="1057"/>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z w:val="24"/>
                <w:szCs w:val="24"/>
                <w:lang w:val="vi"/>
              </w:rPr>
              <w:t>trí</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z w:val="24"/>
                <w:szCs w:val="24"/>
                <w:lang w:val="vi"/>
              </w:rPr>
              <w:t>dự</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z w:val="24"/>
                <w:szCs w:val="24"/>
                <w:lang w:val="vi"/>
              </w:rPr>
              <w:t>tuyển</w:t>
            </w:r>
            <w:r w:rsidRPr="001242F3">
              <w:rPr>
                <w:rFonts w:ascii="Times New Roman" w:eastAsia="Times New Roman" w:hAnsi="Times New Roman" w:cs="Times New Roman"/>
                <w:b/>
                <w:sz w:val="24"/>
                <w:szCs w:val="24"/>
                <w:vertAlign w:val="superscript"/>
                <w:lang w:val="vi"/>
              </w:rPr>
              <w:t>(1)</w:t>
            </w:r>
            <w:r w:rsidRPr="001242F3">
              <w:rPr>
                <w:rFonts w:ascii="Times New Roman" w:eastAsia="Times New Roman" w:hAnsi="Times New Roman" w:cs="Times New Roman"/>
                <w:b/>
                <w:sz w:val="24"/>
                <w:szCs w:val="24"/>
                <w:lang w:val="vi"/>
              </w:rPr>
              <w:t>:</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 Đơn vị dự tuyển</w:t>
            </w:r>
            <w:r w:rsidRPr="001242F3">
              <w:rPr>
                <w:rFonts w:ascii="Times New Roman" w:eastAsia="Times New Roman" w:hAnsi="Times New Roman" w:cs="Times New Roman"/>
                <w:b/>
                <w:sz w:val="24"/>
                <w:szCs w:val="24"/>
                <w:vertAlign w:val="superscript"/>
                <w:lang w:val="vi"/>
              </w:rPr>
              <w:t>(2)</w:t>
            </w:r>
            <w:r w:rsidRPr="001242F3">
              <w:rPr>
                <w:rFonts w:ascii="Times New Roman" w:eastAsia="Times New Roman" w:hAnsi="Times New Roman" w:cs="Times New Roman"/>
                <w:b/>
                <w:sz w:val="24"/>
                <w:szCs w:val="24"/>
                <w:lang w:val="vi"/>
              </w:rPr>
              <w:t>: ………………………………………..</w:t>
            </w:r>
          </w:p>
          <w:p w14:paraId="13C75627" w14:textId="77777777" w:rsidR="001242F3" w:rsidRPr="000C75D2" w:rsidRDefault="001242F3" w:rsidP="006E738F">
            <w:pPr>
              <w:widowControl w:val="0"/>
              <w:autoSpaceDE w:val="0"/>
              <w:autoSpaceDN w:val="0"/>
              <w:spacing w:after="0" w:line="240" w:lineRule="auto"/>
              <w:jc w:val="center"/>
              <w:rPr>
                <w:rFonts w:ascii="Times New Roman" w:eastAsia="Times New Roman" w:hAnsi="Times New Roman" w:cs="Times New Roman"/>
                <w:b/>
                <w:spacing w:val="-4"/>
                <w:sz w:val="24"/>
                <w:szCs w:val="24"/>
                <w:lang w:val="vi"/>
              </w:rPr>
            </w:pPr>
            <w:r w:rsidRPr="001242F3">
              <w:rPr>
                <w:rFonts w:ascii="Times New Roman" w:eastAsia="Times New Roman" w:hAnsi="Times New Roman" w:cs="Times New Roman"/>
                <w:b/>
                <w:sz w:val="24"/>
                <w:szCs w:val="24"/>
                <w:lang w:val="vi"/>
              </w:rPr>
              <w:t>I.</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THÔNG</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TIN</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CÁ</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4"/>
                <w:sz w:val="24"/>
                <w:szCs w:val="24"/>
                <w:lang w:val="vi"/>
              </w:rPr>
              <w:t>NHÂN</w:t>
            </w:r>
          </w:p>
          <w:p w14:paraId="6140DC26" w14:textId="77777777" w:rsidR="001242F3" w:rsidRPr="000C75D2" w:rsidRDefault="001242F3" w:rsidP="006E738F">
            <w:pPr>
              <w:widowControl w:val="0"/>
              <w:autoSpaceDE w:val="0"/>
              <w:autoSpaceDN w:val="0"/>
              <w:spacing w:after="0" w:line="240" w:lineRule="auto"/>
              <w:rPr>
                <w:rFonts w:ascii="Times New Roman" w:eastAsia="Times New Roman" w:hAnsi="Times New Roman" w:cs="Times New Roman"/>
                <w:b/>
                <w:sz w:val="24"/>
                <w:szCs w:val="24"/>
                <w:lang w:val="vi"/>
              </w:rPr>
            </w:pPr>
          </w:p>
        </w:tc>
      </w:tr>
      <w:tr w:rsidR="001242F3" w:rsidRPr="001242F3" w14:paraId="483C5CCD" w14:textId="77777777" w:rsidTr="001242F3">
        <w:trPr>
          <w:trHeight w:val="1890"/>
        </w:trPr>
        <w:tc>
          <w:tcPr>
            <w:tcW w:w="9204" w:type="dxa"/>
            <w:gridSpan w:val="2"/>
          </w:tcPr>
          <w:p w14:paraId="179CDB6C" w14:textId="77777777" w:rsidR="001242F3" w:rsidRPr="001242F3" w:rsidRDefault="001242F3" w:rsidP="006E738F">
            <w:pPr>
              <w:widowControl w:val="0"/>
              <w:tabs>
                <w:tab w:val="left" w:leader="dot" w:pos="6564"/>
              </w:tabs>
              <w:autoSpaceDE w:val="0"/>
              <w:autoSpaceDN w:val="0"/>
              <w:spacing w:after="0" w:line="240" w:lineRule="auto"/>
              <w:ind w:right="913"/>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Họ</w:t>
            </w:r>
            <w:r w:rsidRPr="001242F3">
              <w:rPr>
                <w:rFonts w:ascii="Times New Roman" w:eastAsia="Times New Roman" w:hAnsi="Times New Roman" w:cs="Times New Roman"/>
                <w:spacing w:val="-13"/>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12"/>
                <w:sz w:val="24"/>
                <w:szCs w:val="24"/>
                <w:lang w:val="vi"/>
              </w:rPr>
              <w:t xml:space="preserve"> </w:t>
            </w:r>
            <w:r w:rsidRPr="001242F3">
              <w:rPr>
                <w:rFonts w:ascii="Times New Roman" w:eastAsia="Times New Roman" w:hAnsi="Times New Roman" w:cs="Times New Roman"/>
                <w:sz w:val="24"/>
                <w:szCs w:val="24"/>
                <w:lang w:val="vi"/>
              </w:rPr>
              <w:t>tên:</w:t>
            </w:r>
            <w:r w:rsidRPr="001242F3">
              <w:rPr>
                <w:rFonts w:ascii="Times New Roman" w:eastAsia="Times New Roman" w:hAnsi="Times New Roman" w:cs="Times New Roman"/>
                <w:spacing w:val="-13"/>
                <w:sz w:val="24"/>
                <w:szCs w:val="24"/>
                <w:lang w:val="vi"/>
              </w:rPr>
              <w:t xml:space="preserve"> </w:t>
            </w:r>
            <w:r w:rsidRPr="001242F3">
              <w:rPr>
                <w:rFonts w:ascii="Times New Roman" w:eastAsia="Times New Roman" w:hAnsi="Times New Roman" w:cs="Times New Roman"/>
                <w:sz w:val="24"/>
                <w:szCs w:val="24"/>
                <w:lang w:val="vi"/>
              </w:rPr>
              <w:t>……………………………………………………………………………. Ngày, tháng, năm sinh</w:t>
            </w:r>
            <w:r w:rsidRPr="001242F3">
              <w:rPr>
                <w:rFonts w:ascii="Times New Roman" w:eastAsia="Times New Roman" w:hAnsi="Times New Roman" w:cs="Times New Roman"/>
                <w:sz w:val="24"/>
                <w:szCs w:val="24"/>
                <w:lang w:val="vi"/>
              </w:rPr>
              <w:tab/>
              <w:t>Nam</w:t>
            </w:r>
            <w:r w:rsidRPr="001242F3">
              <w:rPr>
                <w:rFonts w:ascii="Times New Roman" w:eastAsia="Times New Roman" w:hAnsi="Times New Roman" w:cs="Times New Roman"/>
                <w:sz w:val="24"/>
                <w:szCs w:val="24"/>
                <w:vertAlign w:val="superscript"/>
                <w:lang w:val="vi"/>
              </w:rPr>
              <w:t>(3)</w:t>
            </w:r>
            <w:r w:rsidRPr="001242F3">
              <w:rPr>
                <w:rFonts w:ascii="Times New Roman" w:eastAsia="Times New Roman" w:hAnsi="Times New Roman" w:cs="Times New Roman"/>
                <w:sz w:val="24"/>
                <w:szCs w:val="24"/>
                <w:lang w:val="vi"/>
              </w:rPr>
              <w:t xml:space="preserve"> □ Nữ □</w:t>
            </w:r>
          </w:p>
          <w:p w14:paraId="779A75E7" w14:textId="77777777" w:rsidR="001242F3" w:rsidRPr="000C75D2" w:rsidRDefault="001242F3" w:rsidP="006E738F">
            <w:pPr>
              <w:widowControl w:val="0"/>
              <w:autoSpaceDE w:val="0"/>
              <w:autoSpaceDN w:val="0"/>
              <w:spacing w:after="0" w:line="240" w:lineRule="auto"/>
              <w:ind w:right="913"/>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Dân</w:t>
            </w:r>
            <w:r w:rsidRPr="001242F3">
              <w:rPr>
                <w:rFonts w:ascii="Times New Roman" w:eastAsia="Times New Roman" w:hAnsi="Times New Roman" w:cs="Times New Roman"/>
                <w:spacing w:val="-10"/>
                <w:sz w:val="24"/>
                <w:szCs w:val="24"/>
                <w:lang w:val="vi"/>
              </w:rPr>
              <w:t xml:space="preserve"> </w:t>
            </w:r>
            <w:r w:rsidRPr="001242F3">
              <w:rPr>
                <w:rFonts w:ascii="Times New Roman" w:eastAsia="Times New Roman" w:hAnsi="Times New Roman" w:cs="Times New Roman"/>
                <w:sz w:val="24"/>
                <w:szCs w:val="24"/>
                <w:lang w:val="vi"/>
              </w:rPr>
              <w:t>tộc:</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Tôn</w:t>
            </w:r>
            <w:r w:rsidRPr="001242F3">
              <w:rPr>
                <w:rFonts w:ascii="Times New Roman" w:eastAsia="Times New Roman" w:hAnsi="Times New Roman" w:cs="Times New Roman"/>
                <w:spacing w:val="-10"/>
                <w:sz w:val="24"/>
                <w:szCs w:val="24"/>
                <w:lang w:val="vi"/>
              </w:rPr>
              <w:t xml:space="preserve"> </w:t>
            </w:r>
            <w:r w:rsidRPr="001242F3">
              <w:rPr>
                <w:rFonts w:ascii="Times New Roman" w:eastAsia="Times New Roman" w:hAnsi="Times New Roman" w:cs="Times New Roman"/>
                <w:sz w:val="24"/>
                <w:szCs w:val="24"/>
                <w:lang w:val="vi"/>
              </w:rPr>
              <w:t>giáo:</w:t>
            </w:r>
            <w:r w:rsidRPr="001242F3">
              <w:rPr>
                <w:rFonts w:ascii="Times New Roman" w:eastAsia="Times New Roman" w:hAnsi="Times New Roman" w:cs="Times New Roman"/>
                <w:spacing w:val="-10"/>
                <w:sz w:val="24"/>
                <w:szCs w:val="24"/>
                <w:lang w:val="vi"/>
              </w:rPr>
              <w:t xml:space="preserve"> </w:t>
            </w:r>
            <w:r w:rsidRPr="001242F3">
              <w:rPr>
                <w:rFonts w:ascii="Times New Roman" w:eastAsia="Times New Roman" w:hAnsi="Times New Roman" w:cs="Times New Roman"/>
                <w:sz w:val="24"/>
                <w:szCs w:val="24"/>
                <w:lang w:val="vi"/>
              </w:rPr>
              <w:t>………………… Số CMND hoặc Thẻ căn cước công dân: ………Ngày cấp: …….Nơi cấp: ……</w:t>
            </w:r>
          </w:p>
          <w:p w14:paraId="7BAA1D8B"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Số</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điện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thoại</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di</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động:</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Email:</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pacing w:val="-2"/>
                <w:sz w:val="24"/>
                <w:szCs w:val="24"/>
                <w:lang w:val="vi"/>
              </w:rPr>
              <w:t>………………………………</w:t>
            </w:r>
          </w:p>
        </w:tc>
      </w:tr>
      <w:tr w:rsidR="001242F3" w:rsidRPr="001242F3" w14:paraId="5AAA2E99" w14:textId="77777777" w:rsidTr="001242F3">
        <w:trPr>
          <w:trHeight w:val="474"/>
        </w:trPr>
        <w:tc>
          <w:tcPr>
            <w:tcW w:w="9204" w:type="dxa"/>
            <w:gridSpan w:val="2"/>
          </w:tcPr>
          <w:p w14:paraId="4EC0EF53"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Quê</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quán: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w:t>
            </w:r>
          </w:p>
        </w:tc>
      </w:tr>
      <w:tr w:rsidR="001242F3" w:rsidRPr="001242F3" w14:paraId="6EF20A9B" w14:textId="77777777" w:rsidTr="001242F3">
        <w:trPr>
          <w:trHeight w:val="474"/>
        </w:trPr>
        <w:tc>
          <w:tcPr>
            <w:tcW w:w="9204" w:type="dxa"/>
            <w:gridSpan w:val="2"/>
          </w:tcPr>
          <w:p w14:paraId="4DCA8F8E"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Địa</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chỉ</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nhận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thông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báo:…………………………………………………………………………</w:t>
            </w:r>
          </w:p>
        </w:tc>
      </w:tr>
      <w:tr w:rsidR="001242F3" w:rsidRPr="001242F3" w14:paraId="1B45DFDB" w14:textId="77777777" w:rsidTr="001242F3">
        <w:trPr>
          <w:trHeight w:val="474"/>
        </w:trPr>
        <w:tc>
          <w:tcPr>
            <w:tcW w:w="9204" w:type="dxa"/>
            <w:gridSpan w:val="2"/>
          </w:tcPr>
          <w:p w14:paraId="568DDC36"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Thông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tin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về</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hộ</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khẩu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(nếu</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có):</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w:t>
            </w:r>
          </w:p>
        </w:tc>
      </w:tr>
      <w:tr w:rsidR="001242F3" w:rsidRPr="001242F3" w14:paraId="20470B3E" w14:textId="77777777" w:rsidTr="001242F3">
        <w:trPr>
          <w:trHeight w:val="474"/>
        </w:trPr>
        <w:tc>
          <w:tcPr>
            <w:tcW w:w="9204" w:type="dxa"/>
            <w:gridSpan w:val="2"/>
          </w:tcPr>
          <w:p w14:paraId="62A99F09" w14:textId="77777777" w:rsidR="001242F3" w:rsidRPr="001242F3" w:rsidRDefault="001242F3" w:rsidP="006E738F">
            <w:pPr>
              <w:widowControl w:val="0"/>
              <w:tabs>
                <w:tab w:val="left" w:leader="dot" w:pos="7696"/>
              </w:tabs>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Tình</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trạng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sức</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khỏe:</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Chiều</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cao:</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Cân</w:t>
            </w:r>
            <w:r w:rsidRPr="001242F3">
              <w:rPr>
                <w:rFonts w:ascii="Times New Roman" w:eastAsia="Times New Roman" w:hAnsi="Times New Roman" w:cs="Times New Roman"/>
                <w:spacing w:val="-4"/>
                <w:sz w:val="24"/>
                <w:szCs w:val="24"/>
                <w:lang w:val="vi"/>
              </w:rPr>
              <w:t xml:space="preserve"> nặng</w:t>
            </w:r>
            <w:r w:rsidRPr="001242F3">
              <w:rPr>
                <w:rFonts w:ascii="Times New Roman" w:eastAsia="Times New Roman" w:hAnsi="Times New Roman" w:cs="Times New Roman"/>
                <w:sz w:val="24"/>
                <w:szCs w:val="24"/>
                <w:lang w:val="vi"/>
              </w:rPr>
              <w:tab/>
            </w:r>
            <w:r w:rsidRPr="001242F3">
              <w:rPr>
                <w:rFonts w:ascii="Times New Roman" w:eastAsia="Times New Roman" w:hAnsi="Times New Roman" w:cs="Times New Roman"/>
                <w:spacing w:val="-5"/>
                <w:sz w:val="24"/>
                <w:szCs w:val="24"/>
                <w:lang w:val="vi"/>
              </w:rPr>
              <w:t>kg</w:t>
            </w:r>
          </w:p>
        </w:tc>
      </w:tr>
      <w:tr w:rsidR="001242F3" w:rsidRPr="001242F3" w14:paraId="35B31A07" w14:textId="77777777" w:rsidTr="001242F3">
        <w:trPr>
          <w:trHeight w:val="471"/>
        </w:trPr>
        <w:tc>
          <w:tcPr>
            <w:tcW w:w="9204" w:type="dxa"/>
            <w:gridSpan w:val="2"/>
          </w:tcPr>
          <w:p w14:paraId="6086FD5F"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Trình</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độ</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văn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hóa: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w:t>
            </w:r>
          </w:p>
        </w:tc>
      </w:tr>
      <w:tr w:rsidR="001242F3" w:rsidRPr="001242F3" w14:paraId="45F5BD9D" w14:textId="77777777" w:rsidTr="001242F3">
        <w:trPr>
          <w:trHeight w:val="474"/>
        </w:trPr>
        <w:tc>
          <w:tcPr>
            <w:tcW w:w="9204" w:type="dxa"/>
            <w:gridSpan w:val="2"/>
          </w:tcPr>
          <w:p w14:paraId="32FA4354"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Trình</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độ</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chuyên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môn: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w:t>
            </w:r>
          </w:p>
        </w:tc>
      </w:tr>
    </w:tbl>
    <w:p w14:paraId="7F78108A" w14:textId="77777777" w:rsidR="001242F3" w:rsidRPr="001242F3" w:rsidRDefault="001242F3" w:rsidP="006E738F">
      <w:pPr>
        <w:widowControl w:val="0"/>
        <w:tabs>
          <w:tab w:val="left" w:pos="3097"/>
        </w:tabs>
        <w:autoSpaceDE w:val="0"/>
        <w:autoSpaceDN w:val="0"/>
        <w:spacing w:after="0" w:line="240" w:lineRule="auto"/>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rPr>
        <w:t xml:space="preserve">II. </w:t>
      </w:r>
      <w:r w:rsidRPr="001242F3">
        <w:rPr>
          <w:rFonts w:ascii="Times New Roman" w:eastAsia="Times New Roman" w:hAnsi="Times New Roman" w:cs="Times New Roman"/>
          <w:b/>
          <w:bCs/>
          <w:sz w:val="24"/>
          <w:szCs w:val="24"/>
          <w:lang w:val="vi"/>
        </w:rPr>
        <w:t>THÔNG</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TIN</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CƠ</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BẢN</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VỀ</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GIA</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pacing w:val="-2"/>
          <w:sz w:val="24"/>
          <w:szCs w:val="24"/>
          <w:lang w:val="vi"/>
        </w:rPr>
        <w:t>ĐÌNH</w:t>
      </w:r>
      <w:r w:rsidRPr="001242F3">
        <w:rPr>
          <w:rFonts w:ascii="Times New Roman" w:eastAsia="Times New Roman" w:hAnsi="Times New Roman" w:cs="Times New Roman"/>
          <w:b/>
          <w:bCs/>
          <w:spacing w:val="-2"/>
          <w:sz w:val="24"/>
          <w:szCs w:val="24"/>
          <w:vertAlign w:val="superscript"/>
          <w:lang w:val="vi"/>
        </w:rPr>
        <w:t>(4)</w:t>
      </w:r>
    </w:p>
    <w:p w14:paraId="3C1F7C8A"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b/>
          <w:sz w:val="24"/>
          <w:szCs w:val="24"/>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1276"/>
        <w:gridCol w:w="1559"/>
        <w:gridCol w:w="5103"/>
      </w:tblGrid>
      <w:tr w:rsidR="001242F3" w:rsidRPr="000C75D2" w14:paraId="28B1EA4A" w14:textId="77777777" w:rsidTr="001242F3">
        <w:trPr>
          <w:trHeight w:val="942"/>
        </w:trPr>
        <w:tc>
          <w:tcPr>
            <w:tcW w:w="1418" w:type="dxa"/>
          </w:tcPr>
          <w:p w14:paraId="1EF97E18"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64672EE4" w14:textId="77777777" w:rsidR="001242F3" w:rsidRPr="001242F3" w:rsidRDefault="001242F3" w:rsidP="006E738F">
            <w:pPr>
              <w:widowControl w:val="0"/>
              <w:autoSpaceDE w:val="0"/>
              <w:autoSpaceDN w:val="0"/>
              <w:spacing w:after="0" w:line="240" w:lineRule="auto"/>
              <w:ind w:right="66"/>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Mối</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 xml:space="preserve">quan </w:t>
            </w:r>
            <w:r w:rsidRPr="001242F3">
              <w:rPr>
                <w:rFonts w:ascii="Times New Roman" w:eastAsia="Times New Roman" w:hAnsi="Times New Roman" w:cs="Times New Roman"/>
                <w:b/>
                <w:spacing w:val="-6"/>
                <w:sz w:val="24"/>
                <w:szCs w:val="24"/>
                <w:lang w:val="vi"/>
              </w:rPr>
              <w:t>hệ</w:t>
            </w:r>
          </w:p>
        </w:tc>
        <w:tc>
          <w:tcPr>
            <w:tcW w:w="1276" w:type="dxa"/>
          </w:tcPr>
          <w:p w14:paraId="657EC84D"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4BD72C41"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Họ</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và</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5"/>
                <w:sz w:val="24"/>
                <w:szCs w:val="24"/>
                <w:lang w:val="vi"/>
              </w:rPr>
              <w:t>tên</w:t>
            </w:r>
          </w:p>
        </w:tc>
        <w:tc>
          <w:tcPr>
            <w:tcW w:w="1559" w:type="dxa"/>
          </w:tcPr>
          <w:p w14:paraId="18C9A43D"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0AAE7DD9" w14:textId="77777777" w:rsidR="001242F3" w:rsidRPr="001242F3" w:rsidRDefault="001242F3" w:rsidP="006E738F">
            <w:pPr>
              <w:widowControl w:val="0"/>
              <w:autoSpaceDE w:val="0"/>
              <w:autoSpaceDN w:val="0"/>
              <w:spacing w:after="0" w:line="240" w:lineRule="auto"/>
              <w:ind w:right="132"/>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Ngày,</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tháng, năm sinh</w:t>
            </w:r>
          </w:p>
        </w:tc>
        <w:tc>
          <w:tcPr>
            <w:tcW w:w="5103" w:type="dxa"/>
          </w:tcPr>
          <w:p w14:paraId="631E9E75" w14:textId="77777777" w:rsidR="001242F3" w:rsidRPr="001242F3" w:rsidRDefault="001242F3" w:rsidP="006E738F">
            <w:pPr>
              <w:widowControl w:val="0"/>
              <w:autoSpaceDE w:val="0"/>
              <w:autoSpaceDN w:val="0"/>
              <w:spacing w:after="0" w:line="240" w:lineRule="auto"/>
              <w:ind w:right="20"/>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Quê</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quán,</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nghề</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nghiệp,</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chức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danh,</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chức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vụ,</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đơn</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công tác,</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học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tập,</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nơi</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ở</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(trong,</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ngoài</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nƣớc);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thành</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viên</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các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tổ chức chính trị - xã hội)</w:t>
            </w:r>
          </w:p>
        </w:tc>
      </w:tr>
      <w:tr w:rsidR="001242F3" w:rsidRPr="000C75D2" w14:paraId="39D77317" w14:textId="77777777" w:rsidTr="001242F3">
        <w:trPr>
          <w:trHeight w:val="474"/>
        </w:trPr>
        <w:tc>
          <w:tcPr>
            <w:tcW w:w="1418" w:type="dxa"/>
          </w:tcPr>
          <w:p w14:paraId="4C75CF0E"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6" w:type="dxa"/>
          </w:tcPr>
          <w:p w14:paraId="5E953270"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1559" w:type="dxa"/>
          </w:tcPr>
          <w:p w14:paraId="1CBCD12D"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5103" w:type="dxa"/>
          </w:tcPr>
          <w:p w14:paraId="12B160B3"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r w:rsidR="001242F3" w:rsidRPr="000C75D2" w14:paraId="08D67ECB" w14:textId="77777777" w:rsidTr="001242F3">
        <w:trPr>
          <w:trHeight w:val="475"/>
        </w:trPr>
        <w:tc>
          <w:tcPr>
            <w:tcW w:w="1418" w:type="dxa"/>
          </w:tcPr>
          <w:p w14:paraId="19671ED0"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6" w:type="dxa"/>
          </w:tcPr>
          <w:p w14:paraId="2415C2CB"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1559" w:type="dxa"/>
          </w:tcPr>
          <w:p w14:paraId="71DEA62F"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5103" w:type="dxa"/>
          </w:tcPr>
          <w:p w14:paraId="059A3B02"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r w:rsidR="001242F3" w:rsidRPr="000C75D2" w14:paraId="21F974B0" w14:textId="77777777" w:rsidTr="001242F3">
        <w:trPr>
          <w:trHeight w:val="472"/>
        </w:trPr>
        <w:tc>
          <w:tcPr>
            <w:tcW w:w="1418" w:type="dxa"/>
          </w:tcPr>
          <w:p w14:paraId="27CAD4AA"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6" w:type="dxa"/>
          </w:tcPr>
          <w:p w14:paraId="2B4D49F6"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1559" w:type="dxa"/>
          </w:tcPr>
          <w:p w14:paraId="4F1B31CA"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5103" w:type="dxa"/>
          </w:tcPr>
          <w:p w14:paraId="615200E6"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r w:rsidR="001242F3" w:rsidRPr="000C75D2" w14:paraId="14BD9472" w14:textId="77777777" w:rsidTr="001242F3">
        <w:trPr>
          <w:trHeight w:val="474"/>
        </w:trPr>
        <w:tc>
          <w:tcPr>
            <w:tcW w:w="1418" w:type="dxa"/>
          </w:tcPr>
          <w:p w14:paraId="79FE4473"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1276" w:type="dxa"/>
          </w:tcPr>
          <w:p w14:paraId="2A94D8AE"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1559" w:type="dxa"/>
          </w:tcPr>
          <w:p w14:paraId="2B494A14"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5103" w:type="dxa"/>
          </w:tcPr>
          <w:p w14:paraId="35ABA3F4"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bl>
    <w:p w14:paraId="47F493DC" w14:textId="77777777" w:rsidR="001242F3" w:rsidRPr="001242F3" w:rsidRDefault="001242F3" w:rsidP="006E738F">
      <w:pPr>
        <w:widowControl w:val="0"/>
        <w:tabs>
          <w:tab w:val="left" w:pos="3032"/>
        </w:tabs>
        <w:autoSpaceDE w:val="0"/>
        <w:autoSpaceDN w:val="0"/>
        <w:spacing w:after="0" w:line="240" w:lineRule="auto"/>
        <w:ind w:left="3032"/>
        <w:rPr>
          <w:rFonts w:ascii="Times New Roman" w:eastAsia="Times New Roman" w:hAnsi="Times New Roman" w:cs="Times New Roman"/>
          <w:b/>
          <w:sz w:val="24"/>
          <w:szCs w:val="24"/>
          <w:lang w:val="vi"/>
        </w:rPr>
      </w:pPr>
      <w:r w:rsidRPr="000C75D2">
        <w:rPr>
          <w:rFonts w:ascii="Times New Roman" w:eastAsia="Times New Roman" w:hAnsi="Times New Roman" w:cs="Times New Roman"/>
          <w:b/>
          <w:sz w:val="24"/>
          <w:szCs w:val="24"/>
          <w:lang w:val="vi"/>
        </w:rPr>
        <w:t xml:space="preserve">III. </w:t>
      </w:r>
      <w:r w:rsidRPr="001242F3">
        <w:rPr>
          <w:rFonts w:ascii="Times New Roman" w:eastAsia="Times New Roman" w:hAnsi="Times New Roman" w:cs="Times New Roman"/>
          <w:b/>
          <w:sz w:val="24"/>
          <w:szCs w:val="24"/>
          <w:lang w:val="vi"/>
        </w:rPr>
        <w:t>THÔNG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TIN</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VỀ</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QUÁ</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TRÌNH</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ĐÀO</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5"/>
          <w:sz w:val="24"/>
          <w:szCs w:val="24"/>
          <w:lang w:val="vi"/>
        </w:rPr>
        <w:t>TẠO</w:t>
      </w:r>
    </w:p>
    <w:p w14:paraId="0CD92C7A"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b/>
          <w:sz w:val="24"/>
          <w:szCs w:val="24"/>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1456"/>
        <w:gridCol w:w="1237"/>
        <w:gridCol w:w="1134"/>
        <w:gridCol w:w="1255"/>
        <w:gridCol w:w="871"/>
        <w:gridCol w:w="851"/>
        <w:gridCol w:w="992"/>
      </w:tblGrid>
      <w:tr w:rsidR="001242F3" w:rsidRPr="001242F3" w14:paraId="0763C3D7" w14:textId="77777777" w:rsidTr="001242F3">
        <w:trPr>
          <w:trHeight w:val="1483"/>
        </w:trPr>
        <w:tc>
          <w:tcPr>
            <w:tcW w:w="1560" w:type="dxa"/>
            <w:vAlign w:val="center"/>
          </w:tcPr>
          <w:p w14:paraId="028BF7BA"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pacing w:val="-2"/>
                <w:sz w:val="24"/>
                <w:szCs w:val="24"/>
                <w:lang w:val="vi"/>
              </w:rPr>
              <w:lastRenderedPageBreak/>
              <w:t>Tên</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pacing w:val="-2"/>
                <w:sz w:val="24"/>
                <w:szCs w:val="24"/>
                <w:lang w:val="vi"/>
              </w:rPr>
              <w:t>tr</w:t>
            </w:r>
            <w:r w:rsidRPr="000C75D2">
              <w:rPr>
                <w:rFonts w:ascii="Times New Roman" w:eastAsia="Times New Roman" w:hAnsi="Times New Roman" w:cs="Times New Roman"/>
                <w:b/>
                <w:spacing w:val="-2"/>
                <w:sz w:val="24"/>
                <w:szCs w:val="24"/>
                <w:lang w:val="vi"/>
              </w:rPr>
              <w:t>ư</w:t>
            </w:r>
            <w:r w:rsidRPr="001242F3">
              <w:rPr>
                <w:rFonts w:ascii="Times New Roman" w:eastAsia="Times New Roman" w:hAnsi="Times New Roman" w:cs="Times New Roman"/>
                <w:b/>
                <w:spacing w:val="-2"/>
                <w:sz w:val="24"/>
                <w:szCs w:val="24"/>
                <w:lang w:val="vi"/>
              </w:rPr>
              <w:t>ờng,</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pacing w:val="-2"/>
                <w:sz w:val="24"/>
                <w:szCs w:val="24"/>
                <w:lang w:val="vi"/>
              </w:rPr>
              <w:t>cơ</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pacing w:val="-2"/>
                <w:sz w:val="24"/>
                <w:szCs w:val="24"/>
                <w:lang w:val="vi"/>
              </w:rPr>
              <w:t xml:space="preserve">sở </w:t>
            </w:r>
            <w:r w:rsidRPr="001242F3">
              <w:rPr>
                <w:rFonts w:ascii="Times New Roman" w:eastAsia="Times New Roman" w:hAnsi="Times New Roman" w:cs="Times New Roman"/>
                <w:b/>
                <w:sz w:val="24"/>
                <w:szCs w:val="24"/>
                <w:lang w:val="vi"/>
              </w:rPr>
              <w:t>đào tạo cấp</w:t>
            </w:r>
          </w:p>
        </w:tc>
        <w:tc>
          <w:tcPr>
            <w:tcW w:w="1456" w:type="dxa"/>
            <w:vAlign w:val="center"/>
          </w:tcPr>
          <w:p w14:paraId="4EAB3EE9"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Ngày,</w:t>
            </w:r>
            <w:r w:rsidRPr="001242F3">
              <w:rPr>
                <w:rFonts w:ascii="Times New Roman" w:eastAsia="Times New Roman" w:hAnsi="Times New Roman" w:cs="Times New Roman"/>
                <w:b/>
                <w:spacing w:val="-2"/>
                <w:sz w:val="24"/>
                <w:szCs w:val="24"/>
                <w:lang w:val="vi"/>
              </w:rPr>
              <w:t xml:space="preserve"> tháng,</w:t>
            </w:r>
          </w:p>
          <w:p w14:paraId="1A994E29" w14:textId="77777777" w:rsidR="001242F3" w:rsidRPr="000C75D2"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năm</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cấp</w:t>
            </w:r>
            <w:r w:rsidRPr="001242F3">
              <w:rPr>
                <w:rFonts w:ascii="Times New Roman" w:eastAsia="Times New Roman" w:hAnsi="Times New Roman" w:cs="Times New Roman"/>
                <w:b/>
                <w:spacing w:val="-12"/>
                <w:sz w:val="24"/>
                <w:szCs w:val="24"/>
                <w:lang w:val="vi"/>
              </w:rPr>
              <w:t xml:space="preserve"> </w:t>
            </w:r>
            <w:r w:rsidRPr="001242F3">
              <w:rPr>
                <w:rFonts w:ascii="Times New Roman" w:eastAsia="Times New Roman" w:hAnsi="Times New Roman" w:cs="Times New Roman"/>
                <w:b/>
                <w:sz w:val="24"/>
                <w:szCs w:val="24"/>
                <w:lang w:val="vi"/>
              </w:rPr>
              <w:t>văn bằng,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2"/>
                <w:sz w:val="24"/>
                <w:szCs w:val="24"/>
                <w:lang w:val="vi"/>
              </w:rPr>
              <w:t>chứng</w:t>
            </w:r>
            <w:r w:rsidRPr="000C75D2">
              <w:rPr>
                <w:rFonts w:ascii="Times New Roman" w:eastAsia="Times New Roman" w:hAnsi="Times New Roman" w:cs="Times New Roman"/>
                <w:b/>
                <w:spacing w:val="-2"/>
                <w:sz w:val="24"/>
                <w:szCs w:val="24"/>
                <w:lang w:val="vi"/>
              </w:rPr>
              <w:t xml:space="preserve"> chỉ</w:t>
            </w:r>
          </w:p>
        </w:tc>
        <w:tc>
          <w:tcPr>
            <w:tcW w:w="1237" w:type="dxa"/>
            <w:vAlign w:val="center"/>
          </w:tcPr>
          <w:p w14:paraId="06583963" w14:textId="77777777" w:rsidR="001242F3" w:rsidRPr="000C75D2" w:rsidRDefault="001242F3" w:rsidP="006E738F">
            <w:pPr>
              <w:widowControl w:val="0"/>
              <w:autoSpaceDE w:val="0"/>
              <w:autoSpaceDN w:val="0"/>
              <w:spacing w:after="0" w:line="240" w:lineRule="auto"/>
              <w:ind w:right="117"/>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Trình</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độ văn</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2"/>
                <w:sz w:val="24"/>
                <w:szCs w:val="24"/>
                <w:lang w:val="vi"/>
              </w:rPr>
              <w:t>bằng,</w:t>
            </w:r>
            <w:r w:rsidRPr="000C75D2">
              <w:rPr>
                <w:rFonts w:ascii="Times New Roman" w:eastAsia="Times New Roman" w:hAnsi="Times New Roman" w:cs="Times New Roman"/>
                <w:b/>
                <w:spacing w:val="-2"/>
                <w:sz w:val="24"/>
                <w:szCs w:val="24"/>
                <w:lang w:val="vi"/>
              </w:rPr>
              <w:t xml:space="preserve"> chứng chỉ</w:t>
            </w:r>
          </w:p>
        </w:tc>
        <w:tc>
          <w:tcPr>
            <w:tcW w:w="1134" w:type="dxa"/>
            <w:vAlign w:val="center"/>
          </w:tcPr>
          <w:p w14:paraId="019E512D" w14:textId="77777777" w:rsidR="001242F3" w:rsidRPr="000C75D2"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Số</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hiệu</w:t>
            </w:r>
            <w:r w:rsidRPr="001242F3">
              <w:rPr>
                <w:rFonts w:ascii="Times New Roman" w:eastAsia="Times New Roman" w:hAnsi="Times New Roman" w:cs="Times New Roman"/>
                <w:b/>
                <w:spacing w:val="-12"/>
                <w:sz w:val="24"/>
                <w:szCs w:val="24"/>
                <w:lang w:val="vi"/>
              </w:rPr>
              <w:t xml:space="preserve"> </w:t>
            </w:r>
            <w:r w:rsidRPr="001242F3">
              <w:rPr>
                <w:rFonts w:ascii="Times New Roman" w:eastAsia="Times New Roman" w:hAnsi="Times New Roman" w:cs="Times New Roman"/>
                <w:b/>
                <w:sz w:val="24"/>
                <w:szCs w:val="24"/>
                <w:lang w:val="vi"/>
              </w:rPr>
              <w:t>của văn bằng,</w:t>
            </w:r>
            <w:r w:rsidRPr="000C75D2">
              <w:rPr>
                <w:rFonts w:ascii="Times New Roman" w:eastAsia="Times New Roman" w:hAnsi="Times New Roman" w:cs="Times New Roman"/>
                <w:b/>
                <w:sz w:val="24"/>
                <w:szCs w:val="24"/>
                <w:lang w:val="vi"/>
              </w:rPr>
              <w:t xml:space="preserve"> chứng chỉ</w:t>
            </w:r>
          </w:p>
        </w:tc>
        <w:tc>
          <w:tcPr>
            <w:tcW w:w="1255" w:type="dxa"/>
            <w:vAlign w:val="center"/>
          </w:tcPr>
          <w:p w14:paraId="319CE664" w14:textId="77777777" w:rsidR="001242F3" w:rsidRPr="001242F3" w:rsidRDefault="001242F3" w:rsidP="006E738F">
            <w:pPr>
              <w:widowControl w:val="0"/>
              <w:autoSpaceDE w:val="0"/>
              <w:autoSpaceDN w:val="0"/>
              <w:spacing w:after="0" w:line="240" w:lineRule="auto"/>
              <w:ind w:right="22"/>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Chuyên</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pacing w:val="-2"/>
                <w:sz w:val="24"/>
                <w:szCs w:val="24"/>
                <w:lang w:val="vi"/>
              </w:rPr>
              <w:t>ngành</w:t>
            </w:r>
          </w:p>
          <w:p w14:paraId="6B3F6943" w14:textId="77777777" w:rsidR="001242F3" w:rsidRPr="000C75D2" w:rsidRDefault="001242F3" w:rsidP="006E738F">
            <w:pPr>
              <w:widowControl w:val="0"/>
              <w:autoSpaceDE w:val="0"/>
              <w:autoSpaceDN w:val="0"/>
              <w:spacing w:after="0" w:line="240" w:lineRule="auto"/>
              <w:ind w:right="21"/>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đào</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tạo</w:t>
            </w:r>
            <w:r w:rsidRPr="001242F3">
              <w:rPr>
                <w:rFonts w:ascii="Times New Roman" w:eastAsia="Times New Roman" w:hAnsi="Times New Roman" w:cs="Times New Roman"/>
                <w:b/>
                <w:spacing w:val="-12"/>
                <w:sz w:val="24"/>
                <w:szCs w:val="24"/>
                <w:lang w:val="vi"/>
              </w:rPr>
              <w:t xml:space="preserve"> </w:t>
            </w:r>
            <w:r w:rsidRPr="001242F3">
              <w:rPr>
                <w:rFonts w:ascii="Times New Roman" w:eastAsia="Times New Roman" w:hAnsi="Times New Roman" w:cs="Times New Roman"/>
                <w:b/>
                <w:sz w:val="24"/>
                <w:szCs w:val="24"/>
                <w:lang w:val="vi"/>
              </w:rPr>
              <w:t>(ghi theo bảng</w:t>
            </w:r>
            <w:r w:rsidRPr="000C75D2">
              <w:rPr>
                <w:rFonts w:ascii="Times New Roman" w:eastAsia="Times New Roman" w:hAnsi="Times New Roman" w:cs="Times New Roman"/>
                <w:b/>
                <w:sz w:val="24"/>
                <w:szCs w:val="24"/>
                <w:lang w:val="vi"/>
              </w:rPr>
              <w:t xml:space="preserve"> điểm)</w:t>
            </w:r>
          </w:p>
        </w:tc>
        <w:tc>
          <w:tcPr>
            <w:tcW w:w="871" w:type="dxa"/>
            <w:vAlign w:val="center"/>
          </w:tcPr>
          <w:p w14:paraId="7AB619FF"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pacing w:val="-2"/>
                <w:sz w:val="24"/>
                <w:szCs w:val="24"/>
                <w:lang w:val="vi"/>
              </w:rPr>
              <w:t xml:space="preserve">Ngành </w:t>
            </w:r>
            <w:r w:rsidRPr="001242F3">
              <w:rPr>
                <w:rFonts w:ascii="Times New Roman" w:eastAsia="Times New Roman" w:hAnsi="Times New Roman" w:cs="Times New Roman"/>
                <w:b/>
                <w:sz w:val="24"/>
                <w:szCs w:val="24"/>
                <w:lang w:val="vi"/>
              </w:rPr>
              <w:t>đào</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5"/>
                <w:sz w:val="24"/>
                <w:szCs w:val="24"/>
                <w:lang w:val="vi"/>
              </w:rPr>
              <w:t>tạo</w:t>
            </w:r>
          </w:p>
        </w:tc>
        <w:tc>
          <w:tcPr>
            <w:tcW w:w="851" w:type="dxa"/>
            <w:vAlign w:val="center"/>
          </w:tcPr>
          <w:p w14:paraId="37104E63" w14:textId="77777777" w:rsidR="001242F3" w:rsidRPr="001242F3" w:rsidRDefault="001242F3" w:rsidP="006E738F">
            <w:pPr>
              <w:widowControl w:val="0"/>
              <w:autoSpaceDE w:val="0"/>
              <w:autoSpaceDN w:val="0"/>
              <w:spacing w:after="0" w:line="240" w:lineRule="auto"/>
              <w:ind w:right="133"/>
              <w:jc w:val="center"/>
              <w:rPr>
                <w:rFonts w:ascii="Times New Roman" w:eastAsia="Times New Roman" w:hAnsi="Times New Roman" w:cs="Times New Roman"/>
                <w:b/>
                <w:sz w:val="24"/>
                <w:szCs w:val="24"/>
              </w:rPr>
            </w:pPr>
            <w:r w:rsidRPr="001242F3">
              <w:rPr>
                <w:rFonts w:ascii="Times New Roman" w:eastAsia="Times New Roman" w:hAnsi="Times New Roman" w:cs="Times New Roman"/>
                <w:b/>
                <w:spacing w:val="-4"/>
                <w:sz w:val="24"/>
                <w:szCs w:val="24"/>
                <w:lang w:val="vi"/>
              </w:rPr>
              <w:t>Hình thức</w:t>
            </w:r>
            <w:r w:rsidRPr="001242F3">
              <w:rPr>
                <w:rFonts w:ascii="Times New Roman" w:eastAsia="Times New Roman" w:hAnsi="Times New Roman" w:cs="Times New Roman"/>
                <w:b/>
                <w:spacing w:val="-4"/>
                <w:sz w:val="24"/>
                <w:szCs w:val="24"/>
              </w:rPr>
              <w:t xml:space="preserve"> đào tạo</w:t>
            </w:r>
          </w:p>
        </w:tc>
        <w:tc>
          <w:tcPr>
            <w:tcW w:w="992" w:type="dxa"/>
            <w:vAlign w:val="center"/>
          </w:tcPr>
          <w:p w14:paraId="079C0475" w14:textId="77777777" w:rsidR="001242F3" w:rsidRPr="001242F3" w:rsidRDefault="001242F3" w:rsidP="006E738F">
            <w:pPr>
              <w:widowControl w:val="0"/>
              <w:autoSpaceDE w:val="0"/>
              <w:autoSpaceDN w:val="0"/>
              <w:spacing w:after="0" w:line="240" w:lineRule="auto"/>
              <w:ind w:right="131"/>
              <w:jc w:val="center"/>
              <w:rPr>
                <w:rFonts w:ascii="Times New Roman" w:eastAsia="Times New Roman" w:hAnsi="Times New Roman" w:cs="Times New Roman"/>
                <w:b/>
                <w:sz w:val="24"/>
                <w:szCs w:val="24"/>
              </w:rPr>
            </w:pPr>
            <w:r w:rsidRPr="001242F3">
              <w:rPr>
                <w:rFonts w:ascii="Times New Roman" w:eastAsia="Times New Roman" w:hAnsi="Times New Roman" w:cs="Times New Roman"/>
                <w:b/>
                <w:sz w:val="24"/>
                <w:szCs w:val="24"/>
                <w:lang w:val="vi"/>
              </w:rPr>
              <w:t>Xếp</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 xml:space="preserve">loại </w:t>
            </w:r>
            <w:r w:rsidRPr="001242F3">
              <w:rPr>
                <w:rFonts w:ascii="Times New Roman" w:eastAsia="Times New Roman" w:hAnsi="Times New Roman" w:cs="Times New Roman"/>
                <w:b/>
                <w:spacing w:val="-2"/>
                <w:sz w:val="24"/>
                <w:szCs w:val="24"/>
                <w:lang w:val="vi"/>
              </w:rPr>
              <w:t>bằng,</w:t>
            </w:r>
            <w:r w:rsidRPr="001242F3">
              <w:rPr>
                <w:rFonts w:ascii="Times New Roman" w:eastAsia="Times New Roman" w:hAnsi="Times New Roman" w:cs="Times New Roman"/>
                <w:b/>
                <w:spacing w:val="-2"/>
                <w:sz w:val="24"/>
                <w:szCs w:val="24"/>
              </w:rPr>
              <w:t xml:space="preserve"> chứng chỉ</w:t>
            </w:r>
          </w:p>
        </w:tc>
      </w:tr>
      <w:tr w:rsidR="001242F3" w:rsidRPr="001242F3" w14:paraId="07D7F439" w14:textId="77777777" w:rsidTr="001242F3">
        <w:trPr>
          <w:trHeight w:val="398"/>
        </w:trPr>
        <w:tc>
          <w:tcPr>
            <w:tcW w:w="1560" w:type="dxa"/>
          </w:tcPr>
          <w:p w14:paraId="195CBF96"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1456" w:type="dxa"/>
          </w:tcPr>
          <w:p w14:paraId="162EA4FA"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37" w:type="dxa"/>
          </w:tcPr>
          <w:p w14:paraId="167BC93D"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134" w:type="dxa"/>
          </w:tcPr>
          <w:p w14:paraId="25E3E867"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55" w:type="dxa"/>
          </w:tcPr>
          <w:p w14:paraId="33577695" w14:textId="77777777" w:rsidR="001242F3" w:rsidRPr="001242F3" w:rsidRDefault="001242F3" w:rsidP="006E738F">
            <w:pPr>
              <w:widowControl w:val="0"/>
              <w:autoSpaceDE w:val="0"/>
              <w:autoSpaceDN w:val="0"/>
              <w:spacing w:after="0" w:line="240" w:lineRule="auto"/>
              <w:ind w:right="22"/>
              <w:jc w:val="center"/>
              <w:rPr>
                <w:rFonts w:ascii="Times New Roman" w:eastAsia="Times New Roman" w:hAnsi="Times New Roman" w:cs="Times New Roman"/>
                <w:b/>
                <w:sz w:val="24"/>
                <w:szCs w:val="24"/>
                <w:lang w:val="vi"/>
              </w:rPr>
            </w:pPr>
          </w:p>
        </w:tc>
        <w:tc>
          <w:tcPr>
            <w:tcW w:w="871" w:type="dxa"/>
          </w:tcPr>
          <w:p w14:paraId="3D6D10B0"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851" w:type="dxa"/>
          </w:tcPr>
          <w:p w14:paraId="1C26129F"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992" w:type="dxa"/>
          </w:tcPr>
          <w:p w14:paraId="7BA519B3"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r>
      <w:tr w:rsidR="001242F3" w:rsidRPr="001242F3" w14:paraId="5295AFA0" w14:textId="77777777" w:rsidTr="001242F3">
        <w:trPr>
          <w:trHeight w:val="347"/>
        </w:trPr>
        <w:tc>
          <w:tcPr>
            <w:tcW w:w="1560" w:type="dxa"/>
          </w:tcPr>
          <w:p w14:paraId="02C0DC7E"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1456" w:type="dxa"/>
          </w:tcPr>
          <w:p w14:paraId="3BD78093"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37" w:type="dxa"/>
          </w:tcPr>
          <w:p w14:paraId="556C6716"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134" w:type="dxa"/>
          </w:tcPr>
          <w:p w14:paraId="3ABBA61D"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55" w:type="dxa"/>
          </w:tcPr>
          <w:p w14:paraId="4BE06852" w14:textId="77777777" w:rsidR="001242F3" w:rsidRPr="001242F3" w:rsidRDefault="001242F3" w:rsidP="006E738F">
            <w:pPr>
              <w:widowControl w:val="0"/>
              <w:autoSpaceDE w:val="0"/>
              <w:autoSpaceDN w:val="0"/>
              <w:spacing w:after="0" w:line="240" w:lineRule="auto"/>
              <w:ind w:right="22"/>
              <w:jc w:val="center"/>
              <w:rPr>
                <w:rFonts w:ascii="Times New Roman" w:eastAsia="Times New Roman" w:hAnsi="Times New Roman" w:cs="Times New Roman"/>
                <w:b/>
                <w:sz w:val="24"/>
                <w:szCs w:val="24"/>
                <w:lang w:val="vi"/>
              </w:rPr>
            </w:pPr>
          </w:p>
        </w:tc>
        <w:tc>
          <w:tcPr>
            <w:tcW w:w="871" w:type="dxa"/>
          </w:tcPr>
          <w:p w14:paraId="7B0EFE0F"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851" w:type="dxa"/>
          </w:tcPr>
          <w:p w14:paraId="0935715A"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992" w:type="dxa"/>
          </w:tcPr>
          <w:p w14:paraId="624A2C63"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r>
      <w:tr w:rsidR="001242F3" w:rsidRPr="001242F3" w14:paraId="1E594483" w14:textId="77777777" w:rsidTr="001242F3">
        <w:trPr>
          <w:trHeight w:val="347"/>
        </w:trPr>
        <w:tc>
          <w:tcPr>
            <w:tcW w:w="1560" w:type="dxa"/>
          </w:tcPr>
          <w:p w14:paraId="537F68E9"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1456" w:type="dxa"/>
          </w:tcPr>
          <w:p w14:paraId="59E8A00A"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37" w:type="dxa"/>
          </w:tcPr>
          <w:p w14:paraId="4C5080F7"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134" w:type="dxa"/>
          </w:tcPr>
          <w:p w14:paraId="47705BB2"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55" w:type="dxa"/>
          </w:tcPr>
          <w:p w14:paraId="3C7A9EF2" w14:textId="77777777" w:rsidR="001242F3" w:rsidRPr="001242F3" w:rsidRDefault="001242F3" w:rsidP="006E738F">
            <w:pPr>
              <w:widowControl w:val="0"/>
              <w:autoSpaceDE w:val="0"/>
              <w:autoSpaceDN w:val="0"/>
              <w:spacing w:after="0" w:line="240" w:lineRule="auto"/>
              <w:ind w:right="22"/>
              <w:jc w:val="center"/>
              <w:rPr>
                <w:rFonts w:ascii="Times New Roman" w:eastAsia="Times New Roman" w:hAnsi="Times New Roman" w:cs="Times New Roman"/>
                <w:b/>
                <w:sz w:val="24"/>
                <w:szCs w:val="24"/>
                <w:lang w:val="vi"/>
              </w:rPr>
            </w:pPr>
          </w:p>
        </w:tc>
        <w:tc>
          <w:tcPr>
            <w:tcW w:w="871" w:type="dxa"/>
          </w:tcPr>
          <w:p w14:paraId="4730773D"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851" w:type="dxa"/>
          </w:tcPr>
          <w:p w14:paraId="295B4A62"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992" w:type="dxa"/>
          </w:tcPr>
          <w:p w14:paraId="2E4168AB"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r>
      <w:tr w:rsidR="001242F3" w:rsidRPr="001242F3" w14:paraId="4E54536B" w14:textId="77777777" w:rsidTr="001242F3">
        <w:trPr>
          <w:trHeight w:val="347"/>
        </w:trPr>
        <w:tc>
          <w:tcPr>
            <w:tcW w:w="1560" w:type="dxa"/>
          </w:tcPr>
          <w:p w14:paraId="61A607A4"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1456" w:type="dxa"/>
          </w:tcPr>
          <w:p w14:paraId="3980054E"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37" w:type="dxa"/>
          </w:tcPr>
          <w:p w14:paraId="7F585C4C"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134" w:type="dxa"/>
          </w:tcPr>
          <w:p w14:paraId="7BD9BD14"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55" w:type="dxa"/>
          </w:tcPr>
          <w:p w14:paraId="6B3790A3" w14:textId="77777777" w:rsidR="001242F3" w:rsidRPr="001242F3" w:rsidRDefault="001242F3" w:rsidP="006E738F">
            <w:pPr>
              <w:widowControl w:val="0"/>
              <w:autoSpaceDE w:val="0"/>
              <w:autoSpaceDN w:val="0"/>
              <w:spacing w:after="0" w:line="240" w:lineRule="auto"/>
              <w:ind w:right="22"/>
              <w:jc w:val="center"/>
              <w:rPr>
                <w:rFonts w:ascii="Times New Roman" w:eastAsia="Times New Roman" w:hAnsi="Times New Roman" w:cs="Times New Roman"/>
                <w:b/>
                <w:sz w:val="24"/>
                <w:szCs w:val="24"/>
                <w:lang w:val="vi"/>
              </w:rPr>
            </w:pPr>
          </w:p>
        </w:tc>
        <w:tc>
          <w:tcPr>
            <w:tcW w:w="871" w:type="dxa"/>
          </w:tcPr>
          <w:p w14:paraId="4DB4BE77"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851" w:type="dxa"/>
          </w:tcPr>
          <w:p w14:paraId="29FBC1CF"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992" w:type="dxa"/>
          </w:tcPr>
          <w:p w14:paraId="3A46EF3A"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r>
      <w:tr w:rsidR="001242F3" w:rsidRPr="001242F3" w14:paraId="483A554B" w14:textId="77777777" w:rsidTr="001242F3">
        <w:trPr>
          <w:trHeight w:val="347"/>
        </w:trPr>
        <w:tc>
          <w:tcPr>
            <w:tcW w:w="1560" w:type="dxa"/>
          </w:tcPr>
          <w:p w14:paraId="1411176D"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1456" w:type="dxa"/>
          </w:tcPr>
          <w:p w14:paraId="6EBC651F"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37" w:type="dxa"/>
          </w:tcPr>
          <w:p w14:paraId="4C803CC3"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134" w:type="dxa"/>
          </w:tcPr>
          <w:p w14:paraId="6EA7F142"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1255" w:type="dxa"/>
          </w:tcPr>
          <w:p w14:paraId="3BDF6AD0" w14:textId="77777777" w:rsidR="001242F3" w:rsidRPr="001242F3" w:rsidRDefault="001242F3" w:rsidP="006E738F">
            <w:pPr>
              <w:widowControl w:val="0"/>
              <w:autoSpaceDE w:val="0"/>
              <w:autoSpaceDN w:val="0"/>
              <w:spacing w:after="0" w:line="240" w:lineRule="auto"/>
              <w:ind w:right="22"/>
              <w:jc w:val="center"/>
              <w:rPr>
                <w:rFonts w:ascii="Times New Roman" w:eastAsia="Times New Roman" w:hAnsi="Times New Roman" w:cs="Times New Roman"/>
                <w:b/>
                <w:sz w:val="24"/>
                <w:szCs w:val="24"/>
                <w:lang w:val="vi"/>
              </w:rPr>
            </w:pPr>
          </w:p>
        </w:tc>
        <w:tc>
          <w:tcPr>
            <w:tcW w:w="871" w:type="dxa"/>
          </w:tcPr>
          <w:p w14:paraId="05116E87"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pacing w:val="-2"/>
                <w:sz w:val="24"/>
                <w:szCs w:val="24"/>
                <w:lang w:val="vi"/>
              </w:rPr>
            </w:pPr>
          </w:p>
        </w:tc>
        <w:tc>
          <w:tcPr>
            <w:tcW w:w="851" w:type="dxa"/>
          </w:tcPr>
          <w:p w14:paraId="08C9F708"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992" w:type="dxa"/>
          </w:tcPr>
          <w:p w14:paraId="4716940B"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tc>
      </w:tr>
    </w:tbl>
    <w:p w14:paraId="00E6FC49" w14:textId="77777777" w:rsidR="001242F3" w:rsidRPr="001242F3" w:rsidRDefault="001242F3" w:rsidP="006E738F">
      <w:pPr>
        <w:widowControl w:val="0"/>
        <w:tabs>
          <w:tab w:val="left" w:pos="2589"/>
        </w:tabs>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rPr>
        <w:t xml:space="preserve">IV. </w:t>
      </w:r>
      <w:r w:rsidRPr="001242F3">
        <w:rPr>
          <w:rFonts w:ascii="Times New Roman" w:eastAsia="Times New Roman" w:hAnsi="Times New Roman" w:cs="Times New Roman"/>
          <w:b/>
          <w:sz w:val="24"/>
          <w:szCs w:val="24"/>
          <w:lang w:val="vi"/>
        </w:rPr>
        <w:t>THÔNG</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z w:val="24"/>
          <w:szCs w:val="24"/>
          <w:lang w:val="vi"/>
        </w:rPr>
        <w:t>TIN</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VỀ</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QUÁ</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TRÌNH</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CÔNG</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z w:val="24"/>
          <w:szCs w:val="24"/>
          <w:lang w:val="vi"/>
        </w:rPr>
        <w:t>TÁC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(nếu</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5"/>
          <w:sz w:val="24"/>
          <w:szCs w:val="24"/>
          <w:lang w:val="vi"/>
        </w:rPr>
        <w:t>có)</w:t>
      </w:r>
    </w:p>
    <w:p w14:paraId="38692E6C"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b/>
          <w:sz w:val="24"/>
          <w:szCs w:val="24"/>
          <w:lang w:val="vi"/>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9"/>
        <w:gridCol w:w="6904"/>
      </w:tblGrid>
      <w:tr w:rsidR="001242F3" w:rsidRPr="000C75D2" w14:paraId="44C7B567" w14:textId="77777777" w:rsidTr="001242F3">
        <w:trPr>
          <w:trHeight w:val="709"/>
        </w:trPr>
        <w:tc>
          <w:tcPr>
            <w:tcW w:w="2189" w:type="dxa"/>
          </w:tcPr>
          <w:p w14:paraId="3626BE07"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Từ</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ngày,</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tháng,</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năm</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đến ngày, tháng, năm</w:t>
            </w:r>
          </w:p>
        </w:tc>
        <w:tc>
          <w:tcPr>
            <w:tcW w:w="6904" w:type="dxa"/>
          </w:tcPr>
          <w:p w14:paraId="0754DADA"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5D5C9B89" w14:textId="77777777" w:rsidR="001242F3" w:rsidRPr="001242F3" w:rsidRDefault="001242F3" w:rsidP="006E738F">
            <w:pPr>
              <w:widowControl w:val="0"/>
              <w:autoSpaceDE w:val="0"/>
              <w:autoSpaceDN w:val="0"/>
              <w:spacing w:after="0" w:line="240" w:lineRule="auto"/>
              <w:ind w:right="2"/>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Cơ</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quan,</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tổ</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chức,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đơn</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công</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5"/>
                <w:sz w:val="24"/>
                <w:szCs w:val="24"/>
                <w:lang w:val="vi"/>
              </w:rPr>
              <w:t>tác</w:t>
            </w:r>
          </w:p>
        </w:tc>
      </w:tr>
      <w:tr w:rsidR="001242F3" w:rsidRPr="000C75D2" w14:paraId="63B59B9F" w14:textId="77777777" w:rsidTr="001242F3">
        <w:trPr>
          <w:trHeight w:val="474"/>
        </w:trPr>
        <w:tc>
          <w:tcPr>
            <w:tcW w:w="2189" w:type="dxa"/>
          </w:tcPr>
          <w:p w14:paraId="3C871A11"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14:paraId="25FFDC5D"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r w:rsidR="001242F3" w:rsidRPr="000C75D2" w14:paraId="790E115D" w14:textId="77777777" w:rsidTr="001242F3">
        <w:trPr>
          <w:trHeight w:val="474"/>
        </w:trPr>
        <w:tc>
          <w:tcPr>
            <w:tcW w:w="2189" w:type="dxa"/>
          </w:tcPr>
          <w:p w14:paraId="492019AC"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14:paraId="6F85BF70"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r w:rsidR="001242F3" w:rsidRPr="000C75D2" w14:paraId="016C990A" w14:textId="77777777" w:rsidTr="001242F3">
        <w:trPr>
          <w:trHeight w:val="472"/>
        </w:trPr>
        <w:tc>
          <w:tcPr>
            <w:tcW w:w="2189" w:type="dxa"/>
          </w:tcPr>
          <w:p w14:paraId="2BBD095C"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14:paraId="0E1CC98B"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r w:rsidR="001242F3" w:rsidRPr="000C75D2" w14:paraId="1BA80093" w14:textId="77777777" w:rsidTr="001242F3">
        <w:trPr>
          <w:trHeight w:val="474"/>
        </w:trPr>
        <w:tc>
          <w:tcPr>
            <w:tcW w:w="2189" w:type="dxa"/>
          </w:tcPr>
          <w:p w14:paraId="3E37C94F"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14:paraId="7D32A9C6"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r w:rsidR="001242F3" w:rsidRPr="000C75D2" w14:paraId="6889B83B" w14:textId="77777777" w:rsidTr="001242F3">
        <w:trPr>
          <w:trHeight w:val="474"/>
        </w:trPr>
        <w:tc>
          <w:tcPr>
            <w:tcW w:w="2189" w:type="dxa"/>
          </w:tcPr>
          <w:p w14:paraId="172AD3C2"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14:paraId="610A7079"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r w:rsidR="001242F3" w:rsidRPr="000C75D2" w14:paraId="3BB4F83F" w14:textId="77777777" w:rsidTr="001242F3">
        <w:trPr>
          <w:trHeight w:val="474"/>
        </w:trPr>
        <w:tc>
          <w:tcPr>
            <w:tcW w:w="2189" w:type="dxa"/>
          </w:tcPr>
          <w:p w14:paraId="066DAD51"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14:paraId="389EB5E6"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c>
      </w:tr>
    </w:tbl>
    <w:p w14:paraId="28A44B80" w14:textId="77777777" w:rsidR="001242F3" w:rsidRPr="001242F3" w:rsidRDefault="001242F3" w:rsidP="006E738F">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lang w:val="vi"/>
        </w:rPr>
      </w:pPr>
      <w:r w:rsidRPr="000C75D2">
        <w:rPr>
          <w:rFonts w:ascii="Times New Roman" w:eastAsia="Times New Roman" w:hAnsi="Times New Roman" w:cs="Times New Roman"/>
          <w:b/>
          <w:bCs/>
          <w:sz w:val="24"/>
          <w:szCs w:val="24"/>
          <w:lang w:val="vi"/>
        </w:rPr>
        <w:t xml:space="preserve">V. </w:t>
      </w:r>
      <w:r w:rsidRPr="001242F3">
        <w:rPr>
          <w:rFonts w:ascii="Times New Roman" w:eastAsia="Times New Roman" w:hAnsi="Times New Roman" w:cs="Times New Roman"/>
          <w:b/>
          <w:bCs/>
          <w:sz w:val="24"/>
          <w:szCs w:val="24"/>
          <w:lang w:val="vi"/>
        </w:rPr>
        <w:t>THÔNG</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TIN</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ĐĂNG</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KÝ</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DỰ</w:t>
      </w:r>
      <w:r w:rsidRPr="000C75D2">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pacing w:val="-2"/>
          <w:sz w:val="24"/>
          <w:szCs w:val="24"/>
          <w:lang w:val="vi"/>
        </w:rPr>
        <w:t>TUYỂN</w:t>
      </w:r>
    </w:p>
    <w:p w14:paraId="41F13355"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b/>
          <w:sz w:val="24"/>
          <w:szCs w:val="24"/>
          <w:lang w:val="vi"/>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93"/>
      </w:tblGrid>
      <w:tr w:rsidR="001242F3" w:rsidRPr="001242F3" w14:paraId="5EA2EE34" w14:textId="77777777" w:rsidTr="001242F3">
        <w:trPr>
          <w:trHeight w:val="1184"/>
        </w:trPr>
        <w:tc>
          <w:tcPr>
            <w:tcW w:w="9093" w:type="dxa"/>
          </w:tcPr>
          <w:p w14:paraId="5D4B28CE" w14:textId="77777777" w:rsidR="001242F3" w:rsidRPr="001242F3" w:rsidRDefault="001242F3" w:rsidP="006E738F">
            <w:pPr>
              <w:widowControl w:val="0"/>
              <w:numPr>
                <w:ilvl w:val="0"/>
                <w:numId w:val="35"/>
              </w:numPr>
              <w:tabs>
                <w:tab w:val="left" w:pos="209"/>
              </w:tabs>
              <w:autoSpaceDE w:val="0"/>
              <w:autoSpaceDN w:val="0"/>
              <w:spacing w:after="0" w:line="240" w:lineRule="auto"/>
              <w:ind w:left="209" w:hanging="200"/>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Nguyện</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vọng</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5"/>
                <w:sz w:val="24"/>
                <w:szCs w:val="24"/>
                <w:lang w:val="vi"/>
              </w:rPr>
              <w:t>1:</w:t>
            </w:r>
          </w:p>
          <w:p w14:paraId="27695A61" w14:textId="77777777" w:rsidR="001242F3" w:rsidRPr="001242F3" w:rsidRDefault="001242F3" w:rsidP="006E738F">
            <w:pPr>
              <w:widowControl w:val="0"/>
              <w:numPr>
                <w:ilvl w:val="1"/>
                <w:numId w:val="35"/>
              </w:numPr>
              <w:tabs>
                <w:tab w:val="left" w:pos="123"/>
              </w:tabs>
              <w:autoSpaceDE w:val="0"/>
              <w:autoSpaceDN w:val="0"/>
              <w:spacing w:after="0" w:line="240" w:lineRule="auto"/>
              <w:ind w:left="123"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trí</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tuyển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vertAlign w:val="superscript"/>
                <w:lang w:val="vi"/>
              </w:rPr>
              <w:t>(1)</w:t>
            </w:r>
            <w:r w:rsidRPr="001242F3">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pacing w:val="-2"/>
                <w:sz w:val="24"/>
                <w:szCs w:val="24"/>
                <w:lang w:val="vi"/>
              </w:rPr>
              <w:t>……………………………………………………………………</w:t>
            </w:r>
          </w:p>
          <w:p w14:paraId="0FBCF22A" w14:textId="77777777" w:rsidR="001242F3" w:rsidRPr="001242F3" w:rsidRDefault="001242F3" w:rsidP="006E738F">
            <w:pPr>
              <w:widowControl w:val="0"/>
              <w:numPr>
                <w:ilvl w:val="1"/>
                <w:numId w:val="35"/>
              </w:numPr>
              <w:tabs>
                <w:tab w:val="left" w:pos="123"/>
              </w:tabs>
              <w:autoSpaceDE w:val="0"/>
              <w:autoSpaceDN w:val="0"/>
              <w:spacing w:after="0" w:line="240" w:lineRule="auto"/>
              <w:ind w:left="123"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vertAlign w:val="superscript"/>
                <w:lang w:val="vi"/>
              </w:rPr>
              <w:t>(2)</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pacing w:val="-2"/>
                <w:sz w:val="24"/>
                <w:szCs w:val="24"/>
                <w:lang w:val="vi"/>
              </w:rPr>
              <w:t>………………………………………………………………………………………</w:t>
            </w:r>
          </w:p>
        </w:tc>
      </w:tr>
      <w:tr w:rsidR="001242F3" w:rsidRPr="001242F3" w14:paraId="68555E1E" w14:textId="77777777" w:rsidTr="001242F3">
        <w:trPr>
          <w:trHeight w:val="1415"/>
        </w:trPr>
        <w:tc>
          <w:tcPr>
            <w:tcW w:w="9093" w:type="dxa"/>
          </w:tcPr>
          <w:p w14:paraId="2B991C88" w14:textId="77777777" w:rsidR="001242F3" w:rsidRPr="001242F3" w:rsidRDefault="001242F3" w:rsidP="006E738F">
            <w:pPr>
              <w:widowControl w:val="0"/>
              <w:numPr>
                <w:ilvl w:val="0"/>
                <w:numId w:val="34"/>
              </w:numPr>
              <w:tabs>
                <w:tab w:val="left" w:pos="209"/>
              </w:tabs>
              <w:autoSpaceDE w:val="0"/>
              <w:autoSpaceDN w:val="0"/>
              <w:spacing w:after="0" w:line="240" w:lineRule="auto"/>
              <w:ind w:right="132"/>
              <w:rPr>
                <w:rFonts w:ascii="Times New Roman" w:eastAsia="Times New Roman" w:hAnsi="Times New Roman" w:cs="Times New Roman"/>
                <w:sz w:val="24"/>
                <w:szCs w:val="24"/>
                <w:lang w:val="vi"/>
              </w:rPr>
            </w:pPr>
            <w:r w:rsidRPr="001242F3">
              <w:rPr>
                <w:rFonts w:ascii="Times New Roman" w:eastAsia="Times New Roman" w:hAnsi="Times New Roman" w:cs="Times New Roman"/>
                <w:b/>
                <w:sz w:val="24"/>
                <w:szCs w:val="24"/>
                <w:lang w:val="vi"/>
              </w:rPr>
              <w:t>Nguyện</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vọng</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 xml:space="preserve">2 </w:t>
            </w:r>
            <w:r w:rsidRPr="001242F3">
              <w:rPr>
                <w:rFonts w:ascii="Times New Roman" w:eastAsia="Times New Roman" w:hAnsi="Times New Roman" w:cs="Times New Roman"/>
                <w:i/>
                <w:sz w:val="24"/>
                <w:szCs w:val="24"/>
                <w:lang w:val="vi"/>
              </w:rPr>
              <w:t>(Nếu</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thông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báo</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tuyển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dụng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không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có</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các</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vị</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trí</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việc</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làm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được</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đăng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ký</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02</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nguyện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vọng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thì</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thí sinh không điền phần này)</w:t>
            </w:r>
            <w:r w:rsidRPr="001242F3">
              <w:rPr>
                <w:rFonts w:ascii="Times New Roman" w:eastAsia="Times New Roman" w:hAnsi="Times New Roman" w:cs="Times New Roman"/>
                <w:sz w:val="24"/>
                <w:szCs w:val="24"/>
                <w:lang w:val="vi"/>
              </w:rPr>
              <w:t>:</w:t>
            </w:r>
          </w:p>
          <w:p w14:paraId="2BE84681" w14:textId="77777777" w:rsidR="001242F3" w:rsidRPr="001242F3" w:rsidRDefault="001242F3" w:rsidP="006E738F">
            <w:pPr>
              <w:widowControl w:val="0"/>
              <w:numPr>
                <w:ilvl w:val="1"/>
                <w:numId w:val="34"/>
              </w:numPr>
              <w:tabs>
                <w:tab w:val="left" w:pos="123"/>
              </w:tabs>
              <w:autoSpaceDE w:val="0"/>
              <w:autoSpaceDN w:val="0"/>
              <w:spacing w:after="0" w:line="240" w:lineRule="auto"/>
              <w:ind w:left="123"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trí</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tuyển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vertAlign w:val="superscript"/>
                <w:lang w:val="vi"/>
              </w:rPr>
              <w:t>(1)</w:t>
            </w:r>
            <w:r w:rsidRPr="001242F3">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pacing w:val="-2"/>
                <w:sz w:val="24"/>
                <w:szCs w:val="24"/>
                <w:lang w:val="vi"/>
              </w:rPr>
              <w:t>……………………………………………………………………</w:t>
            </w:r>
          </w:p>
          <w:p w14:paraId="08E58614" w14:textId="77777777" w:rsidR="001242F3" w:rsidRPr="001242F3" w:rsidRDefault="001242F3" w:rsidP="006E738F">
            <w:pPr>
              <w:widowControl w:val="0"/>
              <w:numPr>
                <w:ilvl w:val="1"/>
                <w:numId w:val="34"/>
              </w:numPr>
              <w:tabs>
                <w:tab w:val="left" w:pos="123"/>
              </w:tabs>
              <w:autoSpaceDE w:val="0"/>
              <w:autoSpaceDN w:val="0"/>
              <w:spacing w:after="0" w:line="240" w:lineRule="auto"/>
              <w:ind w:left="123"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vertAlign w:val="superscript"/>
                <w:lang w:val="vi"/>
              </w:rPr>
              <w:t>(2)</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pacing w:val="-2"/>
                <w:sz w:val="24"/>
                <w:szCs w:val="24"/>
                <w:lang w:val="vi"/>
              </w:rPr>
              <w:t>………………………………………………………………………………………</w:t>
            </w:r>
          </w:p>
        </w:tc>
      </w:tr>
      <w:tr w:rsidR="001242F3" w:rsidRPr="000C75D2" w14:paraId="409AE72E" w14:textId="77777777" w:rsidTr="001242F3">
        <w:trPr>
          <w:trHeight w:val="1770"/>
        </w:trPr>
        <w:tc>
          <w:tcPr>
            <w:tcW w:w="9093" w:type="dxa"/>
          </w:tcPr>
          <w:p w14:paraId="2E088F39" w14:textId="77777777" w:rsidR="001242F3" w:rsidRPr="001242F3" w:rsidRDefault="001242F3" w:rsidP="006E738F">
            <w:pPr>
              <w:widowControl w:val="0"/>
              <w:numPr>
                <w:ilvl w:val="0"/>
                <w:numId w:val="33"/>
              </w:numPr>
              <w:tabs>
                <w:tab w:val="left" w:pos="209"/>
              </w:tabs>
              <w:autoSpaceDE w:val="0"/>
              <w:autoSpaceDN w:val="0"/>
              <w:spacing w:after="0" w:line="240" w:lineRule="auto"/>
              <w:ind w:right="296"/>
              <w:rPr>
                <w:rFonts w:ascii="Times New Roman" w:eastAsia="Times New Roman" w:hAnsi="Times New Roman" w:cs="Times New Roman"/>
                <w:i/>
                <w:sz w:val="24"/>
                <w:szCs w:val="24"/>
                <w:lang w:val="vi"/>
              </w:rPr>
            </w:pPr>
            <w:r w:rsidRPr="001242F3">
              <w:rPr>
                <w:rFonts w:ascii="Times New Roman" w:eastAsia="Times New Roman" w:hAnsi="Times New Roman" w:cs="Times New Roman"/>
                <w:b/>
                <w:sz w:val="24"/>
                <w:szCs w:val="24"/>
                <w:lang w:val="vi"/>
              </w:rPr>
              <w:t>Đăng</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ký</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dự</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thi môn</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ngoại</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 xml:space="preserve">ngữ </w:t>
            </w:r>
            <w:r w:rsidRPr="001242F3">
              <w:rPr>
                <w:rFonts w:ascii="Times New Roman" w:eastAsia="Times New Roman" w:hAnsi="Times New Roman" w:cs="Times New Roman"/>
                <w:i/>
                <w:sz w:val="24"/>
                <w:szCs w:val="24"/>
                <w:lang w:val="vi"/>
              </w:rPr>
              <w:t>(Đối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với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các</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vị</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trí</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việc</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làm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tại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thông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báo</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tuyển</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dụng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không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yêu</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cầu</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ngoại ngữ thì thí sinh không điền phần này)</w:t>
            </w:r>
          </w:p>
          <w:p w14:paraId="196B4DE2" w14:textId="77777777" w:rsidR="001242F3" w:rsidRPr="001242F3" w:rsidRDefault="001242F3" w:rsidP="006E738F">
            <w:pPr>
              <w:widowControl w:val="0"/>
              <w:numPr>
                <w:ilvl w:val="1"/>
                <w:numId w:val="33"/>
              </w:numPr>
              <w:tabs>
                <w:tab w:val="left" w:pos="359"/>
              </w:tabs>
              <w:autoSpaceDE w:val="0"/>
              <w:autoSpaceDN w:val="0"/>
              <w:spacing w:after="0" w:line="240" w:lineRule="auto"/>
              <w:ind w:left="359" w:hanging="350"/>
              <w:rPr>
                <w:rFonts w:ascii="Times New Roman" w:eastAsia="Times New Roman" w:hAnsi="Times New Roman" w:cs="Times New Roman"/>
                <w:sz w:val="24"/>
                <w:szCs w:val="24"/>
                <w:lang w:val="vi"/>
              </w:rPr>
            </w:pPr>
            <w:r w:rsidRPr="001242F3">
              <w:rPr>
                <w:rFonts w:ascii="Times New Roman" w:eastAsia="Times New Roman" w:hAnsi="Times New Roman" w:cs="Times New Roman"/>
                <w:b/>
                <w:sz w:val="24"/>
                <w:szCs w:val="24"/>
                <w:lang w:val="vi"/>
              </w:rPr>
              <w:t>Đăng</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ký</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dự</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thi</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ngoại</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 xml:space="preserve">ngữ </w:t>
            </w:r>
            <w:r w:rsidRPr="001242F3">
              <w:rPr>
                <w:rFonts w:ascii="Times New Roman" w:eastAsia="Times New Roman" w:hAnsi="Times New Roman" w:cs="Times New Roman"/>
                <w:spacing w:val="-4"/>
                <w:sz w:val="24"/>
                <w:szCs w:val="24"/>
                <w:vertAlign w:val="superscript"/>
                <w:lang w:val="vi"/>
              </w:rPr>
              <w:t>(5)</w:t>
            </w:r>
            <w:r w:rsidRPr="001242F3">
              <w:rPr>
                <w:rFonts w:ascii="Times New Roman" w:eastAsia="Times New Roman" w:hAnsi="Times New Roman" w:cs="Times New Roman"/>
                <w:spacing w:val="-4"/>
                <w:sz w:val="24"/>
                <w:szCs w:val="24"/>
                <w:lang w:val="vi"/>
              </w:rPr>
              <w:t>:</w:t>
            </w:r>
          </w:p>
          <w:p w14:paraId="44979837" w14:textId="77777777" w:rsidR="001242F3" w:rsidRPr="001242F3" w:rsidRDefault="001242F3" w:rsidP="006E738F">
            <w:pPr>
              <w:widowControl w:val="0"/>
              <w:tabs>
                <w:tab w:val="left" w:pos="1285"/>
                <w:tab w:val="left" w:pos="2592"/>
                <w:tab w:val="left" w:pos="3945"/>
                <w:tab w:val="left" w:pos="5208"/>
              </w:tabs>
              <w:autoSpaceDE w:val="0"/>
              <w:autoSpaceDN w:val="0"/>
              <w:spacing w:after="0" w:line="240" w:lineRule="auto"/>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Tiếng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Anh</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10"/>
                <w:sz w:val="24"/>
                <w:szCs w:val="24"/>
                <w:lang w:val="vi"/>
              </w:rPr>
              <w:t>□</w:t>
            </w:r>
            <w:r w:rsidRPr="001242F3">
              <w:rPr>
                <w:rFonts w:ascii="Times New Roman" w:eastAsia="Times New Roman" w:hAnsi="Times New Roman" w:cs="Times New Roman"/>
                <w:b/>
                <w:sz w:val="24"/>
                <w:szCs w:val="24"/>
                <w:lang w:val="vi"/>
              </w:rPr>
              <w:tab/>
              <w:t>Tiếng</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Nga</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10"/>
                <w:sz w:val="24"/>
                <w:szCs w:val="24"/>
                <w:lang w:val="vi"/>
              </w:rPr>
              <w:t>□</w:t>
            </w:r>
            <w:r w:rsidRPr="001242F3">
              <w:rPr>
                <w:rFonts w:ascii="Times New Roman" w:eastAsia="Times New Roman" w:hAnsi="Times New Roman" w:cs="Times New Roman"/>
                <w:b/>
                <w:sz w:val="24"/>
                <w:szCs w:val="24"/>
                <w:lang w:val="vi"/>
              </w:rPr>
              <w:tab/>
              <w:t>Tiếng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Pháp</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10"/>
                <w:sz w:val="24"/>
                <w:szCs w:val="24"/>
                <w:lang w:val="vi"/>
              </w:rPr>
              <w:t>□</w:t>
            </w:r>
            <w:r w:rsidRPr="001242F3">
              <w:rPr>
                <w:rFonts w:ascii="Times New Roman" w:eastAsia="Times New Roman" w:hAnsi="Times New Roman" w:cs="Times New Roman"/>
                <w:b/>
                <w:sz w:val="24"/>
                <w:szCs w:val="24"/>
                <w:lang w:val="vi"/>
              </w:rPr>
              <w:tab/>
              <w:t>Tiếng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Đức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10"/>
                <w:sz w:val="24"/>
                <w:szCs w:val="24"/>
                <w:lang w:val="vi"/>
              </w:rPr>
              <w:t>□</w:t>
            </w:r>
            <w:r w:rsidRPr="001242F3">
              <w:rPr>
                <w:rFonts w:ascii="Times New Roman" w:eastAsia="Times New Roman" w:hAnsi="Times New Roman" w:cs="Times New Roman"/>
                <w:b/>
                <w:sz w:val="24"/>
                <w:szCs w:val="24"/>
                <w:lang w:val="vi"/>
              </w:rPr>
              <w:tab/>
              <w:t>Tiếng</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Trung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Quốc</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10"/>
                <w:sz w:val="24"/>
                <w:szCs w:val="24"/>
                <w:lang w:val="vi"/>
              </w:rPr>
              <w:t>□</w:t>
            </w:r>
          </w:p>
          <w:p w14:paraId="06B749E7" w14:textId="77777777" w:rsidR="001242F3" w:rsidRPr="000C75D2"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b/>
                <w:sz w:val="24"/>
                <w:szCs w:val="24"/>
                <w:lang w:val="vi"/>
              </w:rPr>
              <w:t>Ngoại</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ngữ</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khác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theo</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yêu</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cầu</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trí</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việc</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làm:</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spacing w:val="-2"/>
                <w:sz w:val="24"/>
                <w:szCs w:val="24"/>
                <w:lang w:val="vi"/>
              </w:rPr>
              <w:t>…………………………………………………</w:t>
            </w:r>
          </w:p>
        </w:tc>
      </w:tr>
      <w:tr w:rsidR="001242F3" w:rsidRPr="001242F3" w14:paraId="4BA71AAF" w14:textId="77777777" w:rsidTr="001242F3">
        <w:trPr>
          <w:trHeight w:val="474"/>
        </w:trPr>
        <w:tc>
          <w:tcPr>
            <w:tcW w:w="9093" w:type="dxa"/>
          </w:tcPr>
          <w:p w14:paraId="11A39566"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sz w:val="24"/>
                <w:szCs w:val="24"/>
                <w:lang w:val="vi"/>
              </w:rPr>
              <w:t>3.2.</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Miễn</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thi</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ngoại</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ngữ</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do</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(nếu</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có)</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w:t>
            </w:r>
          </w:p>
        </w:tc>
      </w:tr>
      <w:tr w:rsidR="001242F3" w:rsidRPr="001242F3" w14:paraId="6EDC6CCF" w14:textId="77777777" w:rsidTr="001242F3">
        <w:trPr>
          <w:trHeight w:val="471"/>
        </w:trPr>
        <w:tc>
          <w:tcPr>
            <w:tcW w:w="9093" w:type="dxa"/>
          </w:tcPr>
          <w:p w14:paraId="64B780FE"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spacing w:val="-2"/>
                <w:sz w:val="24"/>
                <w:szCs w:val="24"/>
                <w:lang w:val="vi"/>
              </w:rPr>
              <w:t>4.</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2"/>
                <w:sz w:val="24"/>
                <w:szCs w:val="24"/>
                <w:lang w:val="vi"/>
              </w:rPr>
              <w:t>Đối</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pacing w:val="-2"/>
                <w:sz w:val="24"/>
                <w:szCs w:val="24"/>
                <w:lang w:val="vi"/>
              </w:rPr>
              <w:t>t</w:t>
            </w:r>
            <w:r w:rsidRPr="001242F3">
              <w:rPr>
                <w:rFonts w:ascii="Times New Roman" w:eastAsia="Times New Roman" w:hAnsi="Times New Roman" w:cs="Times New Roman"/>
                <w:b/>
                <w:spacing w:val="-2"/>
                <w:sz w:val="24"/>
                <w:szCs w:val="24"/>
              </w:rPr>
              <w:t>ư</w:t>
            </w:r>
            <w:r w:rsidRPr="001242F3">
              <w:rPr>
                <w:rFonts w:ascii="Times New Roman" w:eastAsia="Times New Roman" w:hAnsi="Times New Roman" w:cs="Times New Roman"/>
                <w:b/>
                <w:spacing w:val="-2"/>
                <w:sz w:val="24"/>
                <w:szCs w:val="24"/>
                <w:lang w:val="vi"/>
              </w:rPr>
              <w:t>ợng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2"/>
                <w:sz w:val="24"/>
                <w:szCs w:val="24"/>
              </w:rPr>
              <w:t>ư</w:t>
            </w:r>
            <w:r w:rsidRPr="001242F3">
              <w:rPr>
                <w:rFonts w:ascii="Times New Roman" w:eastAsia="Times New Roman" w:hAnsi="Times New Roman" w:cs="Times New Roman"/>
                <w:b/>
                <w:spacing w:val="-2"/>
                <w:sz w:val="24"/>
                <w:szCs w:val="24"/>
                <w:lang w:val="vi"/>
              </w:rPr>
              <w:t>u</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2"/>
                <w:sz w:val="24"/>
                <w:szCs w:val="24"/>
                <w:lang w:val="vi"/>
              </w:rPr>
              <w:t>tiên</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pacing w:val="-2"/>
                <w:sz w:val="24"/>
                <w:szCs w:val="24"/>
                <w:lang w:val="vi"/>
              </w:rPr>
              <w:t>(nếu</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pacing w:val="-2"/>
                <w:sz w:val="24"/>
                <w:szCs w:val="24"/>
                <w:lang w:val="vi"/>
              </w:rPr>
              <w:t>có)</w:t>
            </w:r>
            <w:r w:rsidRPr="001242F3">
              <w:rPr>
                <w:rFonts w:ascii="Times New Roman" w:eastAsia="Times New Roman" w:hAnsi="Times New Roman" w:cs="Times New Roman"/>
                <w:spacing w:val="-2"/>
                <w:sz w:val="24"/>
                <w:szCs w:val="24"/>
                <w:lang w:val="vi"/>
              </w:rPr>
              <w:t>:</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pacing w:val="-2"/>
                <w:sz w:val="24"/>
                <w:szCs w:val="24"/>
                <w:lang w:val="vi"/>
              </w:rPr>
              <w:t>…………………………………………………………………</w:t>
            </w:r>
          </w:p>
        </w:tc>
      </w:tr>
    </w:tbl>
    <w:p w14:paraId="1947278E"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b/>
          <w:sz w:val="24"/>
          <w:szCs w:val="24"/>
        </w:rPr>
      </w:pPr>
    </w:p>
    <w:p w14:paraId="59C52ADB"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Tôi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xin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cam</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đoan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chịu</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trách</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nhiệm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trước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pháp</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luật về</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thông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tin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cung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cấp</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trong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Phiếu</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đăng</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ký</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tuyển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này</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 cam kết hoàn thiện đầy đủ hồ sơ theo quy định sau khi nhận được thông báo trúng tuyển.</w:t>
      </w:r>
    </w:p>
    <w:p w14:paraId="7C09FD34"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bl>
      <w:tblPr>
        <w:tblW w:w="0" w:type="auto"/>
        <w:tblInd w:w="119" w:type="dxa"/>
        <w:tblLayout w:type="fixed"/>
        <w:tblCellMar>
          <w:left w:w="0" w:type="dxa"/>
          <w:right w:w="0" w:type="dxa"/>
        </w:tblCellMar>
        <w:tblLook w:val="01E0" w:firstRow="1" w:lastRow="1" w:firstColumn="1" w:lastColumn="1" w:noHBand="0" w:noVBand="0"/>
      </w:tblPr>
      <w:tblGrid>
        <w:gridCol w:w="5977"/>
        <w:gridCol w:w="3260"/>
      </w:tblGrid>
      <w:tr w:rsidR="001242F3" w:rsidRPr="000C75D2" w14:paraId="61504E7A" w14:textId="77777777" w:rsidTr="001242F3">
        <w:trPr>
          <w:trHeight w:val="3155"/>
        </w:trPr>
        <w:tc>
          <w:tcPr>
            <w:tcW w:w="5977" w:type="dxa"/>
          </w:tcPr>
          <w:p w14:paraId="2643B871"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b/>
                <w:i/>
                <w:sz w:val="24"/>
                <w:szCs w:val="24"/>
                <w:lang w:val="vi"/>
              </w:rPr>
            </w:pPr>
            <w:r w:rsidRPr="001242F3">
              <w:rPr>
                <w:rFonts w:ascii="Times New Roman" w:eastAsia="Times New Roman" w:hAnsi="Times New Roman" w:cs="Times New Roman"/>
                <w:b/>
                <w:i/>
                <w:sz w:val="24"/>
                <w:szCs w:val="24"/>
                <w:lang w:val="vi"/>
              </w:rPr>
              <w:t>Ghi</w:t>
            </w:r>
            <w:r w:rsidRPr="001242F3">
              <w:rPr>
                <w:rFonts w:ascii="Times New Roman" w:eastAsia="Times New Roman" w:hAnsi="Times New Roman" w:cs="Times New Roman"/>
                <w:b/>
                <w:i/>
                <w:spacing w:val="-5"/>
                <w:sz w:val="24"/>
                <w:szCs w:val="24"/>
                <w:lang w:val="vi"/>
              </w:rPr>
              <w:t xml:space="preserve"> </w:t>
            </w:r>
            <w:r w:rsidRPr="001242F3">
              <w:rPr>
                <w:rFonts w:ascii="Times New Roman" w:eastAsia="Times New Roman" w:hAnsi="Times New Roman" w:cs="Times New Roman"/>
                <w:b/>
                <w:i/>
                <w:spacing w:val="-4"/>
                <w:sz w:val="24"/>
                <w:szCs w:val="24"/>
                <w:lang w:val="vi"/>
              </w:rPr>
              <w:t>chú:</w:t>
            </w:r>
          </w:p>
          <w:p w14:paraId="0F0786F8" w14:textId="77777777" w:rsidR="001242F3" w:rsidRPr="001242F3" w:rsidRDefault="001242F3" w:rsidP="006E738F">
            <w:pPr>
              <w:widowControl w:val="0"/>
              <w:numPr>
                <w:ilvl w:val="0"/>
                <w:numId w:val="32"/>
              </w:numPr>
              <w:tabs>
                <w:tab w:val="left" w:pos="250"/>
              </w:tabs>
              <w:autoSpaceDE w:val="0"/>
              <w:autoSpaceDN w:val="0"/>
              <w:spacing w:after="0" w:line="240" w:lineRule="auto"/>
              <w:ind w:right="894"/>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đúng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tên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trí</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đăng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ký</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tuyển theo Thông báo tuyển dụng;</w:t>
            </w:r>
          </w:p>
          <w:p w14:paraId="2ED18940" w14:textId="77777777" w:rsidR="001242F3" w:rsidRPr="001242F3" w:rsidRDefault="001242F3" w:rsidP="006E738F">
            <w:pPr>
              <w:widowControl w:val="0"/>
              <w:numPr>
                <w:ilvl w:val="0"/>
                <w:numId w:val="32"/>
              </w:numPr>
              <w:tabs>
                <w:tab w:val="left" w:pos="250"/>
              </w:tabs>
              <w:autoSpaceDE w:val="0"/>
              <w:autoSpaceDN w:val="0"/>
              <w:spacing w:after="0" w:line="240" w:lineRule="auto"/>
              <w:ind w:right="82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2.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đúng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tên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cơ</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quan,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tổ</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chức,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đăng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ký tuyển dụng đối với từng nguyện vọng theo đúng Thông báo tuyển dụng;</w:t>
            </w:r>
          </w:p>
          <w:p w14:paraId="378B15B9" w14:textId="77777777" w:rsidR="001242F3" w:rsidRPr="001242F3" w:rsidRDefault="001242F3" w:rsidP="006E738F">
            <w:pPr>
              <w:widowControl w:val="0"/>
              <w:tabs>
                <w:tab w:val="left" w:pos="248"/>
              </w:tabs>
              <w:autoSpaceDE w:val="0"/>
              <w:autoSpaceDN w:val="0"/>
              <w:spacing w:after="0" w:line="240" w:lineRule="auto"/>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3. </w:t>
            </w:r>
            <w:r w:rsidRPr="001242F3">
              <w:rPr>
                <w:rFonts w:ascii="Times New Roman" w:eastAsia="Times New Roman" w:hAnsi="Times New Roman" w:cs="Times New Roman"/>
                <w:sz w:val="24"/>
                <w:szCs w:val="24"/>
                <w:lang w:val="vi"/>
              </w:rPr>
              <w:t>Tích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dấu</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X</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vào</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ô</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tương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4"/>
                <w:sz w:val="24"/>
                <w:szCs w:val="24"/>
                <w:lang w:val="vi"/>
              </w:rPr>
              <w:t>ứng;</w:t>
            </w:r>
          </w:p>
          <w:p w14:paraId="6DCD19E5" w14:textId="77777777" w:rsidR="001242F3" w:rsidRPr="001242F3" w:rsidRDefault="001242F3" w:rsidP="006E738F">
            <w:pPr>
              <w:widowControl w:val="0"/>
              <w:tabs>
                <w:tab w:val="left" w:pos="250"/>
              </w:tabs>
              <w:autoSpaceDE w:val="0"/>
              <w:autoSpaceDN w:val="0"/>
              <w:spacing w:after="0" w:line="240" w:lineRule="auto"/>
              <w:ind w:right="942"/>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4. </w:t>
            </w:r>
            <w:r w:rsidRPr="001242F3">
              <w:rPr>
                <w:rFonts w:ascii="Times New Roman" w:eastAsia="Times New Roman" w:hAnsi="Times New Roman" w:cs="Times New Roman"/>
                <w:sz w:val="24"/>
                <w:szCs w:val="24"/>
                <w:lang w:val="vi"/>
              </w:rPr>
              <w:t>Cha,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mẹ</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đẻ;</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vợ</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(chồng);</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con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đẻ;</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anh,</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chị,</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 xml:space="preserve">em </w:t>
            </w:r>
            <w:r w:rsidRPr="001242F3">
              <w:rPr>
                <w:rFonts w:ascii="Times New Roman" w:eastAsia="Times New Roman" w:hAnsi="Times New Roman" w:cs="Times New Roman"/>
                <w:spacing w:val="-2"/>
                <w:sz w:val="24"/>
                <w:szCs w:val="24"/>
                <w:lang w:val="vi"/>
              </w:rPr>
              <w:t>ruột;</w:t>
            </w:r>
          </w:p>
          <w:p w14:paraId="70674F2A" w14:textId="77777777" w:rsidR="001242F3" w:rsidRPr="001242F3" w:rsidRDefault="001242F3" w:rsidP="006E738F">
            <w:pPr>
              <w:widowControl w:val="0"/>
              <w:tabs>
                <w:tab w:val="left" w:pos="248"/>
              </w:tabs>
              <w:autoSpaceDE w:val="0"/>
              <w:autoSpaceDN w:val="0"/>
              <w:spacing w:after="0" w:line="240" w:lineRule="auto"/>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5. </w:t>
            </w:r>
            <w:r w:rsidRPr="001242F3">
              <w:rPr>
                <w:rFonts w:ascii="Times New Roman" w:eastAsia="Times New Roman" w:hAnsi="Times New Roman" w:cs="Times New Roman"/>
                <w:sz w:val="24"/>
                <w:szCs w:val="24"/>
                <w:lang w:val="vi"/>
              </w:rPr>
              <w:t>Tích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dấu</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X</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ô</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tương</w:t>
            </w:r>
            <w:r w:rsidRPr="001242F3">
              <w:rPr>
                <w:rFonts w:ascii="Times New Roman" w:eastAsia="Times New Roman" w:hAnsi="Times New Roman" w:cs="Times New Roman"/>
                <w:spacing w:val="-4"/>
                <w:sz w:val="24"/>
                <w:szCs w:val="24"/>
                <w:lang w:val="vi"/>
              </w:rPr>
              <w:t xml:space="preserve"> ứng.</w:t>
            </w:r>
          </w:p>
        </w:tc>
        <w:tc>
          <w:tcPr>
            <w:tcW w:w="3260" w:type="dxa"/>
          </w:tcPr>
          <w:p w14:paraId="4654EA87" w14:textId="77777777" w:rsidR="001242F3" w:rsidRPr="001242F3" w:rsidRDefault="001242F3" w:rsidP="006E738F">
            <w:pPr>
              <w:widowControl w:val="0"/>
              <w:autoSpaceDE w:val="0"/>
              <w:autoSpaceDN w:val="0"/>
              <w:spacing w:after="0" w:line="240" w:lineRule="auto"/>
              <w:ind w:right="6"/>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pacing w:val="-6"/>
                <w:sz w:val="24"/>
                <w:szCs w:val="24"/>
                <w:lang w:val="vi"/>
              </w:rPr>
              <w:t>NG</w:t>
            </w:r>
            <w:r w:rsidRPr="000C75D2">
              <w:rPr>
                <w:rFonts w:ascii="Times New Roman" w:eastAsia="Times New Roman" w:hAnsi="Times New Roman" w:cs="Times New Roman"/>
                <w:b/>
                <w:spacing w:val="-6"/>
                <w:sz w:val="24"/>
                <w:szCs w:val="24"/>
                <w:lang w:val="vi"/>
              </w:rPr>
              <w:t>Ư</w:t>
            </w:r>
            <w:r w:rsidRPr="001242F3">
              <w:rPr>
                <w:rFonts w:ascii="Times New Roman" w:eastAsia="Times New Roman" w:hAnsi="Times New Roman" w:cs="Times New Roman"/>
                <w:b/>
                <w:spacing w:val="-6"/>
                <w:sz w:val="24"/>
                <w:szCs w:val="24"/>
                <w:lang w:val="vi"/>
              </w:rPr>
              <w:t>ỜI VIẾT PHIẾU</w:t>
            </w:r>
          </w:p>
          <w:p w14:paraId="42B62904"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(Ký,</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ghi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rõ</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họ</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pacing w:val="-4"/>
                <w:sz w:val="24"/>
                <w:szCs w:val="24"/>
                <w:lang w:val="vi"/>
              </w:rPr>
              <w:t>tên)</w:t>
            </w:r>
          </w:p>
        </w:tc>
      </w:tr>
    </w:tbl>
    <w:p w14:paraId="60DF77DC" w14:textId="77777777" w:rsidR="001242F3" w:rsidRPr="000C75D2"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sectPr w:rsidR="001242F3" w:rsidRPr="000C75D2" w:rsidSect="002B1EDF">
          <w:pgSz w:w="11910" w:h="16840"/>
          <w:pgMar w:top="1060" w:right="1000" w:bottom="280" w:left="1540" w:header="724" w:footer="0" w:gutter="0"/>
          <w:cols w:space="720"/>
        </w:sectPr>
      </w:pPr>
    </w:p>
    <w:p w14:paraId="78060F15" w14:textId="77777777" w:rsidR="001242F3" w:rsidRPr="000C75D2"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p w14:paraId="1B7D8281" w14:textId="77777777" w:rsidR="001242F3" w:rsidRPr="001242F3" w:rsidRDefault="001242F3" w:rsidP="006E738F">
      <w:pPr>
        <w:widowControl w:val="0"/>
        <w:autoSpaceDE w:val="0"/>
        <w:autoSpaceDN w:val="0"/>
        <w:spacing w:after="0" w:line="240" w:lineRule="auto"/>
        <w:ind w:right="97"/>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Mẫu</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số</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pacing w:val="-5"/>
          <w:sz w:val="24"/>
          <w:szCs w:val="24"/>
          <w:lang w:val="vi"/>
        </w:rPr>
        <w:t>02</w:t>
      </w:r>
    </w:p>
    <w:p w14:paraId="39045BAA" w14:textId="77777777" w:rsidR="001242F3" w:rsidRPr="001242F3" w:rsidRDefault="001242F3" w:rsidP="006E738F">
      <w:pPr>
        <w:widowControl w:val="0"/>
        <w:autoSpaceDE w:val="0"/>
        <w:autoSpaceDN w:val="0"/>
        <w:spacing w:after="0" w:line="240" w:lineRule="auto"/>
        <w:ind w:right="101"/>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MẪU</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ĐỒNG</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LÀM</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z w:val="24"/>
          <w:szCs w:val="24"/>
          <w:lang w:val="vi"/>
        </w:rPr>
        <w:t>VIỆC</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XÁC</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ĐỊNH</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THỜI</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pacing w:val="-5"/>
          <w:sz w:val="24"/>
          <w:szCs w:val="24"/>
          <w:lang w:val="vi"/>
        </w:rPr>
        <w:t>HẠN</w:t>
      </w:r>
    </w:p>
    <w:p w14:paraId="773D6990" w14:textId="77777777" w:rsidR="001242F3" w:rsidRPr="001242F3" w:rsidRDefault="001242F3" w:rsidP="006E738F">
      <w:pPr>
        <w:widowControl w:val="0"/>
        <w:autoSpaceDE w:val="0"/>
        <w:autoSpaceDN w:val="0"/>
        <w:spacing w:after="0" w:line="240" w:lineRule="auto"/>
        <w:ind w:right="97"/>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(Ban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hành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kèm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theo</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Nghị</w:t>
      </w:r>
      <w:r w:rsidRPr="001242F3">
        <w:rPr>
          <w:rFonts w:ascii="Times New Roman" w:eastAsia="Times New Roman" w:hAnsi="Times New Roman" w:cs="Times New Roman"/>
          <w:i/>
          <w:spacing w:val="-5"/>
          <w:sz w:val="24"/>
          <w:szCs w:val="24"/>
          <w:lang w:val="vi"/>
        </w:rPr>
        <w:t xml:space="preserve"> </w:t>
      </w:r>
      <w:r w:rsidRPr="001242F3">
        <w:rPr>
          <w:rFonts w:ascii="Times New Roman" w:eastAsia="Times New Roman" w:hAnsi="Times New Roman" w:cs="Times New Roman"/>
          <w:i/>
          <w:sz w:val="24"/>
          <w:szCs w:val="24"/>
          <w:lang w:val="vi"/>
        </w:rPr>
        <w:t>định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số</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115/2020/NĐ-CP</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ngày</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25</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tháng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9</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năm</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2020</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của</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Chính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phủ</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về</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tuyển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dụng,</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sử dụng và quản lý viên chức)</w:t>
      </w:r>
    </w:p>
    <w:p w14:paraId="0A07AD3B"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r w:rsidRPr="001242F3">
        <w:rPr>
          <w:rFonts w:ascii="Times New Roman" w:eastAsia="Times New Roman" w:hAnsi="Times New Roman" w:cs="Times New Roman"/>
          <w:noProof/>
          <w:sz w:val="24"/>
          <w:szCs w:val="24"/>
        </w:rPr>
        <mc:AlternateContent>
          <mc:Choice Requires="wps">
            <w:drawing>
              <wp:anchor distT="0" distB="0" distL="0" distR="0" simplePos="0" relativeHeight="251693056" behindDoc="1" locked="0" layoutInCell="1" allowOverlap="1" wp14:anchorId="1D160A88" wp14:editId="719EC7E3">
                <wp:simplePos x="0" y="0"/>
                <wp:positionH relativeFrom="page">
                  <wp:posOffset>3816730</wp:posOffset>
                </wp:positionH>
                <wp:positionV relativeFrom="paragraph">
                  <wp:posOffset>78653</wp:posOffset>
                </wp:positionV>
                <wp:extent cx="288290" cy="1270"/>
                <wp:effectExtent l="0" t="0" r="0" b="0"/>
                <wp:wrapTopAndBottom/>
                <wp:docPr id="34"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1270"/>
                        </a:xfrm>
                        <a:custGeom>
                          <a:avLst/>
                          <a:gdLst/>
                          <a:ahLst/>
                          <a:cxnLst/>
                          <a:rect l="l" t="t" r="r" b="b"/>
                          <a:pathLst>
                            <a:path w="288290">
                              <a:moveTo>
                                <a:pt x="0" y="0"/>
                              </a:moveTo>
                              <a:lnTo>
                                <a:pt x="288036" y="0"/>
                              </a:lnTo>
                            </a:path>
                          </a:pathLst>
                        </a:custGeom>
                        <a:ln w="33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6DC74" id="Graphic 8" o:spid="_x0000_s1026" style="position:absolute;margin-left:300.55pt;margin-top:6.2pt;width:22.7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288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" path="m,l288036,e" filled="f" strokeweight=".09278mm">
                <v:path arrowok="t"/>
                <w10:wrap type="topAndBottom" anchorx="page"/>
              </v:shape>
            </w:pict>
          </mc:Fallback>
        </mc:AlternateContent>
      </w:r>
    </w:p>
    <w:p w14:paraId="638D63E8"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tbl>
      <w:tblPr>
        <w:tblW w:w="0" w:type="auto"/>
        <w:tblInd w:w="657" w:type="dxa"/>
        <w:tblLayout w:type="fixed"/>
        <w:tblCellMar>
          <w:left w:w="0" w:type="dxa"/>
          <w:right w:w="0" w:type="dxa"/>
        </w:tblCellMar>
        <w:tblLook w:val="01E0" w:firstRow="1" w:lastRow="1" w:firstColumn="1" w:lastColumn="1" w:noHBand="0" w:noVBand="0"/>
      </w:tblPr>
      <w:tblGrid>
        <w:gridCol w:w="3139"/>
        <w:gridCol w:w="5318"/>
      </w:tblGrid>
      <w:tr w:rsidR="001242F3" w:rsidRPr="001242F3" w14:paraId="4CC1A3D8" w14:textId="77777777" w:rsidTr="001242F3">
        <w:trPr>
          <w:trHeight w:val="959"/>
        </w:trPr>
        <w:tc>
          <w:tcPr>
            <w:tcW w:w="3139" w:type="dxa"/>
          </w:tcPr>
          <w:p w14:paraId="423EB351" w14:textId="77777777" w:rsidR="001242F3" w:rsidRPr="000C75D2" w:rsidRDefault="001242F3" w:rsidP="006E738F">
            <w:pPr>
              <w:widowControl w:val="0"/>
              <w:autoSpaceDE w:val="0"/>
              <w:autoSpaceDN w:val="0"/>
              <w:spacing w:after="0" w:line="240" w:lineRule="auto"/>
              <w:ind w:right="554"/>
              <w:jc w:val="center"/>
              <w:rPr>
                <w:rFonts w:ascii="Times New Roman" w:eastAsia="Times New Roman" w:hAnsi="Times New Roman" w:cs="Times New Roman"/>
                <w:noProof/>
                <w:sz w:val="24"/>
                <w:szCs w:val="24"/>
                <w:lang w:val="vi"/>
              </w:rPr>
            </w:pPr>
            <w:r w:rsidRPr="001242F3">
              <w:rPr>
                <w:rFonts w:ascii="Times New Roman" w:eastAsia="Times New Roman" w:hAnsi="Times New Roman" w:cs="Times New Roman"/>
                <w:b/>
                <w:sz w:val="24"/>
                <w:szCs w:val="24"/>
                <w:lang w:val="vi"/>
              </w:rPr>
              <w:t>Bộ,</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ngành,</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địa</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ph</w:t>
            </w:r>
            <w:r w:rsidRPr="000C75D2">
              <w:rPr>
                <w:rFonts w:ascii="Times New Roman" w:eastAsia="Times New Roman" w:hAnsi="Times New Roman" w:cs="Times New Roman"/>
                <w:b/>
                <w:sz w:val="24"/>
                <w:szCs w:val="24"/>
                <w:lang w:val="vi"/>
              </w:rPr>
              <w:t>ư</w:t>
            </w:r>
            <w:r w:rsidRPr="001242F3">
              <w:rPr>
                <w:rFonts w:ascii="Times New Roman" w:eastAsia="Times New Roman" w:hAnsi="Times New Roman" w:cs="Times New Roman"/>
                <w:b/>
                <w:sz w:val="24"/>
                <w:szCs w:val="24"/>
                <w:lang w:val="vi"/>
              </w:rPr>
              <w:t>ơng:</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Đơn</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pacing w:val="-2"/>
                <w:sz w:val="24"/>
                <w:szCs w:val="24"/>
                <w:lang w:val="vi"/>
              </w:rPr>
              <w:t>............................</w:t>
            </w:r>
            <w:r w:rsidRPr="000C75D2">
              <w:rPr>
                <w:rFonts w:ascii="Times New Roman" w:eastAsia="Times New Roman" w:hAnsi="Times New Roman" w:cs="Times New Roman"/>
                <w:noProof/>
                <w:sz w:val="24"/>
                <w:szCs w:val="24"/>
                <w:lang w:val="vi"/>
              </w:rPr>
              <w:t xml:space="preserve"> </w:t>
            </w:r>
          </w:p>
          <w:p w14:paraId="7A7203D0" w14:textId="77777777" w:rsidR="001242F3" w:rsidRPr="001242F3" w:rsidRDefault="001242F3" w:rsidP="006E738F">
            <w:pPr>
              <w:widowControl w:val="0"/>
              <w:autoSpaceDE w:val="0"/>
              <w:autoSpaceDN w:val="0"/>
              <w:spacing w:after="0" w:line="240" w:lineRule="auto"/>
              <w:ind w:right="554"/>
              <w:jc w:val="center"/>
              <w:rPr>
                <w:rFonts w:ascii="Times New Roman" w:eastAsia="Times New Roman" w:hAnsi="Times New Roman" w:cs="Times New Roman"/>
                <w:noProof/>
                <w:sz w:val="24"/>
                <w:szCs w:val="24"/>
                <w:vertAlign w:val="superscript"/>
              </w:rPr>
            </w:pPr>
            <w:r w:rsidRPr="001242F3">
              <w:rPr>
                <w:rFonts w:ascii="Times New Roman" w:eastAsia="Times New Roman" w:hAnsi="Times New Roman" w:cs="Times New Roman"/>
                <w:noProof/>
                <w:sz w:val="24"/>
                <w:szCs w:val="24"/>
                <w:vertAlign w:val="superscript"/>
              </w:rPr>
              <w:t>___________</w:t>
            </w:r>
          </w:p>
          <w:p w14:paraId="03093728" w14:textId="77777777" w:rsidR="001242F3" w:rsidRPr="001242F3" w:rsidRDefault="001242F3" w:rsidP="006E738F">
            <w:pPr>
              <w:widowControl w:val="0"/>
              <w:autoSpaceDE w:val="0"/>
              <w:autoSpaceDN w:val="0"/>
              <w:spacing w:after="0" w:line="240" w:lineRule="auto"/>
              <w:ind w:right="554"/>
              <w:jc w:val="center"/>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Số:</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/HĐLV</w:t>
            </w:r>
          </w:p>
        </w:tc>
        <w:tc>
          <w:tcPr>
            <w:tcW w:w="5318" w:type="dxa"/>
          </w:tcPr>
          <w:p w14:paraId="13959EEC" w14:textId="77777777" w:rsidR="001242F3" w:rsidRPr="001242F3" w:rsidRDefault="001242F3" w:rsidP="006E738F">
            <w:pPr>
              <w:widowControl w:val="0"/>
              <w:autoSpaceDE w:val="0"/>
              <w:autoSpaceDN w:val="0"/>
              <w:spacing w:after="0" w:line="240" w:lineRule="auto"/>
              <w:ind w:right="31"/>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CỘNG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HÒA</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XÃ</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HỘI</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CHỦ</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NGHĨA</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VIỆT</w:t>
            </w:r>
            <w:r w:rsidRPr="001242F3">
              <w:rPr>
                <w:rFonts w:ascii="Times New Roman" w:eastAsia="Times New Roman" w:hAnsi="Times New Roman" w:cs="Times New Roman"/>
                <w:b/>
                <w:spacing w:val="-5"/>
                <w:sz w:val="24"/>
                <w:szCs w:val="24"/>
                <w:lang w:val="vi"/>
              </w:rPr>
              <w:t xml:space="preserve"> NAM</w:t>
            </w:r>
          </w:p>
          <w:p w14:paraId="6DFE8FB6" w14:textId="77777777" w:rsidR="001242F3" w:rsidRPr="001242F3" w:rsidRDefault="001242F3" w:rsidP="006E738F">
            <w:pPr>
              <w:widowControl w:val="0"/>
              <w:autoSpaceDE w:val="0"/>
              <w:autoSpaceDN w:val="0"/>
              <w:spacing w:after="0" w:line="240" w:lineRule="auto"/>
              <w:ind w:right="31"/>
              <w:jc w:val="center"/>
              <w:rPr>
                <w:rFonts w:ascii="Times New Roman" w:eastAsia="Times New Roman" w:hAnsi="Times New Roman" w:cs="Times New Roman"/>
                <w:b/>
                <w:sz w:val="24"/>
                <w:szCs w:val="24"/>
              </w:rPr>
            </w:pPr>
            <w:r w:rsidRPr="001242F3">
              <w:rPr>
                <w:rFonts w:ascii="Times New Roman" w:eastAsia="Times New Roman" w:hAnsi="Times New Roman" w:cs="Times New Roman"/>
                <w:b/>
                <w:sz w:val="24"/>
                <w:szCs w:val="24"/>
                <w:lang w:val="vi"/>
              </w:rPr>
              <w:t>Độc</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lập</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Tự</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do</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Hạnh</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4"/>
                <w:sz w:val="24"/>
                <w:szCs w:val="24"/>
                <w:lang w:val="vi"/>
              </w:rPr>
              <w:t>phúc</w:t>
            </w:r>
          </w:p>
          <w:p w14:paraId="59DC3100" w14:textId="77777777" w:rsidR="001242F3" w:rsidRPr="001242F3" w:rsidRDefault="001242F3" w:rsidP="006E738F">
            <w:pPr>
              <w:widowControl w:val="0"/>
              <w:autoSpaceDE w:val="0"/>
              <w:autoSpaceDN w:val="0"/>
              <w:spacing w:after="0" w:line="240" w:lineRule="auto"/>
              <w:ind w:right="31"/>
              <w:jc w:val="center"/>
              <w:rPr>
                <w:rFonts w:ascii="Times New Roman" w:eastAsia="Times New Roman" w:hAnsi="Times New Roman" w:cs="Times New Roman"/>
                <w:b/>
                <w:sz w:val="24"/>
                <w:szCs w:val="24"/>
                <w:vertAlign w:val="superscript"/>
              </w:rPr>
            </w:pPr>
            <w:r w:rsidRPr="001242F3">
              <w:rPr>
                <w:rFonts w:ascii="Times New Roman" w:eastAsia="Times New Roman" w:hAnsi="Times New Roman" w:cs="Times New Roman"/>
                <w:b/>
                <w:sz w:val="24"/>
                <w:szCs w:val="24"/>
                <w:vertAlign w:val="superscript"/>
              </w:rPr>
              <w:t>____________________________</w:t>
            </w:r>
          </w:p>
          <w:p w14:paraId="6F50BED0"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p w14:paraId="07B52E66"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7"/>
                <w:sz w:val="24"/>
                <w:szCs w:val="24"/>
                <w:lang w:val="vi"/>
              </w:rPr>
              <w:t xml:space="preserve"> </w:t>
            </w:r>
            <w:r w:rsidRPr="001242F3">
              <w:rPr>
                <w:rFonts w:ascii="Times New Roman" w:eastAsia="Times New Roman" w:hAnsi="Times New Roman" w:cs="Times New Roman"/>
                <w:i/>
                <w:sz w:val="24"/>
                <w:szCs w:val="24"/>
                <w:lang w:val="vi"/>
              </w:rPr>
              <w:t>ngày</w:t>
            </w:r>
            <w:r w:rsidRPr="001242F3">
              <w:rPr>
                <w:rFonts w:ascii="Times New Roman" w:eastAsia="Times New Roman" w:hAnsi="Times New Roman" w:cs="Times New Roman"/>
                <w:i/>
                <w:spacing w:val="-7"/>
                <w:sz w:val="24"/>
                <w:szCs w:val="24"/>
                <w:lang w:val="vi"/>
              </w:rPr>
              <w:t xml:space="preserve"> </w:t>
            </w: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tháng</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năm</w:t>
            </w:r>
            <w:r w:rsidRPr="001242F3">
              <w:rPr>
                <w:rFonts w:ascii="Times New Roman" w:eastAsia="Times New Roman" w:hAnsi="Times New Roman" w:cs="Times New Roman"/>
                <w:i/>
                <w:spacing w:val="-5"/>
                <w:sz w:val="24"/>
                <w:szCs w:val="24"/>
                <w:lang w:val="vi"/>
              </w:rPr>
              <w:t xml:space="preserve"> </w:t>
            </w:r>
            <w:r w:rsidRPr="001242F3">
              <w:rPr>
                <w:rFonts w:ascii="Times New Roman" w:eastAsia="Times New Roman" w:hAnsi="Times New Roman" w:cs="Times New Roman"/>
                <w:i/>
                <w:spacing w:val="-2"/>
                <w:sz w:val="24"/>
                <w:szCs w:val="24"/>
                <w:lang w:val="vi"/>
              </w:rPr>
              <w:t>.....</w:t>
            </w:r>
          </w:p>
        </w:tc>
      </w:tr>
    </w:tbl>
    <w:p w14:paraId="3BB7766D"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p w14:paraId="08470F17"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i/>
          <w:sz w:val="24"/>
          <w:szCs w:val="24"/>
          <w:lang w:val="vi"/>
        </w:rPr>
      </w:pPr>
    </w:p>
    <w:p w14:paraId="291A9084" w14:textId="77777777" w:rsidR="001242F3" w:rsidRPr="001242F3" w:rsidRDefault="001242F3" w:rsidP="006E738F">
      <w:pPr>
        <w:widowControl w:val="0"/>
        <w:autoSpaceDE w:val="0"/>
        <w:autoSpaceDN w:val="0"/>
        <w:spacing w:after="0" w:line="240" w:lineRule="auto"/>
        <w:ind w:right="101"/>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ĐỒNG</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LÀM</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z w:val="24"/>
          <w:szCs w:val="24"/>
          <w:lang w:val="vi"/>
        </w:rPr>
        <w:t>VIỆC</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XÁC</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ĐỊNH</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THỜI</w:t>
      </w:r>
      <w:r w:rsidRPr="001242F3">
        <w:rPr>
          <w:rFonts w:ascii="Times New Roman" w:eastAsia="Times New Roman" w:hAnsi="Times New Roman" w:cs="Times New Roman"/>
          <w:b/>
          <w:bCs/>
          <w:spacing w:val="-5"/>
          <w:sz w:val="24"/>
          <w:szCs w:val="24"/>
          <w:lang w:val="vi"/>
        </w:rPr>
        <w:t xml:space="preserve"> HẠN</w:t>
      </w:r>
    </w:p>
    <w:p w14:paraId="7B26E367" w14:textId="77777777" w:rsidR="001242F3" w:rsidRPr="001242F3" w:rsidRDefault="001242F3" w:rsidP="006E738F">
      <w:pPr>
        <w:widowControl w:val="0"/>
        <w:numPr>
          <w:ilvl w:val="0"/>
          <w:numId w:val="31"/>
        </w:numPr>
        <w:tabs>
          <w:tab w:val="left" w:pos="1010"/>
        </w:tabs>
        <w:autoSpaceDE w:val="0"/>
        <w:autoSpaceDN w:val="0"/>
        <w:spacing w:after="0" w:line="240" w:lineRule="auto"/>
        <w:ind w:right="130" w:firstLine="719"/>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Căn cứ Nghị định số 115/2020/NĐ-CP ngày 25 tháng 9 năm 2020 của Chính phủ về tuyển dụng, sử</w:t>
      </w:r>
      <w:r w:rsidRPr="001242F3">
        <w:rPr>
          <w:rFonts w:ascii="Times New Roman" w:eastAsia="Times New Roman" w:hAnsi="Times New Roman" w:cs="Times New Roman"/>
          <w:i/>
          <w:spacing w:val="40"/>
          <w:sz w:val="24"/>
          <w:szCs w:val="24"/>
          <w:lang w:val="vi"/>
        </w:rPr>
        <w:t xml:space="preserve"> </w:t>
      </w:r>
      <w:r w:rsidRPr="001242F3">
        <w:rPr>
          <w:rFonts w:ascii="Times New Roman" w:eastAsia="Times New Roman" w:hAnsi="Times New Roman" w:cs="Times New Roman"/>
          <w:i/>
          <w:sz w:val="24"/>
          <w:szCs w:val="24"/>
          <w:lang w:val="vi"/>
        </w:rPr>
        <w:t>dụng và quản lý viên chức;</w:t>
      </w:r>
    </w:p>
    <w:p w14:paraId="1DEEE340" w14:textId="77777777" w:rsidR="001242F3" w:rsidRPr="001242F3" w:rsidRDefault="001242F3" w:rsidP="006E738F">
      <w:pPr>
        <w:widowControl w:val="0"/>
        <w:numPr>
          <w:ilvl w:val="0"/>
          <w:numId w:val="31"/>
        </w:numPr>
        <w:tabs>
          <w:tab w:val="left" w:pos="998"/>
        </w:tabs>
        <w:autoSpaceDE w:val="0"/>
        <w:autoSpaceDN w:val="0"/>
        <w:spacing w:after="0" w:line="240" w:lineRule="auto"/>
        <w:ind w:left="998" w:hanging="117"/>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Căn</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cứ</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Quyết</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định</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của</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về</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việc</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công</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nhận</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kết</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quả</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tuyển</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dụng</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viên</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chức</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pacing w:val="-2"/>
          <w:sz w:val="24"/>
          <w:szCs w:val="24"/>
          <w:lang w:val="vi"/>
        </w:rPr>
        <w:t>.........</w:t>
      </w:r>
    </w:p>
    <w:p w14:paraId="7090D967" w14:textId="77777777" w:rsidR="001242F3" w:rsidRPr="000C75D2" w:rsidRDefault="001242F3" w:rsidP="006E738F">
      <w:pPr>
        <w:widowControl w:val="0"/>
        <w:autoSpaceDE w:val="0"/>
        <w:autoSpaceDN w:val="0"/>
        <w:spacing w:after="0" w:line="240" w:lineRule="auto"/>
        <w:ind w:right="1889"/>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Chúng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tôi,</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một</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bên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là</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Ông/Bà:........................................................................... Chức</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vụ:........................................................</w:t>
      </w:r>
      <w:r w:rsidRPr="000C75D2">
        <w:rPr>
          <w:rFonts w:ascii="Times New Roman" w:eastAsia="Times New Roman" w:hAnsi="Times New Roman" w:cs="Times New Roman"/>
          <w:spacing w:val="-2"/>
          <w:sz w:val="24"/>
          <w:szCs w:val="24"/>
          <w:lang w:val="vi"/>
        </w:rPr>
        <w:t>.........................................................</w:t>
      </w:r>
    </w:p>
    <w:p w14:paraId="7FF1255F"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Đại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(1)..........................................................................................</w:t>
      </w:r>
    </w:p>
    <w:p w14:paraId="6133AF83"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Địa</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chỉ....................................................................................................................</w:t>
      </w:r>
    </w:p>
    <w:p w14:paraId="16E11420"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Điện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thoại:.............…….........................................................................................</w:t>
      </w:r>
    </w:p>
    <w:p w14:paraId="53CDD9CE"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một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bên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là</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Ông/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Bà:.........................................................................................</w:t>
      </w:r>
    </w:p>
    <w:p w14:paraId="1B2986EF"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Sinh</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pacing w:val="-2"/>
          <w:sz w:val="24"/>
          <w:szCs w:val="24"/>
          <w:lang w:val="vi"/>
        </w:rPr>
        <w:t>năm...........tại..................................................................</w:t>
      </w:r>
    </w:p>
    <w:p w14:paraId="232A4329"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Trình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độ</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đào</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tạo:</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w:t>
      </w:r>
    </w:p>
    <w:p w14:paraId="275F488C"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Chuyên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ngành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đào</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tạo:</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w:t>
      </w:r>
    </w:p>
    <w:p w14:paraId="0D6EF5BC"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tốt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nghiệp: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w:t>
      </w:r>
    </w:p>
    <w:p w14:paraId="74D5DCB9" w14:textId="77777777" w:rsidR="001242F3" w:rsidRPr="000C75D2" w:rsidRDefault="001242F3" w:rsidP="006E738F">
      <w:pPr>
        <w:widowControl w:val="0"/>
        <w:autoSpaceDE w:val="0"/>
        <w:autoSpaceDN w:val="0"/>
        <w:spacing w:after="0" w:line="240" w:lineRule="auto"/>
        <w:ind w:right="1889"/>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Nghề</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nghiệp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trước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khi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được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tuyển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dụng............................................................... Địa</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chỉ</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thường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trú</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pacing w:val="-2"/>
          <w:sz w:val="24"/>
          <w:szCs w:val="24"/>
          <w:lang w:val="vi"/>
        </w:rPr>
        <w:t>tại:.........</w:t>
      </w:r>
      <w:r w:rsidRPr="000C75D2">
        <w:rPr>
          <w:rFonts w:ascii="Times New Roman" w:eastAsia="Times New Roman" w:hAnsi="Times New Roman" w:cs="Times New Roman"/>
          <w:spacing w:val="-2"/>
          <w:sz w:val="24"/>
          <w:szCs w:val="24"/>
          <w:lang w:val="vi"/>
        </w:rPr>
        <w:t>.........</w:t>
      </w:r>
    </w:p>
    <w:p w14:paraId="4B81A496" w14:textId="77777777" w:rsidR="001242F3" w:rsidRPr="000C75D2" w:rsidRDefault="001242F3" w:rsidP="006E738F">
      <w:pPr>
        <w:widowControl w:val="0"/>
        <w:autoSpaceDE w:val="0"/>
        <w:autoSpaceDN w:val="0"/>
        <w:spacing w:after="0" w:line="240" w:lineRule="auto"/>
        <w:ind w:right="1889"/>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Số</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chứng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minh</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thư</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nhân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dân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hoặc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thẻ</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căn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cước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công</w:t>
      </w:r>
      <w:r w:rsidRPr="000C75D2">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dân.................................... Cấp</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tại..........................</w:t>
      </w:r>
    </w:p>
    <w:p w14:paraId="4793E03D"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Thỏa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thuận</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ký</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kết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cam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kết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đúng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những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điều</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khoản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sau</w:t>
      </w:r>
      <w:r w:rsidRPr="001242F3">
        <w:rPr>
          <w:rFonts w:ascii="Times New Roman" w:eastAsia="Times New Roman" w:hAnsi="Times New Roman" w:cs="Times New Roman"/>
          <w:spacing w:val="-4"/>
          <w:sz w:val="24"/>
          <w:szCs w:val="24"/>
          <w:lang w:val="vi"/>
        </w:rPr>
        <w:t xml:space="preserve"> đây:</w:t>
      </w:r>
    </w:p>
    <w:p w14:paraId="0F0E6485" w14:textId="77777777" w:rsidR="001242F3" w:rsidRPr="001242F3" w:rsidRDefault="001242F3" w:rsidP="006E738F">
      <w:pPr>
        <w:widowControl w:val="0"/>
        <w:autoSpaceDE w:val="0"/>
        <w:autoSpaceDN w:val="0"/>
        <w:spacing w:after="0" w:line="240" w:lineRule="auto"/>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Điều</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1.</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Loại</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đồng,</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thời</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hạn</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và</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nhiệm</w:t>
      </w:r>
      <w:r w:rsidRPr="001242F3">
        <w:rPr>
          <w:rFonts w:ascii="Times New Roman" w:eastAsia="Times New Roman" w:hAnsi="Times New Roman" w:cs="Times New Roman"/>
          <w:b/>
          <w:bCs/>
          <w:spacing w:val="-8"/>
          <w:sz w:val="24"/>
          <w:szCs w:val="24"/>
          <w:lang w:val="vi"/>
        </w:rPr>
        <w:t xml:space="preserve"> </w:t>
      </w:r>
      <w:r w:rsidRPr="001242F3">
        <w:rPr>
          <w:rFonts w:ascii="Times New Roman" w:eastAsia="Times New Roman" w:hAnsi="Times New Roman" w:cs="Times New Roman"/>
          <w:b/>
          <w:bCs/>
          <w:sz w:val="24"/>
          <w:szCs w:val="24"/>
          <w:lang w:val="vi"/>
        </w:rPr>
        <w:t>vụ</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pacing w:val="-4"/>
          <w:sz w:val="24"/>
          <w:szCs w:val="24"/>
          <w:lang w:val="vi"/>
        </w:rPr>
        <w:t>đồng</w:t>
      </w:r>
    </w:p>
    <w:p w14:paraId="36330C6C"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Loại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xác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định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hạn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(2)....................................................</w:t>
      </w:r>
    </w:p>
    <w:p w14:paraId="5F70575C"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hạn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của</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w:t>
      </w:r>
    </w:p>
    <w:p w14:paraId="73D4533D"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Từ</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đến</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pacing w:val="-2"/>
          <w:sz w:val="24"/>
          <w:szCs w:val="24"/>
          <w:lang w:val="vi"/>
        </w:rPr>
        <w:t>năm………..........</w:t>
      </w:r>
    </w:p>
    <w:p w14:paraId="338A3DCD"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gian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thực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chế</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độ</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tập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sự</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(nếu</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có):</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w:t>
      </w:r>
    </w:p>
    <w:p w14:paraId="5971B803"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Từ</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đến</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pacing w:val="-2"/>
          <w:sz w:val="24"/>
          <w:szCs w:val="24"/>
          <w:lang w:val="vi"/>
        </w:rPr>
        <w:t>năm………..........</w:t>
      </w:r>
    </w:p>
    <w:p w14:paraId="7AAD436C"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Địa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điểm</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(3):.........................................................................................</w:t>
      </w:r>
    </w:p>
    <w:p w14:paraId="64007B7F"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Chức</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danh</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chuyên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môn:......................................................................................</w:t>
      </w:r>
    </w:p>
    <w:p w14:paraId="018E9B52"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Chức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vụ</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(nếu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pacing w:val="-2"/>
          <w:sz w:val="24"/>
          <w:szCs w:val="24"/>
          <w:lang w:val="vi"/>
        </w:rPr>
        <w:t>có):................................................................................................</w:t>
      </w:r>
    </w:p>
    <w:p w14:paraId="56E946A5" w14:textId="77777777" w:rsidR="001242F3" w:rsidRPr="001242F3" w:rsidRDefault="001242F3" w:rsidP="006E738F">
      <w:pPr>
        <w:widowControl w:val="0"/>
        <w:autoSpaceDE w:val="0"/>
        <w:autoSpaceDN w:val="0"/>
        <w:spacing w:after="0" w:line="240" w:lineRule="auto"/>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Điều</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2.</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Chế</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độ</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làm</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pacing w:val="-4"/>
          <w:sz w:val="24"/>
          <w:szCs w:val="24"/>
          <w:lang w:val="vi"/>
        </w:rPr>
        <w:t>việc</w:t>
      </w:r>
    </w:p>
    <w:p w14:paraId="4E480813"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giờ</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2"/>
          <w:sz w:val="24"/>
          <w:szCs w:val="24"/>
          <w:lang w:val="vi"/>
        </w:rPr>
        <w:t xml:space="preserve"> (5):..........................................................................................</w:t>
      </w:r>
    </w:p>
    <w:p w14:paraId="3C6AA7EE" w14:textId="77777777" w:rsidR="001242F3" w:rsidRPr="001242F3" w:rsidRDefault="001242F3" w:rsidP="006E738F">
      <w:pPr>
        <w:widowControl w:val="0"/>
        <w:numPr>
          <w:ilvl w:val="0"/>
          <w:numId w:val="31"/>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Được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trang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bị</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những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phương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pacing w:val="-2"/>
          <w:sz w:val="24"/>
          <w:szCs w:val="24"/>
          <w:lang w:val="vi"/>
        </w:rPr>
        <w:t>gồm:................................................</w:t>
      </w:r>
    </w:p>
    <w:p w14:paraId="62B925EF"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pacing w:val="-2"/>
          <w:sz w:val="24"/>
          <w:szCs w:val="24"/>
          <w:lang w:val="vi"/>
        </w:rPr>
        <w:t>...............................................................................................................................</w:t>
      </w:r>
    </w:p>
    <w:p w14:paraId="73F11ECF" w14:textId="77777777" w:rsidR="001242F3" w:rsidRPr="001242F3" w:rsidRDefault="001242F3" w:rsidP="006E738F">
      <w:pPr>
        <w:widowControl w:val="0"/>
        <w:autoSpaceDE w:val="0"/>
        <w:autoSpaceDN w:val="0"/>
        <w:spacing w:after="0" w:line="240" w:lineRule="auto"/>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Điều</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z w:val="24"/>
          <w:szCs w:val="24"/>
          <w:lang w:val="vi"/>
        </w:rPr>
        <w:t>3.</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Nghĩa</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vụ</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và</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quyền</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z w:val="24"/>
          <w:szCs w:val="24"/>
          <w:lang w:val="vi"/>
        </w:rPr>
        <w:t>lợi</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của</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ngƣời</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z w:val="24"/>
          <w:szCs w:val="24"/>
          <w:lang w:val="vi"/>
        </w:rPr>
        <w:t>ký</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kết</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z w:val="24"/>
          <w:szCs w:val="24"/>
          <w:lang w:val="vi"/>
        </w:rPr>
        <w:t>đồng</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làm</w:t>
      </w:r>
      <w:r w:rsidRPr="001242F3">
        <w:rPr>
          <w:rFonts w:ascii="Times New Roman" w:eastAsia="Times New Roman" w:hAnsi="Times New Roman" w:cs="Times New Roman"/>
          <w:b/>
          <w:bCs/>
          <w:spacing w:val="-10"/>
          <w:sz w:val="24"/>
          <w:szCs w:val="24"/>
          <w:lang w:val="vi"/>
        </w:rPr>
        <w:t xml:space="preserve"> </w:t>
      </w:r>
      <w:r w:rsidRPr="001242F3">
        <w:rPr>
          <w:rFonts w:ascii="Times New Roman" w:eastAsia="Times New Roman" w:hAnsi="Times New Roman" w:cs="Times New Roman"/>
          <w:b/>
          <w:bCs/>
          <w:spacing w:val="-4"/>
          <w:sz w:val="24"/>
          <w:szCs w:val="24"/>
          <w:lang w:val="vi"/>
        </w:rPr>
        <w:t>việc</w:t>
      </w:r>
    </w:p>
    <w:p w14:paraId="0437D500" w14:textId="77777777" w:rsidR="001242F3" w:rsidRPr="001242F3" w:rsidRDefault="001242F3" w:rsidP="006E738F">
      <w:pPr>
        <w:widowControl w:val="0"/>
        <w:tabs>
          <w:tab w:val="left" w:pos="1081"/>
        </w:tabs>
        <w:autoSpaceDE w:val="0"/>
        <w:autoSpaceDN w:val="0"/>
        <w:spacing w:after="0" w:line="240" w:lineRule="auto"/>
        <w:rPr>
          <w:rFonts w:ascii="Times New Roman" w:eastAsia="Times New Roman" w:hAnsi="Times New Roman" w:cs="Times New Roman"/>
          <w:b/>
          <w:sz w:val="24"/>
          <w:szCs w:val="24"/>
          <w:lang w:val="vi"/>
        </w:rPr>
      </w:pPr>
      <w:r w:rsidRPr="000C75D2">
        <w:rPr>
          <w:rFonts w:ascii="Times New Roman" w:eastAsia="Times New Roman" w:hAnsi="Times New Roman" w:cs="Times New Roman"/>
          <w:b/>
          <w:sz w:val="24"/>
          <w:szCs w:val="24"/>
          <w:lang w:val="vi"/>
        </w:rPr>
        <w:tab/>
        <w:t xml:space="preserve">1. </w:t>
      </w:r>
      <w:r w:rsidRPr="001242F3">
        <w:rPr>
          <w:rFonts w:ascii="Times New Roman" w:eastAsia="Times New Roman" w:hAnsi="Times New Roman" w:cs="Times New Roman"/>
          <w:b/>
          <w:sz w:val="24"/>
          <w:szCs w:val="24"/>
          <w:lang w:val="vi"/>
        </w:rPr>
        <w:t>Nghĩa</w:t>
      </w:r>
      <w:r w:rsidRPr="001242F3">
        <w:rPr>
          <w:rFonts w:ascii="Times New Roman" w:eastAsia="Times New Roman" w:hAnsi="Times New Roman" w:cs="Times New Roman"/>
          <w:b/>
          <w:spacing w:val="-5"/>
          <w:sz w:val="24"/>
          <w:szCs w:val="24"/>
          <w:lang w:val="vi"/>
        </w:rPr>
        <w:t xml:space="preserve"> vụ:</w:t>
      </w:r>
    </w:p>
    <w:p w14:paraId="6CF326C1" w14:textId="77777777" w:rsidR="001242F3" w:rsidRPr="001242F3" w:rsidRDefault="001242F3" w:rsidP="006E738F">
      <w:pPr>
        <w:widowControl w:val="0"/>
        <w:autoSpaceDE w:val="0"/>
        <w:autoSpaceDN w:val="0"/>
        <w:spacing w:after="0" w:line="240" w:lineRule="auto"/>
        <w:ind w:firstLine="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z w:val="24"/>
          <w:szCs w:val="24"/>
          <w:lang w:val="vi"/>
        </w:rPr>
        <w:t>Hoàn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thành</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nhiệm</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vụ</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đã</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cam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kết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trong</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pacing w:val="-4"/>
          <w:sz w:val="24"/>
          <w:szCs w:val="24"/>
          <w:lang w:val="vi"/>
        </w:rPr>
        <w:t>việc.</w:t>
      </w:r>
    </w:p>
    <w:p w14:paraId="4722BE70" w14:textId="77777777" w:rsidR="001242F3" w:rsidRPr="001242F3" w:rsidRDefault="001242F3" w:rsidP="006E738F">
      <w:pPr>
        <w:widowControl w:val="0"/>
        <w:autoSpaceDE w:val="0"/>
        <w:autoSpaceDN w:val="0"/>
        <w:spacing w:after="0" w:line="240" w:lineRule="auto"/>
        <w:ind w:right="130" w:firstLine="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z w:val="24"/>
          <w:szCs w:val="24"/>
          <w:lang w:val="vi"/>
        </w:rPr>
        <w:t>Chấp hành nội quy, quy chế của đơn vị, kỷ luật làm việc, và các quy định tại Điều 16, Điều 17, Điều 18 và Điều 19 của Luật Viên chức.</w:t>
      </w:r>
    </w:p>
    <w:p w14:paraId="1AF0A023" w14:textId="77777777" w:rsidR="001242F3" w:rsidRPr="001242F3" w:rsidRDefault="001242F3" w:rsidP="006E738F">
      <w:pPr>
        <w:widowControl w:val="0"/>
        <w:autoSpaceDE w:val="0"/>
        <w:autoSpaceDN w:val="0"/>
        <w:spacing w:after="0" w:line="240" w:lineRule="auto"/>
        <w:ind w:left="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z w:val="24"/>
          <w:szCs w:val="24"/>
          <w:lang w:val="vi"/>
        </w:rPr>
        <w:t>Chấp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hành</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xử</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lý</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kỷ</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luật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bồi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thường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thiệt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hại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theo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quy</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định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của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pháp</w:t>
      </w:r>
      <w:r w:rsidRPr="001242F3">
        <w:rPr>
          <w:rFonts w:ascii="Times New Roman" w:eastAsia="Times New Roman" w:hAnsi="Times New Roman" w:cs="Times New Roman"/>
          <w:spacing w:val="-2"/>
          <w:sz w:val="24"/>
          <w:szCs w:val="24"/>
          <w:lang w:val="vi"/>
        </w:rPr>
        <w:t xml:space="preserve"> luật.</w:t>
      </w:r>
    </w:p>
    <w:p w14:paraId="1C3C2334" w14:textId="77777777" w:rsidR="001242F3" w:rsidRPr="001242F3" w:rsidRDefault="001242F3" w:rsidP="006E738F">
      <w:pPr>
        <w:widowControl w:val="0"/>
        <w:autoSpaceDE w:val="0"/>
        <w:autoSpaceDN w:val="0"/>
        <w:spacing w:after="0" w:line="240" w:lineRule="auto"/>
        <w:ind w:left="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z w:val="24"/>
          <w:szCs w:val="24"/>
          <w:lang w:val="vi"/>
        </w:rPr>
        <w:t>Chấp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hành</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bố</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trí,</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phân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công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khi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sự</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nghiệp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có</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nhu</w:t>
      </w:r>
      <w:r w:rsidRPr="001242F3">
        <w:rPr>
          <w:rFonts w:ascii="Times New Roman" w:eastAsia="Times New Roman" w:hAnsi="Times New Roman" w:cs="Times New Roman"/>
          <w:spacing w:val="-4"/>
          <w:sz w:val="24"/>
          <w:szCs w:val="24"/>
          <w:lang w:val="vi"/>
        </w:rPr>
        <w:t xml:space="preserve"> cầu.</w:t>
      </w:r>
    </w:p>
    <w:p w14:paraId="4A1F361E" w14:textId="77777777" w:rsidR="001242F3" w:rsidRPr="000C75D2" w:rsidRDefault="001242F3" w:rsidP="006E738F">
      <w:pPr>
        <w:widowControl w:val="0"/>
        <w:tabs>
          <w:tab w:val="left" w:pos="995"/>
        </w:tabs>
        <w:autoSpaceDE w:val="0"/>
        <w:autoSpaceDN w:val="0"/>
        <w:spacing w:after="0" w:line="240" w:lineRule="auto"/>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ab/>
        <w:t>2. Quyền lợi:</w:t>
      </w:r>
    </w:p>
    <w:p w14:paraId="2A6BE787"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lastRenderedPageBreak/>
        <w:t>- Được hưởng các quyền lợi quy định tại Điều 11, Điều 12, Điều 13, Điều 14 và Điều 15 Luật Viên chức.</w:t>
      </w:r>
    </w:p>
    <w:p w14:paraId="089DFC97"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Phương tiện đi lại làm việc (6):.......................................................................................</w:t>
      </w:r>
    </w:p>
    <w:p w14:paraId="2FEFD877" w14:textId="77777777" w:rsidR="001242F3" w:rsidRPr="000C75D2" w:rsidRDefault="001242F3" w:rsidP="006E738F">
      <w:pPr>
        <w:widowControl w:val="0"/>
        <w:autoSpaceDE w:val="0"/>
        <w:autoSpaceDN w:val="0"/>
        <w:spacing w:after="0" w:line="240" w:lineRule="auto"/>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ab/>
        <w:t>-  Chức danh nghề nghiệp được bổ nhiệm (mã số) (7):……….., Bậc: ......... Hệ số lương:....</w:t>
      </w:r>
    </w:p>
    <w:p w14:paraId="1F501C22"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Phụ cấp (nếu có) gồm (8):.............................................................................. được trả lần vào các ngày.…………….. và ngày</w:t>
      </w:r>
      <w:r w:rsidRPr="000C75D2">
        <w:rPr>
          <w:rFonts w:ascii="Times New Roman" w:eastAsia="Times New Roman" w:hAnsi="Times New Roman" w:cs="Times New Roman"/>
          <w:spacing w:val="-4"/>
          <w:sz w:val="24"/>
          <w:szCs w:val="24"/>
          <w:lang w:val="vi"/>
        </w:rPr>
        <w:tab/>
        <w:t>hàng tháng.</w:t>
      </w:r>
    </w:p>
    <w:p w14:paraId="5F540217"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Thời gian tính nâng bậc lương: ...........................................................................</w:t>
      </w:r>
    </w:p>
    <w:p w14:paraId="34E11FF9"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Khoản trả ngoài lương.........................................................................................</w:t>
      </w:r>
    </w:p>
    <w:p w14:paraId="3B945159"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Được trang bị bảo hộ khi làm việc (nếu có) gồm:...............................................</w:t>
      </w:r>
    </w:p>
    <w:p w14:paraId="44019E85"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14:paraId="0D2B3055" w14:textId="77777777" w:rsidR="001242F3" w:rsidRPr="000C75D2" w:rsidRDefault="001242F3" w:rsidP="006E738F">
      <w:pPr>
        <w:widowControl w:val="0"/>
        <w:autoSpaceDE w:val="0"/>
        <w:autoSpaceDN w:val="0"/>
        <w:spacing w:after="0" w:line="240" w:lineRule="auto"/>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ab/>
        <w:t>..............................................................................................................................</w:t>
      </w:r>
    </w:p>
    <w:p w14:paraId="4CE9E274"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-Số ngày nghỉ hàng năm được hưởng lương (nghỉ lễ, phép, việc riêng)</w:t>
      </w:r>
    </w:p>
    <w:p w14:paraId="43A1511C"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14:paraId="1EB17844" w14:textId="77777777" w:rsidR="001242F3" w:rsidRPr="000C75D2" w:rsidRDefault="001242F3" w:rsidP="006E738F">
      <w:pPr>
        <w:widowControl w:val="0"/>
        <w:autoSpaceDE w:val="0"/>
        <w:autoSpaceDN w:val="0"/>
        <w:spacing w:after="0" w:line="240" w:lineRule="auto"/>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ab/>
        <w:t>..............................................................................................................................</w:t>
      </w:r>
    </w:p>
    <w:p w14:paraId="195F7B0F"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Chế độ bảo hiểm (9):...........................................................................................</w:t>
      </w:r>
    </w:p>
    <w:p w14:paraId="7F00A452"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14:paraId="56ACCEA1" w14:textId="77777777" w:rsidR="001242F3" w:rsidRPr="000C75D2" w:rsidRDefault="001242F3" w:rsidP="006E738F">
      <w:pPr>
        <w:widowControl w:val="0"/>
        <w:autoSpaceDE w:val="0"/>
        <w:autoSpaceDN w:val="0"/>
        <w:spacing w:after="0" w:line="240" w:lineRule="auto"/>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ab/>
        <w:t>..............................................................................................................................</w:t>
      </w:r>
    </w:p>
    <w:p w14:paraId="3E7FE59B"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Được hưởng các phúc lợi:.......................................………………………........</w:t>
      </w:r>
    </w:p>
    <w:p w14:paraId="4B985375"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14:paraId="2DC69BC7"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14:paraId="3752E6D4"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xml:space="preserve">-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14:paraId="026E1C13"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Được hưởng các chế độ thôi việc, trợ cấp thôi việc, bồi thường theo quy định của pháp luật về viên chức.</w:t>
      </w:r>
    </w:p>
    <w:p w14:paraId="5537BC33"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Được tiếp tục ký kết hợp đồng làm việc trước khi hết hạn hợp đồng làm việc 60 ngày khi đơn vị sự nghiệp công lập còn nhu cầu.</w:t>
      </w:r>
    </w:p>
    <w:p w14:paraId="563BCC51"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Có quyền đề xuất, khiếu nại, thay đổi, đề nghị chấm dứt hợp đồng làm việc theo quy định của pháp luật.</w:t>
      </w:r>
    </w:p>
    <w:p w14:paraId="4F1A1D76"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Những thỏa thuận khác (11)………………………………………………..................</w:t>
      </w:r>
    </w:p>
    <w:p w14:paraId="37E91022" w14:textId="77777777" w:rsidR="001242F3" w:rsidRPr="000C75D2" w:rsidRDefault="001242F3" w:rsidP="006E738F">
      <w:pPr>
        <w:widowControl w:val="0"/>
        <w:autoSpaceDE w:val="0"/>
        <w:autoSpaceDN w:val="0"/>
        <w:spacing w:after="0" w:line="240" w:lineRule="auto"/>
        <w:ind w:firstLine="720"/>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Điều 4. Nghĩa vụ và quyền hạn của ngƣời đứng đầu đơn vị sự nghiệp</w:t>
      </w:r>
    </w:p>
    <w:p w14:paraId="031CC125" w14:textId="77777777" w:rsidR="001242F3" w:rsidRPr="000C75D2" w:rsidRDefault="001242F3" w:rsidP="006E738F">
      <w:pPr>
        <w:widowControl w:val="0"/>
        <w:autoSpaceDE w:val="0"/>
        <w:autoSpaceDN w:val="0"/>
        <w:spacing w:after="0" w:line="240" w:lineRule="auto"/>
        <w:ind w:firstLine="709"/>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1. Nghĩa vụ:</w:t>
      </w:r>
    </w:p>
    <w:p w14:paraId="012A654A" w14:textId="77777777" w:rsidR="001242F3" w:rsidRPr="000C75D2" w:rsidRDefault="001242F3" w:rsidP="006E738F">
      <w:pPr>
        <w:widowControl w:val="0"/>
        <w:autoSpaceDE w:val="0"/>
        <w:autoSpaceDN w:val="0"/>
        <w:spacing w:after="0" w:line="240" w:lineRule="auto"/>
        <w:ind w:firstLine="709"/>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Bảo đảm việc làm và thực hiện đầy đủ những điều đã cam kết trong hợp đồng làm việc.</w:t>
      </w:r>
    </w:p>
    <w:p w14:paraId="527C67E1" w14:textId="77777777" w:rsidR="001242F3" w:rsidRPr="000C75D2" w:rsidRDefault="001242F3" w:rsidP="006E738F">
      <w:pPr>
        <w:widowControl w:val="0"/>
        <w:autoSpaceDE w:val="0"/>
        <w:autoSpaceDN w:val="0"/>
        <w:spacing w:after="0" w:line="240" w:lineRule="auto"/>
        <w:ind w:firstLine="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Thanh toán đầy đủ, đúng thời hạn các chế độ của viên chức đã cam kết trong hợp đồng làm việc.</w:t>
      </w:r>
    </w:p>
    <w:p w14:paraId="09AA02B8" w14:textId="77777777" w:rsidR="001242F3" w:rsidRPr="000C75D2" w:rsidRDefault="001242F3" w:rsidP="006E738F">
      <w:pPr>
        <w:widowControl w:val="0"/>
        <w:autoSpaceDE w:val="0"/>
        <w:autoSpaceDN w:val="0"/>
        <w:spacing w:after="0" w:line="240" w:lineRule="auto"/>
        <w:ind w:firstLine="709"/>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14:paraId="5A37075D" w14:textId="77777777" w:rsidR="001242F3" w:rsidRPr="000C75D2" w:rsidRDefault="001242F3" w:rsidP="006E738F">
      <w:pPr>
        <w:widowControl w:val="0"/>
        <w:autoSpaceDE w:val="0"/>
        <w:autoSpaceDN w:val="0"/>
        <w:spacing w:after="0" w:line="240" w:lineRule="auto"/>
        <w:ind w:firstLine="709"/>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2. Quyền hạn:</w:t>
      </w:r>
    </w:p>
    <w:p w14:paraId="0C224F4F" w14:textId="77777777" w:rsidR="001242F3" w:rsidRPr="000C75D2" w:rsidRDefault="001242F3" w:rsidP="006E738F">
      <w:pPr>
        <w:widowControl w:val="0"/>
        <w:autoSpaceDE w:val="0"/>
        <w:autoSpaceDN w:val="0"/>
        <w:spacing w:after="0" w:line="240" w:lineRule="auto"/>
        <w:ind w:firstLine="709"/>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Sử dụng viên chức để hoàn thành công việc theo hợp đồng (Bố trí, phân công, tạm đình chỉ công tác.</w:t>
      </w:r>
    </w:p>
    <w:p w14:paraId="1B4938FB" w14:textId="77777777" w:rsidR="001242F3" w:rsidRPr="000C75D2" w:rsidRDefault="001242F3" w:rsidP="006E738F">
      <w:pPr>
        <w:widowControl w:val="0"/>
        <w:autoSpaceDE w:val="0"/>
        <w:autoSpaceDN w:val="0"/>
        <w:spacing w:after="0" w:line="240" w:lineRule="auto"/>
        <w:ind w:firstLine="709"/>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Chấm dứt hợp đồng làm việc, kỷ luật viên chức theo quy định của pháp luật về viên chức.</w:t>
      </w:r>
    </w:p>
    <w:p w14:paraId="631BC043" w14:textId="77777777" w:rsidR="001242F3" w:rsidRPr="000C75D2" w:rsidRDefault="001242F3" w:rsidP="006E738F">
      <w:pPr>
        <w:widowControl w:val="0"/>
        <w:autoSpaceDE w:val="0"/>
        <w:autoSpaceDN w:val="0"/>
        <w:spacing w:after="0" w:line="240" w:lineRule="auto"/>
        <w:ind w:firstLine="709"/>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Điều 5. Điều khoản thi hành</w:t>
      </w:r>
    </w:p>
    <w:p w14:paraId="3AABA454" w14:textId="77777777" w:rsidR="001242F3" w:rsidRPr="001242F3" w:rsidRDefault="001242F3" w:rsidP="006E738F">
      <w:pPr>
        <w:widowControl w:val="0"/>
        <w:autoSpaceDE w:val="0"/>
        <w:autoSpaceDN w:val="0"/>
        <w:spacing w:after="0" w:line="240" w:lineRule="auto"/>
        <w:ind w:firstLine="709"/>
        <w:rPr>
          <w:rFonts w:ascii="Times New Roman" w:eastAsia="Times New Roman" w:hAnsi="Times New Roman" w:cs="Times New Roman"/>
          <w:sz w:val="24"/>
          <w:szCs w:val="24"/>
          <w:lang w:val="vi"/>
        </w:rPr>
      </w:pPr>
      <w:r w:rsidRPr="000C75D2">
        <w:rPr>
          <w:rFonts w:ascii="Times New Roman" w:eastAsia="Times New Roman" w:hAnsi="Times New Roman" w:cs="Times New Roman"/>
          <w:spacing w:val="-4"/>
          <w:sz w:val="24"/>
          <w:szCs w:val="24"/>
          <w:lang w:val="vi"/>
        </w:rPr>
        <w:t xml:space="preserve">- Những vấn đề về quyền lợi, nghĩa vụ và trách nhiệm của viên chức không ghi trong hợp đồng làm việc </w:t>
      </w:r>
      <w:r w:rsidRPr="001242F3">
        <w:rPr>
          <w:rFonts w:ascii="Times New Roman" w:eastAsia="Times New Roman" w:hAnsi="Times New Roman" w:cs="Times New Roman"/>
          <w:sz w:val="24"/>
          <w:szCs w:val="24"/>
          <w:lang w:val="vi"/>
        </w:rPr>
        <w:t>này</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thực</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hiện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theo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quy</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định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của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pháp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luật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về</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chức.</w:t>
      </w:r>
    </w:p>
    <w:p w14:paraId="65CC0A1F" w14:textId="77777777" w:rsidR="001242F3" w:rsidRPr="001242F3" w:rsidRDefault="001242F3" w:rsidP="006E738F">
      <w:pPr>
        <w:widowControl w:val="0"/>
        <w:tabs>
          <w:tab w:val="left" w:pos="1007"/>
        </w:tabs>
        <w:autoSpaceDE w:val="0"/>
        <w:autoSpaceDN w:val="0"/>
        <w:spacing w:after="0" w:line="240" w:lineRule="auto"/>
        <w:ind w:right="130"/>
        <w:rPr>
          <w:rFonts w:ascii="Times New Roman" w:eastAsia="Times New Roman" w:hAnsi="Times New Roman" w:cs="Times New Roman"/>
          <w:sz w:val="24"/>
          <w:szCs w:val="24"/>
        </w:rPr>
      </w:pPr>
      <w:r w:rsidRPr="000C75D2">
        <w:rPr>
          <w:rFonts w:ascii="Times New Roman" w:eastAsia="Times New Roman" w:hAnsi="Times New Roman" w:cs="Times New Roman"/>
          <w:sz w:val="24"/>
          <w:szCs w:val="24"/>
          <w:lang w:val="vi"/>
        </w:rPr>
        <w:tab/>
        <w:t xml:space="preserve">- </w:t>
      </w:r>
      <w:r w:rsidRPr="001242F3">
        <w:rPr>
          <w:rFonts w:ascii="Times New Roman" w:eastAsia="Times New Roman" w:hAnsi="Times New Roman" w:cs="Times New Roman"/>
          <w:sz w:val="24"/>
          <w:szCs w:val="24"/>
          <w:lang w:val="vi"/>
        </w:rPr>
        <w:t>Hợp đồng này làm thành 03 bản có giá trị như nhau, đơn vị sự nghiệp ký hợp đồng giữ 02 bản, viên</w:t>
      </w:r>
      <w:r w:rsidRPr="001242F3">
        <w:rPr>
          <w:rFonts w:ascii="Times New Roman" w:eastAsia="Times New Roman" w:hAnsi="Times New Roman" w:cs="Times New Roman"/>
          <w:spacing w:val="40"/>
          <w:sz w:val="24"/>
          <w:szCs w:val="24"/>
          <w:lang w:val="vi"/>
        </w:rPr>
        <w:t xml:space="preserve"> </w:t>
      </w:r>
      <w:r w:rsidRPr="001242F3">
        <w:rPr>
          <w:rFonts w:ascii="Times New Roman" w:eastAsia="Times New Roman" w:hAnsi="Times New Roman" w:cs="Times New Roman"/>
          <w:sz w:val="24"/>
          <w:szCs w:val="24"/>
          <w:lang w:val="vi"/>
        </w:rPr>
        <w:t>chức được ký hợp đồng giữ 01 bản; hợp đồng có hiệu lực từ ngày..... tháng.... năm....</w:t>
      </w:r>
    </w:p>
    <w:p w14:paraId="5FAD3EC5" w14:textId="77777777" w:rsidR="001242F3" w:rsidRPr="001242F3" w:rsidRDefault="001242F3" w:rsidP="006E738F">
      <w:pPr>
        <w:widowControl w:val="0"/>
        <w:numPr>
          <w:ilvl w:val="1"/>
          <w:numId w:val="30"/>
        </w:numPr>
        <w:tabs>
          <w:tab w:val="left" w:pos="995"/>
        </w:tabs>
        <w:autoSpaceDE w:val="0"/>
        <w:autoSpaceDN w:val="0"/>
        <w:spacing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này</w:t>
      </w:r>
      <w:r w:rsidRPr="001242F3">
        <w:rPr>
          <w:rFonts w:ascii="Times New Roman" w:eastAsia="Times New Roman" w:hAnsi="Times New Roman" w:cs="Times New Roman"/>
          <w:spacing w:val="-12"/>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11"/>
          <w:sz w:val="24"/>
          <w:szCs w:val="24"/>
          <w:lang w:val="vi"/>
        </w:rPr>
        <w:t xml:space="preserve"> </w:t>
      </w:r>
      <w:r w:rsidRPr="001242F3">
        <w:rPr>
          <w:rFonts w:ascii="Times New Roman" w:eastAsia="Times New Roman" w:hAnsi="Times New Roman" w:cs="Times New Roman"/>
          <w:sz w:val="24"/>
          <w:szCs w:val="24"/>
          <w:lang w:val="vi"/>
        </w:rPr>
        <w:t>tại.............................................,</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10"/>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13"/>
          <w:sz w:val="24"/>
          <w:szCs w:val="24"/>
          <w:lang w:val="vi"/>
        </w:rPr>
        <w:t xml:space="preserve"> </w:t>
      </w:r>
      <w:r w:rsidRPr="001242F3">
        <w:rPr>
          <w:rFonts w:ascii="Times New Roman" w:eastAsia="Times New Roman" w:hAnsi="Times New Roman" w:cs="Times New Roman"/>
          <w:spacing w:val="-5"/>
          <w:sz w:val="24"/>
          <w:szCs w:val="24"/>
          <w:lang w:val="vi"/>
        </w:rPr>
        <w:t>..…</w:t>
      </w:r>
    </w:p>
    <w:p w14:paraId="144E00E8"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sz w:val="24"/>
          <w:szCs w:val="24"/>
          <w:lang w:val="vi"/>
        </w:rPr>
      </w:pPr>
    </w:p>
    <w:tbl>
      <w:tblPr>
        <w:tblW w:w="0" w:type="auto"/>
        <w:tblInd w:w="666" w:type="dxa"/>
        <w:tblLayout w:type="fixed"/>
        <w:tblCellMar>
          <w:left w:w="0" w:type="dxa"/>
          <w:right w:w="0" w:type="dxa"/>
        </w:tblCellMar>
        <w:tblLook w:val="01E0" w:firstRow="1" w:lastRow="1" w:firstColumn="1" w:lastColumn="1" w:noHBand="0" w:noVBand="0"/>
      </w:tblPr>
      <w:tblGrid>
        <w:gridCol w:w="4381"/>
        <w:gridCol w:w="3538"/>
      </w:tblGrid>
      <w:tr w:rsidR="001242F3" w:rsidRPr="000C75D2" w14:paraId="7D3BA0F2" w14:textId="77777777" w:rsidTr="001242F3">
        <w:trPr>
          <w:trHeight w:val="462"/>
        </w:trPr>
        <w:tc>
          <w:tcPr>
            <w:tcW w:w="4381" w:type="dxa"/>
          </w:tcPr>
          <w:p w14:paraId="0F8588FE" w14:textId="77777777" w:rsidR="001242F3" w:rsidRPr="001242F3" w:rsidRDefault="008418E7" w:rsidP="006E738F">
            <w:pPr>
              <w:widowControl w:val="0"/>
              <w:autoSpaceDE w:val="0"/>
              <w:autoSpaceDN w:val="0"/>
              <w:spacing w:after="0" w:line="240" w:lineRule="auto"/>
              <w:ind w:right="576"/>
              <w:jc w:val="center"/>
              <w:rPr>
                <w:rFonts w:ascii="Times New Roman" w:eastAsia="Times New Roman" w:hAnsi="Times New Roman" w:cs="Times New Roman"/>
                <w:b/>
                <w:sz w:val="24"/>
                <w:szCs w:val="24"/>
                <w:lang w:val="vi"/>
              </w:rPr>
            </w:pPr>
            <w:r w:rsidRPr="000C75D2">
              <w:rPr>
                <w:rFonts w:ascii="Times New Roman" w:eastAsia="Times New Roman" w:hAnsi="Times New Roman" w:cs="Times New Roman"/>
                <w:b/>
                <w:spacing w:val="-2"/>
                <w:sz w:val="24"/>
                <w:szCs w:val="24"/>
                <w:lang w:val="vi"/>
              </w:rPr>
              <w:t>Người được</w:t>
            </w:r>
            <w:r w:rsidR="001242F3" w:rsidRPr="001242F3">
              <w:rPr>
                <w:rFonts w:ascii="Times New Roman" w:eastAsia="Times New Roman" w:hAnsi="Times New Roman" w:cs="Times New Roman"/>
                <w:b/>
                <w:spacing w:val="-5"/>
                <w:sz w:val="24"/>
                <w:szCs w:val="24"/>
                <w:lang w:val="vi"/>
              </w:rPr>
              <w:t xml:space="preserve"> </w:t>
            </w:r>
            <w:r w:rsidR="001242F3" w:rsidRPr="001242F3">
              <w:rPr>
                <w:rFonts w:ascii="Times New Roman" w:eastAsia="Times New Roman" w:hAnsi="Times New Roman" w:cs="Times New Roman"/>
                <w:b/>
                <w:spacing w:val="-2"/>
                <w:sz w:val="24"/>
                <w:szCs w:val="24"/>
                <w:lang w:val="vi"/>
              </w:rPr>
              <w:t>tuyển</w:t>
            </w:r>
            <w:r w:rsidR="001242F3" w:rsidRPr="001242F3">
              <w:rPr>
                <w:rFonts w:ascii="Times New Roman" w:eastAsia="Times New Roman" w:hAnsi="Times New Roman" w:cs="Times New Roman"/>
                <w:b/>
                <w:spacing w:val="-6"/>
                <w:sz w:val="24"/>
                <w:szCs w:val="24"/>
                <w:lang w:val="vi"/>
              </w:rPr>
              <w:t xml:space="preserve"> </w:t>
            </w:r>
            <w:r w:rsidR="001242F3" w:rsidRPr="001242F3">
              <w:rPr>
                <w:rFonts w:ascii="Times New Roman" w:eastAsia="Times New Roman" w:hAnsi="Times New Roman" w:cs="Times New Roman"/>
                <w:b/>
                <w:spacing w:val="-2"/>
                <w:sz w:val="24"/>
                <w:szCs w:val="24"/>
                <w:lang w:val="vi"/>
              </w:rPr>
              <w:t>dụng</w:t>
            </w:r>
            <w:r w:rsidR="001242F3" w:rsidRPr="001242F3">
              <w:rPr>
                <w:rFonts w:ascii="Times New Roman" w:eastAsia="Times New Roman" w:hAnsi="Times New Roman" w:cs="Times New Roman"/>
                <w:b/>
                <w:spacing w:val="-6"/>
                <w:sz w:val="24"/>
                <w:szCs w:val="24"/>
                <w:lang w:val="vi"/>
              </w:rPr>
              <w:t xml:space="preserve"> </w:t>
            </w:r>
            <w:r w:rsidR="001242F3" w:rsidRPr="001242F3">
              <w:rPr>
                <w:rFonts w:ascii="Times New Roman" w:eastAsia="Times New Roman" w:hAnsi="Times New Roman" w:cs="Times New Roman"/>
                <w:b/>
                <w:spacing w:val="-2"/>
                <w:sz w:val="24"/>
                <w:szCs w:val="24"/>
                <w:lang w:val="vi"/>
              </w:rPr>
              <w:t>và</w:t>
            </w:r>
            <w:r w:rsidR="001242F3" w:rsidRPr="001242F3">
              <w:rPr>
                <w:rFonts w:ascii="Times New Roman" w:eastAsia="Times New Roman" w:hAnsi="Times New Roman" w:cs="Times New Roman"/>
                <w:b/>
                <w:spacing w:val="-4"/>
                <w:sz w:val="24"/>
                <w:szCs w:val="24"/>
                <w:lang w:val="vi"/>
              </w:rPr>
              <w:t xml:space="preserve"> </w:t>
            </w:r>
            <w:r w:rsidR="001242F3" w:rsidRPr="001242F3">
              <w:rPr>
                <w:rFonts w:ascii="Times New Roman" w:eastAsia="Times New Roman" w:hAnsi="Times New Roman" w:cs="Times New Roman"/>
                <w:b/>
                <w:spacing w:val="-2"/>
                <w:sz w:val="24"/>
                <w:szCs w:val="24"/>
                <w:lang w:val="vi"/>
              </w:rPr>
              <w:t>ký</w:t>
            </w:r>
            <w:r w:rsidR="001242F3" w:rsidRPr="001242F3">
              <w:rPr>
                <w:rFonts w:ascii="Times New Roman" w:eastAsia="Times New Roman" w:hAnsi="Times New Roman" w:cs="Times New Roman"/>
                <w:b/>
                <w:spacing w:val="-6"/>
                <w:sz w:val="24"/>
                <w:szCs w:val="24"/>
                <w:lang w:val="vi"/>
              </w:rPr>
              <w:t xml:space="preserve"> </w:t>
            </w:r>
            <w:r w:rsidR="001242F3" w:rsidRPr="001242F3">
              <w:rPr>
                <w:rFonts w:ascii="Times New Roman" w:eastAsia="Times New Roman" w:hAnsi="Times New Roman" w:cs="Times New Roman"/>
                <w:b/>
                <w:spacing w:val="-2"/>
                <w:sz w:val="24"/>
                <w:szCs w:val="24"/>
                <w:lang w:val="vi"/>
              </w:rPr>
              <w:t>kết</w:t>
            </w:r>
            <w:r w:rsidR="001242F3" w:rsidRPr="001242F3">
              <w:rPr>
                <w:rFonts w:ascii="Times New Roman" w:eastAsia="Times New Roman" w:hAnsi="Times New Roman" w:cs="Times New Roman"/>
                <w:b/>
                <w:spacing w:val="-5"/>
                <w:sz w:val="24"/>
                <w:szCs w:val="24"/>
                <w:lang w:val="vi"/>
              </w:rPr>
              <w:t xml:space="preserve"> </w:t>
            </w:r>
            <w:r w:rsidR="001242F3" w:rsidRPr="001242F3">
              <w:rPr>
                <w:rFonts w:ascii="Times New Roman" w:eastAsia="Times New Roman" w:hAnsi="Times New Roman" w:cs="Times New Roman"/>
                <w:b/>
                <w:spacing w:val="-2"/>
                <w:sz w:val="24"/>
                <w:szCs w:val="24"/>
                <w:lang w:val="vi"/>
              </w:rPr>
              <w:t>hợp</w:t>
            </w:r>
            <w:r w:rsidR="001242F3" w:rsidRPr="001242F3">
              <w:rPr>
                <w:rFonts w:ascii="Times New Roman" w:eastAsia="Times New Roman" w:hAnsi="Times New Roman" w:cs="Times New Roman"/>
                <w:b/>
                <w:spacing w:val="-6"/>
                <w:sz w:val="24"/>
                <w:szCs w:val="24"/>
                <w:lang w:val="vi"/>
              </w:rPr>
              <w:t xml:space="preserve"> </w:t>
            </w:r>
            <w:r w:rsidR="001242F3" w:rsidRPr="001242F3">
              <w:rPr>
                <w:rFonts w:ascii="Times New Roman" w:eastAsia="Times New Roman" w:hAnsi="Times New Roman" w:cs="Times New Roman"/>
                <w:b/>
                <w:spacing w:val="-4"/>
                <w:sz w:val="24"/>
                <w:szCs w:val="24"/>
                <w:lang w:val="vi"/>
              </w:rPr>
              <w:t>đồng</w:t>
            </w:r>
          </w:p>
          <w:p w14:paraId="10E54168" w14:textId="77777777" w:rsidR="001242F3" w:rsidRPr="001242F3" w:rsidRDefault="001242F3" w:rsidP="006E738F">
            <w:pPr>
              <w:widowControl w:val="0"/>
              <w:autoSpaceDE w:val="0"/>
              <w:autoSpaceDN w:val="0"/>
              <w:spacing w:after="0" w:line="240" w:lineRule="auto"/>
              <w:ind w:right="576"/>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(Ký,</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ghi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rõ</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họ</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và</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pacing w:val="-4"/>
                <w:sz w:val="24"/>
                <w:szCs w:val="24"/>
                <w:lang w:val="vi"/>
              </w:rPr>
              <w:t>tên)</w:t>
            </w:r>
          </w:p>
        </w:tc>
        <w:tc>
          <w:tcPr>
            <w:tcW w:w="3538" w:type="dxa"/>
          </w:tcPr>
          <w:p w14:paraId="460AF10C" w14:textId="77777777" w:rsidR="001242F3" w:rsidRPr="001242F3" w:rsidRDefault="008418E7" w:rsidP="006E738F">
            <w:pPr>
              <w:widowControl w:val="0"/>
              <w:autoSpaceDE w:val="0"/>
              <w:autoSpaceDN w:val="0"/>
              <w:spacing w:after="0" w:line="240" w:lineRule="auto"/>
              <w:ind w:right="2"/>
              <w:jc w:val="center"/>
              <w:rPr>
                <w:rFonts w:ascii="Times New Roman" w:eastAsia="Times New Roman" w:hAnsi="Times New Roman" w:cs="Times New Roman"/>
                <w:b/>
                <w:sz w:val="24"/>
                <w:szCs w:val="24"/>
                <w:lang w:val="vi"/>
              </w:rPr>
            </w:pPr>
            <w:r w:rsidRPr="000C75D2">
              <w:rPr>
                <w:rFonts w:ascii="Times New Roman" w:eastAsia="Times New Roman" w:hAnsi="Times New Roman" w:cs="Times New Roman"/>
                <w:b/>
                <w:sz w:val="24"/>
                <w:szCs w:val="24"/>
                <w:lang w:val="vi"/>
              </w:rPr>
              <w:t>Người</w:t>
            </w:r>
            <w:r w:rsidR="001242F3" w:rsidRPr="001242F3">
              <w:rPr>
                <w:rFonts w:ascii="Times New Roman" w:eastAsia="Times New Roman" w:hAnsi="Times New Roman" w:cs="Times New Roman"/>
                <w:b/>
                <w:spacing w:val="-10"/>
                <w:sz w:val="24"/>
                <w:szCs w:val="24"/>
                <w:lang w:val="vi"/>
              </w:rPr>
              <w:t xml:space="preserve"> </w:t>
            </w:r>
            <w:r w:rsidR="001242F3" w:rsidRPr="001242F3">
              <w:rPr>
                <w:rFonts w:ascii="Times New Roman" w:eastAsia="Times New Roman" w:hAnsi="Times New Roman" w:cs="Times New Roman"/>
                <w:b/>
                <w:sz w:val="24"/>
                <w:szCs w:val="24"/>
                <w:lang w:val="vi"/>
              </w:rPr>
              <w:t>đứng</w:t>
            </w:r>
            <w:r w:rsidR="001242F3" w:rsidRPr="001242F3">
              <w:rPr>
                <w:rFonts w:ascii="Times New Roman" w:eastAsia="Times New Roman" w:hAnsi="Times New Roman" w:cs="Times New Roman"/>
                <w:b/>
                <w:spacing w:val="-9"/>
                <w:sz w:val="24"/>
                <w:szCs w:val="24"/>
                <w:lang w:val="vi"/>
              </w:rPr>
              <w:t xml:space="preserve"> </w:t>
            </w:r>
            <w:r w:rsidR="001242F3" w:rsidRPr="001242F3">
              <w:rPr>
                <w:rFonts w:ascii="Times New Roman" w:eastAsia="Times New Roman" w:hAnsi="Times New Roman" w:cs="Times New Roman"/>
                <w:b/>
                <w:sz w:val="24"/>
                <w:szCs w:val="24"/>
                <w:lang w:val="vi"/>
              </w:rPr>
              <w:t>đầu</w:t>
            </w:r>
            <w:r w:rsidR="001242F3" w:rsidRPr="001242F3">
              <w:rPr>
                <w:rFonts w:ascii="Times New Roman" w:eastAsia="Times New Roman" w:hAnsi="Times New Roman" w:cs="Times New Roman"/>
                <w:b/>
                <w:spacing w:val="-10"/>
                <w:sz w:val="24"/>
                <w:szCs w:val="24"/>
                <w:lang w:val="vi"/>
              </w:rPr>
              <w:t xml:space="preserve"> </w:t>
            </w:r>
            <w:r w:rsidR="001242F3" w:rsidRPr="001242F3">
              <w:rPr>
                <w:rFonts w:ascii="Times New Roman" w:eastAsia="Times New Roman" w:hAnsi="Times New Roman" w:cs="Times New Roman"/>
                <w:b/>
                <w:sz w:val="24"/>
                <w:szCs w:val="24"/>
                <w:lang w:val="vi"/>
              </w:rPr>
              <w:t>đơn</w:t>
            </w:r>
            <w:r w:rsidR="001242F3" w:rsidRPr="001242F3">
              <w:rPr>
                <w:rFonts w:ascii="Times New Roman" w:eastAsia="Times New Roman" w:hAnsi="Times New Roman" w:cs="Times New Roman"/>
                <w:b/>
                <w:spacing w:val="-10"/>
                <w:sz w:val="24"/>
                <w:szCs w:val="24"/>
                <w:lang w:val="vi"/>
              </w:rPr>
              <w:t xml:space="preserve"> </w:t>
            </w:r>
            <w:r w:rsidR="001242F3" w:rsidRPr="001242F3">
              <w:rPr>
                <w:rFonts w:ascii="Times New Roman" w:eastAsia="Times New Roman" w:hAnsi="Times New Roman" w:cs="Times New Roman"/>
                <w:b/>
                <w:sz w:val="24"/>
                <w:szCs w:val="24"/>
                <w:lang w:val="vi"/>
              </w:rPr>
              <w:t>vị</w:t>
            </w:r>
            <w:r w:rsidR="001242F3" w:rsidRPr="001242F3">
              <w:rPr>
                <w:rFonts w:ascii="Times New Roman" w:eastAsia="Times New Roman" w:hAnsi="Times New Roman" w:cs="Times New Roman"/>
                <w:b/>
                <w:spacing w:val="-9"/>
                <w:sz w:val="24"/>
                <w:szCs w:val="24"/>
                <w:lang w:val="vi"/>
              </w:rPr>
              <w:t xml:space="preserve"> </w:t>
            </w:r>
            <w:r w:rsidR="001242F3" w:rsidRPr="001242F3">
              <w:rPr>
                <w:rFonts w:ascii="Times New Roman" w:eastAsia="Times New Roman" w:hAnsi="Times New Roman" w:cs="Times New Roman"/>
                <w:b/>
                <w:sz w:val="24"/>
                <w:szCs w:val="24"/>
                <w:lang w:val="vi"/>
              </w:rPr>
              <w:t>sự</w:t>
            </w:r>
            <w:r w:rsidR="001242F3" w:rsidRPr="001242F3">
              <w:rPr>
                <w:rFonts w:ascii="Times New Roman" w:eastAsia="Times New Roman" w:hAnsi="Times New Roman" w:cs="Times New Roman"/>
                <w:b/>
                <w:spacing w:val="-9"/>
                <w:sz w:val="24"/>
                <w:szCs w:val="24"/>
                <w:lang w:val="vi"/>
              </w:rPr>
              <w:t xml:space="preserve"> </w:t>
            </w:r>
            <w:r w:rsidR="001242F3" w:rsidRPr="001242F3">
              <w:rPr>
                <w:rFonts w:ascii="Times New Roman" w:eastAsia="Times New Roman" w:hAnsi="Times New Roman" w:cs="Times New Roman"/>
                <w:b/>
                <w:spacing w:val="-2"/>
                <w:sz w:val="24"/>
                <w:szCs w:val="24"/>
                <w:lang w:val="vi"/>
              </w:rPr>
              <w:t>nghiệp</w:t>
            </w:r>
          </w:p>
          <w:p w14:paraId="2CCE3107" w14:textId="77777777" w:rsidR="001242F3" w:rsidRPr="001242F3" w:rsidRDefault="001242F3" w:rsidP="006E738F">
            <w:pPr>
              <w:widowControl w:val="0"/>
              <w:autoSpaceDE w:val="0"/>
              <w:autoSpaceDN w:val="0"/>
              <w:spacing w:after="0" w:line="240" w:lineRule="auto"/>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(Ký,</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ghi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rõ</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họ</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và</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tên,</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đóng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pacing w:val="-4"/>
                <w:sz w:val="24"/>
                <w:szCs w:val="24"/>
                <w:lang w:val="vi"/>
              </w:rPr>
              <w:t>dấu)</w:t>
            </w:r>
          </w:p>
        </w:tc>
      </w:tr>
    </w:tbl>
    <w:p w14:paraId="51F21ACD" w14:textId="77777777" w:rsidR="001242F3" w:rsidRPr="001242F3" w:rsidRDefault="001242F3" w:rsidP="006E738F">
      <w:pPr>
        <w:widowControl w:val="0"/>
        <w:tabs>
          <w:tab w:val="left" w:pos="995"/>
        </w:tabs>
        <w:autoSpaceDE w:val="0"/>
        <w:autoSpaceDN w:val="0"/>
        <w:spacing w:after="0" w:line="240" w:lineRule="auto"/>
        <w:rPr>
          <w:rFonts w:ascii="Times New Roman" w:eastAsia="Times New Roman" w:hAnsi="Times New Roman" w:cs="Times New Roman"/>
          <w:sz w:val="24"/>
          <w:szCs w:val="24"/>
          <w:lang w:val="vi"/>
        </w:rPr>
      </w:pPr>
    </w:p>
    <w:p w14:paraId="4FFB1DA3" w14:textId="77777777" w:rsidR="001242F3" w:rsidRPr="001242F3" w:rsidRDefault="001242F3" w:rsidP="006E738F">
      <w:pPr>
        <w:widowControl w:val="0"/>
        <w:tabs>
          <w:tab w:val="left" w:pos="1015"/>
        </w:tabs>
        <w:autoSpaceDE w:val="0"/>
        <w:autoSpaceDN w:val="0"/>
        <w:spacing w:after="0" w:line="240" w:lineRule="auto"/>
        <w:rPr>
          <w:rFonts w:ascii="Times New Roman" w:eastAsia="Times New Roman" w:hAnsi="Times New Roman" w:cs="Times New Roman"/>
          <w:sz w:val="24"/>
          <w:szCs w:val="24"/>
          <w:lang w:val="vi"/>
        </w:rPr>
        <w:sectPr w:rsidR="001242F3" w:rsidRPr="001242F3" w:rsidSect="002B1EDF">
          <w:pgSz w:w="11910" w:h="16840"/>
          <w:pgMar w:top="1060" w:right="1000" w:bottom="280" w:left="1540" w:header="724" w:footer="0" w:gutter="0"/>
          <w:cols w:space="720"/>
        </w:sectPr>
      </w:pPr>
    </w:p>
    <w:p w14:paraId="6FACD705" w14:textId="77777777" w:rsidR="001242F3" w:rsidRPr="001242F3" w:rsidRDefault="001242F3" w:rsidP="006E738F">
      <w:pPr>
        <w:widowControl w:val="0"/>
        <w:autoSpaceDE w:val="0"/>
        <w:autoSpaceDN w:val="0"/>
        <w:spacing w:after="0" w:line="240" w:lineRule="auto"/>
        <w:ind w:right="103"/>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pacing w:val="-8"/>
          <w:sz w:val="24"/>
          <w:szCs w:val="24"/>
          <w:lang w:val="vi"/>
        </w:rPr>
        <w:lastRenderedPageBreak/>
        <w:t>H</w:t>
      </w:r>
      <w:r w:rsidRPr="000C75D2">
        <w:rPr>
          <w:rFonts w:ascii="Times New Roman" w:eastAsia="Times New Roman" w:hAnsi="Times New Roman" w:cs="Times New Roman"/>
          <w:b/>
          <w:bCs/>
          <w:spacing w:val="-8"/>
          <w:sz w:val="24"/>
          <w:szCs w:val="24"/>
          <w:lang w:val="vi"/>
        </w:rPr>
        <w:t>Ư</w:t>
      </w:r>
      <w:r w:rsidRPr="001242F3">
        <w:rPr>
          <w:rFonts w:ascii="Times New Roman" w:eastAsia="Times New Roman" w:hAnsi="Times New Roman" w:cs="Times New Roman"/>
          <w:b/>
          <w:bCs/>
          <w:spacing w:val="-8"/>
          <w:sz w:val="24"/>
          <w:szCs w:val="24"/>
          <w:lang w:val="vi"/>
        </w:rPr>
        <w:t>ỚNG</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pacing w:val="-8"/>
          <w:sz w:val="24"/>
          <w:szCs w:val="24"/>
          <w:lang w:val="vi"/>
        </w:rPr>
        <w:t>DẪN</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pacing w:val="-8"/>
          <w:sz w:val="24"/>
          <w:szCs w:val="24"/>
          <w:lang w:val="vi"/>
        </w:rPr>
        <w:t>GHI</w:t>
      </w:r>
    </w:p>
    <w:p w14:paraId="54C1CEBB" w14:textId="77777777" w:rsidR="001242F3" w:rsidRPr="001242F3" w:rsidRDefault="001242F3" w:rsidP="006E738F">
      <w:pPr>
        <w:widowControl w:val="0"/>
        <w:autoSpaceDE w:val="0"/>
        <w:autoSpaceDN w:val="0"/>
        <w:spacing w:after="0" w:line="240" w:lineRule="auto"/>
        <w:ind w:right="101"/>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MẪU</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HỢP</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ĐỒNG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LÀM</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VIỆC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XÁC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ĐỊNH</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THỜI</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5"/>
          <w:sz w:val="24"/>
          <w:szCs w:val="24"/>
          <w:lang w:val="vi"/>
        </w:rPr>
        <w:t>HẠN</w:t>
      </w:r>
    </w:p>
    <w:p w14:paraId="2A24B5C6" w14:textId="77777777" w:rsidR="001242F3" w:rsidRPr="001242F3" w:rsidRDefault="001242F3" w:rsidP="006E738F">
      <w:pPr>
        <w:widowControl w:val="0"/>
        <w:autoSpaceDE w:val="0"/>
        <w:autoSpaceDN w:val="0"/>
        <w:spacing w:after="0" w:line="240" w:lineRule="auto"/>
        <w:rPr>
          <w:rFonts w:ascii="Times New Roman" w:eastAsia="Times New Roman" w:hAnsi="Times New Roman" w:cs="Times New Roman"/>
          <w:b/>
          <w:sz w:val="24"/>
          <w:szCs w:val="24"/>
          <w:lang w:val="vi"/>
        </w:rPr>
      </w:pPr>
    </w:p>
    <w:p w14:paraId="5D5E3E9A" w14:textId="77777777" w:rsidR="001242F3" w:rsidRPr="001242F3" w:rsidRDefault="001242F3" w:rsidP="006E738F">
      <w:pPr>
        <w:widowControl w:val="0"/>
        <w:tabs>
          <w:tab w:val="left" w:pos="1081"/>
        </w:tabs>
        <w:autoSpaceDE w:val="0"/>
        <w:autoSpaceDN w:val="0"/>
        <w:spacing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cụ</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thể</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sự</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pacing w:val="-2"/>
          <w:sz w:val="24"/>
          <w:szCs w:val="24"/>
          <w:lang w:val="vi"/>
        </w:rPr>
        <w:t>nghiệp.</w:t>
      </w:r>
    </w:p>
    <w:p w14:paraId="03947357" w14:textId="77777777" w:rsidR="001242F3" w:rsidRPr="001242F3" w:rsidRDefault="001242F3" w:rsidP="006E738F">
      <w:pPr>
        <w:widowControl w:val="0"/>
        <w:autoSpaceDE w:val="0"/>
        <w:autoSpaceDN w:val="0"/>
        <w:spacing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2.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rõ</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có</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thì ghi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cụ</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thể</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bắt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đầu</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kết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thúc.</w:t>
      </w:r>
    </w:p>
    <w:p w14:paraId="71197877" w14:textId="77777777" w:rsidR="001242F3" w:rsidRPr="001242F3" w:rsidRDefault="001242F3" w:rsidP="006E738F">
      <w:pPr>
        <w:widowControl w:val="0"/>
        <w:autoSpaceDE w:val="0"/>
        <w:autoSpaceDN w:val="0"/>
        <w:spacing w:after="0" w:line="240" w:lineRule="auto"/>
        <w:ind w:right="131"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3. </w:t>
      </w:r>
      <w:r w:rsidRPr="001242F3">
        <w:rPr>
          <w:rFonts w:ascii="Times New Roman" w:eastAsia="Times New Roman" w:hAnsi="Times New Roman" w:cs="Times New Roman"/>
          <w:sz w:val="24"/>
          <w:szCs w:val="24"/>
          <w:lang w:val="vi"/>
        </w:rPr>
        <w:t>Ghi cụ thể số nhà, phố, phường (thôn, xã), quận (huyện, thị xã), tỉnh, thành phố thuộc tỉnh hoặc Trung ương.</w:t>
      </w:r>
    </w:p>
    <w:p w14:paraId="792F5F58" w14:textId="77777777" w:rsidR="001242F3" w:rsidRPr="001242F3" w:rsidRDefault="001242F3" w:rsidP="006E738F">
      <w:pPr>
        <w:widowControl w:val="0"/>
        <w:tabs>
          <w:tab w:val="left" w:pos="1081"/>
        </w:tabs>
        <w:autoSpaceDE w:val="0"/>
        <w:autoSpaceDN w:val="0"/>
        <w:spacing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4.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cụ</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thể</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nhiệm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vụ</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phải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đảm</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nhiệm.</w:t>
      </w:r>
    </w:p>
    <w:p w14:paraId="2969A563" w14:textId="77777777" w:rsidR="001242F3" w:rsidRPr="001242F3" w:rsidRDefault="001242F3" w:rsidP="006E738F">
      <w:pPr>
        <w:widowControl w:val="0"/>
        <w:tabs>
          <w:tab w:val="left" w:pos="1081"/>
        </w:tabs>
        <w:autoSpaceDE w:val="0"/>
        <w:autoSpaceDN w:val="0"/>
        <w:spacing w:after="0" w:line="240" w:lineRule="auto"/>
        <w:ind w:firstLine="709"/>
        <w:jc w:val="both"/>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xml:space="preserve">5. </w:t>
      </w:r>
      <w:r w:rsidRPr="001242F3">
        <w:rPr>
          <w:rFonts w:ascii="Times New Roman" w:eastAsia="Times New Roman" w:hAnsi="Times New Roman" w:cs="Times New Roman"/>
          <w:spacing w:val="-4"/>
          <w:sz w:val="24"/>
          <w:szCs w:val="24"/>
          <w:lang w:val="vi"/>
        </w:rPr>
        <w:t>Ghi cụ thể số giờ làm việc trong ngày, hoặc trong tuần, hoặc làm việc theo giờ hành chính.</w:t>
      </w:r>
    </w:p>
    <w:p w14:paraId="54FA8887" w14:textId="77777777" w:rsidR="001242F3" w:rsidRPr="001242F3" w:rsidRDefault="001242F3" w:rsidP="006E738F">
      <w:pPr>
        <w:widowControl w:val="0"/>
        <w:tabs>
          <w:tab w:val="left" w:pos="1081"/>
        </w:tabs>
        <w:autoSpaceDE w:val="0"/>
        <w:autoSpaceDN w:val="0"/>
        <w:spacing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6. </w:t>
      </w:r>
      <w:r w:rsidRPr="001242F3">
        <w:rPr>
          <w:rFonts w:ascii="Times New Roman" w:eastAsia="Times New Roman" w:hAnsi="Times New Roman" w:cs="Times New Roman"/>
          <w:sz w:val="24"/>
          <w:szCs w:val="24"/>
          <w:lang w:val="vi"/>
        </w:rPr>
        <w:t>Phương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do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đảm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nhiệm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hoặc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viên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chức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tự</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pacing w:val="-5"/>
          <w:sz w:val="24"/>
          <w:szCs w:val="24"/>
          <w:lang w:val="vi"/>
        </w:rPr>
        <w:t>lo.</w:t>
      </w:r>
    </w:p>
    <w:p w14:paraId="2A547A69" w14:textId="77777777" w:rsidR="001242F3" w:rsidRPr="001242F3" w:rsidRDefault="001242F3" w:rsidP="006E738F">
      <w:pPr>
        <w:widowControl w:val="0"/>
        <w:tabs>
          <w:tab w:val="left" w:pos="1086"/>
        </w:tabs>
        <w:autoSpaceDE w:val="0"/>
        <w:autoSpaceDN w:val="0"/>
        <w:spacing w:after="0" w:line="240" w:lineRule="auto"/>
        <w:ind w:right="131"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7. </w:t>
      </w:r>
      <w:r w:rsidRPr="001242F3">
        <w:rPr>
          <w:rFonts w:ascii="Times New Roman" w:eastAsia="Times New Roman" w:hAnsi="Times New Roman" w:cs="Times New Roman"/>
          <w:sz w:val="24"/>
          <w:szCs w:val="24"/>
          <w:lang w:val="vi"/>
        </w:rPr>
        <w:t>Ghi cụ thể chức danh nghề nghiệp được bổ nhiệm, mức lương chính, hình thức trả lương (lương thời gian, khoán...).</w:t>
      </w:r>
    </w:p>
    <w:p w14:paraId="05E8E00C" w14:textId="77777777" w:rsidR="001242F3" w:rsidRPr="001242F3" w:rsidRDefault="001242F3" w:rsidP="006E738F">
      <w:pPr>
        <w:widowControl w:val="0"/>
        <w:tabs>
          <w:tab w:val="left" w:pos="1095"/>
        </w:tabs>
        <w:autoSpaceDE w:val="0"/>
        <w:autoSpaceDN w:val="0"/>
        <w:spacing w:after="0" w:line="240" w:lineRule="auto"/>
        <w:ind w:right="133"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8. </w:t>
      </w:r>
      <w:r w:rsidRPr="001242F3">
        <w:rPr>
          <w:rFonts w:ascii="Times New Roman" w:eastAsia="Times New Roman" w:hAnsi="Times New Roman" w:cs="Times New Roman"/>
          <w:sz w:val="24"/>
          <w:szCs w:val="24"/>
          <w:lang w:val="vi"/>
        </w:rPr>
        <w:t>Ghi cụ thể tỷ lệ % các phụ cấp (nếu có) như: Khu vực, trượt giá, độc hại, thu hút, thâm niên, trách nhiệm v.v...</w:t>
      </w:r>
    </w:p>
    <w:p w14:paraId="51E7CDED" w14:textId="77777777" w:rsidR="001242F3" w:rsidRPr="001242F3" w:rsidRDefault="001242F3" w:rsidP="006E738F">
      <w:pPr>
        <w:widowControl w:val="0"/>
        <w:tabs>
          <w:tab w:val="left" w:pos="1086"/>
        </w:tabs>
        <w:autoSpaceDE w:val="0"/>
        <w:autoSpaceDN w:val="0"/>
        <w:spacing w:after="0" w:line="240" w:lineRule="auto"/>
        <w:ind w:right="128"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9. </w:t>
      </w:r>
      <w:r w:rsidRPr="001242F3">
        <w:rPr>
          <w:rFonts w:ascii="Times New Roman" w:eastAsia="Times New Roman" w:hAnsi="Times New Roman" w:cs="Times New Roman"/>
          <w:sz w:val="24"/>
          <w:szCs w:val="24"/>
          <w:lang w:val="vi"/>
        </w:rPr>
        <w:t>Ghi cụ thể quyền lợi bảo hiểm</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xã hội và trợ cấp khác mà viên chức được hưởng. Ví dụ: Được hưởng quyền lợi bảo hiểm xã hội theo chế độ hiện hành của Nhà nước.</w:t>
      </w:r>
    </w:p>
    <w:p w14:paraId="44D3E553" w14:textId="77777777" w:rsidR="001242F3" w:rsidRPr="001242F3" w:rsidRDefault="001242F3" w:rsidP="006E738F">
      <w:pPr>
        <w:widowControl w:val="0"/>
        <w:autoSpaceDE w:val="0"/>
        <w:autoSpaceDN w:val="0"/>
        <w:spacing w:after="0" w:line="240" w:lineRule="auto"/>
        <w:ind w:right="130"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10. </w:t>
      </w:r>
      <w:r w:rsidRPr="001242F3">
        <w:rPr>
          <w:rFonts w:ascii="Times New Roman" w:eastAsia="Times New Roman" w:hAnsi="Times New Roman" w:cs="Times New Roman"/>
          <w:sz w:val="24"/>
          <w:szCs w:val="24"/>
          <w:lang w:val="vi"/>
        </w:rPr>
        <w:t>Ghi cụ thể các cam kết khác gắn với tính chất, đặc điểm của ngành, lĩnh vực và điều kiện đặc thù của đơn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vị sự nghiệp công</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lập nhưng</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không</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trái với quy</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định</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của Luật Viên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chức và các quy</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định khác của pháp luật có liên quan.</w:t>
      </w:r>
    </w:p>
    <w:p w14:paraId="10116E08" w14:textId="77777777" w:rsidR="001242F3" w:rsidRPr="001242F3" w:rsidRDefault="001242F3" w:rsidP="006E738F">
      <w:pPr>
        <w:widowControl w:val="0"/>
        <w:autoSpaceDE w:val="0"/>
        <w:autoSpaceDN w:val="0"/>
        <w:spacing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11.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cụ</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thể</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viên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chức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được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hưởng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quyền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lợi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nào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đã</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nêu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trong</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mục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pacing w:val="-4"/>
          <w:sz w:val="24"/>
          <w:szCs w:val="24"/>
          <w:lang w:val="vi"/>
        </w:rPr>
        <w:t>này.</w:t>
      </w:r>
    </w:p>
    <w:p w14:paraId="07B6EA53" w14:textId="77777777" w:rsidR="001242F3" w:rsidRPr="001242F3" w:rsidRDefault="001242F3" w:rsidP="006E738F">
      <w:pPr>
        <w:widowControl w:val="0"/>
        <w:tabs>
          <w:tab w:val="left" w:pos="1187"/>
        </w:tabs>
        <w:autoSpaceDE w:val="0"/>
        <w:autoSpaceDN w:val="0"/>
        <w:spacing w:after="0" w:line="240" w:lineRule="auto"/>
        <w:ind w:right="131"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12. </w:t>
      </w:r>
      <w:r w:rsidRPr="001242F3">
        <w:rPr>
          <w:rFonts w:ascii="Times New Roman" w:eastAsia="Times New Roman" w:hAnsi="Times New Roman" w:cs="Times New Roman"/>
          <w:sz w:val="24"/>
          <w:szCs w:val="24"/>
          <w:lang w:val="vi"/>
        </w:rPr>
        <w:t>Những thỏa thuận khác thường là những thỏa thuận khuyến khích và có lợi hơn cho viên chức như: Những vật dụng rẻ tiền mau hỏng, khi hư hỏng, mất, không phải đền bù, thực hiện tốt Hợp đồng làm việc được</w:t>
      </w:r>
      <w:r w:rsidRPr="001242F3">
        <w:rPr>
          <w:rFonts w:ascii="Times New Roman" w:eastAsia="Times New Roman" w:hAnsi="Times New Roman" w:cs="Times New Roman"/>
          <w:spacing w:val="40"/>
          <w:sz w:val="24"/>
          <w:szCs w:val="24"/>
          <w:lang w:val="vi"/>
        </w:rPr>
        <w:t xml:space="preserve"> </w:t>
      </w:r>
      <w:r w:rsidRPr="001242F3">
        <w:rPr>
          <w:rFonts w:ascii="Times New Roman" w:eastAsia="Times New Roman" w:hAnsi="Times New Roman" w:cs="Times New Roman"/>
          <w:sz w:val="24"/>
          <w:szCs w:val="24"/>
          <w:lang w:val="vi"/>
        </w:rPr>
        <w:t>đi du lịch, nghỉ mát, tham quan không mất tiền, được hưởng lương tháng thứ 13, 14, được nghỉ phép thêm vài ngày đến một tuần, tai nạn rủi ro ngoài giờ làm việc được trợ cấp thêm một khoản tiền, được tặng quà ngày</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 xml:space="preserve">sinh </w:t>
      </w:r>
      <w:r w:rsidRPr="001242F3">
        <w:rPr>
          <w:rFonts w:ascii="Times New Roman" w:eastAsia="Times New Roman" w:hAnsi="Times New Roman" w:cs="Times New Roman"/>
          <w:spacing w:val="-2"/>
          <w:sz w:val="24"/>
          <w:szCs w:val="24"/>
          <w:lang w:val="vi"/>
        </w:rPr>
        <w:t>nhật./.</w:t>
      </w:r>
    </w:p>
    <w:p w14:paraId="620F76CD" w14:textId="30957BAE" w:rsidR="00E46052" w:rsidRPr="00903852" w:rsidRDefault="00E46052" w:rsidP="008F4E02">
      <w:pPr>
        <w:spacing w:after="0" w:line="240" w:lineRule="auto"/>
        <w:ind w:firstLine="720"/>
        <w:rPr>
          <w:rFonts w:ascii="Times New Roman" w:eastAsia="Times New Roman" w:hAnsi="Times New Roman" w:cs="Times New Roman"/>
          <w:color w:val="000000" w:themeColor="text1"/>
          <w:sz w:val="26"/>
          <w:szCs w:val="26"/>
          <w:vertAlign w:val="subscript"/>
          <w:lang w:val="pt-BR"/>
        </w:rPr>
      </w:pPr>
      <w:bookmarkStart w:id="0" w:name="_GoBack"/>
      <w:bookmarkEnd w:id="0"/>
    </w:p>
    <w:sectPr w:rsidR="00E46052" w:rsidRPr="00903852" w:rsidSect="008F4E02">
      <w:footerReference w:type="default" r:id="rId10"/>
      <w:pgSz w:w="11907" w:h="16840" w:code="9"/>
      <w:pgMar w:top="1418" w:right="1021"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A9099" w14:textId="77777777" w:rsidR="00691BFA" w:rsidRDefault="00691BFA" w:rsidP="00A56EF8">
      <w:pPr>
        <w:spacing w:after="0" w:line="240" w:lineRule="auto"/>
      </w:pPr>
      <w:r>
        <w:separator/>
      </w:r>
    </w:p>
  </w:endnote>
  <w:endnote w:type="continuationSeparator" w:id="0">
    <w:p w14:paraId="335704F2" w14:textId="77777777" w:rsidR="00691BFA" w:rsidRDefault="00691BFA"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8DC91" w14:textId="77777777" w:rsidR="004A67F7" w:rsidRDefault="004A67F7">
    <w:pPr>
      <w:pStyle w:val="Footer"/>
      <w:jc w:val="center"/>
    </w:pPr>
  </w:p>
  <w:p w14:paraId="66E2750C" w14:textId="77777777" w:rsidR="004A67F7" w:rsidRDefault="004A67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B8CD" w14:textId="77777777" w:rsidR="004A67F7" w:rsidRDefault="004A67F7">
    <w:pPr>
      <w:pStyle w:val="Footer"/>
      <w:jc w:val="center"/>
    </w:pPr>
  </w:p>
  <w:p w14:paraId="02775749" w14:textId="77777777" w:rsidR="004A67F7" w:rsidRDefault="004A67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965D1" w14:textId="77777777" w:rsidR="00691BFA" w:rsidRDefault="00691BFA" w:rsidP="00A56EF8">
      <w:pPr>
        <w:spacing w:after="0" w:line="240" w:lineRule="auto"/>
      </w:pPr>
      <w:r>
        <w:separator/>
      </w:r>
    </w:p>
  </w:footnote>
  <w:footnote w:type="continuationSeparator" w:id="0">
    <w:p w14:paraId="429CCE52" w14:textId="77777777" w:rsidR="00691BFA" w:rsidRDefault="00691BFA" w:rsidP="00A5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2835"/>
      <w:docPartObj>
        <w:docPartGallery w:val="Page Numbers (Top of Page)"/>
        <w:docPartUnique/>
      </w:docPartObj>
    </w:sdtPr>
    <w:sdtEndPr>
      <w:rPr>
        <w:noProof/>
      </w:rPr>
    </w:sdtEndPr>
    <w:sdtContent>
      <w:p w14:paraId="584280BF" w14:textId="0A3BD58C" w:rsidR="004A67F7" w:rsidRDefault="004A67F7">
        <w:pPr>
          <w:pStyle w:val="Header"/>
          <w:jc w:val="center"/>
        </w:pPr>
        <w:r>
          <w:fldChar w:fldCharType="begin"/>
        </w:r>
        <w:r>
          <w:instrText xml:space="preserve"> PAGE   \* MERGEFORMAT </w:instrText>
        </w:r>
        <w:r>
          <w:fldChar w:fldCharType="separate"/>
        </w:r>
        <w:r w:rsidR="008F4E02">
          <w:rPr>
            <w:noProof/>
          </w:rPr>
          <w:t>20</w:t>
        </w:r>
        <w:r>
          <w:rPr>
            <w:noProof/>
          </w:rPr>
          <w:fldChar w:fldCharType="end"/>
        </w:r>
      </w:p>
    </w:sdtContent>
  </w:sdt>
  <w:p w14:paraId="0A51F196" w14:textId="77777777" w:rsidR="004A67F7" w:rsidRDefault="004A67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0CBB25F4"/>
    <w:multiLevelType w:val="hybridMultilevel"/>
    <w:tmpl w:val="3EC685B4"/>
    <w:lvl w:ilvl="0" w:tplc="D1A89988">
      <w:start w:val="1"/>
      <w:numFmt w:val="decimal"/>
      <w:lvlText w:val="%1."/>
      <w:lvlJc w:val="left"/>
      <w:pPr>
        <w:ind w:left="1083" w:hanging="201"/>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15:restartNumberingAfterBreak="0">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15:restartNumberingAfterBreak="0">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15:restartNumberingAfterBreak="0">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15:restartNumberingAfterBreak="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15:restartNumberingAfterBreak="0">
    <w:nsid w:val="2D316F06"/>
    <w:multiLevelType w:val="hybridMultilevel"/>
    <w:tmpl w:val="1A221274"/>
    <w:lvl w:ilvl="0" w:tplc="4B686256">
      <w:start w:val="1"/>
      <w:numFmt w:val="decimal"/>
      <w:lvlText w:val="%1."/>
      <w:lvlJc w:val="left"/>
      <w:pPr>
        <w:ind w:left="210" w:hanging="201"/>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15:restartNumberingAfterBreak="0">
    <w:nsid w:val="2E1F1273"/>
    <w:multiLevelType w:val="hybridMultilevel"/>
    <w:tmpl w:val="E910C7B4"/>
    <w:lvl w:ilvl="0" w:tplc="D38062F8">
      <w:start w:val="2"/>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15:restartNumberingAfterBreak="0">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15:restartNumberingAfterBreak="0">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15:restartNumberingAfterBreak="0">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15:restartNumberingAfterBreak="0">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15:restartNumberingAfterBreak="0">
    <w:nsid w:val="49883B61"/>
    <w:multiLevelType w:val="multilevel"/>
    <w:tmpl w:val="E16A3746"/>
    <w:lvl w:ilvl="0">
      <w:start w:val="3"/>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15:restartNumberingAfterBreak="0">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15:restartNumberingAfterBreak="0">
    <w:nsid w:val="4FC510A5"/>
    <w:multiLevelType w:val="hybridMultilevel"/>
    <w:tmpl w:val="690C5C56"/>
    <w:lvl w:ilvl="0" w:tplc="AB02ECF2">
      <w:start w:val="1"/>
      <w:numFmt w:val="decimal"/>
      <w:lvlText w:val="%1."/>
      <w:lvlJc w:val="left"/>
      <w:pPr>
        <w:ind w:left="50" w:hanging="201"/>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15:restartNumberingAfterBreak="0">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15:restartNumberingAfterBreak="0">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06543"/>
    <w:rsid w:val="0002052B"/>
    <w:rsid w:val="0002065D"/>
    <w:rsid w:val="0002603E"/>
    <w:rsid w:val="0002691D"/>
    <w:rsid w:val="000323B3"/>
    <w:rsid w:val="00037730"/>
    <w:rsid w:val="00037AA0"/>
    <w:rsid w:val="000554EA"/>
    <w:rsid w:val="00055AD0"/>
    <w:rsid w:val="000577C7"/>
    <w:rsid w:val="000649A9"/>
    <w:rsid w:val="00065E12"/>
    <w:rsid w:val="000801B7"/>
    <w:rsid w:val="000870C3"/>
    <w:rsid w:val="000906B3"/>
    <w:rsid w:val="000B3F6B"/>
    <w:rsid w:val="000C00F8"/>
    <w:rsid w:val="000C020D"/>
    <w:rsid w:val="000C370A"/>
    <w:rsid w:val="000C3E4A"/>
    <w:rsid w:val="000C75D2"/>
    <w:rsid w:val="000D64D4"/>
    <w:rsid w:val="000E50F7"/>
    <w:rsid w:val="000E6B96"/>
    <w:rsid w:val="000E7D45"/>
    <w:rsid w:val="000F1875"/>
    <w:rsid w:val="001046A3"/>
    <w:rsid w:val="001239C4"/>
    <w:rsid w:val="001242F3"/>
    <w:rsid w:val="00125147"/>
    <w:rsid w:val="00125AFE"/>
    <w:rsid w:val="00134CD0"/>
    <w:rsid w:val="00156BCE"/>
    <w:rsid w:val="00157BD5"/>
    <w:rsid w:val="001603AE"/>
    <w:rsid w:val="00166920"/>
    <w:rsid w:val="0016755D"/>
    <w:rsid w:val="00171333"/>
    <w:rsid w:val="00175347"/>
    <w:rsid w:val="00182B99"/>
    <w:rsid w:val="00195937"/>
    <w:rsid w:val="001A2092"/>
    <w:rsid w:val="001A322D"/>
    <w:rsid w:val="001A58A8"/>
    <w:rsid w:val="001D229F"/>
    <w:rsid w:val="001F3A37"/>
    <w:rsid w:val="001F6403"/>
    <w:rsid w:val="001F6F8B"/>
    <w:rsid w:val="002013F1"/>
    <w:rsid w:val="00214531"/>
    <w:rsid w:val="00222316"/>
    <w:rsid w:val="00234E3B"/>
    <w:rsid w:val="00243F74"/>
    <w:rsid w:val="00245684"/>
    <w:rsid w:val="00246216"/>
    <w:rsid w:val="002546DA"/>
    <w:rsid w:val="002637E6"/>
    <w:rsid w:val="00272AEA"/>
    <w:rsid w:val="00274AE5"/>
    <w:rsid w:val="0027701E"/>
    <w:rsid w:val="002813B1"/>
    <w:rsid w:val="00283616"/>
    <w:rsid w:val="002876ED"/>
    <w:rsid w:val="002A2A7D"/>
    <w:rsid w:val="002A5EFD"/>
    <w:rsid w:val="002B1EDF"/>
    <w:rsid w:val="002C087E"/>
    <w:rsid w:val="002C4AE0"/>
    <w:rsid w:val="002D4B90"/>
    <w:rsid w:val="002D62CF"/>
    <w:rsid w:val="002E31EE"/>
    <w:rsid w:val="002F5BF9"/>
    <w:rsid w:val="002F6F39"/>
    <w:rsid w:val="00306769"/>
    <w:rsid w:val="00310879"/>
    <w:rsid w:val="00310B2E"/>
    <w:rsid w:val="003131D4"/>
    <w:rsid w:val="00324C6A"/>
    <w:rsid w:val="00327A73"/>
    <w:rsid w:val="00346D3B"/>
    <w:rsid w:val="00347067"/>
    <w:rsid w:val="003626A5"/>
    <w:rsid w:val="00364006"/>
    <w:rsid w:val="00370857"/>
    <w:rsid w:val="00371720"/>
    <w:rsid w:val="00371EA1"/>
    <w:rsid w:val="00372B33"/>
    <w:rsid w:val="003810FF"/>
    <w:rsid w:val="00387B6C"/>
    <w:rsid w:val="00395E9D"/>
    <w:rsid w:val="00396FB0"/>
    <w:rsid w:val="00397245"/>
    <w:rsid w:val="003A03A0"/>
    <w:rsid w:val="003A69B6"/>
    <w:rsid w:val="003B2DC0"/>
    <w:rsid w:val="003B38CE"/>
    <w:rsid w:val="003B5D14"/>
    <w:rsid w:val="003C0755"/>
    <w:rsid w:val="003C2F72"/>
    <w:rsid w:val="003D3DA0"/>
    <w:rsid w:val="003E596E"/>
    <w:rsid w:val="003F24F4"/>
    <w:rsid w:val="003F7D4F"/>
    <w:rsid w:val="004131B1"/>
    <w:rsid w:val="00413570"/>
    <w:rsid w:val="00417A41"/>
    <w:rsid w:val="00435FE6"/>
    <w:rsid w:val="0043658E"/>
    <w:rsid w:val="004369FF"/>
    <w:rsid w:val="00444500"/>
    <w:rsid w:val="004455D6"/>
    <w:rsid w:val="004469EB"/>
    <w:rsid w:val="00456FB3"/>
    <w:rsid w:val="00460F81"/>
    <w:rsid w:val="004623BA"/>
    <w:rsid w:val="00463977"/>
    <w:rsid w:val="00471748"/>
    <w:rsid w:val="00471D78"/>
    <w:rsid w:val="004721E1"/>
    <w:rsid w:val="0047352D"/>
    <w:rsid w:val="00475932"/>
    <w:rsid w:val="00477D65"/>
    <w:rsid w:val="00480186"/>
    <w:rsid w:val="0049491B"/>
    <w:rsid w:val="004970F4"/>
    <w:rsid w:val="00497C27"/>
    <w:rsid w:val="00497DA1"/>
    <w:rsid w:val="004A2C71"/>
    <w:rsid w:val="004A587F"/>
    <w:rsid w:val="004A67F7"/>
    <w:rsid w:val="004A7AAB"/>
    <w:rsid w:val="004B6175"/>
    <w:rsid w:val="004E6C42"/>
    <w:rsid w:val="004F05F9"/>
    <w:rsid w:val="004F2032"/>
    <w:rsid w:val="004F632D"/>
    <w:rsid w:val="0050366E"/>
    <w:rsid w:val="0050647F"/>
    <w:rsid w:val="00511E4D"/>
    <w:rsid w:val="00511F88"/>
    <w:rsid w:val="00512826"/>
    <w:rsid w:val="00516ABD"/>
    <w:rsid w:val="00524E2A"/>
    <w:rsid w:val="005260FD"/>
    <w:rsid w:val="00535AE5"/>
    <w:rsid w:val="00552790"/>
    <w:rsid w:val="00556C48"/>
    <w:rsid w:val="00560DE5"/>
    <w:rsid w:val="00564B4B"/>
    <w:rsid w:val="0057665D"/>
    <w:rsid w:val="005862A8"/>
    <w:rsid w:val="00596F62"/>
    <w:rsid w:val="005A1A35"/>
    <w:rsid w:val="005A2F09"/>
    <w:rsid w:val="005A5800"/>
    <w:rsid w:val="005A6D7C"/>
    <w:rsid w:val="005B0EA6"/>
    <w:rsid w:val="005B371E"/>
    <w:rsid w:val="005B5E65"/>
    <w:rsid w:val="005C5E05"/>
    <w:rsid w:val="005D1379"/>
    <w:rsid w:val="005F2788"/>
    <w:rsid w:val="005F2F1D"/>
    <w:rsid w:val="005F573F"/>
    <w:rsid w:val="006001B2"/>
    <w:rsid w:val="00611E1F"/>
    <w:rsid w:val="006269B6"/>
    <w:rsid w:val="00631ECA"/>
    <w:rsid w:val="006333B3"/>
    <w:rsid w:val="006464D7"/>
    <w:rsid w:val="0064705E"/>
    <w:rsid w:val="006548F6"/>
    <w:rsid w:val="00662976"/>
    <w:rsid w:val="00667184"/>
    <w:rsid w:val="00673B75"/>
    <w:rsid w:val="00674CCD"/>
    <w:rsid w:val="0067610B"/>
    <w:rsid w:val="00677D53"/>
    <w:rsid w:val="00677EA1"/>
    <w:rsid w:val="006900C8"/>
    <w:rsid w:val="00691BFA"/>
    <w:rsid w:val="006A5553"/>
    <w:rsid w:val="006B1D22"/>
    <w:rsid w:val="006C665C"/>
    <w:rsid w:val="006D081D"/>
    <w:rsid w:val="006D423B"/>
    <w:rsid w:val="006D4C87"/>
    <w:rsid w:val="006D766F"/>
    <w:rsid w:val="006E1E8E"/>
    <w:rsid w:val="006E738F"/>
    <w:rsid w:val="006F244E"/>
    <w:rsid w:val="006F4C55"/>
    <w:rsid w:val="007042FC"/>
    <w:rsid w:val="00705C06"/>
    <w:rsid w:val="007119F6"/>
    <w:rsid w:val="00714D25"/>
    <w:rsid w:val="00720E51"/>
    <w:rsid w:val="00736FC2"/>
    <w:rsid w:val="00746E34"/>
    <w:rsid w:val="0075372D"/>
    <w:rsid w:val="007754B2"/>
    <w:rsid w:val="007769A1"/>
    <w:rsid w:val="007A1312"/>
    <w:rsid w:val="007A6630"/>
    <w:rsid w:val="007B2B16"/>
    <w:rsid w:val="007B5C0A"/>
    <w:rsid w:val="007C1E70"/>
    <w:rsid w:val="007D713A"/>
    <w:rsid w:val="007E22E7"/>
    <w:rsid w:val="007E332B"/>
    <w:rsid w:val="00803EB0"/>
    <w:rsid w:val="00806C1E"/>
    <w:rsid w:val="00810284"/>
    <w:rsid w:val="00811B42"/>
    <w:rsid w:val="008165F8"/>
    <w:rsid w:val="00816606"/>
    <w:rsid w:val="00834AE2"/>
    <w:rsid w:val="0084103A"/>
    <w:rsid w:val="008418E7"/>
    <w:rsid w:val="00841FF4"/>
    <w:rsid w:val="00845D39"/>
    <w:rsid w:val="00847A32"/>
    <w:rsid w:val="00850ED2"/>
    <w:rsid w:val="00862762"/>
    <w:rsid w:val="008667DD"/>
    <w:rsid w:val="008751FD"/>
    <w:rsid w:val="00877910"/>
    <w:rsid w:val="0088158F"/>
    <w:rsid w:val="008828B3"/>
    <w:rsid w:val="0089417B"/>
    <w:rsid w:val="008A2C5E"/>
    <w:rsid w:val="008A3120"/>
    <w:rsid w:val="008A44AD"/>
    <w:rsid w:val="008B0541"/>
    <w:rsid w:val="008B5988"/>
    <w:rsid w:val="008B6B80"/>
    <w:rsid w:val="008B6C37"/>
    <w:rsid w:val="008C5FDF"/>
    <w:rsid w:val="008D001E"/>
    <w:rsid w:val="008D5A7F"/>
    <w:rsid w:val="008E2E16"/>
    <w:rsid w:val="008E55FA"/>
    <w:rsid w:val="008F2FA2"/>
    <w:rsid w:val="008F4E02"/>
    <w:rsid w:val="00902F33"/>
    <w:rsid w:val="00903852"/>
    <w:rsid w:val="00905282"/>
    <w:rsid w:val="009118DE"/>
    <w:rsid w:val="009279C4"/>
    <w:rsid w:val="0093223D"/>
    <w:rsid w:val="0094005A"/>
    <w:rsid w:val="00944787"/>
    <w:rsid w:val="00944F0E"/>
    <w:rsid w:val="00946D8B"/>
    <w:rsid w:val="0096113E"/>
    <w:rsid w:val="00966D03"/>
    <w:rsid w:val="00974CAF"/>
    <w:rsid w:val="00974ED3"/>
    <w:rsid w:val="00992E7F"/>
    <w:rsid w:val="009A272E"/>
    <w:rsid w:val="009A63E9"/>
    <w:rsid w:val="009B36AB"/>
    <w:rsid w:val="009D2189"/>
    <w:rsid w:val="009D2DB7"/>
    <w:rsid w:val="009D46D5"/>
    <w:rsid w:val="009D7136"/>
    <w:rsid w:val="009D78DA"/>
    <w:rsid w:val="009E3EBF"/>
    <w:rsid w:val="009E4DCE"/>
    <w:rsid w:val="009E5826"/>
    <w:rsid w:val="009F58FD"/>
    <w:rsid w:val="009F6F42"/>
    <w:rsid w:val="00A01CEF"/>
    <w:rsid w:val="00A0630E"/>
    <w:rsid w:val="00A1051A"/>
    <w:rsid w:val="00A1087A"/>
    <w:rsid w:val="00A12504"/>
    <w:rsid w:val="00A22591"/>
    <w:rsid w:val="00A252D1"/>
    <w:rsid w:val="00A26202"/>
    <w:rsid w:val="00A30915"/>
    <w:rsid w:val="00A43034"/>
    <w:rsid w:val="00A4739A"/>
    <w:rsid w:val="00A47638"/>
    <w:rsid w:val="00A5308E"/>
    <w:rsid w:val="00A53DFA"/>
    <w:rsid w:val="00A5572C"/>
    <w:rsid w:val="00A56EF8"/>
    <w:rsid w:val="00A74E3F"/>
    <w:rsid w:val="00A76196"/>
    <w:rsid w:val="00A770CA"/>
    <w:rsid w:val="00A8194F"/>
    <w:rsid w:val="00A94C93"/>
    <w:rsid w:val="00A96516"/>
    <w:rsid w:val="00AC65DE"/>
    <w:rsid w:val="00AC7C02"/>
    <w:rsid w:val="00AE661C"/>
    <w:rsid w:val="00AE688F"/>
    <w:rsid w:val="00AF0213"/>
    <w:rsid w:val="00AF0C93"/>
    <w:rsid w:val="00B03B61"/>
    <w:rsid w:val="00B0590E"/>
    <w:rsid w:val="00B11F78"/>
    <w:rsid w:val="00B14ED3"/>
    <w:rsid w:val="00B1540A"/>
    <w:rsid w:val="00B17FBA"/>
    <w:rsid w:val="00B2216A"/>
    <w:rsid w:val="00B3435B"/>
    <w:rsid w:val="00B36686"/>
    <w:rsid w:val="00B36E83"/>
    <w:rsid w:val="00B409C1"/>
    <w:rsid w:val="00B43B62"/>
    <w:rsid w:val="00B567A1"/>
    <w:rsid w:val="00B56DFF"/>
    <w:rsid w:val="00B579ED"/>
    <w:rsid w:val="00B82557"/>
    <w:rsid w:val="00B83A7A"/>
    <w:rsid w:val="00B86511"/>
    <w:rsid w:val="00B86C16"/>
    <w:rsid w:val="00B94300"/>
    <w:rsid w:val="00B95C71"/>
    <w:rsid w:val="00BA1056"/>
    <w:rsid w:val="00BA7F91"/>
    <w:rsid w:val="00BB0404"/>
    <w:rsid w:val="00BB16BE"/>
    <w:rsid w:val="00BB7F9E"/>
    <w:rsid w:val="00BC33F9"/>
    <w:rsid w:val="00BE14FE"/>
    <w:rsid w:val="00BF620A"/>
    <w:rsid w:val="00C01D91"/>
    <w:rsid w:val="00C02177"/>
    <w:rsid w:val="00C0276D"/>
    <w:rsid w:val="00C1094A"/>
    <w:rsid w:val="00C136A3"/>
    <w:rsid w:val="00C1436E"/>
    <w:rsid w:val="00C53CA5"/>
    <w:rsid w:val="00C57FFA"/>
    <w:rsid w:val="00C6190B"/>
    <w:rsid w:val="00C66BF3"/>
    <w:rsid w:val="00C674C6"/>
    <w:rsid w:val="00C70D90"/>
    <w:rsid w:val="00C7604C"/>
    <w:rsid w:val="00C873F4"/>
    <w:rsid w:val="00CA1215"/>
    <w:rsid w:val="00CA200D"/>
    <w:rsid w:val="00CA7D72"/>
    <w:rsid w:val="00CB58B8"/>
    <w:rsid w:val="00CB6E85"/>
    <w:rsid w:val="00CB7A5A"/>
    <w:rsid w:val="00CC2870"/>
    <w:rsid w:val="00CC64FB"/>
    <w:rsid w:val="00CD0E98"/>
    <w:rsid w:val="00CE0657"/>
    <w:rsid w:val="00CE0968"/>
    <w:rsid w:val="00CE282E"/>
    <w:rsid w:val="00CE47EC"/>
    <w:rsid w:val="00CF010D"/>
    <w:rsid w:val="00CF7AC6"/>
    <w:rsid w:val="00D01624"/>
    <w:rsid w:val="00D0338C"/>
    <w:rsid w:val="00D07D6E"/>
    <w:rsid w:val="00D10768"/>
    <w:rsid w:val="00D13941"/>
    <w:rsid w:val="00D13F07"/>
    <w:rsid w:val="00D1506C"/>
    <w:rsid w:val="00D22930"/>
    <w:rsid w:val="00D25BA5"/>
    <w:rsid w:val="00D30FFD"/>
    <w:rsid w:val="00D32027"/>
    <w:rsid w:val="00D33734"/>
    <w:rsid w:val="00D43048"/>
    <w:rsid w:val="00D4411E"/>
    <w:rsid w:val="00D51CD4"/>
    <w:rsid w:val="00D51E52"/>
    <w:rsid w:val="00D54F69"/>
    <w:rsid w:val="00D70AF4"/>
    <w:rsid w:val="00D756D0"/>
    <w:rsid w:val="00D81520"/>
    <w:rsid w:val="00D83C21"/>
    <w:rsid w:val="00D84E03"/>
    <w:rsid w:val="00D96FD9"/>
    <w:rsid w:val="00DB2BC9"/>
    <w:rsid w:val="00DB5632"/>
    <w:rsid w:val="00DC014F"/>
    <w:rsid w:val="00DD0204"/>
    <w:rsid w:val="00DD6A12"/>
    <w:rsid w:val="00DD70AC"/>
    <w:rsid w:val="00DE7A67"/>
    <w:rsid w:val="00DE7F8B"/>
    <w:rsid w:val="00DF3953"/>
    <w:rsid w:val="00E03935"/>
    <w:rsid w:val="00E03B51"/>
    <w:rsid w:val="00E11582"/>
    <w:rsid w:val="00E323F9"/>
    <w:rsid w:val="00E33C98"/>
    <w:rsid w:val="00E46052"/>
    <w:rsid w:val="00E5293A"/>
    <w:rsid w:val="00E54D85"/>
    <w:rsid w:val="00E556D9"/>
    <w:rsid w:val="00E55EF4"/>
    <w:rsid w:val="00E56BD2"/>
    <w:rsid w:val="00E6393C"/>
    <w:rsid w:val="00E701CF"/>
    <w:rsid w:val="00E71274"/>
    <w:rsid w:val="00E83DF2"/>
    <w:rsid w:val="00E93AE5"/>
    <w:rsid w:val="00EB0E85"/>
    <w:rsid w:val="00EB31DD"/>
    <w:rsid w:val="00EC1924"/>
    <w:rsid w:val="00EC2636"/>
    <w:rsid w:val="00EC429E"/>
    <w:rsid w:val="00ED1215"/>
    <w:rsid w:val="00ED129E"/>
    <w:rsid w:val="00ED7FF0"/>
    <w:rsid w:val="00EE7089"/>
    <w:rsid w:val="00EF5077"/>
    <w:rsid w:val="00EF6B58"/>
    <w:rsid w:val="00F07CCD"/>
    <w:rsid w:val="00F22C2D"/>
    <w:rsid w:val="00F4292A"/>
    <w:rsid w:val="00F602CD"/>
    <w:rsid w:val="00F7075B"/>
    <w:rsid w:val="00F72746"/>
    <w:rsid w:val="00F76DE7"/>
    <w:rsid w:val="00F80EAC"/>
    <w:rsid w:val="00F81BA9"/>
    <w:rsid w:val="00F857DC"/>
    <w:rsid w:val="00F94C4D"/>
    <w:rsid w:val="00FA0266"/>
    <w:rsid w:val="00FA1478"/>
    <w:rsid w:val="00FC6550"/>
    <w:rsid w:val="00FD52A5"/>
    <w:rsid w:val="00FD5BA3"/>
    <w:rsid w:val="00FD6F6F"/>
    <w:rsid w:val="00FE1818"/>
    <w:rsid w:val="00FE1CC0"/>
    <w:rsid w:val="00FE624E"/>
    <w:rsid w:val="00FF1C78"/>
    <w:rsid w:val="00FF463C"/>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5C53"/>
  <w15:docId w15:val="{3E98436A-BB59-4175-A434-44B04A8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90"/>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link w:val="NormalWebChar"/>
    <w:uiPriority w:val="99"/>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qFormat/>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C3E4A"/>
  </w:style>
  <w:style w:type="table" w:customStyle="1" w:styleId="TableGrid20">
    <w:name w:val="Table Grid20"/>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0C3E4A"/>
  </w:style>
  <w:style w:type="table" w:customStyle="1" w:styleId="TableGrid110">
    <w:name w:val="Table Grid110"/>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semiHidden/>
    <w:rsid w:val="000C3E4A"/>
  </w:style>
  <w:style w:type="numbering" w:customStyle="1" w:styleId="NoList210">
    <w:name w:val="No List210"/>
    <w:next w:val="NoList"/>
    <w:semiHidden/>
    <w:rsid w:val="000C3E4A"/>
  </w:style>
  <w:style w:type="numbering" w:customStyle="1" w:styleId="NoList36">
    <w:name w:val="No List36"/>
    <w:next w:val="NoList"/>
    <w:uiPriority w:val="99"/>
    <w:semiHidden/>
    <w:rsid w:val="000C3E4A"/>
  </w:style>
  <w:style w:type="table" w:customStyle="1" w:styleId="TableGrid28">
    <w:name w:val="Table Grid2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semiHidden/>
    <w:rsid w:val="000C3E4A"/>
  </w:style>
  <w:style w:type="numbering" w:customStyle="1" w:styleId="NoList216">
    <w:name w:val="No List216"/>
    <w:next w:val="NoList"/>
    <w:semiHidden/>
    <w:rsid w:val="000C3E4A"/>
  </w:style>
  <w:style w:type="numbering" w:customStyle="1" w:styleId="NoList46">
    <w:name w:val="No List46"/>
    <w:next w:val="NoList"/>
    <w:uiPriority w:val="99"/>
    <w:semiHidden/>
    <w:rsid w:val="000C3E4A"/>
  </w:style>
  <w:style w:type="table" w:customStyle="1" w:styleId="TableGrid38">
    <w:name w:val="Table Grid3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0C3E4A"/>
  </w:style>
  <w:style w:type="numbering" w:customStyle="1" w:styleId="NoList226">
    <w:name w:val="No List226"/>
    <w:next w:val="NoList"/>
    <w:semiHidden/>
    <w:rsid w:val="000C3E4A"/>
  </w:style>
  <w:style w:type="numbering" w:customStyle="1" w:styleId="NoList56">
    <w:name w:val="No List56"/>
    <w:next w:val="NoList"/>
    <w:uiPriority w:val="99"/>
    <w:semiHidden/>
    <w:unhideWhenUsed/>
    <w:rsid w:val="000C3E4A"/>
  </w:style>
  <w:style w:type="table" w:customStyle="1" w:styleId="TableGrid41">
    <w:name w:val="Table Grid41"/>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C3E4A"/>
    <w:rPr>
      <w:rFonts w:eastAsia="Times New Roman" w:cs="Times New Roman"/>
      <w:sz w:val="24"/>
      <w:szCs w:val="24"/>
    </w:rPr>
  </w:style>
  <w:style w:type="character" w:customStyle="1" w:styleId="fontstyle21">
    <w:name w:val="fontstyle21"/>
    <w:rsid w:val="000C3E4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0C3E4A"/>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AE661C"/>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25BA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118DE"/>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93AE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D4B9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1242F3"/>
  </w:style>
  <w:style w:type="table" w:customStyle="1" w:styleId="TableGrid47">
    <w:name w:val="Table Grid47"/>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1242F3"/>
  </w:style>
  <w:style w:type="table" w:customStyle="1" w:styleId="TableGrid111">
    <w:name w:val="Table Grid11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rsid w:val="001242F3"/>
  </w:style>
  <w:style w:type="numbering" w:customStyle="1" w:styleId="NoList217">
    <w:name w:val="No List217"/>
    <w:next w:val="NoList"/>
    <w:semiHidden/>
    <w:rsid w:val="001242F3"/>
  </w:style>
  <w:style w:type="numbering" w:customStyle="1" w:styleId="NoList37">
    <w:name w:val="No List37"/>
    <w:next w:val="NoList"/>
    <w:uiPriority w:val="99"/>
    <w:semiHidden/>
    <w:rsid w:val="001242F3"/>
  </w:style>
  <w:style w:type="table" w:customStyle="1" w:styleId="TableGrid210">
    <w:name w:val="Table Grid2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semiHidden/>
    <w:rsid w:val="001242F3"/>
  </w:style>
  <w:style w:type="numbering" w:customStyle="1" w:styleId="NoList218">
    <w:name w:val="No List218"/>
    <w:next w:val="NoList"/>
    <w:semiHidden/>
    <w:rsid w:val="001242F3"/>
  </w:style>
  <w:style w:type="numbering" w:customStyle="1" w:styleId="NoList47">
    <w:name w:val="No List47"/>
    <w:next w:val="NoList"/>
    <w:uiPriority w:val="99"/>
    <w:semiHidden/>
    <w:rsid w:val="001242F3"/>
  </w:style>
  <w:style w:type="table" w:customStyle="1" w:styleId="TableGrid310">
    <w:name w:val="Table Grid3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semiHidden/>
    <w:rsid w:val="001242F3"/>
  </w:style>
  <w:style w:type="numbering" w:customStyle="1" w:styleId="NoList227">
    <w:name w:val="No List227"/>
    <w:next w:val="NoList"/>
    <w:semiHidden/>
    <w:rsid w:val="001242F3"/>
  </w:style>
  <w:style w:type="numbering" w:customStyle="1" w:styleId="NoList57">
    <w:name w:val="No List57"/>
    <w:next w:val="NoList"/>
    <w:uiPriority w:val="99"/>
    <w:semiHidden/>
    <w:unhideWhenUsed/>
    <w:rsid w:val="001242F3"/>
  </w:style>
  <w:style w:type="table" w:customStyle="1" w:styleId="TableGrid48">
    <w:name w:val="Table Grid48"/>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242F3"/>
  </w:style>
  <w:style w:type="paragraph" w:customStyle="1" w:styleId="TableParagraph">
    <w:name w:val="Table Paragraph"/>
    <w:basedOn w:val="Normal"/>
    <w:uiPriority w:val="1"/>
    <w:qFormat/>
    <w:rsid w:val="001242F3"/>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link w:val="Vnbnnidung0"/>
    <w:uiPriority w:val="99"/>
    <w:locked/>
    <w:rsid w:val="001242F3"/>
    <w:rPr>
      <w:rFonts w:cs="Times New Roman"/>
      <w:szCs w:val="28"/>
    </w:rPr>
  </w:style>
  <w:style w:type="paragraph" w:customStyle="1" w:styleId="Vnbnnidung0">
    <w:name w:val="Văn bản nội dung"/>
    <w:basedOn w:val="Normal"/>
    <w:link w:val="Vnbnnidung"/>
    <w:uiPriority w:val="99"/>
    <w:rsid w:val="001242F3"/>
    <w:pPr>
      <w:widowControl w:val="0"/>
      <w:spacing w:after="220" w:line="240" w:lineRule="auto"/>
      <w:ind w:firstLine="400"/>
    </w:pPr>
    <w:rPr>
      <w:rFonts w:ascii="Times New Roman" w:hAnsi="Times New Roman" w:cs="Times New Roman"/>
      <w:sz w:val="28"/>
      <w:szCs w:val="28"/>
    </w:rPr>
  </w:style>
  <w:style w:type="character" w:customStyle="1" w:styleId="Bodytext6">
    <w:name w:val="Body text (6)_"/>
    <w:basedOn w:val="DefaultParagraphFont"/>
    <w:link w:val="Bodytext60"/>
    <w:rsid w:val="001242F3"/>
    <w:rPr>
      <w:rFonts w:eastAsia="Times New Roman" w:cs="Times New Roman"/>
      <w:shd w:val="clear" w:color="auto" w:fill="FFFFFF"/>
    </w:rPr>
  </w:style>
  <w:style w:type="paragraph" w:customStyle="1" w:styleId="Bodytext60">
    <w:name w:val="Body text (6)"/>
    <w:basedOn w:val="Normal"/>
    <w:link w:val="Bodytext6"/>
    <w:rsid w:val="001242F3"/>
    <w:pPr>
      <w:widowControl w:val="0"/>
      <w:shd w:val="clear" w:color="auto" w:fill="FFFFFF"/>
      <w:spacing w:after="0" w:line="264" w:lineRule="auto"/>
      <w:ind w:firstLine="580"/>
    </w:pPr>
    <w:rPr>
      <w:rFonts w:ascii="Times New Roman" w:eastAsia="Times New Roman" w:hAnsi="Times New Roman" w:cs="Times New Roman"/>
      <w:sz w:val="28"/>
    </w:rPr>
  </w:style>
  <w:style w:type="table" w:customStyle="1" w:styleId="TableGrid51">
    <w:name w:val="Table Grid5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862A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9417B"/>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418E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CA200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DCBF-B957-4DE9-B8B1-ADE56419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dcterms:created xsi:type="dcterms:W3CDTF">2024-04-05T03:13:00Z</dcterms:created>
  <dcterms:modified xsi:type="dcterms:W3CDTF">2024-04-05T03:22:00Z</dcterms:modified>
</cp:coreProperties>
</file>