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A5" w:rsidRPr="00636220" w:rsidRDefault="00DB37A5" w:rsidP="00DB37A5">
      <w:pPr>
        <w:shd w:val="clear" w:color="auto" w:fill="FFFFFF"/>
        <w:spacing w:before="120" w:after="120" w:line="212" w:lineRule="atLeast"/>
        <w:ind w:firstLine="720"/>
        <w:jc w:val="both"/>
        <w:rPr>
          <w:b/>
          <w:bCs/>
          <w:sz w:val="28"/>
          <w:szCs w:val="28"/>
          <w:lang w:val="hr-HR"/>
        </w:rPr>
      </w:pPr>
      <w:r>
        <w:rPr>
          <w:b/>
          <w:bCs/>
          <w:sz w:val="28"/>
          <w:szCs w:val="28"/>
        </w:rPr>
        <w:t>11</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 xml:space="preserve">khai sinh </w:t>
      </w:r>
      <w:r w:rsidRPr="00536434">
        <w:rPr>
          <w:b/>
          <w:color w:val="FF0000"/>
          <w:sz w:val="28"/>
        </w:rPr>
        <w:t xml:space="preserve">có yếu tố nước ngoài tại khu vực biên giới </w:t>
      </w:r>
    </w:p>
    <w:p w:rsidR="00DB37A5" w:rsidRPr="00636220" w:rsidRDefault="00DB37A5" w:rsidP="00DB37A5">
      <w:pPr>
        <w:spacing w:after="120"/>
        <w:ind w:firstLine="720"/>
        <w:jc w:val="both"/>
        <w:rPr>
          <w:sz w:val="28"/>
          <w:szCs w:val="28"/>
          <w:lang w:val="es-AR"/>
        </w:rPr>
      </w:pPr>
      <w:r>
        <w:rPr>
          <w:b/>
          <w:bCs/>
          <w:sz w:val="28"/>
          <w:szCs w:val="28"/>
          <w:lang w:val="hr-HR"/>
        </w:rPr>
        <w:t>11</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DB37A5" w:rsidRPr="00636220" w:rsidRDefault="00DB37A5" w:rsidP="00DB37A5">
      <w:pPr>
        <w:spacing w:after="120"/>
        <w:ind w:firstLine="720"/>
        <w:jc w:val="both"/>
        <w:rPr>
          <w:sz w:val="28"/>
          <w:szCs w:val="28"/>
          <w:lang w:val="es-AR"/>
        </w:rPr>
      </w:pPr>
    </w:p>
    <w:tbl>
      <w:tblPr>
        <w:tblStyle w:val="TableGrid"/>
        <w:tblW w:w="5000" w:type="pct"/>
        <w:tblLook w:val="04A0" w:firstRow="1" w:lastRow="0" w:firstColumn="1" w:lastColumn="0" w:noHBand="0" w:noVBand="1"/>
      </w:tblPr>
      <w:tblGrid>
        <w:gridCol w:w="1200"/>
        <w:gridCol w:w="3549"/>
        <w:gridCol w:w="7640"/>
        <w:gridCol w:w="2397"/>
      </w:tblGrid>
      <w:tr w:rsidR="00DB37A5" w:rsidRPr="00636220" w:rsidTr="000023CE">
        <w:tc>
          <w:tcPr>
            <w:tcW w:w="85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DB37A5" w:rsidRPr="00636220" w:rsidTr="000023CE">
        <w:tc>
          <w:tcPr>
            <w:tcW w:w="85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DB37A5" w:rsidRPr="0065583A" w:rsidRDefault="00DB37A5"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DB37A5" w:rsidRPr="004708A9" w:rsidRDefault="00DB37A5"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5583A">
              <w:rPr>
                <w:rFonts w:ascii="Times New Roman" w:hAnsi="Times New Roman"/>
                <w:color w:val="FF0000"/>
                <w:sz w:val="28"/>
                <w:szCs w:val="28"/>
              </w:rPr>
              <w:t xml:space="preserve">1. Nộp </w:t>
            </w:r>
            <w:r w:rsidRPr="0065583A">
              <w:rPr>
                <w:rFonts w:ascii="Times New Roman" w:hAnsi="Times New Roman"/>
                <w:color w:val="FF0000"/>
                <w:sz w:val="28"/>
                <w:szCs w:val="28"/>
                <w:lang w:val="vi-VN"/>
              </w:rPr>
              <w:t xml:space="preserve">trực tiếp qua </w:t>
            </w:r>
            <w:r w:rsidRPr="004708A9">
              <w:rPr>
                <w:rFonts w:ascii="Times New Roman" w:hAnsi="Times New Roman"/>
                <w:color w:val="FF0000"/>
                <w:sz w:val="28"/>
                <w:szCs w:val="28"/>
              </w:rPr>
              <w:t>Bộ phận tiếp nhận và trả kết quả của UBND cấp xã.</w:t>
            </w:r>
          </w:p>
          <w:p w:rsidR="00DB37A5" w:rsidRPr="00636220" w:rsidRDefault="00DB37A5" w:rsidP="000023CE">
            <w:pPr>
              <w:pStyle w:val="NormalWeb"/>
              <w:shd w:val="clear" w:color="auto" w:fill="FFFFFF"/>
              <w:spacing w:before="120" w:beforeAutospacing="0" w:after="0" w:afterAutospacing="0"/>
              <w:jc w:val="both"/>
              <w:rPr>
                <w:rFonts w:ascii="Times New Roman" w:hAnsi="Times New Roman"/>
                <w:sz w:val="28"/>
                <w:szCs w:val="28"/>
                <w:lang w:val="vi-VN"/>
              </w:rPr>
            </w:pPr>
            <w:r w:rsidRPr="0065583A">
              <w:rPr>
                <w:rFonts w:ascii="Times New Roman" w:hAnsi="Times New Roman"/>
                <w:color w:val="FF0000"/>
                <w:sz w:val="28"/>
                <w:szCs w:val="28"/>
              </w:rPr>
              <w:t xml:space="preserve"> 2. </w:t>
            </w:r>
            <w:r>
              <w:rPr>
                <w:rFonts w:ascii="Times New Roman" w:hAnsi="Times New Roman"/>
                <w:color w:val="FF0000"/>
                <w:sz w:val="28"/>
                <w:szCs w:val="28"/>
              </w:rPr>
              <w:t>Q</w:t>
            </w:r>
            <w:r w:rsidRPr="0065583A">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65583A">
              <w:rPr>
                <w:rFonts w:ascii="Times New Roman" w:hAnsi="Times New Roman"/>
                <w:color w:val="FF0000"/>
                <w:sz w:val="28"/>
                <w:szCs w:val="28"/>
              </w:rPr>
              <w:t xml:space="preserve"> Cổng dịch vụ công Tỉnh (dichvucong.dongthap.gov.vn).</w:t>
            </w:r>
          </w:p>
        </w:tc>
        <w:tc>
          <w:tcPr>
            <w:tcW w:w="1701" w:type="dxa"/>
          </w:tcPr>
          <w:p w:rsidR="00DB37A5" w:rsidRPr="00636220" w:rsidRDefault="00DB37A5" w:rsidP="000023CE">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B37A5" w:rsidRPr="00636220" w:rsidRDefault="00DB37A5" w:rsidP="000023CE">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DB37A5" w:rsidRPr="00636220" w:rsidTr="000023CE">
        <w:tc>
          <w:tcPr>
            <w:tcW w:w="85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DB37A5" w:rsidRPr="00636220" w:rsidRDefault="00DB37A5" w:rsidP="000023CE">
            <w:pPr>
              <w:spacing w:before="120"/>
              <w:jc w:val="both"/>
              <w:rPr>
                <w:sz w:val="28"/>
                <w:szCs w:val="28"/>
              </w:rPr>
            </w:pPr>
            <w:r w:rsidRPr="00636220">
              <w:rPr>
                <w:b/>
                <w:sz w:val="28"/>
                <w:szCs w:val="28"/>
              </w:rPr>
              <w:t>Tiếp nhận và chuyển hồ sơ thủ tục hành chính</w:t>
            </w:r>
          </w:p>
        </w:tc>
        <w:tc>
          <w:tcPr>
            <w:tcW w:w="5421" w:type="dxa"/>
          </w:tcPr>
          <w:p w:rsidR="00DB37A5" w:rsidRDefault="00DB37A5"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B37A5" w:rsidRPr="00AC3A6C" w:rsidRDefault="00DB37A5"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DB37A5" w:rsidRPr="00636220" w:rsidRDefault="00DB37A5"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w:t>
            </w:r>
            <w:r w:rsidRPr="00636220">
              <w:rPr>
                <w:rFonts w:ascii="Times New Roman" w:hAnsi="Times New Roman"/>
                <w:sz w:val="28"/>
                <w:szCs w:val="28"/>
              </w:rPr>
              <w:lastRenderedPageBreak/>
              <w:t xml:space="preserve">nhân bổ sung, hoàn thiện hồ sơ theo quy định và nêu rõ lý do theo mẫu Phiếu yêu cầu bổ sung, hoàn thiện hồ sơ; </w:t>
            </w:r>
          </w:p>
          <w:p w:rsidR="00DB37A5" w:rsidRPr="00636220" w:rsidRDefault="00DB37A5" w:rsidP="000023CE">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B37A5" w:rsidRDefault="00DB37A5" w:rsidP="000023CE">
            <w:pPr>
              <w:spacing w:before="120"/>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B37A5" w:rsidRPr="00F51856" w:rsidRDefault="00DB37A5"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DB37A5" w:rsidRPr="00636220" w:rsidTr="000023CE">
        <w:tc>
          <w:tcPr>
            <w:tcW w:w="851" w:type="dxa"/>
            <w:vMerge w:val="restart"/>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DB37A5" w:rsidRPr="00636220" w:rsidRDefault="00DB37A5" w:rsidP="000023CE">
            <w:pPr>
              <w:spacing w:before="120"/>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DB37A5" w:rsidRPr="00636220" w:rsidTr="000023CE">
        <w:tc>
          <w:tcPr>
            <w:tcW w:w="851"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2518"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5421"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DB37A5" w:rsidRPr="00636220" w:rsidTr="000023CE">
        <w:tc>
          <w:tcPr>
            <w:tcW w:w="851"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2518"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5421"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07 giờ </w:t>
            </w:r>
          </w:p>
        </w:tc>
      </w:tr>
      <w:tr w:rsidR="00DB37A5" w:rsidRPr="00636220" w:rsidTr="000023CE">
        <w:tc>
          <w:tcPr>
            <w:tcW w:w="851"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2518"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5421"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z w:val="28"/>
                <w:szCs w:val="28"/>
              </w:rPr>
              <w:t xml:space="preserve">ông chức tư pháp - hộ tịch </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DB37A5" w:rsidRPr="00636220" w:rsidTr="000023CE">
        <w:tc>
          <w:tcPr>
            <w:tcW w:w="851"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2518" w:type="dxa"/>
            <w:vMerge/>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5421"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 xml:space="preserve">Chủ tịch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02 giờ</w:t>
            </w:r>
          </w:p>
        </w:tc>
      </w:tr>
      <w:tr w:rsidR="00DB37A5" w:rsidRPr="00636220" w:rsidTr="000023CE">
        <w:tc>
          <w:tcPr>
            <w:tcW w:w="851" w:type="dxa"/>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2518" w:type="dxa"/>
          </w:tcPr>
          <w:p w:rsidR="00DB37A5" w:rsidRPr="00636220" w:rsidRDefault="00DB37A5" w:rsidP="000023CE">
            <w:pPr>
              <w:pStyle w:val="NormalWeb"/>
              <w:spacing w:before="120" w:beforeAutospacing="0" w:after="0" w:afterAutospacing="0"/>
              <w:jc w:val="both"/>
              <w:rPr>
                <w:rFonts w:ascii="Times New Roman" w:hAnsi="Times New Roman"/>
                <w:b/>
                <w:sz w:val="28"/>
                <w:szCs w:val="28"/>
              </w:rPr>
            </w:pPr>
          </w:p>
        </w:tc>
        <w:tc>
          <w:tcPr>
            <w:tcW w:w="5421" w:type="dxa"/>
          </w:tcPr>
          <w:p w:rsidR="00DB37A5" w:rsidRPr="00636220" w:rsidRDefault="00DB37A5" w:rsidP="000023CE">
            <w:pPr>
              <w:pStyle w:val="NormalWeb"/>
              <w:shd w:val="clear" w:color="auto" w:fill="FFFFFF"/>
              <w:spacing w:before="12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DB37A5" w:rsidRPr="00636220" w:rsidRDefault="00DB37A5" w:rsidP="000023CE">
            <w:pPr>
              <w:pStyle w:val="NormalWeb"/>
              <w:spacing w:before="12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01 giờ</w:t>
            </w:r>
          </w:p>
        </w:tc>
      </w:tr>
      <w:tr w:rsidR="00DB37A5" w:rsidRPr="00636220" w:rsidTr="000023CE">
        <w:tc>
          <w:tcPr>
            <w:tcW w:w="851" w:type="dxa"/>
          </w:tcPr>
          <w:p w:rsidR="00DB37A5" w:rsidRPr="00636220" w:rsidRDefault="00DB37A5" w:rsidP="000023CE">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DB37A5" w:rsidRPr="00636220" w:rsidRDefault="00DB37A5" w:rsidP="000023CE">
            <w:pPr>
              <w:pStyle w:val="NormalWeb"/>
              <w:spacing w:before="12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DB37A5" w:rsidRPr="00636220" w:rsidRDefault="00DB37A5" w:rsidP="000023CE">
            <w:pPr>
              <w:pStyle w:val="NormalWeb"/>
              <w:spacing w:before="120" w:beforeAutospacing="0" w:after="0" w:afterAutospacing="0"/>
              <w:jc w:val="center"/>
              <w:rPr>
                <w:rFonts w:ascii="Times New Roman" w:hAnsi="Times New Roman"/>
                <w:b/>
                <w:sz w:val="28"/>
                <w:szCs w:val="28"/>
              </w:rPr>
            </w:pPr>
          </w:p>
        </w:tc>
        <w:tc>
          <w:tcPr>
            <w:tcW w:w="5421" w:type="dxa"/>
          </w:tcPr>
          <w:p w:rsidR="00DB37A5" w:rsidRPr="00636220" w:rsidRDefault="00DB37A5" w:rsidP="000023CE">
            <w:pPr>
              <w:spacing w:before="120"/>
              <w:jc w:val="both"/>
              <w:rPr>
                <w:iCs/>
                <w:sz w:val="28"/>
                <w:szCs w:val="28"/>
                <w:lang w:val="nl-NL"/>
              </w:rPr>
            </w:pPr>
            <w:r w:rsidRPr="00636220">
              <w:rPr>
                <w:iCs/>
                <w:sz w:val="28"/>
                <w:szCs w:val="28"/>
                <w:lang w:val="nl-NL"/>
              </w:rPr>
              <w:lastRenderedPageBreak/>
              <w:t>Công chức tiếp nhận và trả kết quả nhập vào sổ theo dõi hồ sơ và phần mềm điện tử thực hiện như sau:</w:t>
            </w:r>
          </w:p>
          <w:p w:rsidR="00DB37A5" w:rsidRPr="00636220" w:rsidRDefault="00DB37A5" w:rsidP="000023CE">
            <w:pPr>
              <w:spacing w:before="120"/>
              <w:jc w:val="both"/>
              <w:rPr>
                <w:iCs/>
                <w:sz w:val="28"/>
                <w:szCs w:val="28"/>
                <w:lang w:val="nl-NL"/>
              </w:rPr>
            </w:pPr>
            <w:r w:rsidRPr="00636220">
              <w:rPr>
                <w:iCs/>
                <w:sz w:val="28"/>
                <w:szCs w:val="28"/>
                <w:lang w:val="nl-NL"/>
              </w:rPr>
              <w:lastRenderedPageBreak/>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B37A5" w:rsidRDefault="00DB37A5" w:rsidP="000023CE">
            <w:pPr>
              <w:spacing w:before="120"/>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DB37A5" w:rsidRPr="00636220" w:rsidRDefault="00DB37A5" w:rsidP="000023CE">
            <w:pPr>
              <w:spacing w:before="120"/>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Pr>
          <w:p w:rsidR="00DB37A5" w:rsidRPr="00636220" w:rsidRDefault="00DB37A5" w:rsidP="000023CE">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 xml:space="preserve">Sáng: từ 07 giờ đến 11 giờ 30 </w:t>
            </w:r>
            <w:r w:rsidRPr="00636220">
              <w:rPr>
                <w:rFonts w:ascii="Times New Roman" w:eastAsia="Calibri" w:hAnsi="Times New Roman"/>
                <w:sz w:val="28"/>
                <w:szCs w:val="28"/>
                <w:lang w:val="vi-VN"/>
              </w:rPr>
              <w:lastRenderedPageBreak/>
              <w:t>phút;</w:t>
            </w:r>
          </w:p>
          <w:p w:rsidR="00DB37A5" w:rsidRPr="00636220" w:rsidRDefault="00DB37A5" w:rsidP="000023CE">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11</w:t>
      </w:r>
      <w:r w:rsidRPr="00636220">
        <w:rPr>
          <w:rFonts w:ascii="Times New Roman" w:hAnsi="Times New Roman"/>
          <w:b/>
          <w:bCs/>
          <w:sz w:val="28"/>
          <w:szCs w:val="28"/>
        </w:rPr>
        <w:t xml:space="preserve">.2. Thành phần, số lượng hồ sơ </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DB37A5" w:rsidRPr="00636220" w:rsidRDefault="00DB37A5" w:rsidP="00DB37A5">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DB37A5" w:rsidRPr="00636220" w:rsidRDefault="00DB37A5" w:rsidP="00DB37A5">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DB37A5" w:rsidRPr="00636220" w:rsidRDefault="00DB37A5" w:rsidP="00DB37A5">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DB37A5" w:rsidRPr="00636220" w:rsidRDefault="00DB37A5" w:rsidP="00DB37A5">
      <w:pPr>
        <w:pStyle w:val="BodyText"/>
        <w:spacing w:before="120"/>
        <w:ind w:firstLine="720"/>
        <w:jc w:val="both"/>
        <w:rPr>
          <w:rFonts w:ascii="Times New Roman" w:hAnsi="Times New Roman"/>
          <w:szCs w:val="28"/>
        </w:rPr>
      </w:pPr>
      <w:r w:rsidRPr="00636220">
        <w:rPr>
          <w:rFonts w:ascii="Times New Roman" w:hAnsi="Times New Roman"/>
          <w:szCs w:val="28"/>
        </w:rPr>
        <w:t>Trường hợp gửi hồ sơ qua hệ thống bưu chính thì phải gửi kèm theo bản sao có chứng thực các giấy tờ phải xuất trình nêu trên.</w:t>
      </w:r>
    </w:p>
    <w:p w:rsidR="00DB37A5" w:rsidRPr="00636220" w:rsidRDefault="00DB37A5" w:rsidP="00DB37A5">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DB37A5" w:rsidRPr="00636220" w:rsidRDefault="00DB37A5" w:rsidP="00DB37A5">
      <w:pPr>
        <w:pStyle w:val="ListParagraph"/>
        <w:spacing w:before="120"/>
        <w:ind w:left="0" w:firstLine="720"/>
        <w:jc w:val="both"/>
        <w:rPr>
          <w:sz w:val="28"/>
          <w:szCs w:val="28"/>
        </w:rPr>
      </w:pPr>
      <w:r w:rsidRPr="00636220">
        <w:rPr>
          <w:sz w:val="28"/>
          <w:szCs w:val="28"/>
        </w:rPr>
        <w:t>- Tờ khai đăng ký khai sinh theo</w:t>
      </w:r>
      <w:r w:rsidRPr="00636220">
        <w:rPr>
          <w:spacing w:val="-17"/>
          <w:sz w:val="28"/>
          <w:szCs w:val="28"/>
        </w:rPr>
        <w:t xml:space="preserve"> </w:t>
      </w:r>
      <w:r w:rsidRPr="00636220">
        <w:rPr>
          <w:sz w:val="28"/>
          <w:szCs w:val="28"/>
        </w:rPr>
        <w:t>mẫu.</w:t>
      </w:r>
    </w:p>
    <w:p w:rsidR="00DB37A5" w:rsidRPr="00636220" w:rsidRDefault="00DB37A5" w:rsidP="00DB37A5">
      <w:pPr>
        <w:pStyle w:val="ListParagraph"/>
        <w:spacing w:before="120"/>
        <w:ind w:left="0" w:firstLine="720"/>
        <w:jc w:val="both"/>
        <w:rPr>
          <w:sz w:val="28"/>
          <w:szCs w:val="28"/>
        </w:rPr>
      </w:pPr>
      <w:r w:rsidRPr="00636220">
        <w:rPr>
          <w:sz w:val="28"/>
          <w:szCs w:val="28"/>
        </w:rPr>
        <w:lastRenderedPageBreak/>
        <w:t>- Bản chính Giấy chứng sinh; trường hợp không có Giấy chứng sinh thì nộp văn bản của người làm chứng xác nhận về việc sinh; nếu không có người làm chứng thì phải có giấy cam đoan về việc</w:t>
      </w:r>
      <w:r w:rsidRPr="00636220">
        <w:rPr>
          <w:spacing w:val="-15"/>
          <w:sz w:val="28"/>
          <w:szCs w:val="28"/>
        </w:rPr>
        <w:t xml:space="preserve"> </w:t>
      </w:r>
      <w:r w:rsidRPr="00636220">
        <w:rPr>
          <w:sz w:val="28"/>
          <w:szCs w:val="28"/>
        </w:rPr>
        <w:t>sinh;</w:t>
      </w:r>
    </w:p>
    <w:p w:rsidR="00DB37A5" w:rsidRPr="00636220" w:rsidRDefault="00DB37A5" w:rsidP="00DB37A5">
      <w:pPr>
        <w:pStyle w:val="ListParagraph"/>
        <w:spacing w:before="120"/>
        <w:ind w:left="0" w:firstLine="720"/>
        <w:jc w:val="both"/>
        <w:rPr>
          <w:sz w:val="28"/>
          <w:szCs w:val="28"/>
        </w:rPr>
      </w:pPr>
      <w:r w:rsidRPr="00636220">
        <w:rPr>
          <w:sz w:val="28"/>
          <w:szCs w:val="28"/>
        </w:rPr>
        <w:t>- Trường hợp khai sinh cho trẻ em sinh ra do mang thai hộ phải có văn bản xác nhận của cơ sở y tế đã thực hiện kỹ thuật hỗ trợ sinh sản cho việc mang thai</w:t>
      </w:r>
      <w:r w:rsidRPr="00636220">
        <w:rPr>
          <w:spacing w:val="-4"/>
          <w:sz w:val="28"/>
          <w:szCs w:val="28"/>
        </w:rPr>
        <w:t xml:space="preserve"> </w:t>
      </w:r>
      <w:r w:rsidRPr="00636220">
        <w:rPr>
          <w:sz w:val="28"/>
          <w:szCs w:val="28"/>
        </w:rPr>
        <w:t>hộ.</w:t>
      </w:r>
    </w:p>
    <w:p w:rsidR="00DB37A5" w:rsidRPr="00636220" w:rsidRDefault="00DB37A5" w:rsidP="00DB37A5">
      <w:pPr>
        <w:pStyle w:val="ListParagraph"/>
        <w:numPr>
          <w:ilvl w:val="0"/>
          <w:numId w:val="5"/>
        </w:numPr>
        <w:tabs>
          <w:tab w:val="left" w:pos="1024"/>
        </w:tabs>
        <w:spacing w:before="88"/>
        <w:ind w:left="0" w:right="116" w:firstLine="822"/>
        <w:contextualSpacing w:val="0"/>
        <w:jc w:val="both"/>
        <w:rPr>
          <w:sz w:val="28"/>
        </w:rPr>
      </w:pPr>
      <w:r w:rsidRPr="00636220">
        <w:rPr>
          <w:sz w:val="28"/>
        </w:rPr>
        <w:t xml:space="preserve">Văn bản thỏa thuận của cha, </w:t>
      </w:r>
      <w:r w:rsidRPr="00636220">
        <w:rPr>
          <w:spacing w:val="-3"/>
          <w:sz w:val="28"/>
        </w:rPr>
        <w:t xml:space="preserve">mẹ </w:t>
      </w:r>
      <w:r w:rsidRPr="00636220">
        <w:rPr>
          <w:sz w:val="28"/>
        </w:rPr>
        <w:t xml:space="preserve">về việc lựa chọn quốc tịch cho con. Trường hợp cha, </w:t>
      </w:r>
      <w:r w:rsidRPr="00636220">
        <w:rPr>
          <w:spacing w:val="-3"/>
          <w:sz w:val="28"/>
        </w:rPr>
        <w:t xml:space="preserve">mẹ </w:t>
      </w:r>
      <w:r w:rsidRPr="00636220">
        <w:rPr>
          <w:sz w:val="28"/>
        </w:rPr>
        <w:t xml:space="preserve">chọn quốc tịch nước ngoài cho con thì văn bản thỏa thuận phải có xác nhận của cơ quan nhà nước có thẩm quyền của nước </w:t>
      </w:r>
      <w:r w:rsidRPr="00636220">
        <w:rPr>
          <w:spacing w:val="-3"/>
          <w:sz w:val="28"/>
        </w:rPr>
        <w:t xml:space="preserve">mà </w:t>
      </w:r>
      <w:r w:rsidRPr="00636220">
        <w:rPr>
          <w:sz w:val="28"/>
        </w:rPr>
        <w:t xml:space="preserve">cha </w:t>
      </w:r>
      <w:r w:rsidRPr="00636220">
        <w:rPr>
          <w:spacing w:val="-3"/>
          <w:sz w:val="28"/>
        </w:rPr>
        <w:t xml:space="preserve">mẹ </w:t>
      </w:r>
      <w:r w:rsidRPr="00636220">
        <w:rPr>
          <w:sz w:val="28"/>
        </w:rPr>
        <w:t>lựa chọn quốc tịch cho</w:t>
      </w:r>
      <w:r w:rsidRPr="00636220">
        <w:rPr>
          <w:spacing w:val="-14"/>
          <w:sz w:val="28"/>
        </w:rPr>
        <w:t xml:space="preserve"> </w:t>
      </w:r>
      <w:r w:rsidRPr="00636220">
        <w:rPr>
          <w:sz w:val="28"/>
        </w:rPr>
        <w:t>con.</w:t>
      </w:r>
    </w:p>
    <w:p w:rsidR="00DB37A5" w:rsidRPr="00636220" w:rsidRDefault="00DB37A5" w:rsidP="00DB37A5">
      <w:pPr>
        <w:pStyle w:val="ListParagraph"/>
        <w:numPr>
          <w:ilvl w:val="0"/>
          <w:numId w:val="5"/>
        </w:numPr>
        <w:tabs>
          <w:tab w:val="left" w:pos="1002"/>
        </w:tabs>
        <w:spacing w:before="88"/>
        <w:ind w:left="0" w:right="119" w:firstLine="822"/>
        <w:contextualSpacing w:val="0"/>
        <w:jc w:val="both"/>
        <w:rPr>
          <w:sz w:val="28"/>
        </w:rPr>
      </w:pPr>
      <w:r w:rsidRPr="00636220">
        <w:rPr>
          <w:sz w:val="28"/>
        </w:rPr>
        <w:t>Bản sao giấy tờ chứng minh nhân thân, giấy tờ chứng minh nơi thường trú</w:t>
      </w:r>
      <w:r w:rsidRPr="00636220">
        <w:rPr>
          <w:spacing w:val="-8"/>
          <w:sz w:val="28"/>
        </w:rPr>
        <w:t xml:space="preserve"> </w:t>
      </w:r>
      <w:r w:rsidRPr="00636220">
        <w:rPr>
          <w:sz w:val="28"/>
        </w:rPr>
        <w:t>ở</w:t>
      </w:r>
      <w:r w:rsidRPr="00636220">
        <w:rPr>
          <w:spacing w:val="-6"/>
          <w:sz w:val="28"/>
        </w:rPr>
        <w:t xml:space="preserve"> </w:t>
      </w:r>
      <w:r w:rsidRPr="00636220">
        <w:rPr>
          <w:sz w:val="28"/>
        </w:rPr>
        <w:t>khu</w:t>
      </w:r>
      <w:r w:rsidRPr="00636220">
        <w:rPr>
          <w:spacing w:val="-9"/>
          <w:sz w:val="28"/>
        </w:rPr>
        <w:t xml:space="preserve"> </w:t>
      </w:r>
      <w:r w:rsidRPr="00636220">
        <w:rPr>
          <w:sz w:val="28"/>
        </w:rPr>
        <w:t>vực</w:t>
      </w:r>
      <w:r w:rsidRPr="00636220">
        <w:rPr>
          <w:spacing w:val="-6"/>
          <w:sz w:val="28"/>
        </w:rPr>
        <w:t xml:space="preserve"> </w:t>
      </w:r>
      <w:r w:rsidRPr="00636220">
        <w:rPr>
          <w:sz w:val="28"/>
        </w:rPr>
        <w:t>biên</w:t>
      </w:r>
      <w:r w:rsidRPr="00636220">
        <w:rPr>
          <w:spacing w:val="-5"/>
          <w:sz w:val="28"/>
        </w:rPr>
        <w:t xml:space="preserve"> </w:t>
      </w:r>
      <w:r w:rsidRPr="00636220">
        <w:rPr>
          <w:sz w:val="28"/>
        </w:rPr>
        <w:t>giới</w:t>
      </w:r>
      <w:r w:rsidRPr="00636220">
        <w:rPr>
          <w:spacing w:val="-5"/>
          <w:sz w:val="28"/>
        </w:rPr>
        <w:t xml:space="preserve"> </w:t>
      </w:r>
      <w:r w:rsidRPr="00636220">
        <w:rPr>
          <w:sz w:val="28"/>
        </w:rPr>
        <w:t>của</w:t>
      </w:r>
      <w:r w:rsidRPr="00636220">
        <w:rPr>
          <w:spacing w:val="-6"/>
          <w:sz w:val="28"/>
        </w:rPr>
        <w:t xml:space="preserve"> </w:t>
      </w:r>
      <w:r w:rsidRPr="00636220">
        <w:rPr>
          <w:sz w:val="28"/>
        </w:rPr>
        <w:t>công</w:t>
      </w:r>
      <w:r w:rsidRPr="00636220">
        <w:rPr>
          <w:spacing w:val="-5"/>
          <w:sz w:val="28"/>
        </w:rPr>
        <w:t xml:space="preserve"> </w:t>
      </w:r>
      <w:r w:rsidRPr="00636220">
        <w:rPr>
          <w:sz w:val="28"/>
        </w:rPr>
        <w:t>dân</w:t>
      </w:r>
      <w:r w:rsidRPr="00636220">
        <w:rPr>
          <w:spacing w:val="-8"/>
          <w:sz w:val="28"/>
        </w:rPr>
        <w:t xml:space="preserve"> </w:t>
      </w:r>
      <w:r w:rsidRPr="00636220">
        <w:rPr>
          <w:sz w:val="28"/>
        </w:rPr>
        <w:t>nước</w:t>
      </w:r>
      <w:r w:rsidRPr="00636220">
        <w:rPr>
          <w:spacing w:val="-8"/>
          <w:sz w:val="28"/>
        </w:rPr>
        <w:t xml:space="preserve"> </w:t>
      </w:r>
      <w:r w:rsidRPr="00636220">
        <w:rPr>
          <w:sz w:val="28"/>
        </w:rPr>
        <w:t>láng</w:t>
      </w:r>
      <w:r w:rsidRPr="00636220">
        <w:rPr>
          <w:spacing w:val="-6"/>
          <w:sz w:val="28"/>
        </w:rPr>
        <w:t xml:space="preserve"> </w:t>
      </w:r>
      <w:r w:rsidRPr="00636220">
        <w:rPr>
          <w:sz w:val="28"/>
        </w:rPr>
        <w:t>giềng.</w:t>
      </w:r>
    </w:p>
    <w:p w:rsidR="00DB37A5" w:rsidRPr="00636220" w:rsidRDefault="00DB37A5" w:rsidP="00DB37A5">
      <w:pPr>
        <w:pStyle w:val="ListParagraph"/>
        <w:numPr>
          <w:ilvl w:val="0"/>
          <w:numId w:val="5"/>
        </w:numPr>
        <w:tabs>
          <w:tab w:val="left" w:pos="1031"/>
        </w:tabs>
        <w:spacing w:before="85"/>
        <w:ind w:left="0" w:right="109" w:firstLine="720"/>
        <w:contextualSpacing w:val="0"/>
        <w:jc w:val="both"/>
        <w:rPr>
          <w:sz w:val="28"/>
        </w:rPr>
      </w:pPr>
      <w:r w:rsidRPr="00636220">
        <w:rPr>
          <w:sz w:val="28"/>
        </w:rPr>
        <w:t>Văn bản ủy quyền theo quy định của pháp luật trong trường hợp ủy quyền thực hiện việc đăng ký khai</w:t>
      </w:r>
      <w:r w:rsidRPr="00636220">
        <w:rPr>
          <w:spacing w:val="-23"/>
          <w:sz w:val="28"/>
        </w:rPr>
        <w:t xml:space="preserve"> </w:t>
      </w:r>
      <w:r w:rsidRPr="00636220">
        <w:rPr>
          <w:sz w:val="28"/>
        </w:rPr>
        <w:t>sinh.</w:t>
      </w:r>
    </w:p>
    <w:p w:rsidR="00DB37A5" w:rsidRPr="00636220" w:rsidRDefault="00DB37A5" w:rsidP="00DB37A5">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nộp, xuất trình:</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i/>
          <w:iCs/>
          <w:sz w:val="28"/>
          <w:szCs w:val="28"/>
        </w:rPr>
      </w:pPr>
      <w:r w:rsidRPr="00636220">
        <w:rPr>
          <w:rFonts w:ascii="Times New Roman" w:hAnsi="Times New Roman"/>
          <w:sz w:val="28"/>
          <w:szCs w:val="28"/>
        </w:rPr>
        <w:lastRenderedPageBreak/>
        <w:t xml:space="preserve">- </w:t>
      </w:r>
      <w:r w:rsidRPr="00636220">
        <w:rPr>
          <w:rFonts w:ascii="Times New Roman" w:hAnsi="Times New Roman"/>
          <w:i/>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i/>
          <w:iCs/>
          <w:sz w:val="28"/>
          <w:szCs w:val="28"/>
        </w:rPr>
      </w:pPr>
      <w:r w:rsidRPr="00636220">
        <w:rPr>
          <w:rFonts w:ascii="Times New Roman" w:hAnsi="Times New Roman"/>
          <w:i/>
          <w:iCs/>
          <w:sz w:val="28"/>
          <w:szCs w:val="28"/>
        </w:rPr>
        <w:t>Cơ quan đăng ký hộ tịch từ chối giải quyết hoặc đề nghị cơ quan có thẩm</w:t>
      </w:r>
      <w:r w:rsidRPr="00636220">
        <w:rPr>
          <w:rFonts w:ascii="Times New Roman" w:hAnsi="Times New Roman"/>
          <w:i/>
          <w:iCs/>
          <w:sz w:val="28"/>
          <w:szCs w:val="28"/>
        </w:rPr>
        <w:br/>
        <w:t>quyền hủy bỏ kết quả đăng ký hộ tịch, nếu có cơ sở xác định nội dung cam đoan</w:t>
      </w:r>
      <w:r w:rsidRPr="00636220">
        <w:rPr>
          <w:rFonts w:ascii="Times New Roman" w:hAnsi="Times New Roman"/>
          <w:i/>
          <w:iCs/>
          <w:sz w:val="28"/>
          <w:szCs w:val="28"/>
        </w:rPr>
        <w:br/>
        <w:t>không đúng sự thật.</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việc xác định họ, dân tộc, đặt tên cho trẻ:</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i/>
          <w:iCs/>
          <w:sz w:val="28"/>
          <w:szCs w:val="28"/>
        </w:rPr>
      </w:pPr>
      <w:r w:rsidRPr="00636220">
        <w:rPr>
          <w:rFonts w:ascii="Times New Roman" w:hAnsi="Times New Roman"/>
          <w:i/>
          <w:iCs/>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2"/>
          <w:szCs w:val="22"/>
        </w:rPr>
      </w:pPr>
      <w:r w:rsidRPr="00636220">
        <w:rPr>
          <w:rFonts w:ascii="Times New Roman" w:hAnsi="Times New Roman"/>
          <w:i/>
          <w:iCs/>
          <w:sz w:val="28"/>
          <w:szCs w:val="28"/>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11</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lang w:val="vi-VN"/>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r w:rsidRPr="00636220">
        <w:rPr>
          <w:rFonts w:ascii="Times New Roman" w:hAnsi="Times New Roman"/>
          <w:i/>
        </w:rPr>
        <w:t>.</w:t>
      </w:r>
    </w:p>
    <w:p w:rsidR="00DB37A5" w:rsidRPr="00636220" w:rsidRDefault="00DB37A5" w:rsidP="00DB37A5">
      <w:pPr>
        <w:spacing w:before="91"/>
        <w:ind w:right="112" w:firstLine="709"/>
        <w:jc w:val="both"/>
        <w:rPr>
          <w:sz w:val="28"/>
        </w:rPr>
      </w:pPr>
      <w:r>
        <w:rPr>
          <w:b/>
          <w:bCs/>
          <w:sz w:val="28"/>
          <w:szCs w:val="28"/>
        </w:rPr>
        <w:t>11</w:t>
      </w:r>
      <w:r w:rsidRPr="00636220">
        <w:rPr>
          <w:b/>
          <w:bCs/>
          <w:sz w:val="28"/>
          <w:szCs w:val="28"/>
        </w:rPr>
        <w:t xml:space="preserve">.4. Cơ quan giải quyết thủ tục hành chính: </w:t>
      </w:r>
      <w:r w:rsidRPr="00636220">
        <w:rPr>
          <w:sz w:val="28"/>
        </w:rPr>
        <w:t xml:space="preserve">Ủy ban nhân dân cấp xã ở khu vực biên giới nơi công dân Việt Nam thường trú </w:t>
      </w:r>
      <w:r w:rsidRPr="00636220">
        <w:rPr>
          <w:i/>
          <w:sz w:val="28"/>
          <w:szCs w:val="28"/>
        </w:rPr>
        <w:t>(cư trú tại khu vực biên giới Việt Nam – Campuchia</w:t>
      </w:r>
      <w:r w:rsidRPr="00636220">
        <w:rPr>
          <w:b/>
          <w:sz w:val="28"/>
          <w:szCs w:val="28"/>
        </w:rPr>
        <w:t xml:space="preserve"> </w:t>
      </w:r>
      <w:r w:rsidRPr="00636220">
        <w:rPr>
          <w:i/>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r w:rsidRPr="00636220">
        <w:rPr>
          <w:sz w:val="28"/>
        </w:rPr>
        <w:t>.</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11</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11</w:t>
      </w:r>
      <w:r w:rsidRPr="00636220">
        <w:rPr>
          <w:rFonts w:ascii="Times New Roman" w:hAnsi="Times New Roman"/>
          <w:b/>
          <w:bCs/>
          <w:sz w:val="28"/>
          <w:szCs w:val="28"/>
        </w:rPr>
        <w:t>.6. Phí, lệ phí:</w:t>
      </w:r>
      <w:r w:rsidRPr="00636220">
        <w:rPr>
          <w:rFonts w:ascii="Times New Roman" w:hAnsi="Times New Roman"/>
          <w:sz w:val="28"/>
          <w:szCs w:val="28"/>
        </w:rPr>
        <w:t> </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sinh không đúng hạn (quá hạn): </w:t>
      </w:r>
      <w:r w:rsidRPr="00636220">
        <w:rPr>
          <w:rFonts w:ascii="Times New Roman" w:hAnsi="Times New Roman"/>
          <w:bCs/>
          <w:i/>
          <w:sz w:val="28"/>
          <w:szCs w:val="28"/>
        </w:rPr>
        <w:t>5.000 đồng/trường hợp.</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lastRenderedPageBreak/>
        <w:t>- Đăng ký khai sinh đúng hạn.</w:t>
      </w:r>
    </w:p>
    <w:p w:rsidR="00DB37A5" w:rsidRPr="00636220" w:rsidRDefault="00DB37A5" w:rsidP="00DB37A5">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DB37A5" w:rsidRPr="00636220" w:rsidRDefault="00DB37A5" w:rsidP="00DB37A5">
      <w:pPr>
        <w:spacing w:before="120"/>
        <w:ind w:firstLine="720"/>
        <w:jc w:val="both"/>
        <w:rPr>
          <w:i/>
          <w:sz w:val="28"/>
          <w:szCs w:val="28"/>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11</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sinh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DB37A5" w:rsidRPr="00636220" w:rsidRDefault="00DB37A5" w:rsidP="00DB37A5">
      <w:pPr>
        <w:spacing w:before="90" w:after="90"/>
        <w:ind w:firstLine="720"/>
        <w:jc w:val="both"/>
        <w:rPr>
          <w:sz w:val="28"/>
          <w:szCs w:val="28"/>
        </w:rPr>
      </w:pPr>
      <w:r>
        <w:rPr>
          <w:b/>
          <w:bCs/>
          <w:sz w:val="28"/>
          <w:szCs w:val="28"/>
          <w:lang w:val="hr-HR"/>
        </w:rPr>
        <w:t>11</w:t>
      </w:r>
      <w:r w:rsidRPr="00636220">
        <w:rPr>
          <w:b/>
          <w:bCs/>
          <w:sz w:val="28"/>
          <w:szCs w:val="28"/>
          <w:lang w:val="hr-HR"/>
        </w:rPr>
        <w:t xml:space="preserve">.8. Yêu cầu, điều kiện thực hiện thủ tục hành chính: </w:t>
      </w:r>
      <w:r w:rsidRPr="00636220">
        <w:rPr>
          <w:bCs/>
          <w:sz w:val="28"/>
          <w:szCs w:val="28"/>
          <w:lang w:val="hr-HR"/>
        </w:rPr>
        <w:t>T</w:t>
      </w:r>
      <w:r w:rsidRPr="00636220">
        <w:rPr>
          <w:sz w:val="28"/>
          <w:szCs w:val="28"/>
          <w:lang w:val="vi-VN"/>
        </w:rPr>
        <w:t>rẻ sinh ra tại Việt Nam có cha hoặc mẹ là công dân Việt Nam thường trú tại địa bàn xã đó còn mẹ hoặc cha là công dân nước láng giềng thường trú tại đơn vị hành chính tương đương cấp xã của Việt Nam tiếp giáp với xã ở khu vực biên giới của Việt Nam nơi công dân Việt Nam thường trú.</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11</w:t>
      </w:r>
      <w:r w:rsidRPr="00636220">
        <w:rPr>
          <w:rFonts w:ascii="Times New Roman" w:hAnsi="Times New Roman"/>
          <w:b/>
          <w:bCs/>
          <w:sz w:val="28"/>
          <w:szCs w:val="28"/>
        </w:rPr>
        <w:t>.9. Căn cứ pháp lý của thủ tục hành chính</w:t>
      </w:r>
      <w:r w:rsidRPr="00636220">
        <w:rPr>
          <w:rStyle w:val="FootnoteReference"/>
          <w:rFonts w:ascii="Times New Roman" w:hAnsi="Times New Roman"/>
          <w:b/>
          <w:bCs/>
          <w:sz w:val="28"/>
          <w:szCs w:val="28"/>
        </w:rPr>
        <w:footnoteReference w:id="1"/>
      </w:r>
      <w:r w:rsidRPr="00636220">
        <w:rPr>
          <w:rFonts w:ascii="Times New Roman" w:hAnsi="Times New Roman"/>
          <w:b/>
          <w:bCs/>
          <w:sz w:val="28"/>
          <w:szCs w:val="28"/>
        </w:rPr>
        <w:t xml:space="preserve"> </w:t>
      </w:r>
    </w:p>
    <w:p w:rsidR="00DB37A5" w:rsidRPr="00636220" w:rsidRDefault="00DB37A5" w:rsidP="00DB37A5">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DB37A5" w:rsidRPr="00636220" w:rsidRDefault="00DB37A5" w:rsidP="00DB37A5">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9, 17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DB37A5" w:rsidRPr="00636220" w:rsidRDefault="00DB37A5" w:rsidP="00DB37A5">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sz w:val="28"/>
          <w:szCs w:val="28"/>
        </w:rPr>
        <w:t xml:space="preserve">Điều 2, 3, 4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DB37A5" w:rsidRPr="00636220" w:rsidRDefault="00DB37A5" w:rsidP="00DB37A5">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DB37A5" w:rsidRPr="00636220" w:rsidRDefault="00DB37A5" w:rsidP="00DB37A5">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11</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DB37A5"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spacing w:before="40" w:after="40"/>
              <w:jc w:val="center"/>
              <w:rPr>
                <w:sz w:val="28"/>
                <w:szCs w:val="28"/>
                <w:lang w:val="nl-NL"/>
              </w:rPr>
            </w:pPr>
            <w:r w:rsidRPr="00636220">
              <w:rPr>
                <w:b/>
                <w:bCs/>
                <w:sz w:val="28"/>
                <w:szCs w:val="28"/>
                <w:lang w:val="nl-NL"/>
              </w:rPr>
              <w:t>Thời gian lưu</w:t>
            </w:r>
          </w:p>
        </w:tc>
      </w:tr>
      <w:tr w:rsidR="00DB37A5"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rPr>
                <w:sz w:val="28"/>
                <w:szCs w:val="28"/>
                <w:lang w:val="nl-NL"/>
              </w:rPr>
            </w:pPr>
            <w:r w:rsidRPr="00636220">
              <w:rPr>
                <w:sz w:val="28"/>
                <w:szCs w:val="28"/>
                <w:lang w:val="nl-NL"/>
              </w:rPr>
              <w:t xml:space="preserve">- Như mục </w:t>
            </w:r>
            <w:r>
              <w:rPr>
                <w:sz w:val="28"/>
                <w:szCs w:val="28"/>
                <w:lang w:val="nl-NL"/>
              </w:rPr>
              <w:t>11</w:t>
            </w:r>
            <w:r w:rsidRPr="00636220">
              <w:rPr>
                <w:sz w:val="28"/>
                <w:szCs w:val="28"/>
                <w:lang w:val="nl-NL"/>
              </w:rPr>
              <w:t>.2;</w:t>
            </w:r>
          </w:p>
          <w:p w:rsidR="00DB37A5" w:rsidRPr="00636220" w:rsidRDefault="00DB37A5" w:rsidP="000023CE">
            <w:pPr>
              <w:pStyle w:val="ListParagraph"/>
              <w:ind w:left="0"/>
              <w:jc w:val="both"/>
              <w:rPr>
                <w:sz w:val="28"/>
                <w:szCs w:val="28"/>
                <w:lang w:val="nl-NL"/>
              </w:rPr>
            </w:pPr>
            <w:r w:rsidRPr="00636220">
              <w:rPr>
                <w:sz w:val="28"/>
                <w:szCs w:val="28"/>
                <w:lang w:val="nl-NL"/>
              </w:rPr>
              <w:t xml:space="preserve">- Kết quả giải quyết TTHC hoặc Văn bản trả lời của đơn vị đối với hồ </w:t>
            </w:r>
            <w:r w:rsidRPr="00636220">
              <w:rPr>
                <w:sz w:val="28"/>
                <w:szCs w:val="28"/>
                <w:lang w:val="nl-NL"/>
              </w:rPr>
              <w:lastRenderedPageBreak/>
              <w:t>sơ không đáp ứng yêu cầu, điều kiện.</w:t>
            </w:r>
          </w:p>
          <w:p w:rsidR="00DB37A5" w:rsidRPr="00636220" w:rsidRDefault="00DB37A5" w:rsidP="000023CE">
            <w:pPr>
              <w:rPr>
                <w:sz w:val="28"/>
                <w:szCs w:val="28"/>
                <w:lang w:val="nl-NL"/>
              </w:rPr>
            </w:pPr>
            <w:r w:rsidRPr="00636220">
              <w:rPr>
                <w:sz w:val="28"/>
                <w:szCs w:val="28"/>
                <w:lang w:val="nl-NL"/>
              </w:rPr>
              <w:t>- Hồ sơ thẩm định (nếu có)</w:t>
            </w:r>
          </w:p>
          <w:p w:rsidR="00DB37A5" w:rsidRPr="00636220" w:rsidRDefault="00DB37A5"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spacing w:before="40" w:after="40"/>
              <w:jc w:val="center"/>
              <w:rPr>
                <w:b/>
                <w:sz w:val="28"/>
                <w:szCs w:val="28"/>
                <w:lang w:val="nl-NL"/>
              </w:rPr>
            </w:pPr>
            <w:r w:rsidRPr="00636220">
              <w:rPr>
                <w:sz w:val="28"/>
                <w:szCs w:val="28"/>
                <w:lang w:val="nl-NL"/>
              </w:rPr>
              <w:lastRenderedPageBreak/>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DB37A5" w:rsidRPr="00636220" w:rsidRDefault="00DB37A5" w:rsidP="000023CE">
            <w:pPr>
              <w:spacing w:before="40" w:after="40"/>
              <w:jc w:val="center"/>
              <w:rPr>
                <w:sz w:val="28"/>
                <w:szCs w:val="28"/>
                <w:lang w:val="nl-NL"/>
              </w:rPr>
            </w:pPr>
            <w:r w:rsidRPr="00636220">
              <w:rPr>
                <w:sz w:val="28"/>
                <w:szCs w:val="28"/>
                <w:lang w:val="nl-NL"/>
              </w:rPr>
              <w:t xml:space="preserve">Từ 01 năm, sau đó chuyển hồ sơ đến kho lưu trữ của </w:t>
            </w:r>
            <w:r w:rsidRPr="00636220">
              <w:rPr>
                <w:sz w:val="28"/>
                <w:szCs w:val="28"/>
                <w:lang w:val="nl-NL"/>
              </w:rPr>
              <w:lastRenderedPageBreak/>
              <w:t>UBND cấp xã</w:t>
            </w:r>
          </w:p>
        </w:tc>
      </w:tr>
      <w:tr w:rsidR="00DB37A5"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B37A5" w:rsidRPr="00636220" w:rsidRDefault="00DB37A5"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B37A5" w:rsidRPr="00636220" w:rsidRDefault="00DB37A5" w:rsidP="000023CE">
            <w:pPr>
              <w:spacing w:before="40" w:after="40"/>
              <w:rPr>
                <w:sz w:val="28"/>
                <w:szCs w:val="28"/>
                <w:lang w:val="nl-NL"/>
              </w:rPr>
            </w:pPr>
          </w:p>
        </w:tc>
      </w:tr>
    </w:tbl>
    <w:p w:rsidR="00DB37A5" w:rsidRPr="00636220" w:rsidRDefault="00DB37A5" w:rsidP="00DB37A5">
      <w:pPr>
        <w:rPr>
          <w:b/>
          <w:bCs/>
          <w:sz w:val="28"/>
          <w:szCs w:val="28"/>
          <w:lang w:val="nl-NL"/>
        </w:rPr>
      </w:pPr>
    </w:p>
    <w:p w:rsidR="00DB37A5" w:rsidRPr="003D062A" w:rsidRDefault="00DB37A5" w:rsidP="00DB37A5">
      <w:pPr>
        <w:pStyle w:val="NormalWeb"/>
        <w:shd w:val="clear" w:color="auto" w:fill="FFFFFF"/>
        <w:spacing w:before="120" w:beforeAutospacing="0" w:after="0" w:afterAutospacing="0"/>
        <w:ind w:firstLine="709"/>
        <w:jc w:val="both"/>
        <w:rPr>
          <w:rFonts w:ascii="Times New Roman" w:hAnsi="Times New Roman"/>
          <w:bCs/>
          <w:color w:val="FFFFFF" w:themeColor="background1"/>
          <w:sz w:val="28"/>
          <w:szCs w:val="28"/>
        </w:rPr>
      </w:pPr>
      <w:r w:rsidRPr="003D062A">
        <w:rPr>
          <w:rFonts w:ascii="Times New Roman" w:hAnsi="Times New Roman"/>
          <w:b/>
          <w:bCs/>
          <w:color w:val="FFFFFF" w:themeColor="background1"/>
          <w:sz w:val="28"/>
          <w:szCs w:val="28"/>
        </w:rPr>
        <w:t xml:space="preserve">Ghi chú: </w:t>
      </w:r>
      <w:r w:rsidRPr="003D062A">
        <w:rPr>
          <w:rFonts w:ascii="Times New Roman" w:hAnsi="Times New Roman"/>
          <w:bCs/>
          <w:color w:val="FFFFFF" w:themeColor="background1"/>
          <w:sz w:val="28"/>
          <w:szCs w:val="28"/>
        </w:rPr>
        <w:t>Tên thủ tục hành chính chuẩn hóa theo Quyết định số 2394/QĐ-BTP ngày 03 tháng 12 năm 2020 ban hành Danh mục chuẩn hóa thủ tục hành chính thuộc phạm vi quản lý của Bộ Tư pháp.</w:t>
      </w:r>
    </w:p>
    <w:p w:rsidR="00DB37A5" w:rsidRPr="003D062A" w:rsidRDefault="00DB37A5" w:rsidP="00DB37A5">
      <w:pPr>
        <w:pStyle w:val="NormalWeb"/>
        <w:shd w:val="clear" w:color="auto" w:fill="FFFFFF"/>
        <w:spacing w:before="120" w:beforeAutospacing="0" w:after="0" w:afterAutospacing="0"/>
        <w:ind w:firstLine="709"/>
        <w:jc w:val="both"/>
        <w:rPr>
          <w:rFonts w:ascii="Times New Roman" w:hAnsi="Times New Roman"/>
          <w:b/>
          <w:color w:val="FFFFFF" w:themeColor="background1"/>
          <w:sz w:val="28"/>
          <w:szCs w:val="28"/>
        </w:rPr>
        <w:sectPr w:rsidR="00DB37A5" w:rsidRPr="003D062A" w:rsidSect="00277274">
          <w:pgSz w:w="16838" w:h="11906" w:orient="landscape" w:code="9"/>
          <w:pgMar w:top="1701" w:right="1134" w:bottom="1134" w:left="1134" w:header="567" w:footer="0" w:gutter="0"/>
          <w:cols w:space="708"/>
          <w:docGrid w:linePitch="381"/>
        </w:sectPr>
      </w:pPr>
      <w:r w:rsidRPr="003D062A">
        <w:rPr>
          <w:rFonts w:ascii="Times New Roman" w:hAnsi="Times New Roman"/>
          <w:color w:val="FFFFFF" w:themeColor="background1"/>
          <w:sz w:val="28"/>
          <w:szCs w:val="28"/>
        </w:rPr>
        <w:t xml:space="preserve">Sửa đổi Phí, lệ phí; </w:t>
      </w:r>
      <w:r w:rsidRPr="003D062A">
        <w:rPr>
          <w:rFonts w:ascii="Times New Roman" w:hAnsi="Times New Roman"/>
          <w:bCs/>
          <w:color w:val="FFFFFF" w:themeColor="background1"/>
          <w:sz w:val="28"/>
          <w:szCs w:val="28"/>
        </w:rPr>
        <w:t>Căn cứ pháp lý của thủ tục hành chính</w:t>
      </w:r>
      <w:r w:rsidRPr="003D062A">
        <w:rPr>
          <w:rFonts w:ascii="Times New Roman" w:hAnsi="Times New Roman"/>
          <w:color w:val="FFFFFF" w:themeColor="background1"/>
          <w:sz w:val="28"/>
          <w:szCs w:val="28"/>
        </w:rPr>
        <w:t xml:space="preserve"> về phí, lệ phí theo quy định tại Nghị quyết số 51/2021/NQ-HĐND ngày 17/8/2021 của Hội đồng  nhân dân Tỉnh ban hành quy định mức thu, chế độ thu, nộp, quản lý và sử dụng lệ phí hộ tịch trên địa bàn tỉnh Đồng</w:t>
      </w:r>
      <w:r w:rsidRPr="003D062A">
        <w:rPr>
          <w:rFonts w:ascii="Times New Roman" w:hAnsi="Times New Roman"/>
          <w:color w:val="FFFFFF" w:themeColor="background1"/>
          <w:spacing w:val="-18"/>
          <w:sz w:val="28"/>
          <w:szCs w:val="28"/>
        </w:rPr>
        <w:t xml:space="preserve"> </w:t>
      </w:r>
      <w:r w:rsidRPr="003D062A">
        <w:rPr>
          <w:rFonts w:ascii="Times New Roman" w:hAnsi="Times New Roman"/>
          <w:color w:val="FFFFFF" w:themeColor="background1"/>
          <w:sz w:val="28"/>
          <w:szCs w:val="28"/>
        </w:rPr>
        <w:t>Tháp,</w:t>
      </w:r>
      <w:r w:rsidRPr="003D062A">
        <w:rPr>
          <w:rStyle w:val="Heading4Char"/>
          <w:color w:val="FFFFFF" w:themeColor="background1"/>
        </w:rPr>
        <w:t xml:space="preserve"> </w:t>
      </w:r>
      <w:r w:rsidRPr="003D062A">
        <w:rPr>
          <w:rStyle w:val="fontstyle01"/>
          <w:rFonts w:ascii="Times New Roman" w:hAnsi="Times New Roman"/>
          <w:color w:val="FFFFFF" w:themeColor="background1"/>
        </w:rPr>
        <w:t>có hiệu lực từ ngày 01/9/2021</w:t>
      </w:r>
      <w:r w:rsidRPr="003D062A">
        <w:rPr>
          <w:rFonts w:ascii="Times New Roman" w:hAnsi="Times New Roman"/>
          <w:b/>
          <w:color w:val="FFFFFF" w:themeColor="background1"/>
          <w:sz w:val="28"/>
          <w:szCs w:val="28"/>
        </w:rPr>
        <w:t>.</w:t>
      </w:r>
    </w:p>
    <w:p w:rsidR="00DB37A5" w:rsidRPr="00636220" w:rsidRDefault="00DB37A5" w:rsidP="00DB37A5">
      <w:pPr>
        <w:rPr>
          <w:b/>
          <w:bCs/>
          <w:sz w:val="28"/>
          <w:szCs w:val="28"/>
          <w:lang w:val="nl-NL"/>
        </w:rPr>
      </w:pPr>
    </w:p>
    <w:p w:rsidR="00DB37A5" w:rsidRPr="00636220" w:rsidRDefault="00DB37A5" w:rsidP="00DB37A5">
      <w:pPr>
        <w:jc w:val="center"/>
        <w:rPr>
          <w:b/>
          <w:bCs/>
          <w:sz w:val="26"/>
          <w:szCs w:val="26"/>
          <w:lang w:val="nl-NL"/>
        </w:rPr>
      </w:pPr>
      <w:r w:rsidRPr="00636220">
        <w:rPr>
          <w:b/>
          <w:bCs/>
          <w:sz w:val="26"/>
          <w:szCs w:val="26"/>
          <w:lang w:val="nl-NL"/>
        </w:rPr>
        <w:t>CỘNG HÒA XÃ HỘI CHỦ NGHĨA VIỆT NAM</w:t>
      </w:r>
    </w:p>
    <w:p w:rsidR="00DB37A5" w:rsidRPr="00636220" w:rsidRDefault="00DB37A5" w:rsidP="00DB37A5">
      <w:pPr>
        <w:jc w:val="center"/>
        <w:rPr>
          <w:b/>
          <w:sz w:val="28"/>
          <w:szCs w:val="28"/>
          <w:lang w:val="nl-NL"/>
        </w:rPr>
      </w:pPr>
      <w:r w:rsidRPr="00636220">
        <w:rPr>
          <w:b/>
          <w:sz w:val="28"/>
          <w:szCs w:val="28"/>
          <w:lang w:val="nl-NL"/>
        </w:rPr>
        <w:t>Độc lập - Tự do - Hạnh phúc</w:t>
      </w:r>
    </w:p>
    <w:p w:rsidR="00DB37A5" w:rsidRPr="00636220" w:rsidRDefault="00DB37A5" w:rsidP="00DB37A5">
      <w:pPr>
        <w:spacing w:line="288" w:lineRule="atLeast"/>
        <w:jc w:val="center"/>
        <w:rPr>
          <w:b/>
          <w:bCs/>
          <w:sz w:val="20"/>
          <w:szCs w:val="20"/>
          <w:lang w:val="nl-NL"/>
        </w:rPr>
      </w:pPr>
      <w:r w:rsidRPr="00636220">
        <w:rPr>
          <w:b/>
          <w:bCs/>
          <w:noProof/>
          <w:sz w:val="20"/>
          <w:szCs w:val="20"/>
        </w:rPr>
        <mc:AlternateContent>
          <mc:Choice Requires="wps">
            <w:drawing>
              <wp:anchor distT="0" distB="0" distL="114300" distR="114300" simplePos="0" relativeHeight="251659264" behindDoc="0" locked="0" layoutInCell="1" allowOverlap="1" wp14:anchorId="6E1CB9AB" wp14:editId="5F0BBB3F">
                <wp:simplePos x="0" y="0"/>
                <wp:positionH relativeFrom="column">
                  <wp:posOffset>2051254</wp:posOffset>
                </wp:positionH>
                <wp:positionV relativeFrom="paragraph">
                  <wp:posOffset>54155</wp:posOffset>
                </wp:positionV>
                <wp:extent cx="1552754"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1552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" strokecolor="#4579b8 [3044]"/>
            </w:pict>
          </mc:Fallback>
        </mc:AlternateContent>
      </w:r>
    </w:p>
    <w:p w:rsidR="00DB37A5" w:rsidRPr="00636220" w:rsidRDefault="00DB37A5" w:rsidP="00DB37A5">
      <w:pPr>
        <w:spacing w:line="288" w:lineRule="atLeast"/>
        <w:jc w:val="center"/>
        <w:rPr>
          <w:b/>
          <w:bCs/>
          <w:sz w:val="26"/>
          <w:szCs w:val="26"/>
          <w:lang w:val="nl-NL"/>
        </w:rPr>
      </w:pPr>
      <w:r w:rsidRPr="00636220">
        <w:rPr>
          <w:b/>
          <w:bCs/>
          <w:sz w:val="26"/>
          <w:szCs w:val="26"/>
          <w:lang w:val="nl-NL"/>
        </w:rPr>
        <w:t>TỜ KHAI ĐĂNG KÝ KHAI SINH</w:t>
      </w:r>
    </w:p>
    <w:p w:rsidR="00DB37A5" w:rsidRPr="00636220" w:rsidRDefault="00DB37A5" w:rsidP="00DB37A5">
      <w:pPr>
        <w:tabs>
          <w:tab w:val="left" w:leader="dot" w:pos="9356"/>
        </w:tabs>
        <w:spacing w:before="120" w:after="120" w:line="312" w:lineRule="auto"/>
        <w:jc w:val="both"/>
        <w:rPr>
          <w:bCs/>
          <w:sz w:val="2"/>
          <w:szCs w:val="26"/>
          <w:lang w:val="nl-NL"/>
        </w:rPr>
      </w:pPr>
    </w:p>
    <w:p w:rsidR="00DB37A5" w:rsidRPr="00636220" w:rsidRDefault="00DB37A5" w:rsidP="00DB37A5">
      <w:pPr>
        <w:tabs>
          <w:tab w:val="left" w:leader="dot" w:pos="7420"/>
          <w:tab w:val="left" w:leader="dot" w:pos="8505"/>
          <w:tab w:val="left" w:leader="dot" w:pos="9072"/>
        </w:tabs>
        <w:spacing w:line="336" w:lineRule="auto"/>
        <w:jc w:val="center"/>
        <w:rPr>
          <w:bCs/>
          <w:sz w:val="26"/>
          <w:szCs w:val="26"/>
          <w:lang w:val="nl-NL"/>
        </w:rPr>
      </w:pPr>
      <w:r w:rsidRPr="00636220">
        <w:rPr>
          <w:bCs/>
          <w:sz w:val="26"/>
          <w:szCs w:val="26"/>
          <w:lang w:val="nl-NL"/>
        </w:rPr>
        <w:t xml:space="preserve">        Kính gửi: </w:t>
      </w:r>
      <w:r w:rsidRPr="00636220">
        <w:rPr>
          <w:bCs/>
          <w:sz w:val="26"/>
          <w:szCs w:val="26"/>
          <w:vertAlign w:val="superscript"/>
          <w:lang w:val="nl-NL"/>
        </w:rPr>
        <w:t>(1)</w:t>
      </w:r>
      <w:r w:rsidRPr="00636220">
        <w:rPr>
          <w:bCs/>
          <w:sz w:val="26"/>
          <w:szCs w:val="26"/>
          <w:lang w:val="nl-NL"/>
        </w:rPr>
        <w:tab/>
      </w:r>
    </w:p>
    <w:p w:rsidR="00DB37A5" w:rsidRPr="00636220" w:rsidRDefault="00DB37A5" w:rsidP="00DB37A5">
      <w:pPr>
        <w:tabs>
          <w:tab w:val="left" w:leader="dot" w:pos="7420"/>
          <w:tab w:val="left" w:leader="dot" w:pos="8505"/>
          <w:tab w:val="left" w:leader="dot" w:pos="9072"/>
        </w:tabs>
        <w:spacing w:line="336" w:lineRule="auto"/>
        <w:jc w:val="center"/>
        <w:rPr>
          <w:b/>
          <w:sz w:val="6"/>
          <w:szCs w:val="20"/>
          <w:lang w:val="nl-NL"/>
        </w:rPr>
      </w:pPr>
    </w:p>
    <w:p w:rsidR="00DB37A5" w:rsidRPr="00636220" w:rsidRDefault="00DB37A5" w:rsidP="00DB37A5">
      <w:pPr>
        <w:tabs>
          <w:tab w:val="left" w:leader="dot" w:pos="9639"/>
        </w:tabs>
        <w:spacing w:before="60"/>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t xml:space="preserve">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 xml:space="preserve">Nơi cư trú: </w:t>
      </w:r>
      <w:r w:rsidRPr="00636220">
        <w:rPr>
          <w:bCs/>
          <w:sz w:val="24"/>
          <w:szCs w:val="24"/>
          <w:vertAlign w:val="superscript"/>
          <w:lang w:val="nl-NL"/>
        </w:rPr>
        <w:t>(2)</w:t>
      </w:r>
      <w:r w:rsidRPr="00636220">
        <w:rPr>
          <w:bCs/>
          <w:sz w:val="26"/>
          <w:szCs w:val="26"/>
          <w:lang w:val="nl-NL"/>
        </w:rPr>
        <w:t xml:space="preserve"> .....................................................................................................................</w:t>
      </w:r>
    </w:p>
    <w:p w:rsidR="00DB37A5" w:rsidRPr="00636220" w:rsidRDefault="00DB37A5" w:rsidP="00DB37A5">
      <w:pPr>
        <w:tabs>
          <w:tab w:val="left" w:leader="dot" w:pos="9639"/>
        </w:tabs>
        <w:spacing w:before="60"/>
        <w:jc w:val="both"/>
        <w:rPr>
          <w:bCs/>
          <w:sz w:val="24"/>
          <w:szCs w:val="24"/>
          <w:lang w:val="nl-NL"/>
        </w:rPr>
      </w:pPr>
      <w:r w:rsidRPr="00636220">
        <w:rPr>
          <w:bCs/>
          <w:sz w:val="26"/>
          <w:szCs w:val="26"/>
          <w:lang w:val="nl-NL"/>
        </w:rPr>
        <w:t>...........................................................................................................................................</w:t>
      </w:r>
    </w:p>
    <w:p w:rsidR="00DB37A5" w:rsidRPr="00636220" w:rsidRDefault="00DB37A5" w:rsidP="00DB37A5">
      <w:pPr>
        <w:tabs>
          <w:tab w:val="left" w:leader="dot" w:pos="9639"/>
        </w:tabs>
        <w:spacing w:before="60"/>
        <w:jc w:val="both"/>
        <w:rPr>
          <w:bCs/>
          <w:sz w:val="26"/>
          <w:szCs w:val="26"/>
          <w:lang w:val="nl-NL"/>
        </w:rPr>
      </w:pPr>
      <w:r w:rsidRPr="00636220" w:rsidDel="00A92425">
        <w:rPr>
          <w:bCs/>
          <w:sz w:val="26"/>
          <w:szCs w:val="26"/>
          <w:lang w:val="nl-NL"/>
        </w:rPr>
        <w:t xml:space="preserve"> </w:t>
      </w:r>
      <w:r w:rsidRPr="00636220">
        <w:rPr>
          <w:bCs/>
          <w:sz w:val="26"/>
          <w:szCs w:val="26"/>
          <w:lang w:val="nl-NL"/>
        </w:rPr>
        <w:t xml:space="preserve">Giấy tờ tùy thân: </w:t>
      </w:r>
      <w:r w:rsidRPr="00636220">
        <w:rPr>
          <w:bCs/>
          <w:sz w:val="24"/>
          <w:szCs w:val="24"/>
          <w:vertAlign w:val="superscript"/>
          <w:lang w:val="nl-NL"/>
        </w:rPr>
        <w:t xml:space="preserve">(3) </w:t>
      </w:r>
      <w:r w:rsidRPr="00636220">
        <w:rPr>
          <w:bCs/>
          <w:sz w:val="26"/>
          <w:szCs w:val="26"/>
          <w:lang w:val="nl-NL"/>
        </w:rPr>
        <w:t>..........................................................................................................</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Quan hệ với người được khai sinh: .................................................................................</w:t>
      </w:r>
    </w:p>
    <w:p w:rsidR="00DB37A5" w:rsidRPr="00636220" w:rsidRDefault="00DB37A5" w:rsidP="00DB37A5">
      <w:pPr>
        <w:tabs>
          <w:tab w:val="left" w:leader="dot" w:pos="9356"/>
        </w:tabs>
        <w:spacing w:before="60"/>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khai sinh cho người dưới đây: </w:t>
      </w:r>
    </w:p>
    <w:p w:rsidR="00DB37A5" w:rsidRPr="00636220" w:rsidRDefault="00DB37A5" w:rsidP="00DB37A5">
      <w:pPr>
        <w:tabs>
          <w:tab w:val="left" w:leader="dot" w:pos="9639"/>
        </w:tabs>
        <w:spacing w:before="60"/>
        <w:jc w:val="both"/>
        <w:rPr>
          <w:bCs/>
          <w:sz w:val="26"/>
          <w:szCs w:val="26"/>
          <w:lang w:val="nl-NL"/>
        </w:rPr>
      </w:pPr>
      <w:r w:rsidRPr="00636220">
        <w:rPr>
          <w:b/>
          <w:bCs/>
          <w:sz w:val="26"/>
          <w:szCs w:val="26"/>
          <w:lang w:val="nl-NL"/>
        </w:rPr>
        <w:t>Họ, chữ đệm, tên:</w:t>
      </w:r>
      <w:r w:rsidRPr="00636220">
        <w:rPr>
          <w:bCs/>
          <w:sz w:val="26"/>
          <w:szCs w:val="26"/>
          <w:lang w:val="nl-NL"/>
        </w:rPr>
        <w:t>.............................................................................................................</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Ngày, tháng, năm sinh: ........................................ghi bằng chữ: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Giới tính:....................... Dân tộc:..........................Quốc tịch: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 xml:space="preserve">Nơi sinh: </w:t>
      </w:r>
      <w:r w:rsidRPr="00636220">
        <w:rPr>
          <w:bCs/>
          <w:sz w:val="26"/>
          <w:szCs w:val="26"/>
          <w:vertAlign w:val="superscript"/>
          <w:lang w:val="nl-NL"/>
        </w:rPr>
        <w:t xml:space="preserve">(4) </w:t>
      </w:r>
      <w:r w:rsidRPr="00636220">
        <w:rPr>
          <w:bCs/>
          <w:sz w:val="26"/>
          <w:szCs w:val="26"/>
          <w:lang w:val="nl-NL"/>
        </w:rPr>
        <w:t>.......................................................................................................................</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Quê quán: ..........................................................................................................................</w:t>
      </w:r>
    </w:p>
    <w:p w:rsidR="00DB37A5" w:rsidRPr="00636220" w:rsidRDefault="00DB37A5" w:rsidP="00DB37A5">
      <w:pPr>
        <w:tabs>
          <w:tab w:val="left" w:leader="dot" w:pos="9639"/>
        </w:tabs>
        <w:spacing w:before="60"/>
        <w:jc w:val="both"/>
        <w:rPr>
          <w:bCs/>
          <w:sz w:val="26"/>
          <w:szCs w:val="26"/>
          <w:lang w:val="nl-NL"/>
        </w:rPr>
      </w:pPr>
      <w:r w:rsidRPr="00636220">
        <w:rPr>
          <w:b/>
          <w:bCs/>
          <w:sz w:val="26"/>
          <w:szCs w:val="26"/>
          <w:lang w:val="nl-NL"/>
        </w:rPr>
        <w:t>Họ, chữ đệm, tên người mẹ:</w:t>
      </w:r>
      <w:r w:rsidRPr="00636220">
        <w:rPr>
          <w:bCs/>
          <w:sz w:val="26"/>
          <w:szCs w:val="26"/>
          <w:lang w:val="nl-NL"/>
        </w:rPr>
        <w:t xml:space="preserve"> ...........................................................................................</w:t>
      </w:r>
    </w:p>
    <w:p w:rsidR="00DB37A5" w:rsidRPr="00636220" w:rsidRDefault="00DB37A5" w:rsidP="00DB37A5">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 xml:space="preserve">Dân tộc:...................Quốc tịch: </w:t>
      </w:r>
      <w:r w:rsidRPr="00636220">
        <w:rPr>
          <w:bCs/>
          <w:sz w:val="20"/>
        </w:rPr>
        <w:t>………….</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r>
    </w:p>
    <w:p w:rsidR="00DB37A5" w:rsidRPr="00636220" w:rsidRDefault="00DB37A5" w:rsidP="00DB37A5">
      <w:pPr>
        <w:tabs>
          <w:tab w:val="left" w:leader="dot" w:pos="9639"/>
        </w:tabs>
        <w:spacing w:before="60"/>
        <w:jc w:val="both"/>
        <w:rPr>
          <w:bCs/>
          <w:sz w:val="26"/>
          <w:szCs w:val="26"/>
          <w:lang w:val="nl-NL"/>
        </w:rPr>
      </w:pPr>
      <w:r w:rsidRPr="00636220">
        <w:rPr>
          <w:b/>
          <w:bCs/>
          <w:sz w:val="26"/>
          <w:szCs w:val="26"/>
          <w:lang w:val="nl-NL"/>
        </w:rPr>
        <w:t>Họ, chữ đệm, tên người cha:</w:t>
      </w:r>
      <w:r w:rsidRPr="00636220">
        <w:rPr>
          <w:bCs/>
          <w:sz w:val="26"/>
          <w:szCs w:val="26"/>
          <w:lang w:val="nl-NL"/>
        </w:rPr>
        <w:t xml:space="preserve"> ..........................................................................................</w:t>
      </w:r>
    </w:p>
    <w:p w:rsidR="00DB37A5" w:rsidRPr="00636220" w:rsidRDefault="00DB37A5" w:rsidP="00DB37A5">
      <w:pPr>
        <w:tabs>
          <w:tab w:val="left" w:leader="dot" w:pos="9639"/>
        </w:tabs>
        <w:spacing w:before="60"/>
        <w:jc w:val="both"/>
        <w:rPr>
          <w:bCs/>
          <w:sz w:val="26"/>
          <w:szCs w:val="26"/>
          <w:lang w:val="nl-NL"/>
        </w:rPr>
      </w:pPr>
      <w:r w:rsidRPr="00636220">
        <w:rPr>
          <w:bCs/>
          <w:sz w:val="20"/>
        </w:rPr>
        <w:tab/>
      </w:r>
    </w:p>
    <w:p w:rsidR="00DB37A5" w:rsidRPr="00636220" w:rsidRDefault="00DB37A5" w:rsidP="00DB37A5">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Dân tộc:...................Quốc tịch: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DB37A5" w:rsidRPr="00636220" w:rsidRDefault="00DB37A5" w:rsidP="00DB37A5">
      <w:pPr>
        <w:tabs>
          <w:tab w:val="left" w:leader="dot" w:pos="9639"/>
        </w:tabs>
        <w:spacing w:before="60"/>
        <w:jc w:val="both"/>
        <w:rPr>
          <w:bCs/>
          <w:sz w:val="26"/>
          <w:szCs w:val="26"/>
          <w:lang w:val="nl-NL"/>
        </w:rPr>
      </w:pPr>
      <w:r w:rsidRPr="00636220">
        <w:rPr>
          <w:bCs/>
          <w:sz w:val="26"/>
          <w:szCs w:val="26"/>
          <w:lang w:val="nl-NL"/>
        </w:rPr>
        <w:tab/>
      </w:r>
    </w:p>
    <w:p w:rsidR="00DB37A5" w:rsidRPr="00636220" w:rsidRDefault="00DB37A5" w:rsidP="00DB37A5">
      <w:pPr>
        <w:spacing w:before="60"/>
        <w:jc w:val="both"/>
        <w:rPr>
          <w:bCs/>
          <w:sz w:val="26"/>
          <w:szCs w:val="26"/>
          <w:lang w:val="nl-NL"/>
        </w:rPr>
      </w:pPr>
      <w:r w:rsidRPr="00636220">
        <w:rPr>
          <w:bCs/>
          <w:sz w:val="26"/>
          <w:szCs w:val="26"/>
          <w:lang w:val="nl-NL"/>
        </w:rPr>
        <w:t>Tôi cam đoan nội dung đề nghị đăng ký khai sinh trên đây là đúng sự thật, được sự thỏa thuận nhất trí của các bên liên quan theo quy định pháp luật.</w:t>
      </w:r>
    </w:p>
    <w:p w:rsidR="00DB37A5" w:rsidRPr="00636220" w:rsidRDefault="00DB37A5" w:rsidP="00DB37A5">
      <w:pPr>
        <w:spacing w:before="60"/>
        <w:jc w:val="both"/>
        <w:rPr>
          <w:bCs/>
          <w:sz w:val="26"/>
          <w:szCs w:val="26"/>
          <w:lang w:val="nl-NL"/>
        </w:rPr>
      </w:pPr>
      <w:r w:rsidRPr="00636220">
        <w:rPr>
          <w:bCs/>
          <w:sz w:val="26"/>
          <w:szCs w:val="26"/>
          <w:lang w:val="nl-NL"/>
        </w:rPr>
        <w:t>Tôi chịu hoàn toàn trách nhiệm trước pháp luật về nội dung cam đoan của mình.</w:t>
      </w:r>
    </w:p>
    <w:p w:rsidR="00DB37A5" w:rsidRPr="00636220" w:rsidRDefault="00DB37A5" w:rsidP="00DB37A5">
      <w:pPr>
        <w:tabs>
          <w:tab w:val="left" w:leader="dot" w:pos="5740"/>
          <w:tab w:val="left" w:leader="dot" w:pos="6860"/>
          <w:tab w:val="left" w:leader="dot" w:pos="7980"/>
          <w:tab w:val="left" w:leader="dot" w:pos="9356"/>
        </w:tabs>
        <w:spacing w:before="60" w:line="312" w:lineRule="auto"/>
        <w:jc w:val="right"/>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DB37A5" w:rsidRPr="00636220" w:rsidTr="000023CE">
        <w:trPr>
          <w:trHeight w:val="930"/>
        </w:trPr>
        <w:tc>
          <w:tcPr>
            <w:tcW w:w="5070" w:type="dxa"/>
            <w:shd w:val="clear" w:color="auto" w:fill="auto"/>
          </w:tcPr>
          <w:p w:rsidR="00DB37A5" w:rsidRPr="00636220" w:rsidRDefault="00DB37A5" w:rsidP="000023CE">
            <w:pPr>
              <w:spacing w:line="312" w:lineRule="auto"/>
              <w:rPr>
                <w:b/>
                <w:bCs/>
                <w:i/>
                <w:sz w:val="26"/>
                <w:szCs w:val="26"/>
                <w:lang w:val="nl-NL"/>
              </w:rPr>
            </w:pPr>
          </w:p>
          <w:p w:rsidR="00DB37A5" w:rsidRPr="00636220" w:rsidRDefault="00DB37A5" w:rsidP="000023CE">
            <w:pPr>
              <w:spacing w:line="312" w:lineRule="auto"/>
              <w:rPr>
                <w:b/>
                <w:bCs/>
                <w:i/>
                <w:sz w:val="26"/>
                <w:szCs w:val="26"/>
                <w:lang w:val="nl-NL"/>
              </w:rPr>
            </w:pPr>
          </w:p>
          <w:p w:rsidR="00DB37A5" w:rsidRPr="00636220" w:rsidRDefault="00DB37A5" w:rsidP="000023CE">
            <w:pPr>
              <w:spacing w:line="312" w:lineRule="auto"/>
              <w:rPr>
                <w:b/>
                <w:bCs/>
                <w:i/>
                <w:sz w:val="26"/>
                <w:szCs w:val="26"/>
                <w:lang w:val="nl-NL"/>
              </w:rPr>
            </w:pPr>
          </w:p>
          <w:p w:rsidR="00DB37A5" w:rsidRPr="00636220" w:rsidRDefault="00DB37A5" w:rsidP="000023CE">
            <w:pPr>
              <w:pBdr>
                <w:bottom w:val="single" w:sz="6" w:space="1" w:color="auto"/>
              </w:pBdr>
              <w:spacing w:line="312" w:lineRule="auto"/>
              <w:rPr>
                <w:b/>
                <w:bCs/>
                <w:i/>
                <w:sz w:val="26"/>
                <w:szCs w:val="26"/>
                <w:lang w:val="nl-NL"/>
              </w:rPr>
            </w:pPr>
          </w:p>
          <w:p w:rsidR="00DB37A5" w:rsidRPr="00636220" w:rsidRDefault="00DB37A5"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(6)</w:t>
            </w:r>
            <w:r w:rsidRPr="00636220">
              <w:rPr>
                <w:sz w:val="22"/>
                <w:szCs w:val="22"/>
              </w:rPr>
              <w:t xml:space="preserve">: Có </w:t>
            </w:r>
            <w:r w:rsidRPr="00636220">
              <w:rPr>
                <w:noProof/>
                <w:sz w:val="22"/>
                <w:szCs w:val="22"/>
              </w:rPr>
              <w:drawing>
                <wp:inline distT="0" distB="0" distL="0" distR="0" wp14:anchorId="6435BC5C" wp14:editId="7C87FE05">
                  <wp:extent cx="180975" cy="1905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0828F58A" wp14:editId="26605C04">
                  <wp:extent cx="180975" cy="1905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DB37A5" w:rsidRPr="00636220" w:rsidRDefault="00DB37A5" w:rsidP="000023CE">
            <w:pPr>
              <w:spacing w:line="312" w:lineRule="auto"/>
              <w:rPr>
                <w:bCs/>
                <w:i/>
                <w:sz w:val="26"/>
                <w:szCs w:val="26"/>
                <w:lang w:val="nl-NL"/>
              </w:rPr>
            </w:pPr>
            <w:r w:rsidRPr="00636220">
              <w:t>Số lượng:…….bản</w:t>
            </w:r>
            <w:r w:rsidRPr="00636220" w:rsidDel="007B00B7">
              <w:rPr>
                <w:b/>
                <w:bCs/>
                <w:i/>
                <w:sz w:val="26"/>
                <w:szCs w:val="26"/>
                <w:lang w:val="nl-NL"/>
              </w:rPr>
              <w:t xml:space="preserve"> </w:t>
            </w:r>
          </w:p>
        </w:tc>
        <w:tc>
          <w:tcPr>
            <w:tcW w:w="4518" w:type="dxa"/>
            <w:shd w:val="clear" w:color="auto" w:fill="auto"/>
          </w:tcPr>
          <w:p w:rsidR="00DB37A5" w:rsidRPr="00636220" w:rsidRDefault="00DB37A5" w:rsidP="000023CE">
            <w:pPr>
              <w:spacing w:line="312" w:lineRule="auto"/>
              <w:jc w:val="center"/>
              <w:rPr>
                <w:b/>
                <w:bCs/>
                <w:sz w:val="26"/>
                <w:vertAlign w:val="superscript"/>
                <w:lang w:val="vi-VN"/>
              </w:rPr>
            </w:pPr>
            <w:r w:rsidRPr="00636220">
              <w:rPr>
                <w:b/>
                <w:bCs/>
                <w:sz w:val="26"/>
                <w:lang w:val="nl-NL"/>
              </w:rPr>
              <w:t xml:space="preserve">Người </w:t>
            </w:r>
            <w:r w:rsidRPr="00636220">
              <w:rPr>
                <w:b/>
                <w:bCs/>
                <w:sz w:val="26"/>
                <w:lang w:val="vi-VN"/>
              </w:rPr>
              <w:t>yêu cầu</w:t>
            </w:r>
          </w:p>
          <w:p w:rsidR="00DB37A5" w:rsidRPr="00636220" w:rsidRDefault="00DB37A5" w:rsidP="000023CE">
            <w:pPr>
              <w:spacing w:line="312" w:lineRule="auto"/>
              <w:jc w:val="center"/>
              <w:rPr>
                <w:bCs/>
                <w:i/>
                <w:sz w:val="24"/>
                <w:lang w:val="nl-NL"/>
              </w:rPr>
            </w:pPr>
            <w:r w:rsidRPr="00636220">
              <w:rPr>
                <w:bCs/>
                <w:i/>
                <w:sz w:val="24"/>
                <w:lang w:val="nl-NL"/>
              </w:rPr>
              <w:t>(Ký, ghi rõ họ, chữ đệm, tên)</w:t>
            </w:r>
          </w:p>
          <w:p w:rsidR="00DB37A5" w:rsidRPr="00636220" w:rsidRDefault="00DB37A5" w:rsidP="000023CE">
            <w:pPr>
              <w:spacing w:line="312" w:lineRule="auto"/>
              <w:jc w:val="center"/>
              <w:rPr>
                <w:bCs/>
                <w:i/>
                <w:sz w:val="24"/>
                <w:lang w:val="nl-NL"/>
              </w:rPr>
            </w:pPr>
          </w:p>
          <w:p w:rsidR="00DB37A5" w:rsidRPr="00636220" w:rsidRDefault="00DB37A5" w:rsidP="000023CE">
            <w:pPr>
              <w:spacing w:line="312" w:lineRule="auto"/>
              <w:jc w:val="center"/>
              <w:rPr>
                <w:bCs/>
                <w:i/>
                <w:sz w:val="24"/>
                <w:lang w:val="nl-NL"/>
              </w:rPr>
            </w:pPr>
          </w:p>
          <w:p w:rsidR="00DB37A5" w:rsidRPr="00636220" w:rsidRDefault="00DB37A5" w:rsidP="000023CE">
            <w:pPr>
              <w:spacing w:line="312" w:lineRule="auto"/>
              <w:jc w:val="center"/>
              <w:rPr>
                <w:bCs/>
                <w:i/>
                <w:sz w:val="24"/>
                <w:lang w:val="nl-NL"/>
              </w:rPr>
            </w:pPr>
          </w:p>
          <w:p w:rsidR="00DB37A5" w:rsidRPr="00636220" w:rsidRDefault="00DB37A5" w:rsidP="000023CE">
            <w:pPr>
              <w:spacing w:line="312" w:lineRule="auto"/>
              <w:jc w:val="center"/>
              <w:rPr>
                <w:bCs/>
                <w:i/>
                <w:sz w:val="20"/>
                <w:szCs w:val="20"/>
                <w:lang w:val="nl-NL"/>
              </w:rPr>
            </w:pPr>
            <w:r w:rsidRPr="00636220">
              <w:rPr>
                <w:bCs/>
                <w:i/>
                <w:sz w:val="20"/>
                <w:szCs w:val="20"/>
                <w:lang w:val="nl-NL"/>
              </w:rPr>
              <w:t>.......................................</w:t>
            </w:r>
          </w:p>
        </w:tc>
      </w:tr>
      <w:tr w:rsidR="00DB37A5" w:rsidRPr="00636220" w:rsidTr="000023CE">
        <w:tc>
          <w:tcPr>
            <w:tcW w:w="5070" w:type="dxa"/>
            <w:shd w:val="clear" w:color="auto" w:fill="auto"/>
          </w:tcPr>
          <w:p w:rsidR="00DB37A5" w:rsidRPr="00636220" w:rsidRDefault="00DB37A5" w:rsidP="000023CE">
            <w:pPr>
              <w:rPr>
                <w:b/>
                <w:i/>
                <w:sz w:val="24"/>
                <w:szCs w:val="24"/>
              </w:rPr>
            </w:pPr>
          </w:p>
        </w:tc>
        <w:tc>
          <w:tcPr>
            <w:tcW w:w="4518" w:type="dxa"/>
            <w:shd w:val="clear" w:color="auto" w:fill="auto"/>
          </w:tcPr>
          <w:p w:rsidR="00DB37A5" w:rsidRPr="00636220" w:rsidRDefault="00DB37A5" w:rsidP="000023CE">
            <w:pPr>
              <w:jc w:val="center"/>
              <w:rPr>
                <w:b/>
                <w:i/>
                <w:sz w:val="24"/>
                <w:szCs w:val="24"/>
              </w:rPr>
            </w:pPr>
          </w:p>
        </w:tc>
      </w:tr>
    </w:tbl>
    <w:p w:rsidR="00DB37A5" w:rsidRPr="00636220" w:rsidRDefault="00DB37A5" w:rsidP="00DB37A5">
      <w:pPr>
        <w:spacing w:after="120"/>
      </w:pPr>
      <w:r w:rsidRPr="00636220">
        <w:rPr>
          <w:b/>
          <w:i/>
          <w:sz w:val="24"/>
          <w:szCs w:val="24"/>
          <w:u w:val="single"/>
        </w:rPr>
        <w:t>Chú thích</w:t>
      </w:r>
      <w:r w:rsidRPr="00636220">
        <w:rPr>
          <w:b/>
          <w:i/>
          <w:sz w:val="24"/>
          <w:szCs w:val="24"/>
        </w:rPr>
        <w:t>:</w:t>
      </w:r>
      <w:r w:rsidRPr="00636220">
        <w:t xml:space="preserve"> </w:t>
      </w:r>
    </w:p>
    <w:p w:rsidR="00DB37A5" w:rsidRPr="00636220" w:rsidRDefault="00DB37A5" w:rsidP="00DB37A5">
      <w:pPr>
        <w:spacing w:after="60"/>
        <w:ind w:firstLine="629"/>
        <w:jc w:val="both"/>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khai sinh.</w:t>
      </w:r>
    </w:p>
    <w:p w:rsidR="00DB37A5" w:rsidRPr="00636220" w:rsidRDefault="00DB37A5" w:rsidP="00DB37A5">
      <w:pPr>
        <w:spacing w:after="60"/>
        <w:ind w:firstLine="629"/>
        <w:jc w:val="both"/>
        <w:rPr>
          <w:sz w:val="26"/>
          <w:szCs w:val="24"/>
        </w:rPr>
      </w:pPr>
      <w:r w:rsidRPr="00636220">
        <w:rPr>
          <w:sz w:val="26"/>
          <w:szCs w:val="24"/>
          <w:vertAlign w:val="superscript"/>
        </w:rPr>
        <w:t>(2)</w:t>
      </w:r>
      <w:r w:rsidRPr="00636220">
        <w:rPr>
          <w:sz w:val="26"/>
          <w:szCs w:val="24"/>
        </w:rPr>
        <w:t xml:space="preserve"> Ghi theo </w:t>
      </w:r>
      <w:r w:rsidRPr="00636220">
        <w:rPr>
          <w:sz w:val="26"/>
          <w:szCs w:val="24"/>
          <w:lang w:val="vi-VN"/>
        </w:rPr>
        <w:t>nơi</w:t>
      </w:r>
      <w:r w:rsidRPr="00636220">
        <w:rPr>
          <w:sz w:val="26"/>
          <w:szCs w:val="24"/>
        </w:rPr>
        <w:t xml:space="preserve"> 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w:t>
      </w:r>
    </w:p>
    <w:p w:rsidR="00DB37A5" w:rsidRPr="00636220" w:rsidRDefault="00DB37A5" w:rsidP="00DB37A5">
      <w:pPr>
        <w:spacing w:after="60"/>
        <w:ind w:firstLine="629"/>
        <w:jc w:val="both"/>
        <w:rPr>
          <w:sz w:val="26"/>
          <w:szCs w:val="24"/>
          <w:lang w:val="nl-NL"/>
        </w:rPr>
      </w:pPr>
      <w:r w:rsidRPr="00636220" w:rsidDel="00C82124">
        <w:rPr>
          <w:sz w:val="26"/>
          <w:szCs w:val="24"/>
          <w:lang w:val="nl-NL"/>
        </w:rPr>
        <w:t xml:space="preserve"> </w:t>
      </w:r>
      <w:r w:rsidRPr="00636220">
        <w:rPr>
          <w:sz w:val="26"/>
          <w:szCs w:val="24"/>
          <w:vertAlign w:val="superscript"/>
        </w:rPr>
        <w:t xml:space="preserve">(3) </w:t>
      </w:r>
      <w:r w:rsidRPr="00636220">
        <w:rPr>
          <w:sz w:val="26"/>
          <w:szCs w:val="24"/>
          <w:lang w:val="nl-NL"/>
        </w:rPr>
        <w:t xml:space="preserve">Ghi thông tin về giấy tờ tùy thân của người đi đăng ký, ghi </w:t>
      </w:r>
      <w:r w:rsidRPr="00636220">
        <w:rPr>
          <w:sz w:val="26"/>
          <w:szCs w:val="24"/>
          <w:lang w:val="vi-VN"/>
        </w:rPr>
        <w:t xml:space="preserve">rõ </w:t>
      </w:r>
      <w:r w:rsidRPr="00636220">
        <w:rPr>
          <w:sz w:val="26"/>
          <w:szCs w:val="24"/>
          <w:lang w:val="nl-NL"/>
        </w:rPr>
        <w:t>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20/10/2014</w:t>
      </w:r>
      <w:r w:rsidRPr="00636220">
        <w:rPr>
          <w:sz w:val="26"/>
          <w:szCs w:val="24"/>
          <w:lang w:val="vi-VN"/>
        </w:rPr>
        <w:t>)</w:t>
      </w:r>
      <w:r w:rsidRPr="00636220">
        <w:rPr>
          <w:sz w:val="26"/>
          <w:szCs w:val="24"/>
        </w:rPr>
        <w:t>.</w:t>
      </w:r>
    </w:p>
    <w:p w:rsidR="00DB37A5" w:rsidRPr="00636220" w:rsidRDefault="00DB37A5" w:rsidP="00DB37A5">
      <w:pPr>
        <w:spacing w:after="60"/>
        <w:jc w:val="both"/>
        <w:rPr>
          <w:spacing w:val="-8"/>
          <w:sz w:val="26"/>
          <w:szCs w:val="24"/>
        </w:rPr>
      </w:pPr>
      <w:r w:rsidRPr="00636220">
        <w:rPr>
          <w:sz w:val="26"/>
          <w:szCs w:val="24"/>
        </w:rPr>
        <w:t xml:space="preserve">          </w:t>
      </w:r>
      <w:r w:rsidRPr="00636220">
        <w:rPr>
          <w:spacing w:val="-8"/>
          <w:sz w:val="26"/>
          <w:szCs w:val="24"/>
          <w:vertAlign w:val="superscript"/>
        </w:rPr>
        <w:t>(4)</w:t>
      </w:r>
      <w:r w:rsidRPr="00636220">
        <w:rPr>
          <w:spacing w:val="-8"/>
          <w:sz w:val="26"/>
          <w:szCs w:val="24"/>
        </w:rPr>
        <w:t xml:space="preserve"> Trường hợp sinh tại cơ sở y tế thì ghi rõ tên cơ sở y tế và và địa chỉ trụ sở cơ sở y tế đó.</w:t>
      </w:r>
    </w:p>
    <w:p w:rsidR="00DB37A5" w:rsidRPr="00636220" w:rsidRDefault="00DB37A5" w:rsidP="00DB37A5">
      <w:pPr>
        <w:spacing w:after="60"/>
        <w:ind w:firstLine="629"/>
        <w:jc w:val="both"/>
        <w:rPr>
          <w:sz w:val="26"/>
          <w:szCs w:val="24"/>
        </w:rPr>
      </w:pPr>
      <w:r w:rsidRPr="00636220">
        <w:rPr>
          <w:i/>
          <w:sz w:val="26"/>
          <w:szCs w:val="24"/>
        </w:rPr>
        <w:t>Ví dụ:</w:t>
      </w:r>
      <w:r w:rsidRPr="00636220">
        <w:rPr>
          <w:sz w:val="26"/>
          <w:szCs w:val="24"/>
        </w:rPr>
        <w:t xml:space="preserve"> </w:t>
      </w:r>
      <w:r w:rsidRPr="00636220">
        <w:rPr>
          <w:sz w:val="26"/>
          <w:szCs w:val="26"/>
        </w:rPr>
        <w:t>- Bệnh viện Phụ sản Hà Nội, đường La Thành, phường Ngọc Khánh, quận Ba Đình, Hà Nội</w:t>
      </w:r>
      <w:r w:rsidRPr="00636220">
        <w:rPr>
          <w:sz w:val="26"/>
          <w:szCs w:val="24"/>
        </w:rPr>
        <w:t xml:space="preserve"> </w:t>
      </w:r>
    </w:p>
    <w:p w:rsidR="00DB37A5" w:rsidRPr="00636220" w:rsidRDefault="00DB37A5" w:rsidP="00DB37A5">
      <w:pPr>
        <w:widowControl/>
        <w:numPr>
          <w:ilvl w:val="0"/>
          <w:numId w:val="2"/>
        </w:numPr>
        <w:spacing w:after="60"/>
        <w:jc w:val="both"/>
        <w:rPr>
          <w:sz w:val="26"/>
          <w:szCs w:val="24"/>
        </w:rPr>
      </w:pPr>
      <w:r w:rsidRPr="00636220">
        <w:rPr>
          <w:sz w:val="26"/>
          <w:szCs w:val="24"/>
        </w:rPr>
        <w:t xml:space="preserve"> Trạm y tế xã Đình Bảng, huyện Từ Sơn, tỉnh Bắc Ninh.</w:t>
      </w:r>
    </w:p>
    <w:p w:rsidR="00DB37A5" w:rsidRPr="00636220" w:rsidRDefault="00DB37A5" w:rsidP="00DB37A5">
      <w:pPr>
        <w:spacing w:after="60"/>
        <w:ind w:firstLine="629"/>
        <w:jc w:val="both"/>
        <w:rPr>
          <w:sz w:val="26"/>
          <w:szCs w:val="24"/>
        </w:rPr>
      </w:pPr>
      <w:r w:rsidRPr="00636220">
        <w:rPr>
          <w:sz w:val="26"/>
          <w:szCs w:val="24"/>
        </w:rPr>
        <w:t>Trường hợp sinh ra ngoài cơ sở y tế thì ghi địa danh của 03 cấp hành chính (xã, huyện, tỉnh), nơi sinh ra.</w:t>
      </w:r>
    </w:p>
    <w:p w:rsidR="00DB37A5" w:rsidRPr="00636220" w:rsidRDefault="00DB37A5" w:rsidP="00DB37A5">
      <w:pPr>
        <w:spacing w:after="60"/>
        <w:ind w:firstLine="629"/>
        <w:jc w:val="both"/>
        <w:rPr>
          <w:sz w:val="26"/>
          <w:szCs w:val="24"/>
        </w:rPr>
      </w:pPr>
      <w:r w:rsidRPr="00636220">
        <w:rPr>
          <w:i/>
          <w:sz w:val="26"/>
          <w:szCs w:val="24"/>
        </w:rPr>
        <w:t>Ví dụ:</w:t>
      </w:r>
      <w:r w:rsidRPr="00636220">
        <w:rPr>
          <w:sz w:val="26"/>
          <w:szCs w:val="24"/>
        </w:rPr>
        <w:t xml:space="preserve"> xã Đình Bảng, huyện Từ Sơn, tỉnh Bắc Ninh.</w:t>
      </w:r>
    </w:p>
    <w:p w:rsidR="00DB37A5" w:rsidRPr="00636220" w:rsidRDefault="00DB37A5" w:rsidP="00DB37A5">
      <w:pPr>
        <w:spacing w:after="60"/>
        <w:ind w:firstLine="629"/>
        <w:jc w:val="both"/>
        <w:rPr>
          <w:sz w:val="26"/>
          <w:szCs w:val="24"/>
        </w:rPr>
      </w:pPr>
      <w:r w:rsidRPr="00636220">
        <w:rPr>
          <w:sz w:val="26"/>
          <w:szCs w:val="24"/>
          <w:vertAlign w:val="superscript"/>
        </w:rPr>
        <w:t xml:space="preserve">(5) </w:t>
      </w:r>
      <w:r w:rsidRPr="00636220">
        <w:rPr>
          <w:sz w:val="26"/>
          <w:szCs w:val="24"/>
        </w:rPr>
        <w:t>Ghi đầy đủ ngày, tháng sinh của cha, mẹ (nếu có).</w:t>
      </w:r>
    </w:p>
    <w:p w:rsidR="00DB37A5" w:rsidRPr="00636220" w:rsidRDefault="00DB37A5" w:rsidP="00DB37A5">
      <w:pPr>
        <w:spacing w:after="60"/>
        <w:ind w:firstLine="629"/>
        <w:jc w:val="both"/>
        <w:rPr>
          <w:sz w:val="26"/>
          <w:szCs w:val="26"/>
        </w:rPr>
      </w:pPr>
      <w:r w:rsidRPr="00636220">
        <w:rPr>
          <w:sz w:val="26"/>
          <w:szCs w:val="26"/>
          <w:vertAlign w:val="superscript"/>
        </w:rPr>
        <w:t>(6)</w:t>
      </w:r>
      <w:r w:rsidRPr="00636220">
        <w:rPr>
          <w:sz w:val="26"/>
          <w:szCs w:val="26"/>
        </w:rPr>
        <w:t xml:space="preserve"> Đề nghị đánh dấu X vào ô nếu có yêu cầu cấp bản sao và ghi rõ số lượng</w:t>
      </w:r>
    </w:p>
    <w:p w:rsidR="00DB37A5" w:rsidRPr="00636220" w:rsidRDefault="00DB37A5" w:rsidP="00DB37A5">
      <w:pPr>
        <w:spacing w:after="60"/>
        <w:ind w:firstLine="629"/>
        <w:jc w:val="both"/>
        <w:rPr>
          <w:b/>
          <w:bCs/>
          <w:sz w:val="28"/>
          <w:szCs w:val="28"/>
        </w:rPr>
      </w:pPr>
    </w:p>
    <w:p w:rsidR="00DB37A5" w:rsidRPr="00636220" w:rsidRDefault="00DB37A5" w:rsidP="00DB37A5">
      <w:pPr>
        <w:spacing w:after="60"/>
        <w:ind w:firstLine="629"/>
        <w:jc w:val="both"/>
        <w:rPr>
          <w:b/>
          <w:bCs/>
          <w:sz w:val="28"/>
          <w:szCs w:val="28"/>
        </w:rPr>
      </w:pPr>
    </w:p>
    <w:p w:rsidR="00DB37A5" w:rsidRPr="00636220" w:rsidRDefault="00DB37A5" w:rsidP="00DB37A5">
      <w:pPr>
        <w:spacing w:after="60"/>
        <w:ind w:firstLine="629"/>
        <w:jc w:val="both"/>
        <w:rPr>
          <w:b/>
          <w:bCs/>
          <w:sz w:val="28"/>
          <w:szCs w:val="28"/>
        </w:rPr>
      </w:pPr>
    </w:p>
    <w:p w:rsidR="00DB37A5" w:rsidRPr="00636220" w:rsidRDefault="00DB37A5" w:rsidP="00DB37A5">
      <w:pPr>
        <w:spacing w:after="60"/>
        <w:ind w:firstLine="629"/>
        <w:jc w:val="both"/>
        <w:rPr>
          <w:b/>
          <w:bCs/>
          <w:sz w:val="28"/>
          <w:szCs w:val="28"/>
        </w:rPr>
      </w:pPr>
    </w:p>
    <w:p w:rsidR="00DB37A5" w:rsidRPr="00636220" w:rsidRDefault="00DB37A5" w:rsidP="00DB37A5">
      <w:pPr>
        <w:spacing w:after="60"/>
        <w:ind w:firstLine="629"/>
        <w:jc w:val="both"/>
        <w:rPr>
          <w:b/>
          <w:bCs/>
          <w:sz w:val="28"/>
          <w:szCs w:val="28"/>
        </w:rPr>
      </w:pPr>
    </w:p>
    <w:p w:rsidR="00DB37A5" w:rsidRPr="00636220" w:rsidRDefault="00DB37A5" w:rsidP="00DB37A5">
      <w:pPr>
        <w:spacing w:after="60"/>
        <w:ind w:firstLine="629"/>
        <w:jc w:val="both"/>
        <w:rPr>
          <w:b/>
          <w:bCs/>
          <w:sz w:val="28"/>
          <w:szCs w:val="28"/>
        </w:rPr>
      </w:pPr>
    </w:p>
    <w:p w:rsidR="00DB37A5" w:rsidRPr="00636220" w:rsidRDefault="00DB37A5" w:rsidP="00DB37A5">
      <w:pPr>
        <w:spacing w:after="60"/>
        <w:jc w:val="center"/>
        <w:rPr>
          <w:b/>
          <w:bCs/>
          <w:sz w:val="28"/>
          <w:szCs w:val="28"/>
        </w:rPr>
      </w:pPr>
      <w:r w:rsidRPr="00636220">
        <w:rPr>
          <w:noProof/>
        </w:rPr>
        <w:lastRenderedPageBreak/>
        <w:drawing>
          <wp:inline distT="0" distB="0" distL="0" distR="0" wp14:anchorId="782EAC92" wp14:editId="319F65A2">
            <wp:extent cx="5927692" cy="8141970"/>
            <wp:effectExtent l="0" t="0" r="0" b="0"/>
            <wp:docPr id="109" name="Picture 10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u-KS-T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360" cy="8147009"/>
                    </a:xfrm>
                    <a:prstGeom prst="rect">
                      <a:avLst/>
                    </a:prstGeom>
                    <a:noFill/>
                    <a:ln>
                      <a:noFill/>
                    </a:ln>
                  </pic:spPr>
                </pic:pic>
              </a:graphicData>
            </a:graphic>
          </wp:inline>
        </w:drawing>
      </w:r>
    </w:p>
    <w:p w:rsidR="00DB37A5" w:rsidRPr="00636220" w:rsidRDefault="00DB37A5" w:rsidP="00DB37A5">
      <w:pPr>
        <w:spacing w:after="60"/>
        <w:ind w:firstLine="629"/>
        <w:jc w:val="both"/>
        <w:rPr>
          <w:b/>
          <w:bCs/>
          <w:sz w:val="28"/>
          <w:szCs w:val="28"/>
        </w:rPr>
      </w:pPr>
    </w:p>
    <w:p w:rsidR="00F37E40" w:rsidRPr="00DB37A5" w:rsidRDefault="00F37E40" w:rsidP="00DB37A5">
      <w:bookmarkStart w:id="0" w:name="_GoBack"/>
      <w:bookmarkEnd w:id="0"/>
    </w:p>
    <w:sectPr w:rsidR="00F37E40" w:rsidRPr="00DB37A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5D" w:rsidRDefault="00E5425D" w:rsidP="005F354A">
      <w:r>
        <w:separator/>
      </w:r>
    </w:p>
  </w:endnote>
  <w:endnote w:type="continuationSeparator" w:id="0">
    <w:p w:rsidR="00E5425D" w:rsidRDefault="00E5425D"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E5425D"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5D" w:rsidRDefault="00E5425D" w:rsidP="005F354A">
      <w:r>
        <w:separator/>
      </w:r>
    </w:p>
  </w:footnote>
  <w:footnote w:type="continuationSeparator" w:id="0">
    <w:p w:rsidR="00E5425D" w:rsidRDefault="00E5425D" w:rsidP="005F354A">
      <w:r>
        <w:continuationSeparator/>
      </w:r>
    </w:p>
  </w:footnote>
  <w:footnote w:id="1">
    <w:p w:rsidR="00DB37A5" w:rsidRDefault="00DB37A5" w:rsidP="00DB37A5">
      <w:pPr>
        <w:pStyle w:val="FootnoteText"/>
      </w:pPr>
      <w:r>
        <w:rPr>
          <w:rStyle w:val="FootnoteReference"/>
        </w:rPr>
        <w:footnoteRef/>
      </w:r>
      <w:r>
        <w:t xml:space="preserve"> </w:t>
      </w:r>
      <w:r w:rsidRPr="00E600AE">
        <w:t>Phần in nghiêng là nội dung thay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4"/>
  </w:num>
  <w:num w:numId="2">
    <w:abstractNumId w:val="2"/>
  </w:num>
  <w:num w:numId="3">
    <w:abstractNumId w:val="1"/>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3E7BE4"/>
    <w:rsid w:val="005F354A"/>
    <w:rsid w:val="008D593B"/>
    <w:rsid w:val="00DB37A5"/>
    <w:rsid w:val="00E5425D"/>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2022-10-04T07:25:00Z</dcterms:created>
  <dcterms:modified xsi:type="dcterms:W3CDTF">2022-10-04T07:25:00Z</dcterms:modified>
</cp:coreProperties>
</file>