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36C" w:rsidRPr="00461717" w:rsidRDefault="0082636C" w:rsidP="0082636C">
      <w:pPr>
        <w:shd w:val="clear" w:color="auto" w:fill="FFFFFF"/>
        <w:spacing w:before="120"/>
        <w:ind w:firstLine="720"/>
        <w:jc w:val="both"/>
        <w:rPr>
          <w:b/>
          <w:bCs/>
          <w:i/>
          <w:sz w:val="28"/>
          <w:szCs w:val="28"/>
          <w:lang w:val="vi-VN"/>
        </w:rPr>
      </w:pPr>
      <w:r w:rsidRPr="00461717">
        <w:rPr>
          <w:b/>
          <w:bCs/>
          <w:sz w:val="28"/>
          <w:szCs w:val="28"/>
        </w:rPr>
        <w:t>8</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văn bản thông báo về việc xử lý tài sản thế chấp bằng quyền sử dụng đất, tài sản gắn liền với đất</w:t>
      </w:r>
    </w:p>
    <w:p w:rsidR="0082636C" w:rsidRPr="00461717" w:rsidRDefault="0082636C" w:rsidP="0082636C">
      <w:pPr>
        <w:spacing w:before="120"/>
        <w:ind w:firstLine="720"/>
        <w:jc w:val="both"/>
        <w:rPr>
          <w:i/>
          <w:sz w:val="28"/>
          <w:szCs w:val="28"/>
          <w:lang w:val="es-AR"/>
        </w:rPr>
      </w:pPr>
      <w:r w:rsidRPr="00461717">
        <w:rPr>
          <w:b/>
          <w:bCs/>
          <w:sz w:val="28"/>
          <w:szCs w:val="28"/>
        </w:rPr>
        <w:t>8</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082"/>
        <w:gridCol w:w="7804"/>
        <w:gridCol w:w="2669"/>
      </w:tblGrid>
      <w:tr w:rsidR="0082636C" w:rsidRPr="00461717" w:rsidTr="000023CE">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82636C" w:rsidRPr="00461717" w:rsidTr="000023CE">
        <w:trPr>
          <w:trHeight w:val="2811"/>
          <w:jc w:val="center"/>
        </w:trPr>
        <w:tc>
          <w:tcPr>
            <w:tcW w:w="851" w:type="dxa"/>
            <w:tcBorders>
              <w:top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82636C" w:rsidRPr="002E6E3B" w:rsidRDefault="0082636C" w:rsidP="000023CE">
            <w:pPr>
              <w:jc w:val="both"/>
              <w:rPr>
                <w:sz w:val="28"/>
                <w:szCs w:val="28"/>
              </w:rPr>
            </w:pPr>
            <w:r w:rsidRPr="002E6E3B">
              <w:rPr>
                <w:sz w:val="28"/>
                <w:szCs w:val="28"/>
                <w:lang w:val="vi-VN"/>
              </w:rPr>
              <w:t>Hồ sơ được nộp theo một trong các phương thức sau đây:</w:t>
            </w:r>
          </w:p>
          <w:p w:rsidR="0082636C" w:rsidRPr="002E6E3B" w:rsidRDefault="0082636C"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82636C" w:rsidRPr="002E6E3B" w:rsidRDefault="0082636C"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82636C" w:rsidRPr="000A17FB" w:rsidRDefault="0082636C"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82636C" w:rsidRPr="00461717" w:rsidRDefault="0082636C" w:rsidP="000023CE">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82636C" w:rsidRPr="00461717" w:rsidTr="000023CE">
        <w:trPr>
          <w:trHeight w:val="768"/>
          <w:jc w:val="center"/>
        </w:trPr>
        <w:tc>
          <w:tcPr>
            <w:tcW w:w="851"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82636C" w:rsidRPr="00461717" w:rsidRDefault="0082636C" w:rsidP="000023CE">
            <w:pPr>
              <w:jc w:val="both"/>
              <w:rPr>
                <w:sz w:val="28"/>
                <w:szCs w:val="28"/>
              </w:rPr>
            </w:pPr>
            <w:r w:rsidRPr="00461717">
              <w:rPr>
                <w:b/>
                <w:sz w:val="28"/>
                <w:szCs w:val="28"/>
              </w:rPr>
              <w:t>Tiếp nhận và chuyển hồ sơ thủ tục hành chính</w:t>
            </w: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82636C" w:rsidRDefault="0082636C" w:rsidP="000023CE">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w:t>
            </w:r>
            <w:r w:rsidRPr="00461717">
              <w:rPr>
                <w:sz w:val="28"/>
                <w:szCs w:val="28"/>
                <w:lang w:val="vi-VN"/>
              </w:rPr>
              <w:lastRenderedPageBreak/>
              <w:t xml:space="preserve">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82636C" w:rsidRPr="000A17FB" w:rsidRDefault="0082636C" w:rsidP="000023CE">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82636C" w:rsidRPr="00461717" w:rsidRDefault="0082636C" w:rsidP="000023CE">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82636C" w:rsidRPr="00461717" w:rsidTr="000023CE">
        <w:trPr>
          <w:jc w:val="center"/>
        </w:trPr>
        <w:tc>
          <w:tcPr>
            <w:tcW w:w="851" w:type="dxa"/>
            <w:vMerge w:val="restart"/>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82636C" w:rsidRPr="00461717" w:rsidRDefault="0082636C" w:rsidP="000023CE">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82636C" w:rsidRPr="00461717" w:rsidRDefault="0082636C"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82636C" w:rsidRPr="00461717" w:rsidRDefault="0082636C" w:rsidP="000023CE">
            <w:pPr>
              <w:pStyle w:val="NormalWeb"/>
              <w:spacing w:before="0" w:beforeAutospacing="0" w:after="0" w:afterAutospacing="0"/>
              <w:jc w:val="both"/>
              <w:rPr>
                <w:rFonts w:ascii="Times New Roman" w:hAnsi="Times New Roman"/>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sz w:val="28"/>
                <w:szCs w:val="28"/>
              </w:rPr>
              <w:t xml:space="preserve"> làm việc trong trường hợp phải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quy định thẩm tra, xác minh</w:t>
            </w:r>
          </w:p>
        </w:tc>
      </w:tr>
      <w:tr w:rsidR="0082636C" w:rsidRPr="00461717" w:rsidTr="000023CE">
        <w:trPr>
          <w:jc w:val="center"/>
        </w:trPr>
        <w:tc>
          <w:tcPr>
            <w:tcW w:w="851" w:type="dxa"/>
            <w:vMerge/>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82636C" w:rsidRPr="00461717" w:rsidRDefault="0082636C" w:rsidP="000023CE">
            <w:pPr>
              <w:pStyle w:val="NormalWeb"/>
              <w:spacing w:before="0" w:beforeAutospacing="0" w:after="0" w:afterAutospacing="0"/>
              <w:jc w:val="both"/>
              <w:rPr>
                <w:rStyle w:val="fontstyle01"/>
              </w:rPr>
            </w:pPr>
          </w:p>
        </w:tc>
        <w:tc>
          <w:tcPr>
            <w:tcW w:w="5386" w:type="dxa"/>
            <w:shd w:val="clear" w:color="auto" w:fill="auto"/>
          </w:tcPr>
          <w:p w:rsidR="0082636C" w:rsidRPr="00461717" w:rsidRDefault="0082636C" w:rsidP="000023CE">
            <w:pPr>
              <w:jc w:val="both"/>
              <w:rPr>
                <w:rStyle w:val="fontstyle21"/>
              </w:rPr>
            </w:pPr>
            <w:r w:rsidRPr="00461717">
              <w:rPr>
                <w:rStyle w:val="fontstyle21"/>
              </w:rPr>
              <w:t>a) Trường hợp quy định phải thẩm tra, xác minh</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01 ngày làm việc</w:t>
            </w:r>
          </w:p>
        </w:tc>
      </w:tr>
      <w:tr w:rsidR="0082636C" w:rsidRPr="00461717" w:rsidTr="000023CE">
        <w:trPr>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82636C" w:rsidRPr="00461717" w:rsidTr="000023CE">
        <w:trPr>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7,5 giờ</w:t>
            </w:r>
          </w:p>
        </w:tc>
      </w:tr>
      <w:tr w:rsidR="0082636C" w:rsidRPr="00461717" w:rsidTr="000023CE">
        <w:trPr>
          <w:trHeight w:val="1316"/>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82636C" w:rsidRPr="00461717" w:rsidRDefault="0082636C"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82636C" w:rsidRPr="00461717" w:rsidRDefault="0082636C"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82636C" w:rsidRPr="00461717" w:rsidRDefault="0082636C" w:rsidP="000023CE">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82636C" w:rsidRPr="00461717" w:rsidTr="000023CE">
        <w:trPr>
          <w:trHeight w:val="528"/>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w:t>
            </w:r>
            <w:r w:rsidRPr="00461717">
              <w:rPr>
                <w:rFonts w:ascii="Times New Roman" w:hAnsi="Times New Roman"/>
                <w:b/>
                <w:sz w:val="28"/>
                <w:szCs w:val="28"/>
              </w:rPr>
              <w:t>làm việc</w:t>
            </w:r>
          </w:p>
        </w:tc>
      </w:tr>
      <w:tr w:rsidR="0082636C" w:rsidRPr="00461717" w:rsidTr="000023CE">
        <w:trPr>
          <w:trHeight w:val="528"/>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82636C" w:rsidRPr="00461717" w:rsidTr="000023CE">
        <w:trPr>
          <w:trHeight w:val="528"/>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82636C" w:rsidRPr="00461717" w:rsidTr="000023CE">
        <w:trPr>
          <w:trHeight w:val="528"/>
          <w:jc w:val="center"/>
        </w:trPr>
        <w:tc>
          <w:tcPr>
            <w:tcW w:w="851"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2636C" w:rsidRPr="00461717" w:rsidRDefault="0082636C" w:rsidP="000023CE">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82636C" w:rsidRPr="00461717" w:rsidRDefault="0082636C" w:rsidP="000023CE">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82636C" w:rsidRPr="00461717" w:rsidRDefault="0082636C"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82636C" w:rsidRPr="00461717" w:rsidRDefault="0082636C"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82636C" w:rsidRPr="00461717" w:rsidRDefault="0082636C" w:rsidP="000023CE">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82636C" w:rsidRPr="00461717" w:rsidTr="000023CE">
        <w:trPr>
          <w:jc w:val="center"/>
        </w:trPr>
        <w:tc>
          <w:tcPr>
            <w:tcW w:w="851" w:type="dxa"/>
            <w:shd w:val="clear" w:color="auto" w:fill="auto"/>
            <w:vAlign w:val="center"/>
          </w:tcPr>
          <w:p w:rsidR="0082636C" w:rsidRPr="00461717" w:rsidRDefault="0082636C"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82636C" w:rsidRPr="00461717" w:rsidRDefault="0082636C" w:rsidP="000023CE">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82636C" w:rsidRPr="00461717" w:rsidRDefault="0082636C" w:rsidP="000023CE">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82636C" w:rsidRPr="00BC1921" w:rsidRDefault="0082636C" w:rsidP="000023CE">
            <w:pPr>
              <w:jc w:val="both"/>
              <w:rPr>
                <w:bCs/>
                <w:color w:val="FF0000"/>
                <w:sz w:val="28"/>
                <w:szCs w:val="28"/>
              </w:rPr>
            </w:pPr>
            <w:r>
              <w:rPr>
                <w:sz w:val="28"/>
                <w:szCs w:val="28"/>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82636C" w:rsidRPr="00461717" w:rsidRDefault="0082636C" w:rsidP="000023CE">
            <w:pPr>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82636C" w:rsidRPr="00461717" w:rsidRDefault="0082636C" w:rsidP="000023CE">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82636C" w:rsidRPr="00461717" w:rsidRDefault="0082636C" w:rsidP="000023CE">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82636C" w:rsidRPr="00461717" w:rsidRDefault="0082636C" w:rsidP="000023CE">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82636C" w:rsidRPr="00461717" w:rsidRDefault="0082636C" w:rsidP="000023CE">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t xml:space="preserve">- </w:t>
            </w:r>
            <w:r w:rsidRPr="00461717">
              <w:rPr>
                <w:rFonts w:ascii="Times New Roman" w:eastAsia="Calibri" w:hAnsi="Times New Roman"/>
                <w:sz w:val="28"/>
                <w:szCs w:val="28"/>
                <w:lang w:val="vi-VN"/>
              </w:rPr>
              <w:t>Sáng: từ 07 giờ đến 11 giờ 30 phút;</w:t>
            </w:r>
          </w:p>
          <w:p w:rsidR="0082636C" w:rsidRPr="00461717" w:rsidRDefault="0082636C" w:rsidP="000023CE">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.2. Thành phần, số lượng hồ sơ </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a) Thành phần hồ sơ</w:t>
      </w:r>
      <w:r w:rsidRPr="00461717">
        <w:rPr>
          <w:rFonts w:ascii="Times New Roman" w:hAnsi="Times New Roman"/>
          <w:sz w:val="28"/>
          <w:szCs w:val="28"/>
          <w:lang w:val="vi-VN"/>
        </w:rPr>
        <w:t>:</w:t>
      </w:r>
    </w:p>
    <w:p w:rsidR="0082636C" w:rsidRPr="00461717" w:rsidRDefault="0082636C" w:rsidP="0082636C">
      <w:pPr>
        <w:pStyle w:val="Vnbnnidung0"/>
        <w:widowControl/>
        <w:tabs>
          <w:tab w:val="left" w:pos="1519"/>
        </w:tabs>
        <w:spacing w:after="0" w:line="240" w:lineRule="auto"/>
        <w:ind w:firstLine="720"/>
        <w:jc w:val="both"/>
        <w:rPr>
          <w:sz w:val="28"/>
          <w:szCs w:val="28"/>
        </w:rPr>
      </w:pPr>
      <w:r w:rsidRPr="00461717">
        <w:rPr>
          <w:rStyle w:val="Vnbnnidung"/>
          <w:sz w:val="28"/>
          <w:szCs w:val="28"/>
          <w:lang w:eastAsia="vi-VN"/>
        </w:rPr>
        <w:t>- Phiếu yêu cầu đăng ký văn bản thông báo về việc xử lý tài sản thế chấp (01 bản chính);</w:t>
      </w:r>
    </w:p>
    <w:p w:rsidR="0082636C" w:rsidRPr="00461717" w:rsidRDefault="0082636C" w:rsidP="0082636C">
      <w:pPr>
        <w:pStyle w:val="Vnbnnidung0"/>
        <w:widowControl/>
        <w:tabs>
          <w:tab w:val="left" w:pos="1512"/>
        </w:tabs>
        <w:spacing w:after="0" w:line="240" w:lineRule="auto"/>
        <w:ind w:firstLine="720"/>
        <w:jc w:val="both"/>
        <w:rPr>
          <w:sz w:val="28"/>
          <w:szCs w:val="28"/>
        </w:rPr>
      </w:pPr>
      <w:bookmarkStart w:id="0" w:name="bookmark615"/>
      <w:bookmarkEnd w:id="0"/>
      <w:r w:rsidRPr="00461717">
        <w:rPr>
          <w:rStyle w:val="Vnbnnidung"/>
          <w:sz w:val="28"/>
          <w:szCs w:val="28"/>
          <w:lang w:eastAsia="vi-VN"/>
        </w:rPr>
        <w:lastRenderedPageBreak/>
        <w:t>- Văn bản thông báo về việc xử lý tài sản thế chấp (01 bản chính hoặc 01 bản sao có chứng thực hoặc 01 bản sao không có chứng thực kèm bản chính để đối chiếu);</w:t>
      </w:r>
    </w:p>
    <w:p w:rsidR="0082636C" w:rsidRPr="00461717" w:rsidRDefault="0082636C" w:rsidP="0082636C">
      <w:pPr>
        <w:pStyle w:val="Vnbnnidung0"/>
        <w:widowControl/>
        <w:spacing w:after="0" w:line="240" w:lineRule="auto"/>
        <w:ind w:firstLine="720"/>
        <w:jc w:val="both"/>
        <w:rPr>
          <w:sz w:val="28"/>
          <w:szCs w:val="28"/>
        </w:rPr>
      </w:pPr>
      <w:r w:rsidRPr="00461717">
        <w:rPr>
          <w:rStyle w:val="Vnbnnidung"/>
          <w:sz w:val="28"/>
          <w:szCs w:val="28"/>
        </w:rPr>
        <w:t xml:space="preserve">- </w:t>
      </w:r>
      <w:r w:rsidRPr="00461717">
        <w:rPr>
          <w:rStyle w:val="Vnbnnidung"/>
          <w:sz w:val="28"/>
          <w:szCs w:val="28"/>
          <w:lang w:eastAsia="vi-VN"/>
        </w:rPr>
        <w:t>Văn bản ủy quyền trong trường hợp người yêu cầu đăng ký là người được ủy quyền (01 bản chính hoặc 01 bản sao có chứng thực hoặc 01 bản sao không có chứng thực kèm bản chính để đối chiếu);</w:t>
      </w:r>
    </w:p>
    <w:p w:rsidR="0082636C" w:rsidRPr="00461717" w:rsidRDefault="0082636C" w:rsidP="0082636C">
      <w:pPr>
        <w:pStyle w:val="Vnbnnidung0"/>
        <w:widowControl/>
        <w:tabs>
          <w:tab w:val="left" w:pos="1439"/>
        </w:tabs>
        <w:spacing w:after="0" w:line="240" w:lineRule="auto"/>
        <w:ind w:firstLine="720"/>
        <w:jc w:val="both"/>
        <w:rPr>
          <w:sz w:val="28"/>
          <w:szCs w:val="28"/>
        </w:rPr>
      </w:pPr>
      <w:bookmarkStart w:id="1" w:name="bookmark616"/>
      <w:bookmarkEnd w:id="1"/>
      <w:r w:rsidRPr="00461717">
        <w:rPr>
          <w:rStyle w:val="Vnbnnidung"/>
          <w:sz w:val="28"/>
          <w:szCs w:val="28"/>
          <w:lang w:eastAsia="vi-VN"/>
        </w:rPr>
        <w:t>- Trường hợp đăng ký văn bản thông báo về việc xử lý tài sản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b) Số lượng hồ sơ: 01 (một) bộ</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
          <w:bCs/>
          <w:sz w:val="28"/>
          <w:szCs w:val="28"/>
        </w:rPr>
      </w:pP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.3. Đối tượng thực hiện thủ tục hành chính: </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.4. Cơ quan giải quyết thủ tục hành chính:</w:t>
      </w:r>
    </w:p>
    <w:p w:rsidR="0082636C" w:rsidRPr="00D232E1" w:rsidRDefault="0082636C" w:rsidP="0082636C">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82636C" w:rsidRPr="00461717" w:rsidRDefault="0082636C" w:rsidP="0082636C">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82636C" w:rsidRPr="00AD0634" w:rsidRDefault="0082636C" w:rsidP="0082636C">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.5. Kết quả thực hiện thủ tục hành chính: </w:t>
      </w:r>
      <w:r w:rsidRPr="00461717">
        <w:rPr>
          <w:rStyle w:val="Vnbnnidung"/>
          <w:i/>
          <w:iCs/>
          <w:sz w:val="28"/>
          <w:szCs w:val="28"/>
          <w:lang w:eastAsia="vi-VN"/>
        </w:rPr>
        <w:t>Phiếu yêu cầu đăng ký có chứng nhậ</w:t>
      </w:r>
      <w:r>
        <w:rPr>
          <w:rStyle w:val="Vnbnnidung"/>
          <w:i/>
          <w:iCs/>
          <w:sz w:val="28"/>
          <w:szCs w:val="28"/>
          <w:lang w:eastAsia="vi-VN"/>
        </w:rPr>
        <w:t xml:space="preserve">n của Văn phòng đăng ký đất đai, </w:t>
      </w:r>
      <w:r w:rsidRPr="00AD0634">
        <w:rPr>
          <w:rFonts w:ascii="Times New Roman" w:hAnsi="Times New Roman"/>
          <w:i/>
          <w:sz w:val="28"/>
          <w:szCs w:val="28"/>
          <w:lang w:val="pt-BR"/>
        </w:rPr>
        <w:t>Chi nhánh Văn phòng đăng ký đất đai</w:t>
      </w:r>
      <w:r w:rsidRPr="00AD0634">
        <w:rPr>
          <w:rStyle w:val="Vnbnnidung"/>
          <w:i/>
          <w:iCs/>
          <w:sz w:val="28"/>
          <w:szCs w:val="28"/>
          <w:lang w:eastAsia="vi-VN"/>
        </w:rPr>
        <w:t>.</w:t>
      </w:r>
    </w:p>
    <w:p w:rsidR="0082636C" w:rsidRPr="00461717" w:rsidRDefault="0082636C" w:rsidP="0082636C">
      <w:pPr>
        <w:ind w:firstLine="720"/>
        <w:jc w:val="both"/>
        <w:rPr>
          <w:b/>
          <w:bCs/>
          <w:sz w:val="28"/>
          <w:szCs w:val="28"/>
          <w:lang w:val="pt-BR"/>
        </w:rPr>
      </w:pPr>
      <w:r w:rsidRPr="00461717">
        <w:rPr>
          <w:b/>
          <w:bCs/>
          <w:sz w:val="28"/>
          <w:szCs w:val="28"/>
        </w:rPr>
        <w:t>8</w:t>
      </w:r>
      <w:r w:rsidRPr="00461717">
        <w:rPr>
          <w:b/>
          <w:bCs/>
          <w:sz w:val="28"/>
          <w:szCs w:val="28"/>
          <w:lang w:val="pt-BR"/>
        </w:rPr>
        <w:t xml:space="preserve">.6. Phí, lệ phí: </w:t>
      </w:r>
    </w:p>
    <w:p w:rsidR="0082636C" w:rsidRPr="00461717" w:rsidRDefault="0082636C" w:rsidP="0082636C">
      <w:pPr>
        <w:ind w:firstLine="720"/>
        <w:jc w:val="both"/>
        <w:rPr>
          <w:i/>
          <w:sz w:val="28"/>
          <w:szCs w:val="28"/>
          <w:lang w:val="vi-VN"/>
        </w:rPr>
      </w:pPr>
      <w:r w:rsidRPr="00461717">
        <w:rPr>
          <w:bCs/>
          <w:i/>
          <w:sz w:val="28"/>
          <w:szCs w:val="28"/>
          <w:lang w:val="pt-BR"/>
        </w:rPr>
        <w:t>-</w:t>
      </w:r>
      <w:r w:rsidRPr="00461717">
        <w:rPr>
          <w:b/>
          <w:bCs/>
          <w:i/>
          <w:sz w:val="28"/>
          <w:szCs w:val="28"/>
          <w:lang w:val="pt-BR"/>
        </w:rPr>
        <w:t xml:space="preserve"> </w:t>
      </w:r>
      <w:r w:rsidRPr="00461717">
        <w:rPr>
          <w:bCs/>
          <w:i/>
          <w:sz w:val="28"/>
          <w:szCs w:val="28"/>
          <w:lang w:val="pt-BR"/>
        </w:rPr>
        <w:t>Phí</w:t>
      </w:r>
      <w:r w:rsidRPr="00461717">
        <w:rPr>
          <w:b/>
          <w:bCs/>
          <w:i/>
          <w:sz w:val="28"/>
          <w:szCs w:val="28"/>
          <w:lang w:val="pt-BR"/>
        </w:rPr>
        <w:t xml:space="preserve"> </w:t>
      </w:r>
      <w:r w:rsidRPr="00461717">
        <w:rPr>
          <w:i/>
          <w:sz w:val="28"/>
          <w:szCs w:val="28"/>
        </w:rPr>
        <w:t>Đăng ký văn bản thông báo về việc xử lý tài sản bảo đảm: 3</w:t>
      </w:r>
      <w:r w:rsidRPr="00461717">
        <w:rPr>
          <w:i/>
          <w:sz w:val="28"/>
          <w:szCs w:val="28"/>
          <w:lang w:val="vi-VN"/>
        </w:rPr>
        <w:t>0.000 đồng/hồ sơ.</w:t>
      </w:r>
    </w:p>
    <w:p w:rsidR="0082636C" w:rsidRPr="00461717" w:rsidRDefault="0082636C" w:rsidP="0082636C">
      <w:pPr>
        <w:ind w:firstLine="720"/>
        <w:jc w:val="both"/>
        <w:rPr>
          <w:sz w:val="28"/>
          <w:szCs w:val="28"/>
        </w:rPr>
      </w:pPr>
      <w:r w:rsidRPr="00461717">
        <w:rPr>
          <w:sz w:val="28"/>
          <w:szCs w:val="28"/>
        </w:rPr>
        <w:t xml:space="preserve">- </w:t>
      </w:r>
      <w:r w:rsidRPr="00461717">
        <w:rPr>
          <w:i/>
          <w:sz w:val="28"/>
          <w:szCs w:val="28"/>
          <w:lang w:val="pt-BR"/>
        </w:rPr>
        <w:t xml:space="preserve">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82636C" w:rsidRPr="00461717" w:rsidRDefault="0082636C" w:rsidP="0082636C">
      <w:pPr>
        <w:ind w:firstLine="720"/>
        <w:jc w:val="both"/>
        <w:rPr>
          <w:bCs/>
          <w:sz w:val="28"/>
          <w:szCs w:val="28"/>
          <w:lang w:val="vi-VN"/>
        </w:rPr>
      </w:pPr>
      <w:r w:rsidRPr="00461717">
        <w:rPr>
          <w:b/>
          <w:bCs/>
          <w:sz w:val="28"/>
          <w:szCs w:val="28"/>
        </w:rPr>
        <w:t>8</w:t>
      </w:r>
      <w:r w:rsidRPr="00461717">
        <w:rPr>
          <w:b/>
          <w:bCs/>
          <w:sz w:val="28"/>
          <w:szCs w:val="28"/>
          <w:lang w:val="pt-BR"/>
        </w:rPr>
        <w:t xml:space="preserve">.7. Tên mẫu đơn, mẫu tờ khai: </w:t>
      </w:r>
      <w:r w:rsidRPr="00461717">
        <w:rPr>
          <w:rStyle w:val="Vnbnnidung"/>
          <w:i/>
          <w:iCs/>
          <w:sz w:val="28"/>
          <w:szCs w:val="28"/>
        </w:rPr>
        <w:t xml:space="preserve">Mẫu số </w:t>
      </w:r>
      <w:r w:rsidRPr="00461717">
        <w:rPr>
          <w:rStyle w:val="Vnbnnidung"/>
          <w:i/>
          <w:iCs/>
          <w:sz w:val="28"/>
          <w:szCs w:val="28"/>
          <w:lang w:eastAsia="vi-VN"/>
        </w:rPr>
        <w:t>03/ĐKVB - Phiếu yêu cầu đăng ký văn bản thông báo về việc xử lý tài sản thế chấp (ban hành kèm theo Thông tư số 07/20</w:t>
      </w:r>
      <w:r w:rsidRPr="00461717">
        <w:rPr>
          <w:rStyle w:val="Vnbnnidung"/>
          <w:i/>
          <w:iCs/>
          <w:sz w:val="28"/>
          <w:szCs w:val="28"/>
        </w:rPr>
        <w:t xml:space="preserve">19/TT-BTP </w:t>
      </w:r>
      <w:r w:rsidRPr="00461717">
        <w:rPr>
          <w:rStyle w:val="Vnbnnidung"/>
          <w:i/>
          <w:iCs/>
          <w:sz w:val="28"/>
          <w:szCs w:val="28"/>
          <w:lang w:eastAsia="vi-VN"/>
        </w:rPr>
        <w:t>ngày 25/11/2019)</w:t>
      </w:r>
      <w:r w:rsidRPr="00461717">
        <w:rPr>
          <w:sz w:val="28"/>
          <w:szCs w:val="28"/>
          <w:lang w:val="vi-VN"/>
        </w:rPr>
        <w:t>.</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lastRenderedPageBreak/>
        <w:t>8</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8</w:t>
      </w:r>
      <w:r w:rsidRPr="00461717">
        <w:rPr>
          <w:rFonts w:ascii="Times New Roman" w:hAnsi="Times New Roman"/>
          <w:b/>
          <w:bCs/>
          <w:sz w:val="28"/>
          <w:szCs w:val="28"/>
          <w:lang w:val="hr-HR"/>
        </w:rPr>
        <w:t xml:space="preserve">.9. Căn cứ pháp lý của thủ tục hành chính </w:t>
      </w:r>
    </w:p>
    <w:p w:rsidR="0082636C" w:rsidRPr="00461717" w:rsidRDefault="0082636C" w:rsidP="0082636C">
      <w:pPr>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82636C" w:rsidRPr="00461717" w:rsidRDefault="0082636C" w:rsidP="0082636C">
      <w:pPr>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82636C" w:rsidRPr="00461717" w:rsidRDefault="0082636C" w:rsidP="0082636C">
      <w:pPr>
        <w:ind w:firstLine="720"/>
        <w:jc w:val="both"/>
        <w:rPr>
          <w:iCs/>
          <w:sz w:val="28"/>
          <w:szCs w:val="28"/>
          <w:lang w:val="vi-VN"/>
        </w:rPr>
      </w:pPr>
      <w:r w:rsidRPr="00461717">
        <w:rPr>
          <w:iCs/>
          <w:sz w:val="28"/>
          <w:szCs w:val="28"/>
          <w:lang w:val="vi-VN"/>
        </w:rPr>
        <w:t>- Điều 12, 13 Luật phí và lệ phí năm 2015, có hiệu lực từ ngày 01/01/2017;</w:t>
      </w:r>
    </w:p>
    <w:p w:rsidR="0082636C" w:rsidRPr="00461717" w:rsidRDefault="0082636C" w:rsidP="0082636C">
      <w:pPr>
        <w:ind w:firstLine="720"/>
        <w:jc w:val="both"/>
        <w:rPr>
          <w:sz w:val="28"/>
          <w:szCs w:val="28"/>
          <w:lang w:val="vi-VN"/>
        </w:rPr>
      </w:pPr>
      <w:r w:rsidRPr="00461717">
        <w:rPr>
          <w:sz w:val="28"/>
          <w:szCs w:val="28"/>
          <w:lang w:val="vi-VN"/>
        </w:rPr>
        <w:t xml:space="preserve">- </w:t>
      </w:r>
      <w:r w:rsidRPr="00461717">
        <w:rPr>
          <w:i/>
          <w:sz w:val="28"/>
          <w:szCs w:val="28"/>
          <w:lang w:val="vi-VN"/>
        </w:rPr>
        <w:t xml:space="preserve">Điều </w:t>
      </w:r>
      <w:r w:rsidRPr="00461717">
        <w:rPr>
          <w:i/>
          <w:sz w:val="28"/>
          <w:szCs w:val="28"/>
        </w:rPr>
        <w:t>45</w:t>
      </w:r>
      <w:r w:rsidRPr="00461717">
        <w:rPr>
          <w:sz w:val="28"/>
          <w:szCs w:val="28"/>
          <w:lang w:val="vi-VN"/>
        </w:rPr>
        <w:t xml:space="preserve"> Nghị định số 102/2017/NĐ-CP ngày 01/9/2017 của Chính phủ về đăng ký biện pháp bảo đảm, có hiệu lực ngày 15/10/2017;</w:t>
      </w:r>
    </w:p>
    <w:p w:rsidR="0082636C" w:rsidRPr="00461717" w:rsidRDefault="0082636C" w:rsidP="0082636C">
      <w:pPr>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82636C" w:rsidRPr="00461717" w:rsidRDefault="0082636C" w:rsidP="0082636C">
      <w:pPr>
        <w:ind w:firstLine="720"/>
        <w:jc w:val="both"/>
        <w:rPr>
          <w:iCs/>
          <w:sz w:val="28"/>
          <w:szCs w:val="28"/>
          <w:lang w:val="vi-VN"/>
        </w:rPr>
      </w:pPr>
      <w:r w:rsidRPr="00461717">
        <w:rPr>
          <w:iCs/>
          <w:sz w:val="28"/>
          <w:szCs w:val="28"/>
          <w:lang w:val="vi-VN"/>
        </w:rPr>
        <w:t>- Từ Điều 5</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82636C" w:rsidRPr="00461717" w:rsidRDefault="0082636C" w:rsidP="0082636C">
      <w:pPr>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82636C" w:rsidRPr="00461717" w:rsidRDefault="0082636C" w:rsidP="0082636C">
      <w:pPr>
        <w:ind w:firstLine="720"/>
        <w:jc w:val="both"/>
        <w:rPr>
          <w:iCs/>
          <w:sz w:val="28"/>
          <w:szCs w:val="28"/>
          <w:lang w:val="vi-VN"/>
        </w:rPr>
      </w:pPr>
      <w:r w:rsidRPr="00461717">
        <w:rPr>
          <w:iCs/>
          <w:sz w:val="28"/>
          <w:szCs w:val="28"/>
        </w:rPr>
        <w:t>-</w:t>
      </w:r>
      <w:r w:rsidRPr="00461717">
        <w:rPr>
          <w:rStyle w:val="Vnbnnidung"/>
          <w:i/>
          <w:iCs/>
          <w:sz w:val="28"/>
          <w:szCs w:val="28"/>
          <w:lang w:eastAsia="vi-VN"/>
        </w:rPr>
        <w:t xml:space="preserve"> Điều 7,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82636C" w:rsidRPr="00461717" w:rsidRDefault="0082636C" w:rsidP="0082636C">
      <w:pPr>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i/>
        </w:rPr>
        <w:t>có hiệu lực từ ngày 01/01/2017</w:t>
      </w:r>
      <w:r w:rsidRPr="00461717">
        <w:rPr>
          <w:i/>
          <w:sz w:val="28"/>
          <w:szCs w:val="28"/>
        </w:rPr>
        <w:t>;</w:t>
      </w:r>
    </w:p>
    <w:p w:rsidR="0082636C" w:rsidRPr="00461717" w:rsidRDefault="0082636C" w:rsidP="0082636C">
      <w:pPr>
        <w:pStyle w:val="NormalWeb"/>
        <w:shd w:val="clear" w:color="auto" w:fill="FFFFFF"/>
        <w:spacing w:before="0" w:beforeAutospacing="0" w:after="0" w:afterAutospacing="0"/>
        <w:ind w:firstLine="720"/>
        <w:jc w:val="both"/>
        <w:rPr>
          <w:rFonts w:ascii="Times New Roman" w:hAnsi="Times New Roman"/>
          <w:i/>
          <w:sz w:val="28"/>
          <w:szCs w:val="28"/>
          <w:lang w:val="vi-VN"/>
        </w:rPr>
      </w:pPr>
      <w:r w:rsidRPr="00461717">
        <w:rPr>
          <w:rFonts w:ascii="Times New Roman" w:hAnsi="Times New Roman"/>
          <w:i/>
          <w:sz w:val="28"/>
          <w:szCs w:val="28"/>
        </w:rPr>
        <w:t>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i/>
        </w:rPr>
        <w:t>có hiệu lực từ ngày 01/9/2021</w:t>
      </w:r>
      <w:r w:rsidRPr="00461717">
        <w:rPr>
          <w:rFonts w:ascii="Times New Roman" w:hAnsi="Times New Roman"/>
          <w:sz w:val="28"/>
          <w:szCs w:val="28"/>
          <w:lang w:val="vi-VN"/>
        </w:rPr>
        <w:t>.</w:t>
      </w:r>
      <w:r w:rsidRPr="00461717">
        <w:rPr>
          <w:rFonts w:ascii="Times New Roman" w:hAnsi="Times New Roman"/>
          <w:b/>
          <w:sz w:val="28"/>
          <w:szCs w:val="28"/>
          <w:lang w:val="nl-NL"/>
        </w:rPr>
        <w:t xml:space="preserve"> </w:t>
      </w:r>
    </w:p>
    <w:p w:rsidR="0082636C" w:rsidRPr="00461717" w:rsidRDefault="0082636C" w:rsidP="0082636C">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lang w:val="nl-NL"/>
        </w:rPr>
        <w:t>8.10.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2"/>
        <w:gridCol w:w="3298"/>
        <w:gridCol w:w="3689"/>
      </w:tblGrid>
      <w:tr w:rsidR="0082636C"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jc w:val="center"/>
              <w:rPr>
                <w:lang w:val="nl-NL"/>
              </w:rPr>
            </w:pPr>
            <w:r w:rsidRPr="00461717">
              <w:rPr>
                <w:b/>
                <w:bCs/>
                <w:lang w:val="nl-NL"/>
              </w:rPr>
              <w:t>Thành phần hồ sơ lưu</w:t>
            </w:r>
          </w:p>
        </w:tc>
        <w:tc>
          <w:tcPr>
            <w:tcW w:w="1098"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jc w:val="center"/>
              <w:rPr>
                <w:b/>
                <w:lang w:val="nl-NL"/>
              </w:rPr>
            </w:pPr>
            <w:r w:rsidRPr="00461717">
              <w:rPr>
                <w:b/>
                <w:lang w:val="nl-NL"/>
              </w:rPr>
              <w:t>Bộ phận lưu trữ</w:t>
            </w:r>
          </w:p>
        </w:tc>
        <w:tc>
          <w:tcPr>
            <w:tcW w:w="1228"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jc w:val="center"/>
              <w:rPr>
                <w:lang w:val="nl-NL"/>
              </w:rPr>
            </w:pPr>
            <w:r w:rsidRPr="00461717">
              <w:rPr>
                <w:b/>
                <w:bCs/>
                <w:lang w:val="nl-NL"/>
              </w:rPr>
              <w:t>Thời gian lưu</w:t>
            </w:r>
          </w:p>
        </w:tc>
      </w:tr>
      <w:tr w:rsidR="0082636C"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rPr>
                <w:sz w:val="28"/>
                <w:szCs w:val="28"/>
                <w:lang w:val="nl-NL"/>
              </w:rPr>
            </w:pPr>
            <w:r w:rsidRPr="00461717">
              <w:rPr>
                <w:sz w:val="28"/>
                <w:szCs w:val="28"/>
                <w:lang w:val="nl-NL"/>
              </w:rPr>
              <w:t>- Như mục 8.2;</w:t>
            </w:r>
          </w:p>
          <w:p w:rsidR="0082636C" w:rsidRPr="00461717" w:rsidRDefault="0082636C" w:rsidP="000023CE">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82636C" w:rsidRPr="00461717" w:rsidRDefault="0082636C" w:rsidP="000023CE">
            <w:pPr>
              <w:rPr>
                <w:sz w:val="28"/>
                <w:szCs w:val="28"/>
                <w:lang w:val="nl-NL"/>
              </w:rPr>
            </w:pPr>
            <w:r w:rsidRPr="00461717">
              <w:rPr>
                <w:sz w:val="28"/>
                <w:szCs w:val="28"/>
                <w:lang w:val="nl-NL"/>
              </w:rPr>
              <w:t>- Hồ sơ thẩm định (nếu có)</w:t>
            </w:r>
          </w:p>
          <w:p w:rsidR="0082636C" w:rsidRPr="00461717" w:rsidRDefault="0082636C" w:rsidP="000023CE">
            <w:pPr>
              <w:rPr>
                <w:sz w:val="28"/>
                <w:szCs w:val="28"/>
                <w:lang w:val="nl-NL"/>
              </w:rPr>
            </w:pPr>
            <w:r w:rsidRPr="00461717">
              <w:rPr>
                <w:sz w:val="28"/>
                <w:szCs w:val="28"/>
                <w:lang w:val="nl-NL"/>
              </w:rPr>
              <w:t>- Văn bản trình cơ quan cấp trên (nếu có)</w:t>
            </w:r>
          </w:p>
        </w:tc>
        <w:tc>
          <w:tcPr>
            <w:tcW w:w="1098"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228" w:type="pct"/>
            <w:vMerge w:val="restart"/>
            <w:tcBorders>
              <w:top w:val="single" w:sz="4" w:space="0" w:color="auto"/>
              <w:left w:val="single" w:sz="4" w:space="0" w:color="auto"/>
              <w:right w:val="single" w:sz="4" w:space="0" w:color="auto"/>
            </w:tcBorders>
            <w:vAlign w:val="center"/>
          </w:tcPr>
          <w:p w:rsidR="0082636C" w:rsidRPr="00461717" w:rsidRDefault="0082636C" w:rsidP="000023CE">
            <w:pPr>
              <w:jc w:val="both"/>
              <w:rPr>
                <w:sz w:val="28"/>
                <w:szCs w:val="28"/>
                <w:lang w:val="nl-NL"/>
              </w:rPr>
            </w:pPr>
            <w:r w:rsidRPr="00461717">
              <w:rPr>
                <w:sz w:val="28"/>
                <w:szCs w:val="28"/>
                <w:lang w:val="nl-NL"/>
              </w:rPr>
              <w:t>Từ 01 (một) năm, sau đó chuyển hồ sơ đến kho lưu trữ của đơn vị.</w:t>
            </w:r>
          </w:p>
        </w:tc>
      </w:tr>
      <w:tr w:rsidR="0082636C"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lang w:val="nl-NL"/>
              </w:rPr>
              <w:t>trong giải quyết thủ tục hành chính</w:t>
            </w:r>
            <w:r w:rsidRPr="00461717">
              <w:rPr>
                <w:rFonts w:ascii="Times New Roman" w:hAnsi="Times New Roman"/>
                <w:b/>
                <w:sz w:val="28"/>
                <w:szCs w:val="28"/>
                <w:lang w:val="nl-NL"/>
              </w:rPr>
              <w:t>.</w:t>
            </w:r>
            <w:r w:rsidRPr="00461717">
              <w:rPr>
                <w:rFonts w:ascii="Times New Roman" w:hAnsi="Times New Roman"/>
                <w:sz w:val="28"/>
                <w:szCs w:val="28"/>
                <w:lang w:val="nl-NL"/>
              </w:rPr>
              <w:t xml:space="preserve"> </w:t>
            </w:r>
          </w:p>
        </w:tc>
        <w:tc>
          <w:tcPr>
            <w:tcW w:w="1098" w:type="pct"/>
            <w:tcBorders>
              <w:top w:val="single" w:sz="4" w:space="0" w:color="auto"/>
              <w:left w:val="single" w:sz="4" w:space="0" w:color="auto"/>
              <w:bottom w:val="single" w:sz="4" w:space="0" w:color="auto"/>
              <w:right w:val="single" w:sz="4" w:space="0" w:color="auto"/>
            </w:tcBorders>
            <w:vAlign w:val="center"/>
          </w:tcPr>
          <w:p w:rsidR="0082636C" w:rsidRPr="00461717" w:rsidRDefault="0082636C" w:rsidP="000023CE">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228" w:type="pct"/>
            <w:vMerge/>
            <w:tcBorders>
              <w:left w:val="single" w:sz="4" w:space="0" w:color="auto"/>
              <w:right w:val="single" w:sz="4" w:space="0" w:color="auto"/>
            </w:tcBorders>
            <w:vAlign w:val="center"/>
          </w:tcPr>
          <w:p w:rsidR="0082636C" w:rsidRPr="00461717" w:rsidRDefault="0082636C" w:rsidP="000023CE">
            <w:pPr>
              <w:rPr>
                <w:sz w:val="28"/>
                <w:szCs w:val="28"/>
                <w:lang w:val="nl-NL"/>
              </w:rPr>
            </w:pPr>
          </w:p>
        </w:tc>
      </w:tr>
    </w:tbl>
    <w:p w:rsidR="0082636C" w:rsidRPr="004419E8" w:rsidRDefault="0082636C" w:rsidP="0082636C">
      <w:pPr>
        <w:jc w:val="both"/>
        <w:rPr>
          <w:i/>
          <w:sz w:val="28"/>
          <w:szCs w:val="28"/>
        </w:rPr>
        <w:sectPr w:rsidR="0082636C" w:rsidRPr="004419E8" w:rsidSect="00FA4C44">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82636C" w:rsidRDefault="0082636C" w:rsidP="0082636C">
      <w:pPr>
        <w:ind w:left="-284"/>
        <w:jc w:val="center"/>
        <w:rPr>
          <w:color w:val="FFFFFF"/>
          <w:sz w:val="28"/>
          <w:szCs w:val="28"/>
        </w:rPr>
      </w:pPr>
      <w:r w:rsidRPr="007C02CF">
        <w:rPr>
          <w:rFonts w:ascii="Arial" w:hAnsi="Arial" w:cs="Arial"/>
          <w:noProof/>
          <w:sz w:val="20"/>
          <w:szCs w:val="20"/>
        </w:rPr>
        <w:lastRenderedPageBreak/>
        <w:drawing>
          <wp:anchor distT="0" distB="0" distL="114300" distR="114300" simplePos="0" relativeHeight="251659264" behindDoc="0" locked="0" layoutInCell="1" allowOverlap="1" wp14:anchorId="5541CD8C" wp14:editId="58775A6F">
            <wp:simplePos x="0" y="0"/>
            <wp:positionH relativeFrom="page">
              <wp:align>center</wp:align>
            </wp:positionH>
            <wp:positionV relativeFrom="paragraph">
              <wp:posOffset>12065</wp:posOffset>
            </wp:positionV>
            <wp:extent cx="6429375" cy="8820150"/>
            <wp:effectExtent l="0" t="0" r="9525" b="0"/>
            <wp:wrapThrough wrapText="bothSides">
              <wp:wrapPolygon edited="0">
                <wp:start x="0" y="0"/>
                <wp:lineTo x="0" y="21553"/>
                <wp:lineTo x="21568" y="21553"/>
                <wp:lineTo x="21568"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882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023">
        <w:rPr>
          <w:color w:val="FFFFFF"/>
          <w:sz w:val="28"/>
          <w:szCs w:val="28"/>
        </w:rPr>
        <w:t>ày 03 tháng 12 năm 2020 ban hành Danhnh thuộc phạ</w:t>
      </w:r>
      <w:r w:rsidRPr="00E65B63">
        <w:rPr>
          <w:rFonts w:ascii="Arial" w:hAnsi="Arial" w:cs="Arial"/>
          <w:noProof/>
          <w:sz w:val="20"/>
          <w:szCs w:val="20"/>
          <w:lang w:val="vi-VN" w:eastAsia="vi-VN"/>
        </w:rPr>
        <w:t xml:space="preserve"> </w:t>
      </w:r>
      <w:r w:rsidRPr="00C97023">
        <w:rPr>
          <w:color w:val="FFFFFF"/>
          <w:sz w:val="28"/>
          <w:szCs w:val="28"/>
        </w:rPr>
        <w:t xml:space="preserve">m vi quản lý của Bộ Tư </w:t>
      </w:r>
      <w:r w:rsidRPr="00C97023">
        <w:rPr>
          <w:color w:val="FFFFFF"/>
          <w:sz w:val="28"/>
          <w:szCs w:val="28"/>
        </w:rPr>
        <w:lastRenderedPageBreak/>
        <w:t>pháp (</w:t>
      </w:r>
      <w:r w:rsidRPr="00461717">
        <w:rPr>
          <w:noProof/>
          <w:sz w:val="28"/>
          <w:szCs w:val="28"/>
        </w:rPr>
        <w:drawing>
          <wp:inline distT="0" distB="0" distL="0" distR="0" wp14:anchorId="75D547B6" wp14:editId="122D06D5">
            <wp:extent cx="6371263" cy="895159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932" cy="8966584"/>
                    </a:xfrm>
                    <a:prstGeom prst="rect">
                      <a:avLst/>
                    </a:prstGeom>
                    <a:noFill/>
                    <a:ln>
                      <a:noFill/>
                    </a:ln>
                  </pic:spPr>
                </pic:pic>
              </a:graphicData>
            </a:graphic>
          </wp:inline>
        </w:drawing>
      </w:r>
      <w:r w:rsidRPr="00461717">
        <w:rPr>
          <w:noProof/>
          <w:sz w:val="28"/>
          <w:szCs w:val="28"/>
        </w:rPr>
        <w:lastRenderedPageBreak/>
        <w:drawing>
          <wp:inline distT="0" distB="0" distL="0" distR="0" wp14:anchorId="646BDAA4" wp14:editId="18AFA770">
            <wp:extent cx="6229350" cy="9578248"/>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815" cy="9580500"/>
                    </a:xfrm>
                    <a:prstGeom prst="rect">
                      <a:avLst/>
                    </a:prstGeom>
                    <a:noFill/>
                    <a:ln>
                      <a:noFill/>
                    </a:ln>
                  </pic:spPr>
                </pic:pic>
              </a:graphicData>
            </a:graphic>
          </wp:inline>
        </w:drawing>
      </w:r>
    </w:p>
    <w:p w:rsidR="0082636C" w:rsidRDefault="0082636C" w:rsidP="0082636C">
      <w:pPr>
        <w:widowControl/>
        <w:spacing w:after="200" w:line="276" w:lineRule="auto"/>
        <w:rPr>
          <w:color w:val="FFFFFF"/>
          <w:sz w:val="28"/>
          <w:szCs w:val="28"/>
        </w:rPr>
        <w:sectPr w:rsidR="0082636C" w:rsidSect="00D54596">
          <w:pgSz w:w="11907" w:h="16840" w:code="9"/>
          <w:pgMar w:top="1134" w:right="1134" w:bottom="1134" w:left="1701" w:header="454" w:footer="0" w:gutter="0"/>
          <w:cols w:space="720"/>
          <w:docGrid w:linePitch="326"/>
        </w:sectPr>
      </w:pPr>
    </w:p>
    <w:p w:rsidR="0082636C" w:rsidRPr="00461717" w:rsidRDefault="0082636C" w:rsidP="0082636C">
      <w:pPr>
        <w:widowControl/>
        <w:spacing w:after="200" w:line="276" w:lineRule="auto"/>
        <w:jc w:val="center"/>
        <w:rPr>
          <w:rStyle w:val="Vnbnnidung3"/>
          <w:b/>
          <w:bCs/>
          <w:sz w:val="20"/>
          <w:szCs w:val="20"/>
          <w:lang w:eastAsia="vi-VN"/>
        </w:rPr>
      </w:pPr>
      <w:r>
        <w:rPr>
          <w:color w:val="FFFFFF"/>
          <w:sz w:val="28"/>
          <w:szCs w:val="28"/>
        </w:rPr>
        <w:lastRenderedPageBreak/>
        <w:t>thu</w:t>
      </w:r>
      <w:r w:rsidRPr="00461717">
        <w:rPr>
          <w:rStyle w:val="Vnbnnidung3"/>
          <w:b/>
          <w:bCs/>
          <w:sz w:val="20"/>
          <w:szCs w:val="20"/>
          <w:lang w:eastAsia="vi-VN"/>
        </w:rPr>
        <w:t>HƯỚNG DẪN KÊ KHAI</w:t>
      </w:r>
    </w:p>
    <w:p w:rsidR="0082636C" w:rsidRPr="00461717" w:rsidRDefault="0082636C" w:rsidP="0082636C">
      <w:pPr>
        <w:pStyle w:val="Vnbnnidung30"/>
        <w:widowControl/>
        <w:spacing w:before="120"/>
        <w:ind w:firstLine="720"/>
        <w:jc w:val="center"/>
        <w:rPr>
          <w:sz w:val="20"/>
          <w:szCs w:val="20"/>
        </w:rPr>
      </w:pPr>
    </w:p>
    <w:p w:rsidR="0082636C" w:rsidRPr="00461717" w:rsidRDefault="0082636C" w:rsidP="0082636C">
      <w:pPr>
        <w:pStyle w:val="Vnbnnidung30"/>
        <w:widowControl/>
        <w:tabs>
          <w:tab w:val="left" w:pos="911"/>
        </w:tabs>
        <w:spacing w:before="120"/>
        <w:ind w:firstLine="720"/>
        <w:jc w:val="both"/>
        <w:rPr>
          <w:sz w:val="20"/>
          <w:szCs w:val="20"/>
        </w:rPr>
      </w:pPr>
      <w:bookmarkStart w:id="2" w:name="bookmark667"/>
      <w:bookmarkEnd w:id="2"/>
      <w:r w:rsidRPr="00461717">
        <w:rPr>
          <w:rStyle w:val="Vnbnnidung3"/>
          <w:b/>
          <w:bCs/>
          <w:sz w:val="20"/>
          <w:szCs w:val="20"/>
          <w:lang w:eastAsia="vi-VN"/>
        </w:rPr>
        <w:t>1. Hướng dẫn chung</w:t>
      </w:r>
    </w:p>
    <w:p w:rsidR="0082636C" w:rsidRPr="00461717" w:rsidRDefault="0082636C" w:rsidP="0082636C">
      <w:pPr>
        <w:pStyle w:val="Vnbnnidung30"/>
        <w:widowControl/>
        <w:tabs>
          <w:tab w:val="left" w:pos="1077"/>
        </w:tabs>
        <w:spacing w:before="120"/>
        <w:ind w:firstLine="720"/>
        <w:jc w:val="both"/>
        <w:rPr>
          <w:sz w:val="20"/>
          <w:szCs w:val="20"/>
        </w:rPr>
      </w:pPr>
      <w:bookmarkStart w:id="3" w:name="bookmark668"/>
      <w:bookmarkEnd w:id="3"/>
      <w:r w:rsidRPr="00461717">
        <w:rPr>
          <w:rStyle w:val="Vnbnnidung3"/>
          <w:sz w:val="20"/>
          <w:szCs w:val="20"/>
          <w:lang w:eastAsia="vi-VN"/>
        </w:rPr>
        <w:t>1.1. Nội dung kê khai rõ ràng, không tẩy xóa.</w:t>
      </w:r>
    </w:p>
    <w:p w:rsidR="0082636C" w:rsidRPr="00461717" w:rsidRDefault="0082636C" w:rsidP="0082636C">
      <w:pPr>
        <w:pStyle w:val="Vnbnnidung30"/>
        <w:widowControl/>
        <w:tabs>
          <w:tab w:val="left" w:pos="1100"/>
        </w:tabs>
        <w:spacing w:before="120"/>
        <w:ind w:firstLine="720"/>
        <w:jc w:val="both"/>
        <w:rPr>
          <w:sz w:val="20"/>
          <w:szCs w:val="20"/>
        </w:rPr>
      </w:pPr>
      <w:bookmarkStart w:id="4" w:name="bookmark669"/>
      <w:bookmarkEnd w:id="4"/>
      <w:r w:rsidRPr="00461717">
        <w:rPr>
          <w:rStyle w:val="Vnbnnidung3"/>
          <w:sz w:val="20"/>
          <w:szCs w:val="20"/>
          <w:lang w:eastAsia="vi-VN"/>
        </w:rPr>
        <w:t>1.2. Đối với phần kê khai mà có nhiều lựa chọn khác nhau thì đánh dấu (X) vào ô vuông tương ứng với nội dung lựa chọn</w:t>
      </w:r>
    </w:p>
    <w:p w:rsidR="0082636C" w:rsidRPr="00461717" w:rsidRDefault="0082636C" w:rsidP="0082636C">
      <w:pPr>
        <w:pStyle w:val="Vnbnnidung30"/>
        <w:widowControl/>
        <w:tabs>
          <w:tab w:val="left" w:pos="926"/>
        </w:tabs>
        <w:spacing w:before="120"/>
        <w:ind w:firstLine="720"/>
        <w:jc w:val="both"/>
        <w:rPr>
          <w:sz w:val="20"/>
          <w:szCs w:val="20"/>
        </w:rPr>
      </w:pPr>
      <w:bookmarkStart w:id="5" w:name="bookmark670"/>
      <w:bookmarkEnd w:id="5"/>
      <w:r w:rsidRPr="00461717">
        <w:rPr>
          <w:rStyle w:val="Vnbnnidung3"/>
          <w:b/>
          <w:bCs/>
          <w:sz w:val="20"/>
          <w:szCs w:val="20"/>
          <w:lang w:eastAsia="vi-VN"/>
        </w:rPr>
        <w:t>2. Tại khoản 1: Người yêu cầu đăng ký văn bản thông báo:</w:t>
      </w:r>
    </w:p>
    <w:p w:rsidR="0082636C" w:rsidRPr="00461717" w:rsidRDefault="0082636C" w:rsidP="0082636C">
      <w:pPr>
        <w:pStyle w:val="Vnbnnidung30"/>
        <w:widowControl/>
        <w:tabs>
          <w:tab w:val="left" w:pos="1104"/>
        </w:tabs>
        <w:spacing w:before="120"/>
        <w:ind w:firstLine="720"/>
        <w:jc w:val="both"/>
        <w:rPr>
          <w:sz w:val="20"/>
          <w:szCs w:val="20"/>
        </w:rPr>
      </w:pPr>
      <w:bookmarkStart w:id="6" w:name="bookmark671"/>
      <w:bookmarkEnd w:id="6"/>
      <w:r w:rsidRPr="00461717">
        <w:rPr>
          <w:rStyle w:val="Vnbnnidung3"/>
          <w:sz w:val="20"/>
          <w:szCs w:val="20"/>
          <w:lang w:eastAsia="vi-VN"/>
        </w:rPr>
        <w:t>2.1. Người yêu cầu đăng ký văn bản thông báo thuộc trường hợp nào trong số 04 trường hợp liệt kê tại khoản này thì đánh dấu (X) vào ô tương ứng với trường hợp đó.</w:t>
      </w:r>
    </w:p>
    <w:p w:rsidR="0082636C" w:rsidRPr="00461717" w:rsidRDefault="0082636C" w:rsidP="0082636C">
      <w:pPr>
        <w:pStyle w:val="Vnbnnidung30"/>
        <w:widowControl/>
        <w:tabs>
          <w:tab w:val="left" w:pos="1100"/>
        </w:tabs>
        <w:spacing w:before="120"/>
        <w:ind w:firstLine="720"/>
        <w:jc w:val="both"/>
        <w:rPr>
          <w:sz w:val="20"/>
          <w:szCs w:val="20"/>
        </w:rPr>
      </w:pPr>
      <w:bookmarkStart w:id="7" w:name="bookmark672"/>
      <w:bookmarkEnd w:id="7"/>
      <w:r w:rsidRPr="00461717">
        <w:rPr>
          <w:rStyle w:val="Vnbnnidung3"/>
          <w:sz w:val="20"/>
          <w:szCs w:val="20"/>
          <w:lang w:eastAsia="vi-VN"/>
        </w:rPr>
        <w:t xml:space="preserve">2.2. Tại điểm 1.4: </w:t>
      </w:r>
      <w:r w:rsidRPr="00461717">
        <w:rPr>
          <w:rStyle w:val="Vnbnnidung3"/>
          <w:sz w:val="20"/>
          <w:szCs w:val="20"/>
        </w:rPr>
        <w:t xml:space="preserve">Nếu </w:t>
      </w:r>
      <w:r w:rsidRPr="00461717">
        <w:rPr>
          <w:rStyle w:val="Vnbnnidung3"/>
          <w:sz w:val="20"/>
          <w:szCs w:val="20"/>
          <w:lang w:eastAsia="vi-VN"/>
        </w:rPr>
        <w:t>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82636C" w:rsidRPr="00461717" w:rsidRDefault="0082636C" w:rsidP="0082636C">
      <w:pPr>
        <w:pStyle w:val="Vnbnnidung30"/>
        <w:widowControl/>
        <w:tabs>
          <w:tab w:val="left" w:pos="926"/>
        </w:tabs>
        <w:spacing w:before="120"/>
        <w:ind w:firstLine="720"/>
        <w:jc w:val="both"/>
        <w:rPr>
          <w:sz w:val="20"/>
          <w:szCs w:val="20"/>
        </w:rPr>
      </w:pPr>
      <w:bookmarkStart w:id="8" w:name="bookmark673"/>
      <w:bookmarkEnd w:id="8"/>
      <w:r w:rsidRPr="00461717">
        <w:rPr>
          <w:rStyle w:val="Vnbnnidung3"/>
          <w:b/>
          <w:bCs/>
          <w:sz w:val="20"/>
          <w:szCs w:val="20"/>
          <w:lang w:eastAsia="vi-VN"/>
        </w:rPr>
        <w:t>3. Tại khoản 2: Mô tả tài sản đã đăng ký thế chấp:</w:t>
      </w:r>
    </w:p>
    <w:p w:rsidR="0082636C" w:rsidRPr="00461717" w:rsidRDefault="0082636C" w:rsidP="0082636C">
      <w:pPr>
        <w:pStyle w:val="Vnbnnidung30"/>
        <w:widowControl/>
        <w:tabs>
          <w:tab w:val="left" w:pos="1098"/>
        </w:tabs>
        <w:spacing w:before="120"/>
        <w:ind w:firstLine="720"/>
        <w:jc w:val="both"/>
        <w:rPr>
          <w:sz w:val="20"/>
          <w:szCs w:val="20"/>
        </w:rPr>
      </w:pPr>
      <w:bookmarkStart w:id="9" w:name="bookmark674"/>
      <w:bookmarkEnd w:id="9"/>
      <w:r w:rsidRPr="00461717">
        <w:rPr>
          <w:rStyle w:val="Vnbnnidung3"/>
          <w:sz w:val="20"/>
          <w:szCs w:val="20"/>
          <w:lang w:eastAsia="vi-VN"/>
        </w:rPr>
        <w:t>3.1. Kê khai về tài sản đã đăng ký thế chấp đúng như nội dung đã đăng ký.</w:t>
      </w:r>
    </w:p>
    <w:p w:rsidR="0082636C" w:rsidRPr="00461717" w:rsidRDefault="0082636C" w:rsidP="0082636C">
      <w:pPr>
        <w:pStyle w:val="Vnbnnidung30"/>
        <w:widowControl/>
        <w:tabs>
          <w:tab w:val="left" w:pos="1100"/>
        </w:tabs>
        <w:spacing w:before="120"/>
        <w:ind w:firstLine="720"/>
        <w:jc w:val="both"/>
        <w:rPr>
          <w:sz w:val="20"/>
          <w:szCs w:val="20"/>
        </w:rPr>
      </w:pPr>
      <w:bookmarkStart w:id="10" w:name="bookmark675"/>
      <w:bookmarkEnd w:id="10"/>
      <w:r w:rsidRPr="00461717">
        <w:rPr>
          <w:rStyle w:val="Vnbnnidung3"/>
          <w:sz w:val="20"/>
          <w:szCs w:val="20"/>
          <w:lang w:eastAsia="vi-VN"/>
        </w:rPr>
        <w:t>3.2. Trường hợp trong Mẫu số 03/ĐKVB không còn chỗ ghi nội dung kê khai về tài sản thế chấp bị xử lý thì sử dụng Mẫu số 07/BSTS.</w:t>
      </w:r>
    </w:p>
    <w:p w:rsidR="0082636C" w:rsidRPr="00461717" w:rsidRDefault="0082636C" w:rsidP="0082636C">
      <w:pPr>
        <w:pStyle w:val="Vnbnnidung30"/>
        <w:widowControl/>
        <w:tabs>
          <w:tab w:val="left" w:pos="926"/>
        </w:tabs>
        <w:spacing w:before="120"/>
        <w:ind w:firstLine="720"/>
        <w:jc w:val="both"/>
        <w:rPr>
          <w:sz w:val="20"/>
          <w:szCs w:val="20"/>
        </w:rPr>
      </w:pPr>
      <w:bookmarkStart w:id="11" w:name="bookmark676"/>
      <w:bookmarkEnd w:id="11"/>
      <w:r w:rsidRPr="00461717">
        <w:rPr>
          <w:rStyle w:val="Vnbnnidung3"/>
          <w:b/>
          <w:bCs/>
          <w:sz w:val="20"/>
          <w:szCs w:val="20"/>
          <w:lang w:eastAsia="vi-VN"/>
        </w:rPr>
        <w:t>4. Tại khoản 6: Thời gian và địa điểm xử lý tài sản:</w:t>
      </w:r>
    </w:p>
    <w:p w:rsidR="0082636C" w:rsidRPr="00461717" w:rsidRDefault="0082636C" w:rsidP="0082636C">
      <w:pPr>
        <w:pStyle w:val="Vnbnnidung30"/>
        <w:widowControl/>
        <w:spacing w:before="120"/>
        <w:ind w:firstLine="720"/>
        <w:jc w:val="both"/>
        <w:rPr>
          <w:rStyle w:val="Vnbnnidung3"/>
          <w:sz w:val="20"/>
          <w:szCs w:val="20"/>
          <w:lang w:eastAsia="vi-VN"/>
        </w:rPr>
      </w:pPr>
      <w:r w:rsidRPr="00461717">
        <w:rPr>
          <w:rStyle w:val="Vnbnnidung3"/>
          <w:sz w:val="20"/>
          <w:szCs w:val="20"/>
          <w:lang w:eastAsia="vi-VN"/>
        </w:rPr>
        <w:t>Ghi ngày, tháng, năm và địa điểm xử lý tài sản thế chấp theo nội dung của văn bản thông báo về việc xử lý tài sản thế chấp đã gửi cho bên thế chấp.</w:t>
      </w:r>
      <w:bookmarkStart w:id="12" w:name="bookmark677"/>
      <w:bookmarkEnd w:id="12"/>
    </w:p>
    <w:p w:rsidR="0082636C" w:rsidRPr="00461717" w:rsidRDefault="0082636C" w:rsidP="0082636C">
      <w:pPr>
        <w:spacing w:after="200" w:line="276" w:lineRule="auto"/>
        <w:rPr>
          <w:bCs/>
          <w:sz w:val="28"/>
          <w:szCs w:val="28"/>
          <w:lang w:val="vi-VN"/>
        </w:rPr>
      </w:pPr>
    </w:p>
    <w:p w:rsidR="00F37E40" w:rsidRPr="0082636C" w:rsidRDefault="00F37E40" w:rsidP="0082636C">
      <w:bookmarkStart w:id="13" w:name="_GoBack"/>
      <w:bookmarkEnd w:id="13"/>
    </w:p>
    <w:sectPr w:rsidR="00F37E40" w:rsidRPr="0082636C">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03C" w:rsidRDefault="00AC503C" w:rsidP="005F354A">
      <w:r>
        <w:separator/>
      </w:r>
    </w:p>
  </w:endnote>
  <w:endnote w:type="continuationSeparator" w:id="0">
    <w:p w:rsidR="00AC503C" w:rsidRDefault="00AC503C"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AC503C"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03C" w:rsidRDefault="00AC503C" w:rsidP="005F354A">
      <w:r>
        <w:separator/>
      </w:r>
    </w:p>
  </w:footnote>
  <w:footnote w:type="continuationSeparator" w:id="0">
    <w:p w:rsidR="00AC503C" w:rsidRDefault="00AC503C"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2256A5"/>
    <w:rsid w:val="00233132"/>
    <w:rsid w:val="0025097B"/>
    <w:rsid w:val="00296788"/>
    <w:rsid w:val="002C620A"/>
    <w:rsid w:val="003E7BE4"/>
    <w:rsid w:val="005B19C1"/>
    <w:rsid w:val="005F354A"/>
    <w:rsid w:val="006D6864"/>
    <w:rsid w:val="007557AC"/>
    <w:rsid w:val="0075712C"/>
    <w:rsid w:val="007E4B81"/>
    <w:rsid w:val="0082636C"/>
    <w:rsid w:val="008D593B"/>
    <w:rsid w:val="00904494"/>
    <w:rsid w:val="009A513E"/>
    <w:rsid w:val="00A76EA2"/>
    <w:rsid w:val="00AC503C"/>
    <w:rsid w:val="00B31A13"/>
    <w:rsid w:val="00BD734D"/>
    <w:rsid w:val="00CD0244"/>
    <w:rsid w:val="00D20E6C"/>
    <w:rsid w:val="00D413ED"/>
    <w:rsid w:val="00D5502B"/>
    <w:rsid w:val="00D92C73"/>
    <w:rsid w:val="00DB37A5"/>
    <w:rsid w:val="00DC21AD"/>
    <w:rsid w:val="00E44BB6"/>
    <w:rsid w:val="00E97232"/>
    <w:rsid w:val="00F20776"/>
    <w:rsid w:val="00F37E40"/>
    <w:rsid w:val="00FC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2022-10-04T08:19:00Z</dcterms:created>
  <dcterms:modified xsi:type="dcterms:W3CDTF">2022-10-04T08:19:00Z</dcterms:modified>
</cp:coreProperties>
</file>