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B0" w:rsidRPr="00B51D51" w:rsidRDefault="00BC50B0" w:rsidP="00BC50B0">
      <w:pPr>
        <w:spacing w:after="0"/>
        <w:ind w:firstLine="720"/>
        <w:rPr>
          <w:rFonts w:ascii="Times New Roman" w:eastAsia="Times New Roman" w:hAnsi="Times New Roman" w:cs="Times New Roman"/>
          <w:b/>
          <w:color w:val="000000" w:themeColor="text1"/>
          <w:sz w:val="26"/>
          <w:szCs w:val="26"/>
        </w:rPr>
      </w:pPr>
      <w:r w:rsidRPr="009112FF">
        <w:rPr>
          <w:rFonts w:ascii="Times New Roman" w:eastAsia="Times New Roman" w:hAnsi="Times New Roman" w:cs="Times New Roman"/>
          <w:b/>
          <w:color w:val="000000" w:themeColor="text1"/>
          <w:sz w:val="26"/>
          <w:szCs w:val="26"/>
        </w:rPr>
        <w:t>I. LĨNH VỰC THI ĐUA-KHEN THƯỞNG</w:t>
      </w:r>
    </w:p>
    <w:p w:rsidR="00BC50B0" w:rsidRPr="009112FF" w:rsidRDefault="00BC50B0" w:rsidP="00BC50B0">
      <w:pPr>
        <w:widowControl w:val="0"/>
        <w:spacing w:before="240" w:after="0" w:line="240" w:lineRule="auto"/>
        <w:ind w:firstLine="720"/>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nl-NL" w:eastAsia="vi-VN"/>
        </w:rPr>
        <w:t>5</w:t>
      </w:r>
      <w:r w:rsidRPr="009112FF">
        <w:rPr>
          <w:rFonts w:ascii="Times New Roman" w:eastAsia="Times New Roman" w:hAnsi="Times New Roman" w:cs="Times New Roman"/>
          <w:b/>
          <w:bCs/>
          <w:color w:val="000000" w:themeColor="text1"/>
          <w:sz w:val="26"/>
          <w:szCs w:val="26"/>
          <w:lang w:val="vi-VN" w:eastAsia="vi-VN"/>
        </w:rPr>
        <w:t xml:space="preserve">. </w:t>
      </w:r>
      <w:bookmarkStart w:id="0" w:name="_GoBack"/>
      <w:r w:rsidRPr="009112FF">
        <w:rPr>
          <w:rFonts w:ascii="Times New Roman" w:eastAsia="Times New Roman" w:hAnsi="Times New Roman" w:cs="Times New Roman"/>
          <w:b/>
          <w:bCs/>
          <w:color w:val="000000" w:themeColor="text1"/>
          <w:sz w:val="26"/>
          <w:szCs w:val="26"/>
          <w:lang w:val="vi-VN" w:eastAsia="vi-VN"/>
        </w:rPr>
        <w:t>Thủ tục xét tặng danh hiệu Lao động tiên tiến</w:t>
      </w:r>
      <w:r w:rsidRPr="00D415B9">
        <w:rPr>
          <w:rFonts w:ascii="Times New Roman" w:eastAsia="Times New Roman" w:hAnsi="Times New Roman" w:cs="Times New Roman"/>
          <w:b/>
          <w:bCs/>
          <w:color w:val="000000" w:themeColor="text1"/>
          <w:sz w:val="26"/>
          <w:szCs w:val="26"/>
          <w:lang w:val="nl-NL" w:eastAsia="vi-VN"/>
        </w:rPr>
        <w:t xml:space="preserve"> - </w:t>
      </w:r>
      <w:r w:rsidRPr="00D415B9">
        <w:rPr>
          <w:rFonts w:ascii="Times New Roman" w:eastAsia="Times New Roman" w:hAnsi="Times New Roman" w:cs="Times New Roman"/>
          <w:b/>
          <w:color w:val="000000"/>
          <w:sz w:val="26"/>
          <w:szCs w:val="26"/>
          <w:lang w:val="nl-NL"/>
        </w:rPr>
        <w:t>2.000305</w:t>
      </w:r>
      <w:bookmarkEnd w:id="0"/>
    </w:p>
    <w:p w:rsidR="00BC50B0" w:rsidRPr="009112FF" w:rsidRDefault="00BC50B0" w:rsidP="00BC50B0">
      <w:pPr>
        <w:widowControl w:val="0"/>
        <w:tabs>
          <w:tab w:val="left" w:pos="704"/>
        </w:tabs>
        <w:spacing w:after="120" w:line="240" w:lineRule="auto"/>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5.1.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
        <w:tblW w:w="14283" w:type="dxa"/>
        <w:tblLook w:val="04A0" w:firstRow="1" w:lastRow="0" w:firstColumn="1" w:lastColumn="0" w:noHBand="0" w:noVBand="1"/>
      </w:tblPr>
      <w:tblGrid>
        <w:gridCol w:w="1101"/>
        <w:gridCol w:w="2285"/>
        <w:gridCol w:w="6503"/>
        <w:gridCol w:w="2980"/>
        <w:gridCol w:w="1414"/>
      </w:tblGrid>
      <w:tr w:rsidR="00BC50B0"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285" w:type="dxa"/>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6503" w:type="dxa"/>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2980" w:type="dxa"/>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414" w:type="dxa"/>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BC50B0" w:rsidRPr="00D415B9" w:rsidTr="001B7833">
        <w:trPr>
          <w:trHeight w:val="572"/>
        </w:trPr>
        <w:tc>
          <w:tcPr>
            <w:tcW w:w="1101" w:type="dxa"/>
            <w:tcBorders>
              <w:top w:val="single" w:sz="4" w:space="0" w:color="auto"/>
            </w:tcBorders>
            <w:vAlign w:val="center"/>
          </w:tcPr>
          <w:p w:rsidR="00BC50B0" w:rsidRPr="009112FF" w:rsidRDefault="00BC50B0"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285" w:type="dxa"/>
            <w:tcBorders>
              <w:top w:val="single" w:sz="4" w:space="0" w:color="auto"/>
            </w:tcBorders>
            <w:vAlign w:val="center"/>
          </w:tcPr>
          <w:p w:rsidR="00BC50B0" w:rsidRPr="009112FF" w:rsidRDefault="00BC50B0"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6503" w:type="dxa"/>
            <w:tcBorders>
              <w:top w:val="single" w:sz="4" w:space="0" w:color="auto"/>
            </w:tcBorders>
            <w:vAlign w:val="center"/>
          </w:tcPr>
          <w:p w:rsidR="00BC50B0" w:rsidRPr="009112FF" w:rsidRDefault="00BC50B0"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BC50B0" w:rsidRPr="009112FF" w:rsidRDefault="00BC50B0"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BC50B0" w:rsidRPr="009112FF" w:rsidRDefault="00BC50B0"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2980" w:type="dxa"/>
            <w:tcBorders>
              <w:top w:val="single" w:sz="4" w:space="0" w:color="auto"/>
            </w:tcBorders>
            <w:vAlign w:val="center"/>
          </w:tcPr>
          <w:p w:rsidR="00BC50B0" w:rsidRPr="00D415B9" w:rsidRDefault="00BC50B0"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414" w:type="dxa"/>
            <w:tcBorders>
              <w:top w:val="single" w:sz="4" w:space="0" w:color="auto"/>
            </w:tcBorders>
            <w:vAlign w:val="center"/>
          </w:tcPr>
          <w:p w:rsidR="00BC50B0" w:rsidRPr="009112FF" w:rsidRDefault="00BC50B0" w:rsidP="001B7833">
            <w:pPr>
              <w:jc w:val="center"/>
              <w:rPr>
                <w:rFonts w:eastAsia="Times New Roman"/>
                <w:i/>
                <w:color w:val="000000" w:themeColor="text1"/>
                <w:sz w:val="26"/>
                <w:szCs w:val="26"/>
                <w:lang w:val="vi-VN"/>
              </w:rPr>
            </w:pPr>
          </w:p>
        </w:tc>
      </w:tr>
      <w:tr w:rsidR="00BC50B0" w:rsidRPr="009112FF" w:rsidTr="001B7833">
        <w:trPr>
          <w:trHeight w:val="600"/>
        </w:trPr>
        <w:tc>
          <w:tcPr>
            <w:tcW w:w="1101" w:type="dxa"/>
            <w:vAlign w:val="center"/>
          </w:tcPr>
          <w:p w:rsidR="00BC50B0" w:rsidRPr="009112FF" w:rsidRDefault="00BC50B0"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285" w:type="dxa"/>
            <w:vAlign w:val="center"/>
          </w:tcPr>
          <w:p w:rsidR="00BC50B0" w:rsidRPr="009112FF" w:rsidRDefault="00BC50B0"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6503" w:type="dxa"/>
          </w:tcPr>
          <w:p w:rsidR="00BC50B0" w:rsidRPr="009112FF" w:rsidRDefault="00BC50B0"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BC50B0" w:rsidRPr="009112FF" w:rsidRDefault="00BC50B0"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BC50B0" w:rsidRPr="009112FF" w:rsidRDefault="00BC50B0"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BC50B0" w:rsidRPr="009112FF" w:rsidRDefault="00BC50B0"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lastRenderedPageBreak/>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2980" w:type="dxa"/>
            <w:vAlign w:val="center"/>
          </w:tcPr>
          <w:p w:rsidR="00BC50B0" w:rsidRPr="009112FF" w:rsidRDefault="00BC50B0"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lastRenderedPageBreak/>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414" w:type="dxa"/>
            <w:vAlign w:val="center"/>
          </w:tcPr>
          <w:p w:rsidR="00BC50B0" w:rsidRPr="009112FF" w:rsidRDefault="00BC50B0" w:rsidP="001B7833">
            <w:pPr>
              <w:jc w:val="center"/>
              <w:rPr>
                <w:rFonts w:eastAsia="Times New Roman"/>
                <w:i/>
                <w:color w:val="000000" w:themeColor="text1"/>
                <w:sz w:val="26"/>
                <w:szCs w:val="26"/>
                <w:lang w:val="vi-VN"/>
              </w:rPr>
            </w:pPr>
          </w:p>
        </w:tc>
      </w:tr>
      <w:tr w:rsidR="00BC50B0" w:rsidRPr="009112FF" w:rsidTr="001B7833">
        <w:tc>
          <w:tcPr>
            <w:tcW w:w="1101" w:type="dxa"/>
            <w:vMerge w:val="restart"/>
            <w:vAlign w:val="center"/>
          </w:tcPr>
          <w:p w:rsidR="00BC50B0" w:rsidRPr="009112FF" w:rsidRDefault="00BC50B0"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285" w:type="dxa"/>
            <w:vMerge w:val="restart"/>
            <w:vAlign w:val="center"/>
          </w:tcPr>
          <w:p w:rsidR="00BC50B0" w:rsidRPr="009112FF" w:rsidRDefault="00BC50B0"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6503" w:type="dxa"/>
          </w:tcPr>
          <w:p w:rsidR="00BC50B0" w:rsidRPr="009112FF" w:rsidRDefault="00BC50B0"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2980" w:type="dxa"/>
            <w:vAlign w:val="center"/>
          </w:tcPr>
          <w:p w:rsidR="00BC50B0" w:rsidRPr="009112FF" w:rsidRDefault="00BC50B0"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20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BC50B0" w:rsidRPr="009112FF" w:rsidRDefault="00BC50B0"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414" w:type="dxa"/>
            <w:vAlign w:val="center"/>
          </w:tcPr>
          <w:p w:rsidR="00BC50B0" w:rsidRPr="009112FF" w:rsidRDefault="00BC50B0" w:rsidP="001B7833">
            <w:pPr>
              <w:spacing w:after="120" w:line="234" w:lineRule="atLeast"/>
              <w:jc w:val="center"/>
              <w:rPr>
                <w:rFonts w:eastAsia="Times New Roman"/>
                <w:b/>
                <w:color w:val="000000" w:themeColor="text1"/>
                <w:sz w:val="26"/>
                <w:szCs w:val="26"/>
              </w:rPr>
            </w:pPr>
          </w:p>
        </w:tc>
      </w:tr>
      <w:tr w:rsidR="00BC50B0" w:rsidRPr="009112FF" w:rsidTr="001B7833">
        <w:tc>
          <w:tcPr>
            <w:tcW w:w="1101"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2285"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6503" w:type="dxa"/>
          </w:tcPr>
          <w:p w:rsidR="00BC50B0" w:rsidRPr="009112FF" w:rsidRDefault="00BC50B0"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2980" w:type="dxa"/>
            <w:vAlign w:val="center"/>
          </w:tcPr>
          <w:p w:rsidR="00BC50B0" w:rsidRPr="009112FF" w:rsidRDefault="00BC50B0" w:rsidP="001B7833">
            <w:pPr>
              <w:spacing w:after="120" w:line="234" w:lineRule="atLeast"/>
              <w:ind w:left="360"/>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4" w:type="dxa"/>
          </w:tcPr>
          <w:p w:rsidR="00BC50B0" w:rsidRPr="009112FF" w:rsidRDefault="00BC50B0" w:rsidP="001B7833">
            <w:pPr>
              <w:spacing w:after="120" w:line="234" w:lineRule="atLeast"/>
              <w:jc w:val="both"/>
              <w:rPr>
                <w:rFonts w:eastAsia="Times New Roman"/>
                <w:b/>
                <w:color w:val="000000" w:themeColor="text1"/>
                <w:sz w:val="26"/>
                <w:szCs w:val="26"/>
              </w:rPr>
            </w:pPr>
          </w:p>
        </w:tc>
      </w:tr>
      <w:tr w:rsidR="00BC50B0" w:rsidRPr="009112FF" w:rsidTr="001B7833">
        <w:tc>
          <w:tcPr>
            <w:tcW w:w="1101"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2285"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6503" w:type="dxa"/>
          </w:tcPr>
          <w:p w:rsidR="00BC50B0" w:rsidRPr="009112FF" w:rsidRDefault="00BC50B0"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2980" w:type="dxa"/>
            <w:vAlign w:val="center"/>
          </w:tcPr>
          <w:p w:rsidR="00BC50B0" w:rsidRPr="009112FF" w:rsidRDefault="00BC50B0"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19,5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4" w:type="dxa"/>
          </w:tcPr>
          <w:p w:rsidR="00BC50B0" w:rsidRPr="009112FF" w:rsidRDefault="00BC50B0" w:rsidP="001B7833">
            <w:pPr>
              <w:spacing w:after="120" w:line="234" w:lineRule="atLeast"/>
              <w:jc w:val="both"/>
              <w:rPr>
                <w:rFonts w:eastAsia="Times New Roman"/>
                <w:b/>
                <w:color w:val="000000" w:themeColor="text1"/>
                <w:sz w:val="26"/>
                <w:szCs w:val="26"/>
              </w:rPr>
            </w:pPr>
          </w:p>
        </w:tc>
      </w:tr>
      <w:tr w:rsidR="00BC50B0" w:rsidRPr="009112FF" w:rsidTr="001B7833">
        <w:tc>
          <w:tcPr>
            <w:tcW w:w="1101"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2285"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6503" w:type="dxa"/>
          </w:tcPr>
          <w:p w:rsidR="00BC50B0" w:rsidRPr="009112FF" w:rsidRDefault="00BC50B0"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BC50B0" w:rsidRPr="009112FF" w:rsidRDefault="00BC50B0"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BC50B0" w:rsidRPr="009112FF" w:rsidRDefault="00BC50B0"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2980" w:type="dxa"/>
            <w:vAlign w:val="center"/>
          </w:tcPr>
          <w:p w:rsidR="00BC50B0" w:rsidRPr="009112FF" w:rsidRDefault="00BC50B0" w:rsidP="001B7833">
            <w:pPr>
              <w:spacing w:after="120" w:line="234" w:lineRule="atLeast"/>
              <w:jc w:val="center"/>
              <w:rPr>
                <w:rFonts w:eastAsia="Times New Roman"/>
                <w:b/>
                <w:color w:val="000000" w:themeColor="text1"/>
                <w:sz w:val="26"/>
                <w:szCs w:val="26"/>
              </w:rPr>
            </w:pPr>
          </w:p>
        </w:tc>
        <w:tc>
          <w:tcPr>
            <w:tcW w:w="1414" w:type="dxa"/>
          </w:tcPr>
          <w:p w:rsidR="00BC50B0" w:rsidRPr="009112FF" w:rsidRDefault="00BC50B0" w:rsidP="001B7833">
            <w:pPr>
              <w:spacing w:after="120" w:line="234" w:lineRule="atLeast"/>
              <w:jc w:val="both"/>
              <w:rPr>
                <w:rFonts w:eastAsia="Times New Roman"/>
                <w:b/>
                <w:color w:val="000000" w:themeColor="text1"/>
                <w:sz w:val="26"/>
                <w:szCs w:val="26"/>
              </w:rPr>
            </w:pPr>
          </w:p>
        </w:tc>
      </w:tr>
      <w:tr w:rsidR="00BC50B0" w:rsidRPr="009112FF" w:rsidTr="001B7833">
        <w:tc>
          <w:tcPr>
            <w:tcW w:w="1101"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2285"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6503" w:type="dxa"/>
            <w:vAlign w:val="center"/>
          </w:tcPr>
          <w:p w:rsidR="00BC50B0" w:rsidRPr="009112FF" w:rsidRDefault="00BC50B0" w:rsidP="001B7833">
            <w:pPr>
              <w:spacing w:after="120" w:line="234" w:lineRule="atLeast"/>
              <w:jc w:val="both"/>
              <w:rPr>
                <w:rFonts w:eastAsia="Times New Roman"/>
                <w:color w:val="000000" w:themeColor="text1"/>
                <w:sz w:val="26"/>
                <w:szCs w:val="26"/>
              </w:rPr>
            </w:pPr>
            <w:proofErr w:type="spellStart"/>
            <w:r w:rsidRPr="009112FF">
              <w:rPr>
                <w:color w:val="000000" w:themeColor="text1"/>
                <w:spacing w:val="-4"/>
                <w:sz w:val="26"/>
                <w:szCs w:val="26"/>
              </w:rPr>
              <w:t>Lãnh</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đạo</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cấp</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w:t>
            </w:r>
            <w:proofErr w:type="gramStart"/>
            <w:r w:rsidRPr="009112FF">
              <w:rPr>
                <w:color w:val="000000" w:themeColor="text1"/>
                <w:spacing w:val="-4"/>
                <w:sz w:val="26"/>
                <w:szCs w:val="26"/>
              </w:rPr>
              <w:t>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va</w:t>
            </w:r>
            <w:proofErr w:type="spellEnd"/>
            <w:proofErr w:type="gramEnd"/>
            <w:r w:rsidRPr="009112FF">
              <w:rPr>
                <w:color w:val="000000" w:themeColor="text1"/>
                <w:spacing w:val="-4"/>
                <w:sz w:val="26"/>
                <w:szCs w:val="26"/>
              </w:rPr>
              <w:t xml:space="preserve">̀ </w:t>
            </w:r>
            <w:proofErr w:type="spellStart"/>
            <w:r w:rsidRPr="009112FF">
              <w:rPr>
                <w:color w:val="000000" w:themeColor="text1"/>
                <w:spacing w:val="-4"/>
                <w:sz w:val="26"/>
                <w:szCs w:val="26"/>
              </w:rPr>
              <w:t>phê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duyệt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kết</w:t>
            </w:r>
            <w:proofErr w:type="spellEnd"/>
            <w:r w:rsidRPr="009112FF">
              <w:rPr>
                <w:color w:val="000000" w:themeColor="text1"/>
                <w:spacing w:val="-4"/>
                <w:sz w:val="26"/>
                <w:szCs w:val="26"/>
              </w:rPr>
              <w:t xml:space="preserve"> quả </w:t>
            </w:r>
            <w:proofErr w:type="spellStart"/>
            <w:r w:rsidRPr="009112FF">
              <w:rPr>
                <w:color w:val="000000" w:themeColor="text1"/>
                <w:spacing w:val="-4"/>
                <w:sz w:val="26"/>
                <w:szCs w:val="26"/>
              </w:rPr>
              <w:t>hô</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sơ</w:t>
            </w:r>
            <w:proofErr w:type="spellEnd"/>
            <w:r w:rsidRPr="009112FF">
              <w:rPr>
                <w:color w:val="000000" w:themeColor="text1"/>
                <w:spacing w:val="-4"/>
                <w:sz w:val="26"/>
                <w:szCs w:val="26"/>
              </w:rPr>
              <w:t>.</w:t>
            </w:r>
          </w:p>
        </w:tc>
        <w:tc>
          <w:tcPr>
            <w:tcW w:w="2980" w:type="dxa"/>
            <w:vAlign w:val="center"/>
          </w:tcPr>
          <w:p w:rsidR="00BC50B0" w:rsidRPr="009112FF" w:rsidRDefault="00BC50B0"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03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4" w:type="dxa"/>
          </w:tcPr>
          <w:p w:rsidR="00BC50B0" w:rsidRPr="009112FF" w:rsidRDefault="00BC50B0" w:rsidP="001B7833">
            <w:pPr>
              <w:spacing w:after="120" w:line="234" w:lineRule="atLeast"/>
              <w:jc w:val="both"/>
              <w:rPr>
                <w:rFonts w:eastAsia="Times New Roman"/>
                <w:b/>
                <w:color w:val="000000" w:themeColor="text1"/>
                <w:sz w:val="26"/>
                <w:szCs w:val="26"/>
              </w:rPr>
            </w:pPr>
          </w:p>
        </w:tc>
      </w:tr>
      <w:tr w:rsidR="00BC50B0" w:rsidRPr="009112FF" w:rsidTr="001B7833">
        <w:tc>
          <w:tcPr>
            <w:tcW w:w="1101"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2285"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6503" w:type="dxa"/>
          </w:tcPr>
          <w:p w:rsidR="00BC50B0" w:rsidRPr="009112FF" w:rsidRDefault="00BC50B0"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hoặc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bô</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trách</w:t>
            </w:r>
            <w:proofErr w:type="spellEnd"/>
          </w:p>
        </w:tc>
        <w:tc>
          <w:tcPr>
            <w:tcW w:w="2980" w:type="dxa"/>
            <w:vAlign w:val="center"/>
          </w:tcPr>
          <w:p w:rsidR="00BC50B0" w:rsidRPr="009112FF" w:rsidRDefault="00BC50B0"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15,5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4" w:type="dxa"/>
          </w:tcPr>
          <w:p w:rsidR="00BC50B0" w:rsidRPr="009112FF" w:rsidRDefault="00BC50B0" w:rsidP="001B7833">
            <w:pPr>
              <w:spacing w:after="120" w:line="234" w:lineRule="atLeast"/>
              <w:jc w:val="both"/>
              <w:rPr>
                <w:rFonts w:eastAsia="Times New Roman"/>
                <w:b/>
                <w:color w:val="000000" w:themeColor="text1"/>
                <w:sz w:val="26"/>
                <w:szCs w:val="26"/>
              </w:rPr>
            </w:pPr>
          </w:p>
        </w:tc>
      </w:tr>
      <w:tr w:rsidR="00BC50B0" w:rsidRPr="009112FF" w:rsidTr="001B7833">
        <w:tc>
          <w:tcPr>
            <w:tcW w:w="1101"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2285" w:type="dxa"/>
            <w:vMerge/>
          </w:tcPr>
          <w:p w:rsidR="00BC50B0" w:rsidRPr="009112FF" w:rsidRDefault="00BC50B0" w:rsidP="001B7833">
            <w:pPr>
              <w:spacing w:after="120" w:line="234" w:lineRule="atLeast"/>
              <w:jc w:val="both"/>
              <w:rPr>
                <w:rFonts w:eastAsia="Times New Roman"/>
                <w:b/>
                <w:color w:val="000000" w:themeColor="text1"/>
                <w:sz w:val="26"/>
                <w:szCs w:val="26"/>
              </w:rPr>
            </w:pPr>
          </w:p>
        </w:tc>
        <w:tc>
          <w:tcPr>
            <w:tcW w:w="6503" w:type="dxa"/>
          </w:tcPr>
          <w:p w:rsidR="00BC50B0" w:rsidRPr="009112FF" w:rsidRDefault="00BC50B0" w:rsidP="001B7833">
            <w:pPr>
              <w:spacing w:after="120" w:line="234" w:lineRule="atLeast"/>
              <w:jc w:val="both"/>
              <w:rPr>
                <w:color w:val="000000" w:themeColor="text1"/>
                <w:spacing w:val="-4"/>
                <w:sz w:val="26"/>
                <w:szCs w:val="26"/>
              </w:rPr>
            </w:pPr>
            <w:r w:rsidRPr="009112FF">
              <w:rPr>
                <w:color w:val="000000" w:themeColor="text1"/>
                <w:sz w:val="26"/>
                <w:szCs w:val="26"/>
                <w:lang w:val="vi-VN"/>
              </w:rPr>
              <w:t>Văn thư – Lưu trữ</w:t>
            </w:r>
          </w:p>
        </w:tc>
        <w:tc>
          <w:tcPr>
            <w:tcW w:w="2980" w:type="dxa"/>
            <w:vAlign w:val="center"/>
          </w:tcPr>
          <w:p w:rsidR="00BC50B0" w:rsidRPr="009112FF" w:rsidRDefault="00BC50B0"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414" w:type="dxa"/>
          </w:tcPr>
          <w:p w:rsidR="00BC50B0" w:rsidRPr="009112FF" w:rsidRDefault="00BC50B0" w:rsidP="001B7833">
            <w:pPr>
              <w:spacing w:after="120" w:line="234" w:lineRule="atLeast"/>
              <w:jc w:val="both"/>
              <w:rPr>
                <w:rFonts w:eastAsia="Times New Roman"/>
                <w:b/>
                <w:color w:val="000000" w:themeColor="text1"/>
                <w:sz w:val="26"/>
                <w:szCs w:val="26"/>
              </w:rPr>
            </w:pPr>
          </w:p>
        </w:tc>
      </w:tr>
      <w:tr w:rsidR="00BC50B0" w:rsidRPr="009112FF" w:rsidTr="001B7833">
        <w:tc>
          <w:tcPr>
            <w:tcW w:w="1101" w:type="dxa"/>
            <w:vAlign w:val="center"/>
          </w:tcPr>
          <w:p w:rsidR="00BC50B0" w:rsidRPr="009112FF" w:rsidRDefault="00BC50B0"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285" w:type="dxa"/>
            <w:vAlign w:val="center"/>
          </w:tcPr>
          <w:p w:rsidR="00BC50B0" w:rsidRPr="009112FF" w:rsidRDefault="00BC50B0"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Trả kết quả giải quyết thủ tục hành chính</w:t>
            </w:r>
          </w:p>
          <w:p w:rsidR="00BC50B0" w:rsidRPr="009112FF" w:rsidRDefault="00BC50B0" w:rsidP="001B7833">
            <w:pPr>
              <w:spacing w:after="120" w:line="234" w:lineRule="atLeast"/>
              <w:jc w:val="center"/>
              <w:rPr>
                <w:rFonts w:eastAsia="Times New Roman"/>
                <w:color w:val="000000" w:themeColor="text1"/>
                <w:sz w:val="26"/>
                <w:szCs w:val="26"/>
              </w:rPr>
            </w:pPr>
          </w:p>
        </w:tc>
        <w:tc>
          <w:tcPr>
            <w:tcW w:w="6503" w:type="dxa"/>
          </w:tcPr>
          <w:p w:rsidR="00BC50B0" w:rsidRPr="009112FF" w:rsidRDefault="00BC50B0"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C50B0" w:rsidRPr="009112FF" w:rsidRDefault="00BC50B0"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C50B0" w:rsidRPr="009112FF" w:rsidRDefault="00BC50B0"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C50B0" w:rsidRPr="009112FF" w:rsidRDefault="00BC50B0"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 </w:t>
            </w:r>
          </w:p>
          <w:p w:rsidR="00BC50B0" w:rsidRPr="009112FF" w:rsidRDefault="00BC50B0"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80" w:type="dxa"/>
            <w:vAlign w:val="center"/>
          </w:tcPr>
          <w:p w:rsidR="00BC50B0" w:rsidRPr="009112FF" w:rsidRDefault="00BC50B0"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4" w:type="dxa"/>
          </w:tcPr>
          <w:p w:rsidR="00BC50B0" w:rsidRPr="009112FF" w:rsidRDefault="00BC50B0" w:rsidP="001B7833">
            <w:pPr>
              <w:spacing w:after="120" w:line="234" w:lineRule="atLeast"/>
              <w:jc w:val="both"/>
              <w:rPr>
                <w:rFonts w:eastAsia="Times New Roman"/>
                <w:color w:val="000000" w:themeColor="text1"/>
                <w:sz w:val="26"/>
                <w:szCs w:val="26"/>
                <w:lang w:val="vi-VN"/>
              </w:rPr>
            </w:pPr>
          </w:p>
        </w:tc>
      </w:tr>
    </w:tbl>
    <w:p w:rsidR="00BC50B0" w:rsidRPr="009112FF" w:rsidRDefault="00BC50B0" w:rsidP="00BC50B0">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t xml:space="preserve">5.2.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BC50B0" w:rsidRPr="009112FF" w:rsidRDefault="00BC50B0" w:rsidP="00BC50B0">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BC50B0" w:rsidRPr="009112FF" w:rsidRDefault="00BC50B0" w:rsidP="00BC50B0">
      <w:pPr>
        <w:widowControl w:val="0"/>
        <w:numPr>
          <w:ilvl w:val="0"/>
          <w:numId w:val="1"/>
        </w:numPr>
        <w:tabs>
          <w:tab w:val="left" w:pos="705"/>
        </w:tabs>
        <w:spacing w:before="120" w:after="120" w:line="240" w:lineRule="auto"/>
        <w:ind w:firstLine="460"/>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val="vi-VN" w:eastAsia="vi-VN"/>
        </w:rPr>
        <w:t>Văn bản đề nghị kèm theo danh sách cá nhân được đề nghị tặng danh hiệu Lao động tiên tiến;</w:t>
      </w:r>
    </w:p>
    <w:p w:rsidR="00BC50B0" w:rsidRPr="009112FF" w:rsidRDefault="00BC50B0" w:rsidP="00BC50B0">
      <w:pPr>
        <w:widowControl w:val="0"/>
        <w:numPr>
          <w:ilvl w:val="0"/>
          <w:numId w:val="1"/>
        </w:numPr>
        <w:tabs>
          <w:tab w:val="left" w:pos="732"/>
        </w:tabs>
        <w:spacing w:before="120" w:after="120" w:line="240" w:lineRule="auto"/>
        <w:ind w:firstLine="460"/>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val="vi-VN" w:eastAsia="vi-VN"/>
        </w:rPr>
        <w:t>Biên bản bình xét thi đua.</w:t>
      </w:r>
    </w:p>
    <w:p w:rsidR="00BC50B0" w:rsidRPr="009112FF" w:rsidRDefault="00BC50B0" w:rsidP="00BC50B0">
      <w:pPr>
        <w:widowControl w:val="0"/>
        <w:tabs>
          <w:tab w:val="left" w:pos="886"/>
        </w:tabs>
        <w:spacing w:before="120" w:after="120" w:line="240" w:lineRule="auto"/>
        <w:ind w:left="460"/>
        <w:jc w:val="both"/>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rPr>
        <w:t>b)</w:t>
      </w:r>
      <w:r w:rsidRPr="00D415B9">
        <w:rPr>
          <w:rFonts w:ascii="Times New Roman" w:eastAsia="Times New Roman" w:hAnsi="Times New Roman" w:cs="Times New Roman"/>
          <w:b/>
          <w:color w:val="000000" w:themeColor="text1"/>
          <w:sz w:val="26"/>
          <w:szCs w:val="26"/>
          <w:lang w:val="vi-VN"/>
        </w:rPr>
        <w:t xml:space="preserve"> </w:t>
      </w:r>
      <w:r w:rsidRPr="009112FF">
        <w:rPr>
          <w:rFonts w:ascii="Times New Roman" w:eastAsia="Times New Roman" w:hAnsi="Times New Roman" w:cs="Times New Roman"/>
          <w:bCs/>
          <w:color w:val="000000" w:themeColor="text1"/>
          <w:sz w:val="26"/>
          <w:szCs w:val="26"/>
          <w:lang w:val="vi-VN" w:eastAsia="vi-VN"/>
        </w:rPr>
        <w:t>Số lượng hồ sơ: 01 bộ (bản chính)</w:t>
      </w:r>
    </w:p>
    <w:p w:rsidR="00BC50B0" w:rsidRPr="009112FF" w:rsidRDefault="00BC50B0" w:rsidP="00BC50B0">
      <w:pPr>
        <w:keepNext/>
        <w:keepLines/>
        <w:widowControl w:val="0"/>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rPr>
        <w:lastRenderedPageBreak/>
        <w:tab/>
      </w:r>
      <w:r w:rsidRPr="00D415B9">
        <w:rPr>
          <w:rFonts w:ascii="Times New Roman" w:eastAsia="Times New Roman" w:hAnsi="Times New Roman" w:cs="Times New Roman"/>
          <w:b/>
          <w:bCs/>
          <w:color w:val="000000" w:themeColor="text1"/>
          <w:sz w:val="26"/>
          <w:szCs w:val="26"/>
          <w:lang w:val="vi-VN"/>
        </w:rPr>
        <w:t>5.3. Đối tượn</w:t>
      </w:r>
      <w:r w:rsidRPr="00D415B9">
        <w:rPr>
          <w:rFonts w:ascii="Times New Roman" w:eastAsia="Times New Roman" w:hAnsi="Times New Roman" w:cs="Times New Roman"/>
          <w:color w:val="000000" w:themeColor="text1"/>
          <w:sz w:val="26"/>
          <w:szCs w:val="26"/>
          <w:lang w:val="vi-VN"/>
        </w:rPr>
        <w:t xml:space="preserve">g thực hiện thủ tục hành chính: </w:t>
      </w:r>
      <w:r w:rsidRPr="009112FF">
        <w:rPr>
          <w:rFonts w:ascii="Times New Roman" w:eastAsia="Times New Roman" w:hAnsi="Times New Roman" w:cs="Times New Roman"/>
          <w:bCs/>
          <w:color w:val="000000" w:themeColor="text1"/>
          <w:sz w:val="26"/>
          <w:szCs w:val="26"/>
          <w:lang w:val="vi-VN" w:eastAsia="vi-VN"/>
        </w:rPr>
        <w:t>Tổ chức, cá nhân.</w:t>
      </w:r>
    </w:p>
    <w:p w:rsidR="00BC50B0" w:rsidRPr="009112FF" w:rsidRDefault="00BC50B0" w:rsidP="00BC50B0">
      <w:pPr>
        <w:keepNext/>
        <w:keepLines/>
        <w:widowControl w:val="0"/>
        <w:tabs>
          <w:tab w:val="left" w:pos="709"/>
        </w:tabs>
        <w:spacing w:before="120" w:after="120" w:line="240" w:lineRule="auto"/>
        <w:ind w:left="460"/>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ab/>
        <w:t xml:space="preserve">5.4.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 phường, thị trấn.</w:t>
      </w:r>
    </w:p>
    <w:p w:rsidR="00BC50B0" w:rsidRPr="009112FF" w:rsidRDefault="00BC50B0" w:rsidP="00BC50B0">
      <w:pPr>
        <w:keepNext/>
        <w:keepLines/>
        <w:widowControl w:val="0"/>
        <w:spacing w:before="120" w:after="120" w:line="240" w:lineRule="auto"/>
        <w:ind w:firstLine="460"/>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ab/>
        <w:t>5.5. Kết quả thực hiện thủ tục hành chính:</w:t>
      </w:r>
      <w:r w:rsidRPr="00D415B9">
        <w:rPr>
          <w:rFonts w:ascii="Times New Roman" w:eastAsia="Times New Roman" w:hAnsi="Times New Roman" w:cs="Times New Roman"/>
          <w:bCs/>
          <w:color w:val="000000" w:themeColor="text1"/>
          <w:sz w:val="26"/>
          <w:szCs w:val="26"/>
          <w:lang w:val="vi-VN"/>
        </w:rPr>
        <w:t xml:space="preserve"> </w:t>
      </w:r>
      <w:r w:rsidRPr="009112FF">
        <w:rPr>
          <w:rFonts w:ascii="Times New Roman" w:eastAsia="Times New Roman" w:hAnsi="Times New Roman" w:cs="Times New Roman"/>
          <w:bCs/>
          <w:color w:val="000000" w:themeColor="text1"/>
          <w:sz w:val="26"/>
          <w:szCs w:val="26"/>
          <w:lang w:val="vi-VN" w:eastAsia="vi-VN"/>
        </w:rPr>
        <w:t>Quyết định của Chủ tịch UBND cấp xã tặng danh hiệu Lao động tiên tiến.</w:t>
      </w:r>
    </w:p>
    <w:p w:rsidR="00BC50B0" w:rsidRPr="00D415B9" w:rsidRDefault="00BC50B0" w:rsidP="00BC50B0">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hAnsi="Times New Roman" w:cs="Times New Roman"/>
          <w:b/>
          <w:color w:val="000000" w:themeColor="text1"/>
          <w:sz w:val="26"/>
          <w:szCs w:val="26"/>
          <w:lang w:val="vi-VN"/>
        </w:rPr>
        <w:t xml:space="preserve">5.6. Phí, lệ phí: </w:t>
      </w:r>
      <w:r w:rsidRPr="00D415B9">
        <w:rPr>
          <w:rFonts w:ascii="Times New Roman" w:hAnsi="Times New Roman" w:cs="Times New Roman"/>
          <w:color w:val="000000" w:themeColor="text1"/>
          <w:sz w:val="26"/>
          <w:szCs w:val="26"/>
          <w:lang w:val="vi-VN"/>
        </w:rPr>
        <w:t>Không</w:t>
      </w:r>
    </w:p>
    <w:p w:rsidR="00BC50B0" w:rsidRPr="00D415B9" w:rsidRDefault="00BC50B0" w:rsidP="00BC50B0">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5.7. Tên mẫu đơn, mẫu tờ khai</w:t>
      </w:r>
      <w:r w:rsidRPr="00D415B9">
        <w:rPr>
          <w:rFonts w:ascii="Times New Roman" w:eastAsia="Times New Roman" w:hAnsi="Times New Roman" w:cs="Times New Roman"/>
          <w:bCs/>
          <w:color w:val="000000" w:themeColor="text1"/>
          <w:sz w:val="26"/>
          <w:szCs w:val="26"/>
          <w:lang w:val="vi-VN"/>
        </w:rPr>
        <w:t xml:space="preserve">: </w:t>
      </w:r>
      <w:r w:rsidRPr="00D415B9">
        <w:rPr>
          <w:rFonts w:ascii="Times New Roman" w:hAnsi="Times New Roman" w:cs="Times New Roman"/>
          <w:color w:val="000000" w:themeColor="text1"/>
          <w:sz w:val="26"/>
          <w:szCs w:val="26"/>
          <w:lang w:val="vi-VN"/>
        </w:rPr>
        <w:t>Không có</w:t>
      </w:r>
    </w:p>
    <w:p w:rsidR="00BC50B0" w:rsidRPr="00367F7D" w:rsidRDefault="00BC50B0" w:rsidP="00BC50B0">
      <w:pPr>
        <w:spacing w:before="120" w:after="120"/>
        <w:ind w:firstLine="709"/>
        <w:jc w:val="both"/>
        <w:rPr>
          <w:rFonts w:ascii="Times New Roman" w:eastAsia="Arial" w:hAnsi="Times New Roman" w:cs="Times New Roman"/>
          <w:color w:val="000000" w:themeColor="text1"/>
          <w:spacing w:val="-6"/>
          <w:sz w:val="26"/>
          <w:szCs w:val="26"/>
          <w:lang w:val="vi-VN"/>
        </w:rPr>
      </w:pPr>
      <w:r w:rsidRPr="00367F7D">
        <w:rPr>
          <w:rFonts w:ascii="Times New Roman" w:eastAsia="Times New Roman" w:hAnsi="Times New Roman" w:cs="Times New Roman"/>
          <w:b/>
          <w:bCs/>
          <w:color w:val="000000" w:themeColor="text1"/>
          <w:spacing w:val="-6"/>
          <w:sz w:val="26"/>
          <w:szCs w:val="26"/>
          <w:lang w:val="hr-HR"/>
        </w:rPr>
        <w:t>5.8. Yêu cầu, điều kiện thực hiện thủ tục hành chính:</w:t>
      </w:r>
      <w:r w:rsidRPr="00367F7D">
        <w:rPr>
          <w:rFonts w:ascii="Times New Roman" w:hAnsi="Times New Roman" w:cs="Times New Roman"/>
          <w:b/>
          <w:bCs/>
          <w:color w:val="000000" w:themeColor="text1"/>
          <w:spacing w:val="-6"/>
          <w:sz w:val="26"/>
          <w:szCs w:val="26"/>
          <w:lang w:val="hr-HR"/>
        </w:rPr>
        <w:t xml:space="preserve"> </w:t>
      </w:r>
      <w:r w:rsidRPr="00367F7D">
        <w:rPr>
          <w:rFonts w:ascii="Times New Roman" w:eastAsia="Arial" w:hAnsi="Times New Roman" w:cs="Times New Roman"/>
          <w:color w:val="000000" w:themeColor="text1"/>
          <w:spacing w:val="-6"/>
          <w:sz w:val="26"/>
          <w:szCs w:val="26"/>
          <w:lang w:val="vi-VN"/>
        </w:rPr>
        <w:t>Chủ thể là tập thể, cá nhân có thành tích được đề nghị khen thưởng.</w:t>
      </w:r>
    </w:p>
    <w:p w:rsidR="00BC50B0" w:rsidRPr="00D415B9" w:rsidRDefault="00BC50B0" w:rsidP="00BC50B0">
      <w:pPr>
        <w:spacing w:after="120"/>
        <w:ind w:firstLine="720"/>
        <w:jc w:val="both"/>
        <w:rPr>
          <w:rFonts w:ascii="Times New Roman" w:eastAsia="Times New Roman" w:hAnsi="Times New Roman" w:cs="Times New Roman"/>
          <w:b/>
          <w:bCs/>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 xml:space="preserve">5.9. Căn cứ pháp lý của thủ tục hành chính: </w:t>
      </w:r>
    </w:p>
    <w:p w:rsidR="00BC50B0" w:rsidRPr="00D415B9" w:rsidRDefault="00BC50B0" w:rsidP="00BC50B0">
      <w:pPr>
        <w:spacing w:after="120"/>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 xml:space="preserve"> </w:t>
      </w:r>
      <w:r w:rsidRPr="00D415B9">
        <w:rPr>
          <w:rFonts w:ascii="Times New Roman" w:eastAsia="Times New Roman" w:hAnsi="Times New Roman" w:cs="Times New Roman"/>
          <w:color w:val="000000" w:themeColor="text1"/>
          <w:sz w:val="26"/>
          <w:szCs w:val="26"/>
          <w:lang w:val="vi-VN" w:eastAsia="vi-VN"/>
        </w:rPr>
        <w:t xml:space="preserve">- Tại </w:t>
      </w:r>
      <w:r w:rsidRPr="00D415B9">
        <w:rPr>
          <w:rFonts w:ascii="Times New Roman" w:hAnsi="Times New Roman" w:cs="Times New Roman"/>
          <w:iCs/>
          <w:color w:val="000000" w:themeColor="text1"/>
          <w:sz w:val="26"/>
          <w:szCs w:val="26"/>
          <w:lang w:val="vi-VN"/>
        </w:rPr>
        <w:t xml:space="preserve">Khoản 1 và Khoản 3, Điều 24 của Luật Thi đua – Khen thưởng </w:t>
      </w:r>
      <w:r w:rsidRPr="009112FF">
        <w:rPr>
          <w:rFonts w:ascii="Times New Roman" w:eastAsia="Times New Roman" w:hAnsi="Times New Roman" w:cs="Times New Roman"/>
          <w:color w:val="000000" w:themeColor="text1"/>
          <w:sz w:val="26"/>
          <w:szCs w:val="26"/>
          <w:lang w:val="vi-VN" w:eastAsia="vi-VN"/>
        </w:rPr>
        <w:t>ngày 26 tháng 11 năm 2003</w:t>
      </w:r>
      <w:r w:rsidRPr="00D415B9">
        <w:rPr>
          <w:rFonts w:ascii="Times New Roman" w:eastAsia="Times New Roman" w:hAnsi="Times New Roman" w:cs="Times New Roman"/>
          <w:color w:val="000000" w:themeColor="text1"/>
          <w:sz w:val="26"/>
          <w:szCs w:val="26"/>
          <w:lang w:val="vi-VN" w:eastAsia="vi-VN"/>
        </w:rPr>
        <w:t>.</w:t>
      </w:r>
    </w:p>
    <w:p w:rsidR="00BC50B0" w:rsidRPr="00D415B9" w:rsidRDefault="00BC50B0" w:rsidP="00BC50B0">
      <w:pPr>
        <w:spacing w:after="120"/>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r w:rsidRPr="00D415B9">
        <w:rPr>
          <w:rFonts w:ascii="Times New Roman" w:eastAsia="Times New Roman" w:hAnsi="Times New Roman" w:cs="Times New Roman"/>
          <w:color w:val="000000" w:themeColor="text1"/>
          <w:sz w:val="26"/>
          <w:szCs w:val="26"/>
          <w:lang w:val="vi-VN" w:eastAsia="vi-VN"/>
        </w:rPr>
        <w:t>.</w:t>
      </w:r>
    </w:p>
    <w:p w:rsidR="00BC50B0" w:rsidRPr="00D415B9" w:rsidRDefault="00BC50B0" w:rsidP="00BC50B0">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r w:rsidRPr="00D415B9">
        <w:rPr>
          <w:rFonts w:ascii="Times New Roman" w:eastAsia="Times New Roman" w:hAnsi="Times New Roman" w:cs="Times New Roman"/>
          <w:color w:val="000000" w:themeColor="text1"/>
          <w:sz w:val="26"/>
          <w:szCs w:val="26"/>
          <w:lang w:val="vi-VN" w:eastAsia="vi-VN"/>
        </w:rPr>
        <w:t>.</w:t>
      </w:r>
    </w:p>
    <w:p w:rsidR="00BC50B0" w:rsidRPr="00D415B9" w:rsidRDefault="00BC50B0" w:rsidP="00BC50B0">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 xml:space="preserve">- </w:t>
      </w:r>
      <w:r w:rsidRPr="009112FF">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D415B9">
        <w:rPr>
          <w:rFonts w:ascii="Times New Roman" w:eastAsia="Times New Roman" w:hAnsi="Times New Roman" w:cs="Times New Roman"/>
          <w:color w:val="000000" w:themeColor="text1"/>
          <w:sz w:val="26"/>
          <w:szCs w:val="26"/>
          <w:lang w:val="vi-VN" w:eastAsia="vi-VN"/>
        </w:rPr>
        <w:t>.</w:t>
      </w:r>
    </w:p>
    <w:p w:rsidR="00BC50B0" w:rsidRPr="00D415B9" w:rsidRDefault="00BC50B0" w:rsidP="00BC50B0">
      <w:pPr>
        <w:widowControl w:val="0"/>
        <w:tabs>
          <w:tab w:val="left" w:pos="709"/>
        </w:tabs>
        <w:spacing w:before="120" w:after="120" w:line="240" w:lineRule="auto"/>
        <w:jc w:val="both"/>
        <w:rPr>
          <w:rFonts w:ascii="Times New Roman" w:hAnsi="Times New Roman" w:cs="Times New Roman"/>
          <w:sz w:val="26"/>
          <w:szCs w:val="26"/>
          <w:lang w:val="vi-VN"/>
        </w:rPr>
      </w:pPr>
      <w:r w:rsidRPr="00D415B9">
        <w:rPr>
          <w:rFonts w:ascii="Times New Roman" w:hAnsi="Times New Roman" w:cs="Times New Roman"/>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BC50B0" w:rsidRPr="00D415B9" w:rsidRDefault="00BC50B0" w:rsidP="00BC50B0">
      <w:pPr>
        <w:widowControl w:val="0"/>
        <w:tabs>
          <w:tab w:val="left" w:pos="699"/>
        </w:tabs>
        <w:spacing w:before="120" w:after="120" w:line="240" w:lineRule="auto"/>
        <w:jc w:val="both"/>
        <w:rPr>
          <w:rFonts w:ascii="Times New Roman" w:eastAsia="Times New Roman" w:hAnsi="Times New Roman" w:cs="Times New Roman"/>
          <w:color w:val="000000" w:themeColor="text1"/>
          <w:sz w:val="26"/>
          <w:szCs w:val="26"/>
          <w:lang w:val="vi-VN" w:eastAsia="vi-VN"/>
        </w:rPr>
      </w:pPr>
      <w:r w:rsidRPr="00D415B9">
        <w:rPr>
          <w:rFonts w:ascii="Times New Roman" w:hAnsi="Times New Roman" w:cs="Times New Roman"/>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BC50B0" w:rsidRPr="009112FF" w:rsidRDefault="00BC50B0" w:rsidP="00BC50B0">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5.10.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BC50B0"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BC50B0"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5.2;</w:t>
            </w:r>
          </w:p>
          <w:p w:rsidR="00BC50B0" w:rsidRPr="009112FF" w:rsidRDefault="00BC50B0"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C50B0" w:rsidRPr="009112FF" w:rsidRDefault="00BC50B0"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p>
          <w:p w:rsidR="00BC50B0" w:rsidRPr="009112FF" w:rsidRDefault="00BC50B0"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UBND cấp xã</w:t>
            </w:r>
          </w:p>
        </w:tc>
        <w:tc>
          <w:tcPr>
            <w:tcW w:w="1217" w:type="pct"/>
            <w:tcBorders>
              <w:top w:val="single" w:sz="4" w:space="0" w:color="auto"/>
              <w:left w:val="single" w:sz="4" w:space="0" w:color="auto"/>
              <w:right w:val="single" w:sz="4" w:space="0" w:color="auto"/>
            </w:tcBorders>
            <w:vAlign w:val="center"/>
          </w:tcPr>
          <w:p w:rsidR="00BC50B0" w:rsidRPr="009112FF" w:rsidRDefault="00BC50B0"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của cấp xã</w:t>
            </w:r>
          </w:p>
        </w:tc>
      </w:tr>
      <w:tr w:rsidR="00BC50B0"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C50B0" w:rsidRPr="00D415B9" w:rsidRDefault="00BC50B0"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w:t>
            </w:r>
            <w:r w:rsidRPr="00D415B9">
              <w:rPr>
                <w:rFonts w:ascii="Times New Roman" w:eastAsia="Times New Roman" w:hAnsi="Times New Roman" w:cs="Times New Roman"/>
                <w:color w:val="000000" w:themeColor="text1"/>
                <w:sz w:val="26"/>
                <w:szCs w:val="26"/>
                <w:lang w:val="nl-NL"/>
              </w:rPr>
              <w:lastRenderedPageBreak/>
              <w:t xml:space="preserve">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C50B0" w:rsidRPr="009112FF" w:rsidRDefault="00BC50B0"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lastRenderedPageBreak/>
              <w:t>Bộ phận tiếp nhận</w:t>
            </w:r>
          </w:p>
          <w:p w:rsidR="00BC50B0" w:rsidRPr="009112FF" w:rsidRDefault="00BC50B0"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BC50B0" w:rsidRPr="009112FF" w:rsidRDefault="00BC50B0"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C44FE3" w:rsidRDefault="00BC50B0"/>
    <w:sectPr w:rsidR="00C44FE3" w:rsidSect="00BC50B0">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B0"/>
    <w:rsid w:val="00726A57"/>
    <w:rsid w:val="008A4CB3"/>
    <w:rsid w:val="00BC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0B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0B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2022-05-31T06:57:00Z</dcterms:created>
  <dcterms:modified xsi:type="dcterms:W3CDTF">2022-05-31T06:58:00Z</dcterms:modified>
</cp:coreProperties>
</file>