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FB" w:rsidRPr="00903852" w:rsidRDefault="008266FB" w:rsidP="008266FB">
      <w:pPr>
        <w:spacing w:before="120" w:after="120"/>
        <w:ind w:right="-171" w:firstLine="709"/>
        <w:rPr>
          <w:rFonts w:eastAsia="Arial" w:cs="Times New Roman"/>
          <w:b/>
          <w:color w:val="000000" w:themeColor="text1"/>
          <w:sz w:val="26"/>
          <w:szCs w:val="26"/>
          <w:lang w:val="nl-NL"/>
        </w:rPr>
      </w:pPr>
      <w:r w:rsidRPr="00903852">
        <w:rPr>
          <w:rFonts w:eastAsia="Arial" w:cs="Times New Roman"/>
          <w:b/>
          <w:color w:val="000000" w:themeColor="text1"/>
          <w:sz w:val="26"/>
          <w:szCs w:val="26"/>
          <w:lang w:val="nl-NL"/>
        </w:rPr>
        <w:t xml:space="preserve">5. </w:t>
      </w:r>
      <w:r w:rsidRPr="00903852">
        <w:rPr>
          <w:rFonts w:eastAsia="Calibri" w:cs="Times New Roman"/>
          <w:b/>
          <w:color w:val="000000" w:themeColor="text1"/>
          <w:sz w:val="26"/>
          <w:szCs w:val="26"/>
          <w:lang w:val="nl-NL"/>
        </w:rPr>
        <w:t>Tặng Giấy khen của Chủ tịch UBND cấp huyện về</w:t>
      </w:r>
      <w:r>
        <w:rPr>
          <w:rFonts w:eastAsia="Calibri" w:cs="Times New Roman"/>
          <w:b/>
          <w:color w:val="000000" w:themeColor="text1"/>
          <w:sz w:val="26"/>
          <w:szCs w:val="26"/>
          <w:lang w:val="nl-NL"/>
        </w:rPr>
        <w:t xml:space="preserve"> thành tích thi đua theo </w:t>
      </w:r>
      <w:r w:rsidRPr="00903852">
        <w:rPr>
          <w:rFonts w:eastAsia="Calibri" w:cs="Times New Roman"/>
          <w:b/>
          <w:color w:val="000000" w:themeColor="text1"/>
          <w:sz w:val="26"/>
          <w:szCs w:val="26"/>
          <w:lang w:val="nl-NL"/>
        </w:rPr>
        <w:t xml:space="preserve">chuyên đề - </w:t>
      </w:r>
      <w:r w:rsidRPr="005F573F">
        <w:rPr>
          <w:rFonts w:eastAsia="Calibri" w:cs="Times New Roman"/>
          <w:b/>
          <w:color w:val="000000" w:themeColor="text1"/>
          <w:sz w:val="26"/>
          <w:szCs w:val="26"/>
          <w:lang w:val="nl-NL"/>
        </w:rPr>
        <w:t>1.012387</w:t>
      </w:r>
    </w:p>
    <w:p w:rsidR="008266FB" w:rsidRPr="006F4C55" w:rsidRDefault="008266FB" w:rsidP="008266FB">
      <w:pPr>
        <w:spacing w:before="120" w:after="120"/>
        <w:ind w:firstLine="709"/>
        <w:jc w:val="both"/>
        <w:rPr>
          <w:rFonts w:eastAsia="Times New Roman" w:cs="Times New Roman"/>
          <w:i/>
          <w:color w:val="000000" w:themeColor="text1"/>
          <w:sz w:val="26"/>
          <w:szCs w:val="26"/>
          <w:lang w:val="es-AR"/>
        </w:rPr>
      </w:pPr>
      <w:r w:rsidRPr="006F4C55">
        <w:rPr>
          <w:rFonts w:eastAsia="Times New Roman" w:cs="Times New Roman"/>
          <w:b/>
          <w:bCs/>
          <w:color w:val="000000" w:themeColor="text1"/>
          <w:sz w:val="26"/>
          <w:szCs w:val="26"/>
          <w:lang w:val="hr-HR"/>
        </w:rPr>
        <w:t xml:space="preserve">5.1.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903852">
        <w:rPr>
          <w:rFonts w:eastAsia="Times New Roman" w:cs="Times New Roman"/>
          <w:b/>
          <w:bCs/>
          <w:color w:val="000000" w:themeColor="text1"/>
          <w:sz w:val="26"/>
          <w:szCs w:val="26"/>
          <w:lang w:val="nl-NL"/>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903852">
        <w:rPr>
          <w:rFonts w:eastAsia="Times New Roman" w:cs="Times New Roman"/>
          <w:b/>
          <w:color w:val="000000" w:themeColor="text1"/>
          <w:sz w:val="26"/>
          <w:szCs w:val="26"/>
          <w:lang w:val="nl-NL"/>
        </w:rPr>
        <w:t xml:space="preserve"> thủ tục hành chính</w:t>
      </w:r>
      <w:r w:rsidRPr="006F4C55">
        <w:rPr>
          <w:rFonts w:eastAsia="Times New Roman" w:cs="Times New Roman"/>
          <w:color w:val="000000" w:themeColor="text1"/>
          <w:sz w:val="26"/>
          <w:szCs w:val="26"/>
          <w:lang w:val="es-AR"/>
        </w:rPr>
        <w:t xml:space="preserve"> </w:t>
      </w:r>
    </w:p>
    <w:tbl>
      <w:tblPr>
        <w:tblStyle w:val="TableGrid"/>
        <w:tblW w:w="14885" w:type="dxa"/>
        <w:tblInd w:w="-176" w:type="dxa"/>
        <w:tblLook w:val="04A0" w:firstRow="1" w:lastRow="0" w:firstColumn="1" w:lastColumn="0" w:noHBand="0" w:noVBand="1"/>
      </w:tblPr>
      <w:tblGrid>
        <w:gridCol w:w="1135"/>
        <w:gridCol w:w="2268"/>
        <w:gridCol w:w="7654"/>
        <w:gridCol w:w="2835"/>
        <w:gridCol w:w="993"/>
      </w:tblGrid>
      <w:tr w:rsidR="008266FB" w:rsidRPr="006F4C55" w:rsidTr="00BF4533">
        <w:trPr>
          <w:trHeight w:val="714"/>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Trình tự thực hiện</w:t>
            </w:r>
          </w:p>
        </w:tc>
        <w:tc>
          <w:tcPr>
            <w:tcW w:w="7654"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8266FB" w:rsidRPr="008266FB" w:rsidTr="00BF4533">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t>Bước 1</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hd w:val="clear" w:color="auto" w:fill="FFFFFF"/>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t>Nộp hồ sơ thủ tục hành chính</w:t>
            </w:r>
          </w:p>
        </w:tc>
        <w:tc>
          <w:tcPr>
            <w:tcW w:w="7654" w:type="dxa"/>
            <w:tcBorders>
              <w:top w:val="single" w:sz="4" w:space="0" w:color="auto"/>
              <w:left w:val="single" w:sz="4" w:space="0" w:color="auto"/>
              <w:bottom w:val="single" w:sz="4" w:space="0" w:color="auto"/>
              <w:right w:val="single" w:sz="4" w:space="0" w:color="auto"/>
            </w:tcBorders>
            <w:vAlign w:val="center"/>
          </w:tcPr>
          <w:p w:rsidR="008266FB" w:rsidRPr="006F4C55" w:rsidRDefault="008266FB"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Nộp trực tiếp qua Bộ phận tiếp nhận và trả kết quả  thuộc Văn phòng HĐND và UBND cấp huyện.</w:t>
            </w:r>
          </w:p>
          <w:p w:rsidR="008266FB" w:rsidRPr="006F4C55" w:rsidRDefault="008266FB"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Hoặc thông qua dịch vụ bưu chính công ích.</w:t>
            </w:r>
          </w:p>
          <w:p w:rsidR="008266FB" w:rsidRPr="006F4C55" w:rsidRDefault="008266FB" w:rsidP="00BF4533">
            <w:pPr>
              <w:spacing w:before="80" w:after="80"/>
              <w:jc w:val="both"/>
              <w:rPr>
                <w:rFonts w:eastAsia="Times New Roman"/>
                <w:i/>
                <w:color w:val="000000" w:themeColor="text1"/>
                <w:sz w:val="26"/>
                <w:szCs w:val="26"/>
                <w:lang w:val="vi-VN"/>
              </w:rPr>
            </w:pPr>
            <w:r>
              <w:rPr>
                <w:color w:val="000000" w:themeColor="text1"/>
                <w:sz w:val="26"/>
                <w:szCs w:val="26"/>
              </w:rPr>
              <w:t xml:space="preserve">- </w:t>
            </w:r>
            <w:r w:rsidRPr="006F4C55">
              <w:rPr>
                <w:color w:val="000000" w:themeColor="text1"/>
                <w:sz w:val="26"/>
                <w:szCs w:val="26"/>
              </w:rPr>
              <w:t xml:space="preserve">Nộp trực tuyến tại website cổng Dịch vụ công của tỉnh Đồng Tháp: </w:t>
            </w:r>
            <w:r w:rsidRPr="009F58FD">
              <w:rPr>
                <w:i/>
                <w:color w:val="000000" w:themeColor="text1"/>
                <w:sz w:val="26"/>
                <w:szCs w:val="26"/>
              </w:rPr>
              <w:t>http://dichvucong.dongthap.gov.vn</w:t>
            </w:r>
            <w:r w:rsidRPr="006F4C55">
              <w:rPr>
                <w:color w:val="000000" w:themeColor="text1"/>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903852" w:rsidRDefault="008266FB" w:rsidP="00BF4533">
            <w:pPr>
              <w:spacing w:before="80" w:after="80"/>
              <w:jc w:val="both"/>
              <w:rPr>
                <w:rFonts w:eastAsia="Times New Roman"/>
                <w:color w:val="000000" w:themeColor="text1"/>
                <w:sz w:val="26"/>
                <w:szCs w:val="26"/>
                <w:lang w:val="vi-VN"/>
              </w:rPr>
            </w:pPr>
            <w:r w:rsidRPr="00903852">
              <w:rPr>
                <w:rFonts w:eastAsia="Times New Roman"/>
                <w:color w:val="000000" w:themeColor="text1"/>
                <w:sz w:val="26"/>
                <w:szCs w:val="26"/>
                <w:lang w:val="vi-VN"/>
              </w:rPr>
              <w:t xml:space="preserve">- </w:t>
            </w:r>
            <w:r w:rsidRPr="006F4C55">
              <w:rPr>
                <w:rFonts w:eastAsia="Times New Roman"/>
                <w:color w:val="000000" w:themeColor="text1"/>
                <w:sz w:val="26"/>
                <w:szCs w:val="26"/>
                <w:lang w:val="vi-VN"/>
              </w:rPr>
              <w:t xml:space="preserve">Sáng: từ 07 giờ đến 11 giờ 30 phút; </w:t>
            </w:r>
          </w:p>
          <w:p w:rsidR="008266FB" w:rsidRPr="00903852" w:rsidRDefault="008266FB" w:rsidP="00BF4533">
            <w:pPr>
              <w:spacing w:before="80" w:after="80"/>
              <w:jc w:val="both"/>
              <w:rPr>
                <w:rFonts w:eastAsia="Times New Roman"/>
                <w:b/>
                <w:color w:val="000000" w:themeColor="text1"/>
                <w:sz w:val="26"/>
                <w:szCs w:val="26"/>
                <w:lang w:val="vi-VN"/>
              </w:rPr>
            </w:pPr>
            <w:r w:rsidRPr="00903852">
              <w:rPr>
                <w:rFonts w:eastAsia="Times New Roman"/>
                <w:color w:val="000000" w:themeColor="text1"/>
                <w:sz w:val="26"/>
                <w:szCs w:val="26"/>
                <w:lang w:val="vi-VN"/>
              </w:rPr>
              <w:t>- C</w:t>
            </w:r>
            <w:r w:rsidRPr="006F4C55">
              <w:rPr>
                <w:rFonts w:eastAsia="Times New Roman"/>
                <w:color w:val="000000" w:themeColor="text1"/>
                <w:sz w:val="26"/>
                <w:szCs w:val="26"/>
                <w:lang w:val="vi-VN"/>
              </w:rPr>
              <w:t>hiều: từ 13 giờ 30 đến 17 giờ của các ngày làm việc.</w:t>
            </w:r>
          </w:p>
        </w:tc>
        <w:tc>
          <w:tcPr>
            <w:tcW w:w="993" w:type="dxa"/>
            <w:tcBorders>
              <w:top w:val="single" w:sz="4" w:space="0" w:color="auto"/>
              <w:left w:val="single" w:sz="4" w:space="0" w:color="auto"/>
              <w:bottom w:val="single" w:sz="4" w:space="0" w:color="auto"/>
              <w:right w:val="single" w:sz="4" w:space="0" w:color="auto"/>
            </w:tcBorders>
            <w:vAlign w:val="center"/>
          </w:tcPr>
          <w:p w:rsidR="008266FB" w:rsidRPr="006F4C55" w:rsidRDefault="008266FB" w:rsidP="00BF4533">
            <w:pPr>
              <w:spacing w:before="80" w:after="80"/>
              <w:jc w:val="center"/>
              <w:rPr>
                <w:rFonts w:eastAsia="Times New Roman"/>
                <w:i/>
                <w:color w:val="000000" w:themeColor="text1"/>
                <w:sz w:val="26"/>
                <w:szCs w:val="26"/>
                <w:lang w:val="vi-VN"/>
              </w:rPr>
            </w:pPr>
          </w:p>
        </w:tc>
      </w:tr>
      <w:tr w:rsidR="008266FB" w:rsidRPr="006F4C55" w:rsidTr="00BF4533">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t>Bước 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t>Tiếp nhận và chuyển hồ sơ thủ tục hành chính</w:t>
            </w: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8266FB" w:rsidRPr="006F4C55" w:rsidRDefault="008266FB"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8266FB" w:rsidRPr="006F4C55" w:rsidRDefault="008266FB"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8266FB" w:rsidRPr="006F4C55" w:rsidRDefault="008266FB"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Chuyển ngay hồ sơ tiếp nhận trực tiếp trong ngày làm việc hoặc chuyển vào đầu giờ ngày làm việc tiếp theo đối với trường hợp tiếp nhận sau 15 giờ hàng ngày.</w:t>
            </w:r>
          </w:p>
        </w:tc>
        <w:tc>
          <w:tcPr>
            <w:tcW w:w="993" w:type="dxa"/>
            <w:tcBorders>
              <w:top w:val="single" w:sz="4" w:space="0" w:color="auto"/>
              <w:left w:val="single" w:sz="4" w:space="0" w:color="auto"/>
              <w:bottom w:val="single" w:sz="4" w:space="0" w:color="auto"/>
              <w:right w:val="single" w:sz="4" w:space="0" w:color="auto"/>
            </w:tcBorders>
            <w:vAlign w:val="center"/>
          </w:tcPr>
          <w:p w:rsidR="008266FB" w:rsidRPr="006F4C55" w:rsidRDefault="008266FB" w:rsidP="00BF4533">
            <w:pPr>
              <w:spacing w:before="80" w:after="80"/>
              <w:jc w:val="center"/>
              <w:rPr>
                <w:rFonts w:eastAsia="Times New Roman"/>
                <w:i/>
                <w:color w:val="000000" w:themeColor="text1"/>
                <w:sz w:val="26"/>
                <w:szCs w:val="26"/>
                <w:lang w:val="vi-VN"/>
              </w:rPr>
            </w:pPr>
          </w:p>
        </w:tc>
      </w:tr>
      <w:tr w:rsidR="008266FB" w:rsidRPr="006F4C55" w:rsidTr="00BF4533">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lastRenderedPageBreak/>
              <w:t>Bước 3</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
                <w:bCs/>
                <w:color w:val="000000" w:themeColor="text1"/>
                <w:sz w:val="26"/>
                <w:szCs w:val="26"/>
              </w:rPr>
              <w:t>Giải quyết thủ tục hành chính</w:t>
            </w: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Sau khi nhận hồ sơ thủ tục hành chính từ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color w:val="000000" w:themeColor="text1"/>
                <w:sz w:val="26"/>
                <w:szCs w:val="26"/>
              </w:rPr>
            </w:pPr>
            <w:r w:rsidRPr="006F4C55">
              <w:rPr>
                <w:rFonts w:eastAsia="Times New Roman"/>
                <w:b/>
                <w:color w:val="000000" w:themeColor="text1"/>
                <w:sz w:val="26"/>
                <w:szCs w:val="26"/>
              </w:rPr>
              <w:t>20 ngày làm việc</w:t>
            </w:r>
            <w:r w:rsidRPr="006F4C55">
              <w:rPr>
                <w:rFonts w:eastAsia="Times New Roman"/>
                <w:color w:val="000000" w:themeColor="text1"/>
                <w:sz w:val="26"/>
                <w:szCs w:val="26"/>
              </w:rPr>
              <w:t xml:space="preserve">, </w:t>
            </w:r>
          </w:p>
          <w:p w:rsidR="008266FB" w:rsidRPr="006F4C55" w:rsidRDefault="008266FB" w:rsidP="00BF4533">
            <w:pPr>
              <w:spacing w:before="80" w:after="80"/>
              <w:jc w:val="center"/>
              <w:rPr>
                <w:rFonts w:eastAsia="Times New Roman"/>
                <w:b/>
                <w:color w:val="000000" w:themeColor="text1"/>
                <w:sz w:val="26"/>
                <w:szCs w:val="26"/>
              </w:rPr>
            </w:pPr>
            <w:r w:rsidRPr="006F4C55">
              <w:rPr>
                <w:rFonts w:eastAsia="Times New Roman"/>
                <w:color w:val="000000" w:themeColor="text1"/>
                <w:sz w:val="26"/>
                <w:szCs w:val="26"/>
              </w:rPr>
              <w:t>trong đó:</w:t>
            </w:r>
          </w:p>
        </w:tc>
        <w:tc>
          <w:tcPr>
            <w:tcW w:w="993" w:type="dxa"/>
            <w:tcBorders>
              <w:top w:val="single" w:sz="4" w:space="0" w:color="auto"/>
              <w:left w:val="single" w:sz="4" w:space="0" w:color="auto"/>
              <w:bottom w:val="single" w:sz="4" w:space="0" w:color="auto"/>
              <w:right w:val="single" w:sz="4" w:space="0" w:color="auto"/>
            </w:tcBorders>
            <w:vAlign w:val="center"/>
          </w:tcPr>
          <w:p w:rsidR="008266FB" w:rsidRPr="006F4C55" w:rsidRDefault="008266FB" w:rsidP="00BF4533">
            <w:pPr>
              <w:spacing w:before="80" w:after="80"/>
              <w:jc w:val="center"/>
              <w:rPr>
                <w:rFonts w:eastAsia="Times New Roman"/>
                <w:b/>
                <w:color w:val="000000" w:themeColor="text1"/>
                <w:sz w:val="26"/>
                <w:szCs w:val="26"/>
              </w:rPr>
            </w:pPr>
          </w:p>
        </w:tc>
      </w:tr>
      <w:tr w:rsidR="008266FB"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b/>
                <w:color w:val="000000" w:themeColor="text1"/>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both"/>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hd w:val="clear" w:color="auto" w:fill="FFFFFF"/>
              <w:spacing w:before="80" w:after="80"/>
              <w:jc w:val="both"/>
              <w:rPr>
                <w:rFonts w:eastAsia="Times New Roman"/>
                <w:bCs/>
                <w:i/>
                <w:color w:val="000000" w:themeColor="text1"/>
                <w:sz w:val="26"/>
                <w:szCs w:val="26"/>
              </w:rPr>
            </w:pPr>
            <w:r w:rsidRPr="006F4C55">
              <w:rPr>
                <w:rFonts w:eastAsia="Times New Roman"/>
                <w:bCs/>
                <w:i/>
                <w:color w:val="000000" w:themeColor="text1"/>
                <w:sz w:val="26"/>
                <w:szCs w:val="26"/>
              </w:rPr>
              <w:t>1.Tiếp nhận hồ sơ (Bộ phận TN&amp;TKQ)</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Cs/>
                <w:color w:val="000000" w:themeColor="text1"/>
                <w:sz w:val="26"/>
                <w:szCs w:val="26"/>
              </w:rPr>
              <w:t>0,5 ngày làm việc</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b/>
                <w:color w:val="000000" w:themeColor="text1"/>
                <w:sz w:val="26"/>
                <w:szCs w:val="26"/>
              </w:rPr>
            </w:pPr>
          </w:p>
        </w:tc>
      </w:tr>
      <w:tr w:rsidR="008266FB"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b/>
                <w:color w:val="000000" w:themeColor="text1"/>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both"/>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hd w:val="clear" w:color="auto" w:fill="FFFFFF"/>
              <w:spacing w:before="80" w:after="80"/>
              <w:jc w:val="both"/>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Pr>
                <w:rFonts w:eastAsia="Times New Roman"/>
                <w:bCs/>
                <w:color w:val="000000" w:themeColor="text1"/>
                <w:sz w:val="26"/>
                <w:szCs w:val="26"/>
              </w:rPr>
              <w:t>19</w:t>
            </w:r>
            <w:r w:rsidRPr="005A1A35">
              <w:rPr>
                <w:rFonts w:eastAsia="Times New Roman"/>
                <w:bCs/>
                <w:color w:val="000000" w:themeColor="text1"/>
                <w:sz w:val="26"/>
                <w:szCs w:val="26"/>
              </w:rPr>
              <w:t xml:space="preserve"> ngày làm việc</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b/>
                <w:color w:val="000000" w:themeColor="text1"/>
                <w:sz w:val="26"/>
                <w:szCs w:val="26"/>
              </w:rPr>
            </w:pPr>
          </w:p>
        </w:tc>
      </w:tr>
      <w:tr w:rsidR="008266FB"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b/>
                <w:color w:val="000000" w:themeColor="text1"/>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both"/>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8266FB" w:rsidRPr="006F4C55" w:rsidRDefault="008266FB"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có quy định phải thẩm tra, xác minh hồ sơ.</w:t>
            </w:r>
          </w:p>
          <w:p w:rsidR="008266FB" w:rsidRPr="006F4C55" w:rsidRDefault="008266FB"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8266FB" w:rsidRPr="006F4C55" w:rsidRDefault="008266FB"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
                <w:color w:val="000000" w:themeColor="text1"/>
                <w:sz w:val="26"/>
                <w:szCs w:val="26"/>
              </w:rPr>
            </w:pPr>
            <w:r w:rsidRPr="006F4C55">
              <w:rPr>
                <w:rFonts w:eastAsia="Times New Roman"/>
                <w:bCs/>
                <w:i/>
                <w:color w:val="000000" w:themeColor="text1"/>
                <w:sz w:val="26"/>
                <w:szCs w:val="26"/>
              </w:rPr>
              <w:t xml:space="preserve">19,5 ngày làm việc </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b/>
                <w:color w:val="000000" w:themeColor="text1"/>
                <w:sz w:val="26"/>
                <w:szCs w:val="26"/>
              </w:rPr>
            </w:pPr>
          </w:p>
        </w:tc>
      </w:tr>
      <w:tr w:rsidR="008266FB"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b/>
                <w:color w:val="000000" w:themeColor="text1"/>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both"/>
              <w:rPr>
                <w:rFonts w:eastAsia="Times New Roman"/>
                <w:color w:val="000000" w:themeColor="text1"/>
                <w:sz w:val="26"/>
                <w:szCs w:val="26"/>
              </w:rPr>
            </w:pPr>
            <w:r w:rsidRPr="006F4C55">
              <w:rPr>
                <w:color w:val="000000" w:themeColor="text1"/>
                <w:spacing w:val="-4"/>
                <w:sz w:val="26"/>
                <w:szCs w:val="26"/>
              </w:rPr>
              <w:t>Lãnh đạo phòng giao cho chuyên viên thực hiện và thẩm định  kết quả tham mưu, đề xuất của chuyên viên</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1,5 ngày làm việc</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b/>
                <w:color w:val="000000" w:themeColor="text1"/>
                <w:sz w:val="26"/>
                <w:szCs w:val="26"/>
              </w:rPr>
            </w:pPr>
          </w:p>
        </w:tc>
      </w:tr>
      <w:tr w:rsidR="008266FB"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b/>
                <w:color w:val="000000" w:themeColor="text1"/>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pacing w:before="80" w:after="80"/>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16 ngày làm việc</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b/>
                <w:color w:val="000000" w:themeColor="text1"/>
                <w:sz w:val="26"/>
                <w:szCs w:val="26"/>
              </w:rPr>
            </w:pPr>
          </w:p>
        </w:tc>
      </w:tr>
      <w:tr w:rsidR="008266FB"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b/>
                <w:color w:val="000000" w:themeColor="text1"/>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pacing w:before="80" w:after="80"/>
              <w:rPr>
                <w:color w:val="000000" w:themeColor="text1"/>
                <w:spacing w:val="-4"/>
                <w:sz w:val="26"/>
                <w:szCs w:val="26"/>
              </w:rPr>
            </w:pPr>
            <w:r>
              <w:rPr>
                <w:color w:val="000000" w:themeColor="text1"/>
                <w:spacing w:val="-4"/>
                <w:sz w:val="26"/>
                <w:szCs w:val="26"/>
              </w:rPr>
              <w:t>Lãnh đạo h</w:t>
            </w:r>
            <w:r w:rsidRPr="006F4C55">
              <w:rPr>
                <w:color w:val="000000" w:themeColor="text1"/>
                <w:spacing w:val="-4"/>
                <w:sz w:val="26"/>
                <w:szCs w:val="26"/>
              </w:rPr>
              <w:t>uyện, thành phố</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color w:val="000000" w:themeColor="text1"/>
                <w:spacing w:val="-4"/>
                <w:sz w:val="26"/>
                <w:szCs w:val="26"/>
              </w:rPr>
            </w:pPr>
            <w:r w:rsidRPr="006F4C55">
              <w:rPr>
                <w:color w:val="000000" w:themeColor="text1"/>
                <w:spacing w:val="-4"/>
                <w:sz w:val="26"/>
                <w:szCs w:val="26"/>
              </w:rPr>
              <w:t>01 ngày làm việc</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b/>
                <w:color w:val="000000" w:themeColor="text1"/>
                <w:sz w:val="26"/>
                <w:szCs w:val="26"/>
              </w:rPr>
            </w:pPr>
          </w:p>
        </w:tc>
      </w:tr>
      <w:tr w:rsidR="008266FB"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b/>
                <w:color w:val="000000" w:themeColor="text1"/>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8266FB" w:rsidRPr="005A1A35" w:rsidRDefault="008266FB" w:rsidP="00BF4533">
            <w:pPr>
              <w:spacing w:before="80" w:after="80"/>
              <w:rPr>
                <w:color w:val="000000" w:themeColor="text1"/>
                <w:spacing w:val="-4"/>
                <w:sz w:val="26"/>
                <w:szCs w:val="26"/>
              </w:rPr>
            </w:pPr>
            <w:r w:rsidRPr="006F4C55">
              <w:rPr>
                <w:color w:val="000000" w:themeColor="text1"/>
                <w:sz w:val="26"/>
                <w:szCs w:val="26"/>
                <w:lang w:val="vi-VN"/>
              </w:rPr>
              <w:t xml:space="preserve">Công chức Văn thư </w:t>
            </w:r>
            <w:r>
              <w:rPr>
                <w:color w:val="000000" w:themeColor="text1"/>
                <w:sz w:val="26"/>
                <w:szCs w:val="26"/>
              </w:rPr>
              <w:t>-</w:t>
            </w:r>
            <w:r w:rsidRPr="006F4C55">
              <w:rPr>
                <w:color w:val="000000" w:themeColor="text1"/>
                <w:sz w:val="26"/>
                <w:szCs w:val="26"/>
                <w:lang w:val="vi-VN"/>
              </w:rPr>
              <w:t xml:space="preserve"> Lưu trữ</w:t>
            </w:r>
            <w:r>
              <w:rPr>
                <w:color w:val="000000" w:themeColor="text1"/>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b/>
                <w:color w:val="000000" w:themeColor="text1"/>
                <w:sz w:val="26"/>
                <w:szCs w:val="26"/>
              </w:rPr>
            </w:pPr>
          </w:p>
        </w:tc>
      </w:tr>
      <w:tr w:rsidR="008266FB" w:rsidRPr="006F4C55" w:rsidTr="00BF4533">
        <w:tc>
          <w:tcPr>
            <w:tcW w:w="1135" w:type="dxa"/>
            <w:tcBorders>
              <w:top w:val="single" w:sz="4" w:space="0" w:color="auto"/>
              <w:left w:val="single" w:sz="4" w:space="0" w:color="auto"/>
              <w:bottom w:val="single" w:sz="4" w:space="0" w:color="auto"/>
              <w:right w:val="single" w:sz="4" w:space="0" w:color="auto"/>
            </w:tcBorders>
            <w:vAlign w:val="center"/>
            <w:hideMark/>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t>Bước 4</w:t>
            </w:r>
          </w:p>
        </w:tc>
        <w:tc>
          <w:tcPr>
            <w:tcW w:w="2268" w:type="dxa"/>
            <w:tcBorders>
              <w:top w:val="single" w:sz="4" w:space="0" w:color="auto"/>
              <w:left w:val="single" w:sz="4" w:space="0" w:color="auto"/>
              <w:bottom w:val="single" w:sz="4" w:space="0" w:color="auto"/>
              <w:right w:val="single" w:sz="4" w:space="0" w:color="auto"/>
            </w:tcBorders>
            <w:vAlign w:val="center"/>
          </w:tcPr>
          <w:p w:rsidR="008266FB" w:rsidRPr="005A1A35" w:rsidRDefault="008266FB"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lang w:val="nl-NL"/>
              </w:rPr>
              <w:t>Trả kết quả giải quyết thủ tục hành chính</w:t>
            </w:r>
          </w:p>
          <w:p w:rsidR="008266FB" w:rsidRPr="005A1A35" w:rsidRDefault="008266FB" w:rsidP="00BF4533">
            <w:pPr>
              <w:spacing w:before="80" w:after="80"/>
              <w:jc w:val="center"/>
              <w:rPr>
                <w:rFonts w:eastAsia="Times New Roman"/>
                <w:b/>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8266FB" w:rsidRPr="006F4C55" w:rsidRDefault="008266FB"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8266FB" w:rsidRPr="006F4C55" w:rsidRDefault="008266FB"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266FB" w:rsidRPr="006F4C55" w:rsidRDefault="008266FB"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8266FB" w:rsidRPr="006F4C55" w:rsidRDefault="008266FB"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w:t>
            </w:r>
          </w:p>
          <w:p w:rsidR="008266FB" w:rsidRPr="006F4C55" w:rsidRDefault="008266FB"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993" w:type="dxa"/>
            <w:tcBorders>
              <w:top w:val="single" w:sz="4" w:space="0" w:color="auto"/>
              <w:left w:val="single" w:sz="4" w:space="0" w:color="auto"/>
              <w:bottom w:val="single" w:sz="4" w:space="0" w:color="auto"/>
              <w:right w:val="single" w:sz="4" w:space="0" w:color="auto"/>
            </w:tcBorders>
          </w:tcPr>
          <w:p w:rsidR="008266FB" w:rsidRPr="006F4C55" w:rsidRDefault="008266FB" w:rsidP="00BF4533">
            <w:pPr>
              <w:spacing w:before="80" w:after="80"/>
              <w:rPr>
                <w:rFonts w:eastAsia="Times New Roman"/>
                <w:color w:val="000000" w:themeColor="text1"/>
                <w:sz w:val="26"/>
                <w:szCs w:val="26"/>
                <w:lang w:val="vi-VN"/>
              </w:rPr>
            </w:pPr>
          </w:p>
        </w:tc>
      </w:tr>
    </w:tbl>
    <w:p w:rsidR="008266FB" w:rsidRPr="006F4C55" w:rsidRDefault="008266FB" w:rsidP="008266FB">
      <w:pPr>
        <w:shd w:val="clear" w:color="auto" w:fill="FFFFFF"/>
        <w:spacing w:before="120"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t>5.2. Thành phần, số lượng hồ sơ</w:t>
      </w:r>
    </w:p>
    <w:p w:rsidR="008266FB" w:rsidRPr="006F4C55" w:rsidRDefault="008266FB" w:rsidP="008266FB">
      <w:pPr>
        <w:spacing w:after="120"/>
        <w:ind w:firstLine="709"/>
        <w:jc w:val="both"/>
        <w:rPr>
          <w:rFonts w:eastAsia="Arial" w:cs="Times New Roman"/>
          <w:color w:val="000000" w:themeColor="text1"/>
          <w:sz w:val="26"/>
          <w:szCs w:val="26"/>
        </w:rPr>
      </w:pPr>
      <w:r w:rsidRPr="006F4C55">
        <w:rPr>
          <w:rFonts w:eastAsia="Arial" w:cs="Times New Roman"/>
          <w:color w:val="000000" w:themeColor="text1"/>
          <w:sz w:val="26"/>
          <w:szCs w:val="26"/>
        </w:rPr>
        <w:t xml:space="preserve">a) </w:t>
      </w:r>
      <w:r w:rsidRPr="006F4C55">
        <w:rPr>
          <w:rFonts w:eastAsia="Arial" w:cs="Times New Roman"/>
          <w:color w:val="000000" w:themeColor="text1"/>
          <w:sz w:val="26"/>
          <w:szCs w:val="26"/>
          <w:lang w:val="vi-VN"/>
        </w:rPr>
        <w:t>Thành phần hồ sơ bao gồm:</w:t>
      </w:r>
    </w:p>
    <w:p w:rsidR="008266FB" w:rsidRPr="006F4C55" w:rsidRDefault="008266FB" w:rsidP="008266FB">
      <w:pPr>
        <w:widowControl w:val="0"/>
        <w:spacing w:after="120"/>
        <w:ind w:firstLine="851"/>
        <w:jc w:val="both"/>
        <w:rPr>
          <w:rFonts w:eastAsia="Times New Roman" w:cs="Times New Roman"/>
          <w:bCs/>
          <w:color w:val="000000" w:themeColor="text1"/>
          <w:sz w:val="26"/>
          <w:szCs w:val="26"/>
          <w:lang w:val="vi-VN" w:eastAsia="vi-VN"/>
        </w:rPr>
      </w:pPr>
      <w:r w:rsidRPr="006F4C55">
        <w:rPr>
          <w:rFonts w:eastAsia="Times New Roman" w:cs="Times New Roman"/>
          <w:bCs/>
          <w:color w:val="000000" w:themeColor="text1"/>
          <w:sz w:val="26"/>
          <w:szCs w:val="26"/>
          <w:lang w:eastAsia="vi-VN"/>
        </w:rPr>
        <w:t>-</w:t>
      </w:r>
      <w:r w:rsidRPr="006F4C55">
        <w:rPr>
          <w:rFonts w:eastAsia="Times New Roman" w:cs="Times New Roman"/>
          <w:bCs/>
          <w:color w:val="000000" w:themeColor="text1"/>
          <w:sz w:val="26"/>
          <w:szCs w:val="26"/>
          <w:lang w:val="vi-VN" w:eastAsia="vi-VN"/>
        </w:rPr>
        <w:t xml:space="preserve"> Văn bản đề nghị kèm theo danh sách tập thể, cá nhân được đề nghị tặng Giấy khen của cấp trình khen;</w:t>
      </w:r>
    </w:p>
    <w:p w:rsidR="008266FB" w:rsidRPr="00364006" w:rsidRDefault="008266FB" w:rsidP="008266FB">
      <w:pPr>
        <w:widowControl w:val="0"/>
        <w:spacing w:after="120"/>
        <w:ind w:firstLine="851"/>
        <w:jc w:val="both"/>
        <w:rPr>
          <w:rFonts w:eastAsia="Times New Roman" w:cs="Times New Roman"/>
          <w:bCs/>
          <w:color w:val="000000" w:themeColor="text1"/>
          <w:spacing w:val="-4"/>
          <w:sz w:val="26"/>
          <w:szCs w:val="26"/>
          <w:lang w:val="vi-VN" w:eastAsia="vi-VN"/>
        </w:rPr>
      </w:pPr>
      <w:r w:rsidRPr="00364006">
        <w:rPr>
          <w:rFonts w:eastAsia="Times New Roman" w:cs="Times New Roman"/>
          <w:bCs/>
          <w:color w:val="000000" w:themeColor="text1"/>
          <w:spacing w:val="-4"/>
          <w:sz w:val="26"/>
          <w:szCs w:val="26"/>
          <w:lang w:val="vi-VN" w:eastAsia="vi-VN"/>
        </w:rPr>
        <w:t>- Báo cáo thành tích do tập thể, cá nhân được đề nghị khen thưởng trong đó ghi rõ hành động, thành tích để đề nghị khen thưởng;</w:t>
      </w:r>
    </w:p>
    <w:p w:rsidR="008266FB" w:rsidRPr="006F4C55" w:rsidRDefault="008266FB" w:rsidP="008266FB">
      <w:pPr>
        <w:spacing w:after="120"/>
        <w:ind w:firstLine="851"/>
        <w:jc w:val="both"/>
        <w:rPr>
          <w:rFonts w:eastAsia="Arial" w:cs="Times New Roman"/>
          <w:color w:val="000000" w:themeColor="text1"/>
          <w:sz w:val="26"/>
          <w:szCs w:val="26"/>
          <w:lang w:val="vi-VN"/>
        </w:rPr>
      </w:pPr>
      <w:r w:rsidRPr="00903852">
        <w:rPr>
          <w:rFonts w:eastAsia="Arial" w:cs="Times New Roman"/>
          <w:color w:val="000000" w:themeColor="text1"/>
          <w:sz w:val="26"/>
          <w:szCs w:val="26"/>
          <w:lang w:val="vi-VN"/>
        </w:rPr>
        <w:t xml:space="preserve">- </w:t>
      </w:r>
      <w:r w:rsidRPr="006F4C55">
        <w:rPr>
          <w:rFonts w:eastAsia="Arial" w:cs="Times New Roman"/>
          <w:color w:val="000000" w:themeColor="text1"/>
          <w:sz w:val="26"/>
          <w:szCs w:val="26"/>
          <w:lang w:val="vi-VN"/>
        </w:rPr>
        <w:t>B</w:t>
      </w:r>
      <w:r w:rsidRPr="00903852">
        <w:rPr>
          <w:rFonts w:eastAsia="Arial" w:cs="Times New Roman"/>
          <w:color w:val="000000" w:themeColor="text1"/>
          <w:sz w:val="26"/>
          <w:szCs w:val="26"/>
          <w:lang w:val="vi-VN"/>
        </w:rPr>
        <w:t>iên</w:t>
      </w:r>
      <w:r w:rsidRPr="006F4C55">
        <w:rPr>
          <w:rFonts w:eastAsia="Arial" w:cs="Times New Roman"/>
          <w:color w:val="000000" w:themeColor="text1"/>
          <w:sz w:val="26"/>
          <w:szCs w:val="26"/>
          <w:lang w:val="vi-VN"/>
        </w:rPr>
        <w:t xml:space="preserve"> bản xét khen thưởng.</w:t>
      </w:r>
    </w:p>
    <w:p w:rsidR="008266FB" w:rsidRPr="006F4C55" w:rsidRDefault="008266FB" w:rsidP="008266FB">
      <w:pPr>
        <w:spacing w:after="120"/>
        <w:ind w:firstLine="709"/>
        <w:jc w:val="both"/>
        <w:rPr>
          <w:rFonts w:eastAsia="Arial" w:cs="Times New Roman"/>
          <w:color w:val="000000" w:themeColor="text1"/>
          <w:sz w:val="26"/>
          <w:szCs w:val="26"/>
          <w:lang w:val="vi-VN"/>
        </w:rPr>
      </w:pPr>
      <w:r w:rsidRPr="00903852">
        <w:rPr>
          <w:rFonts w:eastAsia="Arial" w:cs="Times New Roman"/>
          <w:color w:val="000000" w:themeColor="text1"/>
          <w:sz w:val="26"/>
          <w:szCs w:val="26"/>
          <w:lang w:val="vi-VN"/>
        </w:rPr>
        <w:t xml:space="preserve">b) </w:t>
      </w:r>
      <w:r w:rsidRPr="006F4C55">
        <w:rPr>
          <w:rFonts w:eastAsia="Arial" w:cs="Times New Roman"/>
          <w:color w:val="000000" w:themeColor="text1"/>
          <w:sz w:val="26"/>
          <w:szCs w:val="26"/>
          <w:lang w:val="vi-VN"/>
        </w:rPr>
        <w:t>Số lượng hồ sơ: 01 bộ (bản chính).</w:t>
      </w:r>
    </w:p>
    <w:p w:rsidR="008266FB" w:rsidRPr="006F4C55" w:rsidRDefault="008266FB" w:rsidP="008266FB">
      <w:pPr>
        <w:spacing w:after="120"/>
        <w:ind w:firstLine="709"/>
        <w:jc w:val="both"/>
        <w:rPr>
          <w:rFonts w:eastAsia="Arial" w:cs="Times New Roman"/>
          <w:color w:val="000000" w:themeColor="text1"/>
          <w:sz w:val="26"/>
          <w:szCs w:val="26"/>
          <w:lang w:val="vi-VN"/>
        </w:rPr>
      </w:pPr>
      <w:r w:rsidRPr="00903852">
        <w:rPr>
          <w:rFonts w:eastAsia="Times New Roman" w:cs="Times New Roman"/>
          <w:b/>
          <w:bCs/>
          <w:color w:val="000000" w:themeColor="text1"/>
          <w:sz w:val="26"/>
          <w:szCs w:val="26"/>
          <w:lang w:val="vi-VN"/>
        </w:rPr>
        <w:t xml:space="preserve">5.3. Đối tượng thực hiện thủ tục hành chính: </w:t>
      </w:r>
      <w:r w:rsidRPr="00903852">
        <w:rPr>
          <w:rFonts w:eastAsia="Arial" w:cs="Times New Roman"/>
          <w:color w:val="000000" w:themeColor="text1"/>
          <w:sz w:val="26"/>
          <w:szCs w:val="26"/>
          <w:lang w:val="vi-VN"/>
        </w:rPr>
        <w:t>Tập thể</w:t>
      </w:r>
      <w:r w:rsidRPr="006F4C55">
        <w:rPr>
          <w:rFonts w:eastAsia="Arial" w:cs="Times New Roman"/>
          <w:color w:val="000000" w:themeColor="text1"/>
          <w:sz w:val="26"/>
          <w:szCs w:val="26"/>
          <w:lang w:val="vi-VN"/>
        </w:rPr>
        <w:t>, cá nhân.</w:t>
      </w:r>
    </w:p>
    <w:p w:rsidR="008266FB" w:rsidRPr="00903852" w:rsidRDefault="008266FB" w:rsidP="008266FB">
      <w:pPr>
        <w:spacing w:after="120"/>
        <w:ind w:firstLine="709"/>
        <w:jc w:val="both"/>
        <w:rPr>
          <w:rFonts w:eastAsia="Arial" w:cs="Times New Roman"/>
          <w:color w:val="000000" w:themeColor="text1"/>
          <w:sz w:val="26"/>
          <w:szCs w:val="26"/>
          <w:lang w:val="vi-VN"/>
        </w:rPr>
      </w:pPr>
      <w:r w:rsidRPr="00903852">
        <w:rPr>
          <w:rFonts w:eastAsia="Times New Roman" w:cs="Times New Roman"/>
          <w:b/>
          <w:bCs/>
          <w:color w:val="000000" w:themeColor="text1"/>
          <w:sz w:val="26"/>
          <w:szCs w:val="26"/>
          <w:lang w:val="vi-VN"/>
        </w:rPr>
        <w:t>5.4. Cơ quan giải quyết thủ tục hành chính</w:t>
      </w:r>
      <w:r w:rsidRPr="00903852">
        <w:rPr>
          <w:rFonts w:eastAsia="Times New Roman" w:cs="Times New Roman"/>
          <w:color w:val="000000" w:themeColor="text1"/>
          <w:sz w:val="26"/>
          <w:szCs w:val="26"/>
          <w:lang w:val="vi-VN"/>
        </w:rPr>
        <w:t xml:space="preserve">: </w:t>
      </w:r>
      <w:r w:rsidRPr="00903852">
        <w:rPr>
          <w:rFonts w:eastAsia="Arial" w:cs="Times New Roman"/>
          <w:color w:val="000000" w:themeColor="text1"/>
          <w:sz w:val="26"/>
          <w:szCs w:val="26"/>
          <w:lang w:val="vi-VN"/>
        </w:rPr>
        <w:t>Ủy ban nhân dân cấp huyện.</w:t>
      </w:r>
    </w:p>
    <w:p w:rsidR="008266FB" w:rsidRPr="006F4C55" w:rsidRDefault="008266FB" w:rsidP="008266FB">
      <w:pPr>
        <w:spacing w:after="120"/>
        <w:ind w:firstLine="709"/>
        <w:jc w:val="both"/>
        <w:rPr>
          <w:rFonts w:eastAsia="Arial" w:cs="Times New Roman"/>
          <w:color w:val="000000" w:themeColor="text1"/>
          <w:spacing w:val="4"/>
          <w:sz w:val="26"/>
          <w:szCs w:val="26"/>
          <w:lang w:val="vi-VN"/>
        </w:rPr>
      </w:pPr>
      <w:r w:rsidRPr="00903852">
        <w:rPr>
          <w:rFonts w:eastAsia="Calibri" w:cs="Times New Roman"/>
          <w:b/>
          <w:color w:val="000000" w:themeColor="text1"/>
          <w:sz w:val="26"/>
          <w:szCs w:val="26"/>
          <w:lang w:val="vi-VN"/>
        </w:rPr>
        <w:lastRenderedPageBreak/>
        <w:t xml:space="preserve">5.5. Kết quả thực hiện thủ tục hành chính: </w:t>
      </w:r>
      <w:r w:rsidRPr="006F4C55">
        <w:rPr>
          <w:rFonts w:eastAsia="Arial" w:cs="Times New Roman"/>
          <w:color w:val="000000" w:themeColor="text1"/>
          <w:spacing w:val="4"/>
          <w:sz w:val="26"/>
          <w:szCs w:val="26"/>
          <w:lang w:val="vi-VN"/>
        </w:rPr>
        <w:t xml:space="preserve">Quyết định của Chủ tịch </w:t>
      </w:r>
      <w:r>
        <w:rPr>
          <w:rFonts w:eastAsia="Arial" w:cs="Times New Roman"/>
          <w:color w:val="000000" w:themeColor="text1"/>
          <w:spacing w:val="4"/>
          <w:sz w:val="26"/>
          <w:szCs w:val="26"/>
          <w:lang w:val="vi-VN"/>
        </w:rPr>
        <w:t>Ủy ban nhân dân huyện</w:t>
      </w:r>
      <w:r w:rsidRPr="00903852">
        <w:rPr>
          <w:rFonts w:eastAsia="Arial" w:cs="Times New Roman"/>
          <w:color w:val="000000" w:themeColor="text1"/>
          <w:spacing w:val="4"/>
          <w:sz w:val="26"/>
          <w:szCs w:val="26"/>
          <w:lang w:val="vi-VN"/>
        </w:rPr>
        <w:t xml:space="preserve"> tặng Giấy khen</w:t>
      </w:r>
      <w:r w:rsidRPr="006F4C55">
        <w:rPr>
          <w:rFonts w:eastAsia="Arial" w:cs="Times New Roman"/>
          <w:color w:val="000000" w:themeColor="text1"/>
          <w:spacing w:val="4"/>
          <w:sz w:val="26"/>
          <w:szCs w:val="26"/>
          <w:lang w:val="vi-VN"/>
        </w:rPr>
        <w:t>.</w:t>
      </w:r>
    </w:p>
    <w:p w:rsidR="008266FB" w:rsidRPr="00903852" w:rsidRDefault="008266FB" w:rsidP="008266FB">
      <w:pPr>
        <w:spacing w:after="120"/>
        <w:ind w:firstLine="709"/>
        <w:jc w:val="both"/>
        <w:rPr>
          <w:rFonts w:eastAsia="Calibri" w:cs="Times New Roman"/>
          <w:color w:val="000000" w:themeColor="text1"/>
          <w:sz w:val="26"/>
          <w:szCs w:val="26"/>
          <w:lang w:val="vi-VN"/>
        </w:rPr>
      </w:pPr>
      <w:r w:rsidRPr="00903852">
        <w:rPr>
          <w:rFonts w:eastAsia="Calibri" w:cs="Times New Roman"/>
          <w:b/>
          <w:color w:val="000000" w:themeColor="text1"/>
          <w:sz w:val="26"/>
          <w:szCs w:val="26"/>
          <w:lang w:val="vi-VN"/>
        </w:rPr>
        <w:t xml:space="preserve">5.6. Phí, lệ phí: </w:t>
      </w:r>
      <w:r w:rsidRPr="00903852">
        <w:rPr>
          <w:rFonts w:eastAsia="Calibri" w:cs="Times New Roman"/>
          <w:color w:val="000000" w:themeColor="text1"/>
          <w:sz w:val="26"/>
          <w:szCs w:val="26"/>
          <w:lang w:val="vi-VN"/>
        </w:rPr>
        <w:t>Không</w:t>
      </w:r>
      <w:r w:rsidRPr="000C75D2">
        <w:rPr>
          <w:rFonts w:eastAsia="Calibri" w:cs="Times New Roman"/>
          <w:color w:val="000000" w:themeColor="text1"/>
          <w:sz w:val="26"/>
          <w:szCs w:val="26"/>
          <w:lang w:val="vi-VN"/>
        </w:rPr>
        <w:t xml:space="preserve"> có</w:t>
      </w:r>
      <w:r w:rsidRPr="00903852">
        <w:rPr>
          <w:rFonts w:eastAsia="Calibri" w:cs="Times New Roman"/>
          <w:color w:val="000000" w:themeColor="text1"/>
          <w:sz w:val="26"/>
          <w:szCs w:val="26"/>
          <w:lang w:val="vi-VN"/>
        </w:rPr>
        <w:t>.</w:t>
      </w:r>
    </w:p>
    <w:p w:rsidR="008266FB" w:rsidRPr="000C75D2" w:rsidRDefault="008266FB" w:rsidP="008266FB">
      <w:pPr>
        <w:spacing w:after="120"/>
        <w:ind w:firstLine="709"/>
        <w:jc w:val="both"/>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5.7. Tên mẫu đơn, mẫu tờ khai</w:t>
      </w:r>
      <w:r w:rsidRPr="00903852">
        <w:rPr>
          <w:rFonts w:eastAsia="Times New Roman" w:cs="Times New Roman"/>
          <w:bCs/>
          <w:color w:val="000000" w:themeColor="text1"/>
          <w:sz w:val="26"/>
          <w:szCs w:val="26"/>
          <w:lang w:val="vi-VN"/>
        </w:rPr>
        <w:t xml:space="preserve">: </w:t>
      </w:r>
    </w:p>
    <w:p w:rsidR="008266FB" w:rsidRPr="000C75D2" w:rsidRDefault="008266FB" w:rsidP="008266FB">
      <w:pPr>
        <w:spacing w:after="120"/>
        <w:ind w:firstLine="709"/>
        <w:jc w:val="both"/>
        <w:rPr>
          <w:rFonts w:eastAsia="Calibri" w:cs="Times New Roman"/>
          <w:color w:val="000000" w:themeColor="text1"/>
          <w:sz w:val="26"/>
          <w:szCs w:val="26"/>
          <w:lang w:val="vi-VN"/>
        </w:rPr>
      </w:pPr>
      <w:r w:rsidRPr="00364006">
        <w:rPr>
          <w:rFonts w:eastAsia="Arial" w:cs="Times New Roman"/>
          <w:color w:val="000000" w:themeColor="text1"/>
          <w:sz w:val="26"/>
          <w:szCs w:val="26"/>
          <w:lang w:val="vi-VN"/>
        </w:rPr>
        <w:t>Báo cáo thành tích đề nghị khen  đối với tập thể (Mẫu số 0</w:t>
      </w:r>
      <w:r w:rsidRPr="000C75D2">
        <w:rPr>
          <w:rFonts w:eastAsia="Arial" w:cs="Times New Roman"/>
          <w:color w:val="000000" w:themeColor="text1"/>
          <w:sz w:val="26"/>
          <w:szCs w:val="26"/>
          <w:lang w:val="vi-VN"/>
        </w:rPr>
        <w:t>8</w:t>
      </w:r>
      <w:r w:rsidRPr="00364006">
        <w:rPr>
          <w:rFonts w:eastAsia="Arial" w:cs="Times New Roman"/>
          <w:color w:val="000000" w:themeColor="text1"/>
          <w:sz w:val="26"/>
          <w:szCs w:val="26"/>
          <w:lang w:val="vi-VN"/>
        </w:rPr>
        <w:t xml:space="preserve">) </w:t>
      </w:r>
      <w:r w:rsidRPr="00364006">
        <w:rPr>
          <w:rFonts w:eastAsia="Calibri" w:cs="Times New Roman"/>
          <w:color w:val="000000" w:themeColor="text1"/>
          <w:sz w:val="26"/>
          <w:szCs w:val="26"/>
          <w:lang w:val="vi-VN"/>
        </w:rPr>
        <w:t xml:space="preserve"> phụ lục kèm theo Nghị định số 98/2023/NĐ-CP </w:t>
      </w:r>
      <w:r w:rsidRPr="00364006">
        <w:rPr>
          <w:rFonts w:eastAsia="Times New Roman" w:cs="Times New Roman"/>
          <w:color w:val="000000" w:themeColor="text1"/>
          <w:sz w:val="26"/>
          <w:szCs w:val="26"/>
          <w:lang w:val="vi-VN" w:eastAsia="vi-VN"/>
        </w:rPr>
        <w:t>của Chính phủ quy định chi tiết thi hành một số điều của Luật thi đua, khen thưởng.</w:t>
      </w:r>
    </w:p>
    <w:p w:rsidR="008266FB" w:rsidRPr="006F4C55" w:rsidRDefault="008266FB" w:rsidP="008266FB">
      <w:pPr>
        <w:spacing w:after="120"/>
        <w:ind w:firstLine="709"/>
        <w:jc w:val="both"/>
        <w:rPr>
          <w:rFonts w:eastAsia="Arial" w:cs="Times New Roman"/>
          <w:color w:val="000000" w:themeColor="text1"/>
          <w:sz w:val="26"/>
          <w:szCs w:val="26"/>
          <w:lang w:val="vi-VN"/>
        </w:rPr>
      </w:pPr>
      <w:r w:rsidRPr="006F4C55">
        <w:rPr>
          <w:rFonts w:eastAsia="Times New Roman" w:cs="Times New Roman"/>
          <w:b/>
          <w:bCs/>
          <w:color w:val="000000" w:themeColor="text1"/>
          <w:sz w:val="26"/>
          <w:szCs w:val="26"/>
          <w:lang w:val="hr-HR"/>
        </w:rPr>
        <w:t>5.8. Yêu cầu, điều kiện thực hiện thủ tục hành chính:</w:t>
      </w:r>
      <w:r w:rsidRPr="006F4C55">
        <w:rPr>
          <w:rFonts w:eastAsia="Calibri" w:cs="Times New Roman"/>
          <w:b/>
          <w:bCs/>
          <w:color w:val="000000" w:themeColor="text1"/>
          <w:sz w:val="26"/>
          <w:szCs w:val="26"/>
          <w:lang w:val="hr-HR"/>
        </w:rPr>
        <w:t xml:space="preserve"> </w:t>
      </w:r>
      <w:r w:rsidRPr="006F4C55">
        <w:rPr>
          <w:rFonts w:eastAsia="Arial" w:cs="Times New Roman"/>
          <w:color w:val="000000" w:themeColor="text1"/>
          <w:sz w:val="26"/>
          <w:szCs w:val="26"/>
          <w:lang w:val="vi-VN"/>
        </w:rPr>
        <w:t>Chủ thể là tập thể, cá nhân có thành tích được đề nghị khen thưởng.</w:t>
      </w:r>
    </w:p>
    <w:p w:rsidR="008266FB" w:rsidRPr="00903852" w:rsidRDefault="008266FB" w:rsidP="008266FB">
      <w:pPr>
        <w:spacing w:after="120"/>
        <w:ind w:firstLine="540"/>
        <w:jc w:val="both"/>
        <w:rPr>
          <w:rFonts w:eastAsia="Times New Roman" w:cs="Times New Roman"/>
          <w:b/>
          <w:bCs/>
          <w:color w:val="000000" w:themeColor="text1"/>
          <w:sz w:val="26"/>
          <w:szCs w:val="26"/>
          <w:lang w:val="hr-HR"/>
        </w:rPr>
      </w:pPr>
      <w:r w:rsidRPr="006F4C55">
        <w:rPr>
          <w:rFonts w:eastAsia="Times New Roman" w:cs="Times New Roman"/>
          <w:b/>
          <w:bCs/>
          <w:color w:val="000000" w:themeColor="text1"/>
          <w:sz w:val="26"/>
          <w:szCs w:val="26"/>
          <w:lang w:val="hr-HR"/>
        </w:rPr>
        <w:t xml:space="preserve">  </w:t>
      </w:r>
      <w:r w:rsidRPr="00903852">
        <w:rPr>
          <w:rFonts w:eastAsia="Times New Roman" w:cs="Times New Roman"/>
          <w:b/>
          <w:bCs/>
          <w:color w:val="000000" w:themeColor="text1"/>
          <w:sz w:val="26"/>
          <w:szCs w:val="26"/>
          <w:lang w:val="hr-HR"/>
        </w:rPr>
        <w:t xml:space="preserve">5.9. Căn cứ pháp lý của thủ tục hành chính: </w:t>
      </w:r>
    </w:p>
    <w:p w:rsidR="008266FB" w:rsidRPr="00364006" w:rsidRDefault="008266FB" w:rsidP="008266FB">
      <w:pPr>
        <w:shd w:val="clear" w:color="auto" w:fill="FFFFFF"/>
        <w:spacing w:after="120" w:line="240" w:lineRule="auto"/>
        <w:ind w:firstLine="720"/>
        <w:jc w:val="both"/>
        <w:rPr>
          <w:rFonts w:eastAsia="Times New Roman" w:cs="Times New Roman"/>
          <w:bCs/>
          <w:color w:val="000000" w:themeColor="text1"/>
          <w:sz w:val="26"/>
          <w:szCs w:val="26"/>
          <w:lang w:val="hr-HR"/>
        </w:rPr>
      </w:pPr>
      <w:r w:rsidRPr="00364006">
        <w:rPr>
          <w:rFonts w:eastAsia="Times New Roman" w:cs="Times New Roman"/>
          <w:bCs/>
          <w:color w:val="000000" w:themeColor="text1"/>
          <w:sz w:val="26"/>
          <w:szCs w:val="26"/>
          <w:lang w:val="hr-HR"/>
        </w:rPr>
        <w:t>- Tại điểm d, khoản 1và khoản 2 Điều 75 Điều 75 của Luật Thi đua - Khen thưởng ngày 15 tháng 6 năm 2022.</w:t>
      </w:r>
    </w:p>
    <w:p w:rsidR="008266FB" w:rsidRPr="00364006" w:rsidRDefault="008266FB" w:rsidP="008266FB">
      <w:pPr>
        <w:shd w:val="clear" w:color="auto" w:fill="FFFFFF"/>
        <w:spacing w:after="120" w:line="240" w:lineRule="auto"/>
        <w:ind w:firstLine="720"/>
        <w:jc w:val="both"/>
        <w:rPr>
          <w:rFonts w:eastAsia="Times New Roman" w:cs="Times New Roman"/>
          <w:bCs/>
          <w:color w:val="000000" w:themeColor="text1"/>
          <w:sz w:val="26"/>
          <w:szCs w:val="26"/>
          <w:lang w:val="hr-HR"/>
        </w:rPr>
      </w:pPr>
      <w:r w:rsidRPr="00364006">
        <w:rPr>
          <w:rFonts w:eastAsia="Times New Roman" w:cs="Times New Roman"/>
          <w:bCs/>
          <w:color w:val="000000" w:themeColor="text1"/>
          <w:sz w:val="26"/>
          <w:szCs w:val="26"/>
          <w:lang w:val="hr-HR"/>
        </w:rPr>
        <w:t>- Nghị định số 98/2023/NĐ-CP ngày 31 tháng 12 năm 2023 của Chính phủ quy định chi tiết thi hành một số điều của Luật thi đua, khen thưởng.</w:t>
      </w:r>
    </w:p>
    <w:p w:rsidR="008266FB" w:rsidRPr="006F4C55" w:rsidRDefault="008266FB" w:rsidP="008266FB">
      <w:pPr>
        <w:shd w:val="clear" w:color="auto" w:fill="FFFFFF"/>
        <w:spacing w:after="120" w:line="240" w:lineRule="auto"/>
        <w:ind w:firstLine="720"/>
        <w:jc w:val="both"/>
        <w:rPr>
          <w:rFonts w:eastAsia="Times New Roman" w:cs="Times New Roman"/>
          <w:i/>
          <w:color w:val="000000" w:themeColor="text1"/>
          <w:sz w:val="26"/>
          <w:szCs w:val="26"/>
          <w:lang w:val="vi-VN"/>
        </w:rPr>
      </w:pPr>
      <w:r w:rsidRPr="006F4C55">
        <w:rPr>
          <w:rFonts w:eastAsia="Times New Roman" w:cs="Times New Roman"/>
          <w:b/>
          <w:color w:val="000000" w:themeColor="text1"/>
          <w:sz w:val="26"/>
          <w:szCs w:val="26"/>
          <w:lang w:val="nl-NL"/>
        </w:rPr>
        <w:t>5.10. Lưu hồ sơ (ISO)</w:t>
      </w:r>
      <w:r w:rsidRPr="006F4C55">
        <w:rPr>
          <w:rFonts w:eastAsia="Times New Roman" w:cs="Times New Roman"/>
          <w:b/>
          <w:color w:val="000000" w:themeColor="text1"/>
          <w:sz w:val="26"/>
          <w:szCs w:val="26"/>
          <w:lang w:val="vi-VN"/>
        </w:rPr>
        <w:t>:</w:t>
      </w:r>
    </w:p>
    <w:tbl>
      <w:tblPr>
        <w:tblpPr w:leftFromText="180" w:rightFromText="180" w:bottomFromText="200" w:vertAnchor="text" w:tblpX="392" w:tblpY="1"/>
        <w:tblOverlap w:val="neve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gridCol w:w="3119"/>
        <w:gridCol w:w="3259"/>
      </w:tblGrid>
      <w:tr w:rsidR="008266FB" w:rsidRPr="006F4C55" w:rsidTr="00BF4533">
        <w:trPr>
          <w:trHeight w:val="517"/>
        </w:trPr>
        <w:tc>
          <w:tcPr>
            <w:tcW w:w="2767" w:type="pct"/>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Thành phần hồ sơ lưu</w:t>
            </w:r>
          </w:p>
        </w:tc>
        <w:tc>
          <w:tcPr>
            <w:tcW w:w="1092" w:type="pct"/>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120"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141" w:type="pct"/>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8266FB" w:rsidRPr="008266FB" w:rsidTr="00BF4533">
        <w:trPr>
          <w:trHeight w:val="517"/>
        </w:trPr>
        <w:tc>
          <w:tcPr>
            <w:tcW w:w="2767" w:type="pct"/>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5.2;</w:t>
            </w:r>
          </w:p>
          <w:p w:rsidR="008266FB" w:rsidRPr="006F4C55" w:rsidRDefault="008266FB" w:rsidP="00BF4533">
            <w:pPr>
              <w:spacing w:before="120"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Kết quả giải quyết TTHC hoặc Văn bản trả lời của đơn vị đối với hồ sơ k</w:t>
            </w:r>
            <w:r>
              <w:rPr>
                <w:rFonts w:eastAsia="Times New Roman" w:cs="Times New Roman"/>
                <w:color w:val="000000" w:themeColor="text1"/>
                <w:sz w:val="26"/>
                <w:szCs w:val="26"/>
                <w:lang w:val="nl-NL"/>
              </w:rPr>
              <w:t>hông đáp ứng yêu cầu, điều kiện;</w:t>
            </w:r>
          </w:p>
          <w:p w:rsidR="008266FB" w:rsidRPr="006F4C55" w:rsidRDefault="008266FB"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8266FB" w:rsidRPr="006F4C55" w:rsidRDefault="008266FB"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1092" w:type="pct"/>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Phòng chuyên môn</w:t>
            </w:r>
          </w:p>
        </w:tc>
        <w:tc>
          <w:tcPr>
            <w:tcW w:w="1141" w:type="pct"/>
            <w:vMerge w:val="restart"/>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đến kho lưu trữ của huyện</w:t>
            </w:r>
          </w:p>
        </w:tc>
      </w:tr>
      <w:tr w:rsidR="008266FB" w:rsidRPr="008266FB" w:rsidTr="00BF4533">
        <w:trPr>
          <w:trHeight w:val="517"/>
        </w:trPr>
        <w:tc>
          <w:tcPr>
            <w:tcW w:w="2767" w:type="pct"/>
            <w:tcBorders>
              <w:top w:val="single" w:sz="4" w:space="0" w:color="auto"/>
              <w:left w:val="single" w:sz="4" w:space="0" w:color="auto"/>
              <w:bottom w:val="single" w:sz="4" w:space="0" w:color="auto"/>
              <w:right w:val="single" w:sz="4" w:space="0" w:color="auto"/>
            </w:tcBorders>
            <w:vAlign w:val="center"/>
            <w:hideMark/>
          </w:tcPr>
          <w:p w:rsidR="008266FB" w:rsidRPr="00903852" w:rsidRDefault="008266FB" w:rsidP="00BF4533">
            <w:pPr>
              <w:tabs>
                <w:tab w:val="left" w:pos="709"/>
              </w:tabs>
              <w:spacing w:before="120"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92" w:type="pct"/>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before="120"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t>Bộ phận tiếp nhận</w:t>
            </w:r>
          </w:p>
          <w:p w:rsidR="008266FB" w:rsidRPr="006F4C55" w:rsidRDefault="008266FB" w:rsidP="00BF4533">
            <w:pPr>
              <w:spacing w:before="120"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t>và trả kết quả</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8266FB" w:rsidRPr="006F4C55" w:rsidRDefault="008266FB" w:rsidP="00BF4533">
            <w:pPr>
              <w:spacing w:after="120" w:line="240" w:lineRule="auto"/>
              <w:rPr>
                <w:rFonts w:eastAsia="Times New Roman" w:cs="Times New Roman"/>
                <w:color w:val="000000" w:themeColor="text1"/>
                <w:sz w:val="26"/>
                <w:szCs w:val="26"/>
                <w:lang w:val="nl-NL"/>
              </w:rPr>
            </w:pPr>
          </w:p>
        </w:tc>
      </w:tr>
    </w:tbl>
    <w:p w:rsidR="008266FB" w:rsidRDefault="008266FB" w:rsidP="008266FB">
      <w:pPr>
        <w:widowControl w:val="0"/>
        <w:spacing w:before="120" w:after="120"/>
        <w:jc w:val="both"/>
        <w:rPr>
          <w:rFonts w:eastAsia="Arial" w:cs="Times New Roman"/>
          <w:b/>
          <w:color w:val="000000" w:themeColor="text1"/>
          <w:sz w:val="26"/>
          <w:szCs w:val="26"/>
          <w:lang w:val="nl-NL"/>
        </w:rPr>
        <w:sectPr w:rsidR="008266FB" w:rsidSect="00D30FFD">
          <w:pgSz w:w="16840" w:h="11907" w:orient="landscape" w:code="9"/>
          <w:pgMar w:top="1418" w:right="1418" w:bottom="1021" w:left="1247" w:header="567" w:footer="567" w:gutter="0"/>
          <w:cols w:space="720"/>
          <w:docGrid w:linePitch="326"/>
        </w:sectPr>
      </w:pPr>
    </w:p>
    <w:tbl>
      <w:tblPr>
        <w:tblW w:w="9180" w:type="dxa"/>
        <w:tblLook w:val="04A0" w:firstRow="1" w:lastRow="0" w:firstColumn="1" w:lastColumn="0" w:noHBand="0" w:noVBand="1"/>
      </w:tblPr>
      <w:tblGrid>
        <w:gridCol w:w="3204"/>
        <w:gridCol w:w="5976"/>
      </w:tblGrid>
      <w:tr w:rsidR="008266FB" w:rsidRPr="00364006" w:rsidTr="00BF4533">
        <w:tc>
          <w:tcPr>
            <w:tcW w:w="3204" w:type="dxa"/>
            <w:shd w:val="clear" w:color="auto" w:fill="auto"/>
          </w:tcPr>
          <w:p w:rsidR="008266FB" w:rsidRPr="00364006" w:rsidRDefault="008266FB" w:rsidP="00BF4533">
            <w:pPr>
              <w:spacing w:before="60" w:after="60" w:line="240" w:lineRule="auto"/>
              <w:rPr>
                <w:rFonts w:eastAsia="Arial" w:cs="Times New Roman"/>
                <w:color w:val="000000" w:themeColor="text1"/>
                <w:sz w:val="26"/>
                <w:szCs w:val="26"/>
                <w:lang w:val="vi-VN"/>
              </w:rPr>
            </w:pPr>
          </w:p>
        </w:tc>
        <w:tc>
          <w:tcPr>
            <w:tcW w:w="5976" w:type="dxa"/>
            <w:shd w:val="clear" w:color="auto" w:fill="auto"/>
          </w:tcPr>
          <w:p w:rsidR="008266FB" w:rsidRPr="00364006" w:rsidRDefault="008266FB" w:rsidP="00BF4533">
            <w:pPr>
              <w:spacing w:before="60" w:after="60" w:line="240" w:lineRule="auto"/>
              <w:jc w:val="right"/>
              <w:rPr>
                <w:rFonts w:eastAsia="Arial" w:cs="Times New Roman"/>
                <w:b/>
                <w:i/>
                <w:color w:val="000000" w:themeColor="text1"/>
                <w:sz w:val="26"/>
                <w:szCs w:val="26"/>
              </w:rPr>
            </w:pPr>
            <w:r w:rsidRPr="00364006">
              <w:rPr>
                <w:rFonts w:eastAsia="Arial" w:cs="Times New Roman"/>
                <w:b/>
                <w:i/>
                <w:color w:val="000000" w:themeColor="text1"/>
                <w:sz w:val="26"/>
                <w:szCs w:val="26"/>
              </w:rPr>
              <w:t>Mẫu số 08</w:t>
            </w:r>
          </w:p>
        </w:tc>
      </w:tr>
      <w:tr w:rsidR="008266FB" w:rsidRPr="00364006" w:rsidTr="00BF4533">
        <w:tc>
          <w:tcPr>
            <w:tcW w:w="3204" w:type="dxa"/>
            <w:shd w:val="clear" w:color="auto" w:fill="auto"/>
          </w:tcPr>
          <w:p w:rsidR="008266FB" w:rsidRPr="00364006" w:rsidRDefault="008266FB" w:rsidP="00BF4533">
            <w:pPr>
              <w:spacing w:after="0" w:line="240" w:lineRule="auto"/>
              <w:jc w:val="center"/>
              <w:rPr>
                <w:rFonts w:eastAsia="Arial" w:cs="Times New Roman"/>
                <w:b/>
                <w:color w:val="000000" w:themeColor="text1"/>
                <w:sz w:val="26"/>
                <w:szCs w:val="26"/>
              </w:rPr>
            </w:pPr>
            <w:r w:rsidRPr="00364006">
              <w:rPr>
                <w:rFonts w:eastAsia="Arial" w:cs="Times New Roman"/>
                <w:b/>
                <w:color w:val="000000" w:themeColor="text1"/>
                <w:sz w:val="26"/>
                <w:szCs w:val="26"/>
                <w:lang w:val="vi-VN"/>
              </w:rPr>
              <w:t>ĐƠN V</w:t>
            </w:r>
            <w:r w:rsidRPr="00364006">
              <w:rPr>
                <w:rFonts w:eastAsia="Arial" w:cs="Times New Roman"/>
                <w:b/>
                <w:color w:val="000000" w:themeColor="text1"/>
                <w:sz w:val="26"/>
                <w:szCs w:val="26"/>
              </w:rPr>
              <w:t>Ị</w:t>
            </w:r>
            <w:r w:rsidRPr="00364006">
              <w:rPr>
                <w:rFonts w:eastAsia="Arial" w:cs="Times New Roman"/>
                <w:b/>
                <w:color w:val="000000" w:themeColor="text1"/>
                <w:sz w:val="26"/>
                <w:szCs w:val="26"/>
                <w:lang w:val="vi-VN"/>
              </w:rPr>
              <w:t xml:space="preserve"> CẤP</w:t>
            </w:r>
            <w:r w:rsidRPr="00364006">
              <w:rPr>
                <w:rFonts w:eastAsia="Arial" w:cs="Times New Roman"/>
                <w:b/>
                <w:color w:val="000000" w:themeColor="text1"/>
                <w:sz w:val="26"/>
                <w:szCs w:val="26"/>
              </w:rPr>
              <w:t xml:space="preserve"> TRÊN</w:t>
            </w:r>
          </w:p>
        </w:tc>
        <w:tc>
          <w:tcPr>
            <w:tcW w:w="5976" w:type="dxa"/>
            <w:shd w:val="clear" w:color="auto" w:fill="auto"/>
          </w:tcPr>
          <w:p w:rsidR="008266FB" w:rsidRPr="00364006" w:rsidRDefault="008266FB" w:rsidP="00BF4533">
            <w:pPr>
              <w:spacing w:after="0" w:line="240" w:lineRule="auto"/>
              <w:jc w:val="center"/>
              <w:rPr>
                <w:rFonts w:eastAsia="Arial" w:cs="Times New Roman"/>
                <w:b/>
                <w:color w:val="000000" w:themeColor="text1"/>
                <w:sz w:val="26"/>
                <w:szCs w:val="26"/>
                <w:lang w:val="vi-VN"/>
              </w:rPr>
            </w:pPr>
            <w:r w:rsidRPr="00364006">
              <w:rPr>
                <w:rFonts w:eastAsia="Arial" w:cs="Times New Roman"/>
                <w:b/>
                <w:color w:val="000000" w:themeColor="text1"/>
                <w:sz w:val="26"/>
                <w:szCs w:val="26"/>
                <w:lang w:val="vi-VN"/>
              </w:rPr>
              <w:t>CỘNG HÒA XÃ HỘI CHỦ NGHĨA VIỆT NAM</w:t>
            </w:r>
          </w:p>
        </w:tc>
      </w:tr>
      <w:tr w:rsidR="008266FB" w:rsidRPr="00364006" w:rsidTr="00BF4533">
        <w:tc>
          <w:tcPr>
            <w:tcW w:w="3204" w:type="dxa"/>
            <w:shd w:val="clear" w:color="auto" w:fill="auto"/>
          </w:tcPr>
          <w:p w:rsidR="008266FB" w:rsidRPr="00364006" w:rsidRDefault="008266FB" w:rsidP="00BF4533">
            <w:pPr>
              <w:spacing w:after="0" w:line="240" w:lineRule="auto"/>
              <w:rPr>
                <w:rFonts w:eastAsia="Arial" w:cs="Times New Roman"/>
                <w:color w:val="000000" w:themeColor="text1"/>
                <w:sz w:val="26"/>
                <w:szCs w:val="26"/>
                <w:lang w:val="vi-VN"/>
              </w:rPr>
            </w:pPr>
            <w:r w:rsidRPr="00364006">
              <w:rPr>
                <w:rFonts w:eastAsia="Arial"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3D3C4B5C" wp14:editId="4D23D0E1">
                      <wp:simplePos x="0" y="0"/>
                      <wp:positionH relativeFrom="column">
                        <wp:posOffset>462280</wp:posOffset>
                      </wp:positionH>
                      <wp:positionV relativeFrom="paragraph">
                        <wp:posOffset>84454</wp:posOffset>
                      </wp:positionV>
                      <wp:extent cx="787400" cy="0"/>
                      <wp:effectExtent l="0" t="0" r="1270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6.65pt" to="9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">
                      <o:lock v:ext="edit" shapetype="f"/>
                    </v:line>
                  </w:pict>
                </mc:Fallback>
              </mc:AlternateContent>
            </w:r>
          </w:p>
        </w:tc>
        <w:tc>
          <w:tcPr>
            <w:tcW w:w="5976" w:type="dxa"/>
            <w:shd w:val="clear" w:color="auto" w:fill="auto"/>
          </w:tcPr>
          <w:p w:rsidR="008266FB" w:rsidRPr="00364006" w:rsidRDefault="008266FB" w:rsidP="00BF4533">
            <w:pPr>
              <w:spacing w:after="0" w:line="240" w:lineRule="auto"/>
              <w:jc w:val="center"/>
              <w:rPr>
                <w:rFonts w:eastAsia="Arial" w:cs="Times New Roman"/>
                <w:b/>
                <w:color w:val="000000" w:themeColor="text1"/>
                <w:sz w:val="26"/>
                <w:szCs w:val="26"/>
                <w:lang w:val="vi-VN"/>
              </w:rPr>
            </w:pPr>
            <w:r w:rsidRPr="00364006">
              <w:rPr>
                <w:rFonts w:eastAsia="Arial" w:cs="Times New Roman"/>
                <w:b/>
                <w:color w:val="000000" w:themeColor="text1"/>
                <w:sz w:val="26"/>
                <w:szCs w:val="26"/>
                <w:lang w:val="vi-VN"/>
              </w:rPr>
              <w:t>Độc lập - Tự do - Hạnh phúc</w:t>
            </w:r>
          </w:p>
        </w:tc>
      </w:tr>
      <w:tr w:rsidR="008266FB" w:rsidRPr="00364006" w:rsidTr="00BF4533">
        <w:tc>
          <w:tcPr>
            <w:tcW w:w="3204" w:type="dxa"/>
            <w:shd w:val="clear" w:color="auto" w:fill="auto"/>
          </w:tcPr>
          <w:p w:rsidR="008266FB" w:rsidRPr="00364006" w:rsidRDefault="008266FB" w:rsidP="00BF4533">
            <w:pPr>
              <w:spacing w:before="60" w:after="60" w:line="240" w:lineRule="auto"/>
              <w:rPr>
                <w:rFonts w:eastAsia="Arial" w:cs="Times New Roman"/>
                <w:color w:val="000000" w:themeColor="text1"/>
                <w:sz w:val="26"/>
                <w:szCs w:val="26"/>
                <w:lang w:val="vi-VN"/>
              </w:rPr>
            </w:pPr>
          </w:p>
        </w:tc>
        <w:tc>
          <w:tcPr>
            <w:tcW w:w="5976" w:type="dxa"/>
            <w:shd w:val="clear" w:color="auto" w:fill="auto"/>
          </w:tcPr>
          <w:p w:rsidR="008266FB" w:rsidRPr="00364006" w:rsidRDefault="008266FB" w:rsidP="00BF4533">
            <w:pPr>
              <w:spacing w:before="60" w:after="60" w:line="240" w:lineRule="auto"/>
              <w:jc w:val="center"/>
              <w:rPr>
                <w:rFonts w:eastAsia="Arial" w:cs="Times New Roman"/>
                <w:b/>
                <w:color w:val="000000" w:themeColor="text1"/>
                <w:sz w:val="26"/>
                <w:szCs w:val="26"/>
                <w:lang w:val="vi-VN"/>
              </w:rPr>
            </w:pPr>
            <w:r w:rsidRPr="00364006">
              <w:rPr>
                <w:rFonts w:eastAsia="Arial"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2111403" wp14:editId="1439B3D9">
                      <wp:simplePos x="0" y="0"/>
                      <wp:positionH relativeFrom="column">
                        <wp:posOffset>848995</wp:posOffset>
                      </wp:positionH>
                      <wp:positionV relativeFrom="paragraph">
                        <wp:posOffset>70484</wp:posOffset>
                      </wp:positionV>
                      <wp:extent cx="2043430" cy="0"/>
                      <wp:effectExtent l="0" t="0" r="1397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55pt" to="227.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">
                      <o:lock v:ext="edit" shapetype="f"/>
                    </v:line>
                  </w:pict>
                </mc:Fallback>
              </mc:AlternateContent>
            </w:r>
          </w:p>
        </w:tc>
      </w:tr>
      <w:tr w:rsidR="008266FB" w:rsidRPr="008266FB" w:rsidTr="00BF4533">
        <w:tc>
          <w:tcPr>
            <w:tcW w:w="3204" w:type="dxa"/>
            <w:shd w:val="clear" w:color="auto" w:fill="auto"/>
          </w:tcPr>
          <w:p w:rsidR="008266FB" w:rsidRPr="00364006" w:rsidRDefault="008266FB" w:rsidP="00BF4533">
            <w:pPr>
              <w:spacing w:before="60" w:after="60" w:line="240" w:lineRule="auto"/>
              <w:rPr>
                <w:rFonts w:eastAsia="Arial" w:cs="Times New Roman"/>
                <w:color w:val="000000" w:themeColor="text1"/>
                <w:sz w:val="26"/>
                <w:szCs w:val="26"/>
                <w:lang w:val="vi-VN"/>
              </w:rPr>
            </w:pPr>
          </w:p>
        </w:tc>
        <w:tc>
          <w:tcPr>
            <w:tcW w:w="5976" w:type="dxa"/>
            <w:shd w:val="clear" w:color="auto" w:fill="auto"/>
          </w:tcPr>
          <w:p w:rsidR="008266FB" w:rsidRPr="00364006" w:rsidRDefault="008266FB" w:rsidP="00BF4533">
            <w:pPr>
              <w:spacing w:before="60" w:after="60" w:line="240" w:lineRule="auto"/>
              <w:jc w:val="center"/>
              <w:rPr>
                <w:rFonts w:eastAsia="Arial" w:cs="Times New Roman"/>
                <w:b/>
                <w:i/>
                <w:color w:val="000000" w:themeColor="text1"/>
                <w:sz w:val="26"/>
                <w:szCs w:val="26"/>
                <w:lang w:val="vi-VN"/>
              </w:rPr>
            </w:pPr>
            <w:r w:rsidRPr="00364006">
              <w:rPr>
                <w:rFonts w:eastAsia="Arial"/>
                <w:i/>
                <w:color w:val="000000" w:themeColor="text1"/>
                <w:sz w:val="26"/>
                <w:szCs w:val="26"/>
                <w:vertAlign w:val="superscript"/>
                <w:lang w:val="vi-VN"/>
              </w:rPr>
              <w:footnoteReference w:id="1"/>
            </w:r>
            <w:r w:rsidRPr="00364006">
              <w:rPr>
                <w:rFonts w:eastAsia="Arial" w:cs="Times New Roman"/>
                <w:i/>
                <w:color w:val="000000" w:themeColor="text1"/>
                <w:sz w:val="26"/>
                <w:szCs w:val="26"/>
                <w:lang w:val="vi-VN"/>
              </w:rPr>
              <w:t>Tỉnh (thành phố), ngày</w:t>
            </w:r>
            <w:r w:rsidRPr="00364006">
              <w:rPr>
                <w:rFonts w:eastAsia="Arial" w:cs="Times New Roman"/>
                <w:b/>
                <w:bCs/>
                <w:i/>
                <w:iCs/>
                <w:color w:val="000000" w:themeColor="text1"/>
                <w:sz w:val="26"/>
                <w:szCs w:val="26"/>
                <w:lang w:val="vi-VN" w:eastAsia="vi-VN" w:bidi="vi-VN"/>
              </w:rPr>
              <w:tab/>
            </w:r>
            <w:r w:rsidRPr="00364006">
              <w:rPr>
                <w:rFonts w:eastAsia="Arial" w:cs="Times New Roman"/>
                <w:i/>
                <w:color w:val="000000" w:themeColor="text1"/>
                <w:sz w:val="26"/>
                <w:szCs w:val="26"/>
                <w:lang w:val="vi-VN"/>
              </w:rPr>
              <w:t>tháng      năm</w:t>
            </w:r>
          </w:p>
        </w:tc>
      </w:tr>
    </w:tbl>
    <w:p w:rsidR="008266FB" w:rsidRPr="00364006" w:rsidRDefault="008266FB" w:rsidP="008266FB">
      <w:pPr>
        <w:spacing w:before="60" w:after="60" w:line="240" w:lineRule="auto"/>
        <w:jc w:val="center"/>
        <w:rPr>
          <w:rFonts w:eastAsia="Arial" w:cs="Times New Roman"/>
          <w:color w:val="000000" w:themeColor="text1"/>
          <w:sz w:val="26"/>
          <w:szCs w:val="26"/>
          <w:lang w:val="vi-VN"/>
        </w:rPr>
      </w:pPr>
    </w:p>
    <w:p w:rsidR="008266FB" w:rsidRPr="00364006" w:rsidRDefault="008266FB" w:rsidP="008266FB">
      <w:pPr>
        <w:spacing w:after="0" w:line="240" w:lineRule="auto"/>
        <w:jc w:val="center"/>
        <w:rPr>
          <w:rFonts w:eastAsia="Arial" w:cs="Times New Roman"/>
          <w:b/>
          <w:color w:val="000000" w:themeColor="text1"/>
          <w:sz w:val="26"/>
          <w:szCs w:val="26"/>
          <w:lang w:val="vi-VN"/>
        </w:rPr>
      </w:pPr>
      <w:r w:rsidRPr="00364006">
        <w:rPr>
          <w:rFonts w:eastAsia="Arial" w:cs="Times New Roman"/>
          <w:b/>
          <w:color w:val="000000" w:themeColor="text1"/>
          <w:sz w:val="26"/>
          <w:szCs w:val="26"/>
          <w:lang w:val="vi-VN"/>
        </w:rPr>
        <w:t>BÁO CÁO THÀNH TÍCH</w:t>
      </w:r>
    </w:p>
    <w:p w:rsidR="008266FB" w:rsidRPr="00364006" w:rsidRDefault="008266FB" w:rsidP="008266FB">
      <w:pPr>
        <w:spacing w:after="0" w:line="240" w:lineRule="auto"/>
        <w:jc w:val="center"/>
        <w:rPr>
          <w:rFonts w:eastAsia="Arial" w:cs="Times New Roman"/>
          <w:color w:val="000000" w:themeColor="text1"/>
          <w:sz w:val="26"/>
          <w:szCs w:val="26"/>
          <w:lang w:val="vi-VN"/>
        </w:rPr>
      </w:pPr>
      <w:r w:rsidRPr="00364006">
        <w:rPr>
          <w:rFonts w:eastAsia="Arial" w:cs="Times New Roman"/>
          <w:b/>
          <w:color w:val="000000" w:themeColor="text1"/>
          <w:sz w:val="26"/>
          <w:szCs w:val="26"/>
          <w:lang w:val="vi-VN"/>
        </w:rPr>
        <w:t xml:space="preserve">ĐỀ NGHỊ TẶNG </w:t>
      </w:r>
      <w:r w:rsidRPr="00364006">
        <w:rPr>
          <w:rFonts w:eastAsia="Arial" w:cs="Times New Roman"/>
          <w:color w:val="000000" w:themeColor="text1"/>
          <w:sz w:val="26"/>
          <w:szCs w:val="26"/>
          <w:lang w:val="vi-VN"/>
        </w:rPr>
        <w:t>........</w:t>
      </w:r>
      <w:r w:rsidRPr="00364006">
        <w:rPr>
          <w:rFonts w:eastAsia="Arial"/>
          <w:color w:val="000000" w:themeColor="text1"/>
          <w:sz w:val="26"/>
          <w:szCs w:val="26"/>
          <w:vertAlign w:val="superscript"/>
          <w:lang w:val="vi-VN"/>
        </w:rPr>
        <w:footnoteReference w:id="2"/>
      </w:r>
    </w:p>
    <w:p w:rsidR="008266FB" w:rsidRPr="00364006" w:rsidRDefault="008266FB" w:rsidP="008266FB">
      <w:pPr>
        <w:spacing w:before="60" w:after="60" w:line="240" w:lineRule="auto"/>
        <w:jc w:val="center"/>
        <w:rPr>
          <w:rFonts w:eastAsia="Arial" w:cs="Times New Roman"/>
          <w:i/>
          <w:color w:val="000000" w:themeColor="text1"/>
          <w:sz w:val="26"/>
          <w:szCs w:val="26"/>
          <w:lang w:val="vi-VN"/>
        </w:rPr>
      </w:pPr>
      <w:r w:rsidRPr="00364006">
        <w:rPr>
          <w:rFonts w:eastAsia="Arial" w:cs="Times New Roman"/>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04B54FF2" wp14:editId="3AC8AEA9">
                <wp:simplePos x="0" y="0"/>
                <wp:positionH relativeFrom="column">
                  <wp:posOffset>2438136</wp:posOffset>
                </wp:positionH>
                <wp:positionV relativeFrom="paragraph">
                  <wp:posOffset>67945</wp:posOffset>
                </wp:positionV>
                <wp:extent cx="97028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5.35pt" to="26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">
                <o:lock v:ext="edit" shapetype="f"/>
              </v:line>
            </w:pict>
          </mc:Fallback>
        </mc:AlternateContent>
      </w:r>
    </w:p>
    <w:p w:rsidR="008266FB" w:rsidRPr="00364006" w:rsidRDefault="008266FB" w:rsidP="008266FB">
      <w:pPr>
        <w:spacing w:before="60" w:after="60" w:line="240" w:lineRule="auto"/>
        <w:rPr>
          <w:rFonts w:eastAsia="Arial" w:cs="Times New Roman"/>
          <w:color w:val="000000" w:themeColor="text1"/>
          <w:sz w:val="26"/>
          <w:szCs w:val="26"/>
          <w:lang w:val="vi-VN"/>
        </w:rPr>
      </w:pPr>
    </w:p>
    <w:p w:rsidR="008266FB" w:rsidRPr="00364006" w:rsidRDefault="008266FB" w:rsidP="008266FB">
      <w:pPr>
        <w:keepNext/>
        <w:keepLines/>
        <w:widowControl w:val="0"/>
        <w:spacing w:before="60" w:after="60" w:line="240" w:lineRule="auto"/>
        <w:contextualSpacing/>
        <w:jc w:val="center"/>
        <w:outlineLvl w:val="3"/>
        <w:rPr>
          <w:rFonts w:eastAsia="Times New Roman" w:cs="Times New Roman"/>
          <w:b/>
          <w:bCs/>
          <w:color w:val="000000" w:themeColor="text1"/>
          <w:sz w:val="26"/>
          <w:szCs w:val="26"/>
          <w:lang w:val="vi-VN" w:eastAsia="vi-VN"/>
        </w:rPr>
      </w:pPr>
      <w:r w:rsidRPr="00364006">
        <w:rPr>
          <w:rFonts w:eastAsia="Times New Roman" w:cs="Times New Roman"/>
          <w:b/>
          <w:bCs/>
          <w:color w:val="000000" w:themeColor="text1"/>
          <w:sz w:val="26"/>
          <w:szCs w:val="26"/>
          <w:lang w:val="vi-VN" w:eastAsia="vi-VN"/>
        </w:rPr>
        <w:t>Tên đơn vị hoặc cá nhân và chức vụ, đơn vị đề nghị khen thưởng</w:t>
      </w:r>
    </w:p>
    <w:p w:rsidR="008266FB" w:rsidRPr="00364006" w:rsidRDefault="008266FB" w:rsidP="008266FB">
      <w:pPr>
        <w:spacing w:before="60" w:after="60" w:line="240" w:lineRule="auto"/>
        <w:contextualSpacing/>
        <w:jc w:val="center"/>
        <w:rPr>
          <w:rFonts w:eastAsia="Arial" w:cs="Times New Roman"/>
          <w:i/>
          <w:color w:val="000000" w:themeColor="text1"/>
          <w:sz w:val="26"/>
          <w:szCs w:val="26"/>
          <w:lang w:val="vi-VN"/>
        </w:rPr>
      </w:pPr>
      <w:r w:rsidRPr="00364006">
        <w:rPr>
          <w:rFonts w:eastAsia="Arial" w:cs="Times New Roman"/>
          <w:i/>
          <w:color w:val="000000" w:themeColor="text1"/>
          <w:sz w:val="26"/>
          <w:szCs w:val="26"/>
          <w:lang w:val="vi-VN"/>
        </w:rPr>
        <w:t>(Ghi đầy đủ bằng chữ in thường, không viết tắt)</w:t>
      </w:r>
    </w:p>
    <w:p w:rsidR="008266FB" w:rsidRPr="00364006" w:rsidRDefault="008266FB" w:rsidP="008266FB">
      <w:pPr>
        <w:spacing w:before="60" w:after="60" w:line="240" w:lineRule="auto"/>
        <w:jc w:val="center"/>
        <w:rPr>
          <w:rFonts w:eastAsia="Arial" w:cs="Times New Roman"/>
          <w:i/>
          <w:color w:val="000000" w:themeColor="text1"/>
          <w:sz w:val="26"/>
          <w:szCs w:val="26"/>
          <w:lang w:val="vi-VN"/>
        </w:rPr>
      </w:pPr>
    </w:p>
    <w:p w:rsidR="008266FB" w:rsidRPr="00364006" w:rsidRDefault="008266FB" w:rsidP="008266FB">
      <w:pPr>
        <w:spacing w:before="60" w:after="60" w:line="240" w:lineRule="auto"/>
        <w:ind w:firstLine="567"/>
        <w:jc w:val="both"/>
        <w:rPr>
          <w:rFonts w:eastAsia="Arial" w:cs="Times New Roman"/>
          <w:b/>
          <w:color w:val="000000" w:themeColor="text1"/>
          <w:sz w:val="26"/>
          <w:szCs w:val="26"/>
          <w:lang w:val="vi-VN"/>
        </w:rPr>
      </w:pPr>
      <w:r w:rsidRPr="00364006">
        <w:rPr>
          <w:rFonts w:eastAsia="Arial" w:cs="Times New Roman"/>
          <w:b/>
          <w:color w:val="000000" w:themeColor="text1"/>
          <w:sz w:val="26"/>
          <w:szCs w:val="26"/>
          <w:lang w:val="vi-VN"/>
        </w:rPr>
        <w:t>I. THÔNG TIN CHUNG</w:t>
      </w:r>
    </w:p>
    <w:p w:rsidR="008266FB" w:rsidRPr="00364006" w:rsidRDefault="008266FB" w:rsidP="008266FB">
      <w:pPr>
        <w:spacing w:before="60" w:after="60" w:line="240" w:lineRule="auto"/>
        <w:ind w:firstLine="567"/>
        <w:jc w:val="both"/>
        <w:rPr>
          <w:rFonts w:eastAsia="Arial" w:cs="Times New Roman"/>
          <w:color w:val="000000" w:themeColor="text1"/>
          <w:sz w:val="26"/>
          <w:szCs w:val="26"/>
          <w:lang w:val="vi-VN"/>
        </w:rPr>
      </w:pPr>
      <w:r w:rsidRPr="00364006">
        <w:rPr>
          <w:rFonts w:eastAsia="Arial" w:cs="Times New Roman"/>
          <w:color w:val="000000" w:themeColor="text1"/>
          <w:sz w:val="26"/>
          <w:szCs w:val="26"/>
          <w:lang w:val="vi-VN"/>
        </w:rPr>
        <w:t>- Đối với đơn vị: Địa điểm trụ sở chính, điện thoại, fax; địa chỉ trang tin điện tử; cơ cấu tổ chức, tổng số cán bộ, công chức và viên chức; chức năng, nhiệm vụ được giao.</w:t>
      </w:r>
    </w:p>
    <w:p w:rsidR="008266FB" w:rsidRPr="00364006" w:rsidRDefault="008266FB" w:rsidP="008266FB">
      <w:pPr>
        <w:spacing w:before="60" w:after="60" w:line="240" w:lineRule="auto"/>
        <w:ind w:firstLine="567"/>
        <w:jc w:val="both"/>
        <w:rPr>
          <w:rFonts w:eastAsia="Arial" w:cs="Times New Roman"/>
          <w:bCs/>
          <w:color w:val="000000" w:themeColor="text1"/>
          <w:sz w:val="26"/>
          <w:szCs w:val="26"/>
          <w:shd w:val="clear" w:color="auto" w:fill="FFFFFF"/>
          <w:lang w:val="vi-VN" w:eastAsia="vi-VN" w:bidi="vi-VN"/>
        </w:rPr>
      </w:pPr>
      <w:r w:rsidRPr="00364006">
        <w:rPr>
          <w:rFonts w:eastAsia="Arial" w:cs="Times New Roman"/>
          <w:color w:val="000000" w:themeColor="text1"/>
          <w:sz w:val="26"/>
          <w:szCs w:val="26"/>
          <w:lang w:val="vi-VN"/>
        </w:rPr>
        <w:t xml:space="preserve">- Đối với cá nhân ghi rõ: </w:t>
      </w:r>
      <w:r w:rsidRPr="00364006">
        <w:rPr>
          <w:rFonts w:eastAsia="Arial" w:cs="Times New Roman"/>
          <w:bCs/>
          <w:color w:val="000000" w:themeColor="text1"/>
          <w:sz w:val="26"/>
          <w:szCs w:val="26"/>
          <w:shd w:val="clear" w:color="auto" w:fill="FFFFFF"/>
          <w:lang w:val="vi-VN" w:eastAsia="vi-VN" w:bidi="vi-VN"/>
        </w:rPr>
        <w:t>Họ và tên (bí danh), ngày, tháng, năm sinh; quê quán; nơi thường trú; nghề nghiệp; chức vụ, đơn vị công tác,...</w:t>
      </w:r>
    </w:p>
    <w:p w:rsidR="008266FB" w:rsidRPr="00364006" w:rsidRDefault="008266FB" w:rsidP="008266FB">
      <w:pPr>
        <w:spacing w:before="60" w:after="60" w:line="240" w:lineRule="auto"/>
        <w:ind w:firstLine="567"/>
        <w:jc w:val="both"/>
        <w:rPr>
          <w:rFonts w:eastAsia="Arial" w:cs="Times New Roman"/>
          <w:b/>
          <w:bCs/>
          <w:color w:val="000000" w:themeColor="text1"/>
          <w:sz w:val="26"/>
          <w:szCs w:val="26"/>
          <w:shd w:val="clear" w:color="auto" w:fill="FFFFFF"/>
          <w:lang w:val="vi-VN" w:eastAsia="vi-VN" w:bidi="vi-VN"/>
        </w:rPr>
      </w:pPr>
      <w:r w:rsidRPr="00364006">
        <w:rPr>
          <w:rFonts w:eastAsia="Arial" w:cs="Times New Roman"/>
          <w:b/>
          <w:bCs/>
          <w:color w:val="000000" w:themeColor="text1"/>
          <w:sz w:val="26"/>
          <w:szCs w:val="26"/>
          <w:shd w:val="clear" w:color="auto" w:fill="FFFFFF"/>
          <w:lang w:val="vi-VN" w:eastAsia="vi-VN" w:bidi="vi-VN"/>
        </w:rPr>
        <w:t>II. THÀNH TÍCH ĐẠT ĐƯỢC:</w:t>
      </w:r>
    </w:p>
    <w:p w:rsidR="008266FB" w:rsidRPr="00364006" w:rsidRDefault="008266FB" w:rsidP="008266FB">
      <w:pPr>
        <w:spacing w:before="60" w:after="60" w:line="240" w:lineRule="auto"/>
        <w:ind w:firstLine="567"/>
        <w:jc w:val="both"/>
        <w:rPr>
          <w:rFonts w:eastAsia="Arial" w:cs="Times New Roman"/>
          <w:bCs/>
          <w:color w:val="000000" w:themeColor="text1"/>
          <w:sz w:val="26"/>
          <w:szCs w:val="26"/>
          <w:shd w:val="clear" w:color="auto" w:fill="FFFFFF"/>
          <w:lang w:val="vi-VN" w:eastAsia="vi-VN" w:bidi="vi-VN"/>
        </w:rPr>
      </w:pPr>
      <w:r w:rsidRPr="00364006">
        <w:rPr>
          <w:rFonts w:eastAsia="Arial" w:cs="Times New Roman"/>
          <w:bCs/>
          <w:color w:val="000000" w:themeColor="text1"/>
          <w:sz w:val="26"/>
          <w:szCs w:val="26"/>
          <w:shd w:val="clear" w:color="auto" w:fill="FFFFFF"/>
          <w:lang w:val="vi-VN" w:eastAsia="vi-VN" w:bidi="vi-V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RPr="00364006">
        <w:rPr>
          <w:rFonts w:eastAsia="Arial"/>
          <w:color w:val="000000" w:themeColor="text1"/>
          <w:sz w:val="26"/>
          <w:szCs w:val="26"/>
          <w:shd w:val="clear" w:color="auto" w:fill="FFFFFF"/>
          <w:vertAlign w:val="superscript"/>
          <w:lang w:val="vi-VN" w:eastAsia="vi-VN" w:bidi="vi-VN"/>
        </w:rPr>
        <w:footnoteReference w:id="3"/>
      </w:r>
    </w:p>
    <w:p w:rsidR="008266FB" w:rsidRPr="00364006" w:rsidRDefault="008266FB" w:rsidP="008266FB">
      <w:pPr>
        <w:spacing w:before="60" w:after="60" w:line="240" w:lineRule="auto"/>
        <w:ind w:firstLine="567"/>
        <w:jc w:val="both"/>
        <w:rPr>
          <w:rFonts w:eastAsia="Arial" w:cs="Times New Roman"/>
          <w:bCs/>
          <w:color w:val="000000" w:themeColor="text1"/>
          <w:sz w:val="26"/>
          <w:szCs w:val="26"/>
          <w:shd w:val="clear" w:color="auto" w:fill="FFFFFF"/>
          <w:lang w:val="vi-VN" w:eastAsia="vi-VN" w:bidi="vi-VN"/>
        </w:rPr>
      </w:pPr>
    </w:p>
    <w:p w:rsidR="008266FB" w:rsidRPr="00364006" w:rsidRDefault="008266FB" w:rsidP="008266FB">
      <w:pPr>
        <w:spacing w:before="60" w:after="60" w:line="240" w:lineRule="auto"/>
        <w:ind w:firstLine="567"/>
        <w:jc w:val="both"/>
        <w:rPr>
          <w:rFonts w:eastAsia="Arial" w:cs="Times New Roman"/>
          <w:bCs/>
          <w:color w:val="000000" w:themeColor="text1"/>
          <w:sz w:val="26"/>
          <w:szCs w:val="26"/>
          <w:shd w:val="clear" w:color="auto" w:fill="FFFFFF"/>
          <w:lang w:val="vi-VN" w:eastAsia="vi-VN" w:bidi="vi-VN"/>
        </w:rPr>
      </w:pPr>
    </w:p>
    <w:tbl>
      <w:tblPr>
        <w:tblW w:w="0" w:type="auto"/>
        <w:tblInd w:w="108" w:type="dxa"/>
        <w:tblLook w:val="04A0" w:firstRow="1" w:lastRow="0" w:firstColumn="1" w:lastColumn="0" w:noHBand="0" w:noVBand="1"/>
      </w:tblPr>
      <w:tblGrid>
        <w:gridCol w:w="4820"/>
        <w:gridCol w:w="4536"/>
      </w:tblGrid>
      <w:tr w:rsidR="008266FB" w:rsidRPr="00364006" w:rsidTr="00BF4533">
        <w:tc>
          <w:tcPr>
            <w:tcW w:w="4820" w:type="dxa"/>
            <w:shd w:val="clear" w:color="auto" w:fill="auto"/>
          </w:tcPr>
          <w:p w:rsidR="008266FB" w:rsidRPr="00364006" w:rsidRDefault="008266FB" w:rsidP="00BF4533">
            <w:pPr>
              <w:spacing w:before="60" w:after="60" w:line="240" w:lineRule="auto"/>
              <w:jc w:val="center"/>
              <w:rPr>
                <w:rFonts w:eastAsia="Arial" w:cs="Times New Roman"/>
                <w:b/>
                <w:color w:val="000000" w:themeColor="text1"/>
                <w:sz w:val="26"/>
                <w:szCs w:val="26"/>
                <w:lang w:val="vi-VN"/>
              </w:rPr>
            </w:pPr>
            <w:r w:rsidRPr="00364006">
              <w:rPr>
                <w:rFonts w:eastAsia="Arial" w:cs="Times New Roman"/>
                <w:b/>
                <w:color w:val="000000" w:themeColor="text1"/>
                <w:sz w:val="26"/>
                <w:szCs w:val="26"/>
                <w:lang w:val="vi-VN"/>
              </w:rPr>
              <w:t>XÁC NHẬN CẤP TRÌNH KHEN</w:t>
            </w:r>
          </w:p>
          <w:p w:rsidR="008266FB" w:rsidRPr="00364006" w:rsidRDefault="008266FB" w:rsidP="00BF4533">
            <w:pPr>
              <w:spacing w:before="60" w:after="60" w:line="240" w:lineRule="auto"/>
              <w:jc w:val="center"/>
              <w:rPr>
                <w:rFonts w:eastAsia="Arial" w:cs="Times New Roman"/>
                <w:color w:val="000000" w:themeColor="text1"/>
                <w:sz w:val="26"/>
                <w:szCs w:val="26"/>
                <w:lang w:val="vi-VN"/>
              </w:rPr>
            </w:pPr>
            <w:r w:rsidRPr="00364006">
              <w:rPr>
                <w:rFonts w:eastAsia="Arial" w:cs="Times New Roman"/>
                <w:i/>
                <w:color w:val="000000" w:themeColor="text1"/>
                <w:sz w:val="26"/>
                <w:szCs w:val="26"/>
                <w:lang w:val="vi-VN"/>
              </w:rPr>
              <w:t>(Ký, đóng dấu)</w:t>
            </w:r>
          </w:p>
        </w:tc>
        <w:tc>
          <w:tcPr>
            <w:tcW w:w="4536" w:type="dxa"/>
            <w:shd w:val="clear" w:color="auto" w:fill="auto"/>
          </w:tcPr>
          <w:p w:rsidR="008266FB" w:rsidRPr="00364006" w:rsidRDefault="008266FB" w:rsidP="00BF4533">
            <w:pPr>
              <w:spacing w:before="60" w:after="60" w:line="240" w:lineRule="auto"/>
              <w:jc w:val="center"/>
              <w:rPr>
                <w:rFonts w:eastAsia="Arial" w:cs="Times New Roman"/>
                <w:b/>
                <w:color w:val="000000" w:themeColor="text1"/>
                <w:sz w:val="26"/>
                <w:szCs w:val="26"/>
                <w:lang w:val="vi-VN"/>
              </w:rPr>
            </w:pPr>
            <w:r w:rsidRPr="00364006">
              <w:rPr>
                <w:rFonts w:eastAsia="Arial" w:cs="Times New Roman"/>
                <w:b/>
                <w:color w:val="000000" w:themeColor="text1"/>
                <w:sz w:val="26"/>
                <w:szCs w:val="26"/>
                <w:lang w:val="vi-VN"/>
              </w:rPr>
              <w:t>THỦ TRƯỞNG ĐƠN VỊ</w:t>
            </w:r>
          </w:p>
          <w:p w:rsidR="008266FB" w:rsidRPr="000C75D2" w:rsidRDefault="008266FB" w:rsidP="00BF4533">
            <w:pPr>
              <w:spacing w:before="60" w:after="60" w:line="240" w:lineRule="auto"/>
              <w:jc w:val="center"/>
              <w:rPr>
                <w:rFonts w:eastAsia="Arial" w:cs="Times New Roman"/>
                <w:b/>
                <w:color w:val="000000" w:themeColor="text1"/>
                <w:sz w:val="26"/>
                <w:szCs w:val="26"/>
                <w:lang w:val="vi-VN"/>
              </w:rPr>
            </w:pPr>
            <w:r w:rsidRPr="000C75D2">
              <w:rPr>
                <w:rFonts w:eastAsia="Arial" w:cs="Times New Roman"/>
                <w:b/>
                <w:color w:val="000000" w:themeColor="text1"/>
                <w:sz w:val="26"/>
                <w:szCs w:val="26"/>
                <w:lang w:val="vi-VN"/>
              </w:rPr>
              <w:t>HOẶC CÁ NHÂN BÁO CÁO</w:t>
            </w:r>
            <w:r w:rsidRPr="00364006">
              <w:rPr>
                <w:rFonts w:eastAsia="Arial"/>
                <w:color w:val="000000" w:themeColor="text1"/>
                <w:sz w:val="26"/>
                <w:szCs w:val="26"/>
                <w:vertAlign w:val="superscript"/>
              </w:rPr>
              <w:footnoteReference w:id="4"/>
            </w:r>
          </w:p>
          <w:p w:rsidR="008266FB" w:rsidRPr="00364006" w:rsidRDefault="008266FB" w:rsidP="00BF4533">
            <w:pPr>
              <w:spacing w:before="60" w:after="60" w:line="240" w:lineRule="auto"/>
              <w:jc w:val="center"/>
              <w:rPr>
                <w:rFonts w:eastAsia="Arial" w:cs="Times New Roman"/>
                <w:i/>
                <w:color w:val="000000" w:themeColor="text1"/>
                <w:sz w:val="26"/>
                <w:szCs w:val="26"/>
                <w:lang w:val="vi-VN"/>
              </w:rPr>
            </w:pPr>
            <w:r w:rsidRPr="00364006">
              <w:rPr>
                <w:rFonts w:eastAsia="Arial" w:cs="Times New Roman"/>
                <w:i/>
                <w:color w:val="000000" w:themeColor="text1"/>
                <w:sz w:val="26"/>
                <w:szCs w:val="26"/>
                <w:lang w:val="vi-VN"/>
              </w:rPr>
              <w:t>(Ký, đóng dấu)</w:t>
            </w:r>
          </w:p>
        </w:tc>
      </w:tr>
      <w:tr w:rsidR="008266FB" w:rsidRPr="00364006" w:rsidTr="00BF4533">
        <w:tc>
          <w:tcPr>
            <w:tcW w:w="4820" w:type="dxa"/>
            <w:shd w:val="clear" w:color="auto" w:fill="auto"/>
          </w:tcPr>
          <w:p w:rsidR="008266FB" w:rsidRPr="00364006" w:rsidRDefault="008266FB" w:rsidP="00BF4533">
            <w:pPr>
              <w:spacing w:before="60" w:after="60" w:line="240" w:lineRule="auto"/>
              <w:jc w:val="both"/>
              <w:rPr>
                <w:rFonts w:eastAsia="Arial" w:cs="Times New Roman"/>
                <w:color w:val="000000" w:themeColor="text1"/>
                <w:sz w:val="26"/>
                <w:szCs w:val="26"/>
                <w:lang w:val="vi-VN"/>
              </w:rPr>
            </w:pPr>
          </w:p>
        </w:tc>
        <w:tc>
          <w:tcPr>
            <w:tcW w:w="4536" w:type="dxa"/>
            <w:shd w:val="clear" w:color="auto" w:fill="auto"/>
          </w:tcPr>
          <w:p w:rsidR="008266FB" w:rsidRPr="00364006" w:rsidRDefault="008266FB" w:rsidP="00BF4533">
            <w:pPr>
              <w:spacing w:before="60" w:after="60" w:line="240" w:lineRule="auto"/>
              <w:jc w:val="both"/>
              <w:rPr>
                <w:rFonts w:eastAsia="Arial" w:cs="Times New Roman"/>
                <w:color w:val="000000" w:themeColor="text1"/>
                <w:sz w:val="26"/>
                <w:szCs w:val="26"/>
                <w:lang w:val="vi-VN"/>
              </w:rPr>
            </w:pPr>
          </w:p>
        </w:tc>
      </w:tr>
    </w:tbl>
    <w:p w:rsidR="008266FB" w:rsidRPr="00364006" w:rsidRDefault="008266FB" w:rsidP="008266FB">
      <w:pPr>
        <w:spacing w:before="60" w:after="60" w:line="240" w:lineRule="auto"/>
        <w:ind w:firstLine="567"/>
        <w:jc w:val="both"/>
        <w:rPr>
          <w:rFonts w:eastAsia="Times New Roman" w:cs="Times New Roman"/>
          <w:color w:val="000000" w:themeColor="text1"/>
          <w:sz w:val="26"/>
          <w:szCs w:val="26"/>
          <w:lang w:val="vi-VN"/>
        </w:rPr>
      </w:pPr>
    </w:p>
    <w:p w:rsidR="00CD2EB6" w:rsidRPr="008266FB" w:rsidRDefault="00CD2EB6" w:rsidP="008266FB">
      <w:bookmarkStart w:id="0" w:name="_GoBack"/>
      <w:bookmarkEnd w:id="0"/>
    </w:p>
    <w:sectPr w:rsidR="00CD2EB6" w:rsidRPr="008266FB" w:rsidSect="00261488">
      <w:headerReference w:type="default" r:id="rId8"/>
      <w:footerReference w:type="default" r:id="rId9"/>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EF" w:rsidRDefault="002263EF" w:rsidP="004B7231">
      <w:pPr>
        <w:spacing w:after="0" w:line="240" w:lineRule="auto"/>
      </w:pPr>
      <w:r>
        <w:separator/>
      </w:r>
    </w:p>
  </w:endnote>
  <w:endnote w:type="continuationSeparator" w:id="0">
    <w:p w:rsidR="002263EF" w:rsidRDefault="002263EF"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2263EF">
    <w:pPr>
      <w:pStyle w:val="Footer"/>
      <w:jc w:val="center"/>
    </w:pPr>
  </w:p>
  <w:p w:rsidR="00841FF4" w:rsidRDefault="00226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EF" w:rsidRDefault="002263EF" w:rsidP="004B7231">
      <w:pPr>
        <w:spacing w:after="0" w:line="240" w:lineRule="auto"/>
      </w:pPr>
      <w:r>
        <w:separator/>
      </w:r>
    </w:p>
  </w:footnote>
  <w:footnote w:type="continuationSeparator" w:id="0">
    <w:p w:rsidR="002263EF" w:rsidRDefault="002263EF" w:rsidP="004B7231">
      <w:pPr>
        <w:spacing w:after="0" w:line="240" w:lineRule="auto"/>
      </w:pPr>
      <w:r>
        <w:continuationSeparator/>
      </w:r>
    </w:p>
  </w:footnote>
  <w:footnote w:id="1">
    <w:p w:rsidR="008266FB" w:rsidRPr="0090317B" w:rsidRDefault="008266FB" w:rsidP="008266FB">
      <w:pPr>
        <w:pStyle w:val="FootnoteText"/>
        <w:rPr>
          <w:lang w:val="en-US"/>
        </w:rPr>
      </w:pPr>
      <w:r>
        <w:rPr>
          <w:rStyle w:val="FootnoteReference"/>
        </w:rPr>
        <w:footnoteRef/>
      </w:r>
      <w:r>
        <w:t xml:space="preserve"> </w:t>
      </w:r>
      <w:r w:rsidRPr="00A76D95">
        <w:rPr>
          <w:rFonts w:ascii="Times New Roman" w:hAnsi="Times New Roman" w:cs="Times New Roman"/>
          <w:sz w:val="18"/>
          <w:lang w:bidi="vi-VN"/>
        </w:rPr>
        <w:t>Địa danh.</w:t>
      </w:r>
    </w:p>
  </w:footnote>
  <w:footnote w:id="2">
    <w:p w:rsidR="008266FB" w:rsidRPr="00F43079" w:rsidRDefault="008266FB" w:rsidP="008266FB">
      <w:pPr>
        <w:pStyle w:val="FootnoteText"/>
        <w:jc w:val="both"/>
        <w:rPr>
          <w:lang w:val="en-US"/>
        </w:rPr>
      </w:pPr>
      <w:r>
        <w:rPr>
          <w:rStyle w:val="FootnoteReference"/>
        </w:rPr>
        <w:footnoteRef/>
      </w:r>
      <w:r>
        <w:t xml:space="preserve"> </w:t>
      </w:r>
      <w:r w:rsidRPr="00F43079">
        <w:rPr>
          <w:rFonts w:ascii="Times New Roman" w:hAnsi="Times New Roman" w:cs="Times New Roman"/>
          <w:lang w:bidi="vi-VN"/>
        </w:rPr>
        <w:t>Ghi hình thức đề nghị khen thưởng. Chỉ áp dụng các hình thức khen thưởng thuộc thầm quyền của bộ, ngành, địa phương; trường hợp xuất sắc, tiêu biểu mới đề nghị Thủ tướng Chính phủ tặng Cờ thi đua cùa Chính phủ, Bằng khen của Thủ tướng Chính phủ, trường hợp đặc biệt xuất sác trình Thủ tướng Chính phủ đề nghị Chủ tịch nước tặng Huân chương.</w:t>
      </w:r>
    </w:p>
  </w:footnote>
  <w:footnote w:id="3">
    <w:p w:rsidR="008266FB" w:rsidRPr="00067564" w:rsidRDefault="008266FB" w:rsidP="008266FB">
      <w:pPr>
        <w:pStyle w:val="FootnoteText"/>
        <w:jc w:val="both"/>
        <w:rPr>
          <w:lang w:val="en-US"/>
        </w:rPr>
      </w:pPr>
      <w:r>
        <w:rPr>
          <w:rStyle w:val="FootnoteReference"/>
        </w:rPr>
        <w:footnoteRef/>
      </w:r>
      <w:r>
        <w:t xml:space="preserve"> </w:t>
      </w:r>
      <w:r w:rsidRPr="00067564">
        <w:rPr>
          <w:rFonts w:ascii="Times New Roman" w:hAnsi="Times New Roman" w:cs="Times New Roman"/>
          <w:lang w:bidi="vi-VN"/>
        </w:rPr>
        <w:t>Nếu là tập thể hoặc thủ trưởng đơn vị sản xuất, kinh doanh phải nêu việc thực hiện nghĩa vụ nộp ngân sách nhà nước; đảm bảo môi trường, an toàn vệ sinh lao động, an toàn vệ sinh thực phẩm.</w:t>
      </w:r>
    </w:p>
  </w:footnote>
  <w:footnote w:id="4">
    <w:p w:rsidR="008266FB" w:rsidRPr="00067564" w:rsidRDefault="008266FB" w:rsidP="008266FB">
      <w:pPr>
        <w:pStyle w:val="FootnoteText"/>
        <w:jc w:val="both"/>
        <w:rPr>
          <w:rFonts w:ascii="Times New Roman" w:hAnsi="Times New Roman" w:cs="Times New Roman"/>
          <w:lang w:bidi="vi-VN"/>
        </w:rPr>
      </w:pPr>
      <w:r w:rsidRPr="00067564">
        <w:rPr>
          <w:rStyle w:val="FootnoteReference"/>
          <w:rFonts w:ascii="Times New Roman" w:hAnsi="Times New Roman"/>
        </w:rPr>
        <w:footnoteRef/>
      </w:r>
      <w:r w:rsidRPr="00067564">
        <w:rPr>
          <w:rFonts w:ascii="Times New Roman" w:hAnsi="Times New Roman" w:cs="Times New Roman"/>
        </w:rPr>
        <w:t xml:space="preserve"> </w:t>
      </w:r>
      <w:r>
        <w:rPr>
          <w:rFonts w:ascii="Times New Roman" w:hAnsi="Times New Roman" w:cs="Times New Roman"/>
          <w:lang w:bidi="vi-VN"/>
        </w:rPr>
        <w:t>Đố</w:t>
      </w:r>
      <w:r w:rsidRPr="00067564">
        <w:rPr>
          <w:rFonts w:ascii="Times New Roman" w:hAnsi="Times New Roman" w:cs="Times New Roman"/>
          <w:lang w:bidi="vi-VN"/>
        </w:rPr>
        <w:t>i với cá nhân: Ghi “Người báo cáo thành tích” và ký, ghi rõ họ, tên và có xác nhận của thủ trưởng cơ quan.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2263EF">
        <w:pPr>
          <w:pStyle w:val="Header"/>
          <w:jc w:val="center"/>
        </w:pPr>
        <w:r>
          <w:fldChar w:fldCharType="begin"/>
        </w:r>
        <w:r>
          <w:instrText xml:space="preserve"> PAGE   \* MERGEFORMAT </w:instrText>
        </w:r>
        <w:r>
          <w:fldChar w:fldCharType="separate"/>
        </w:r>
        <w:r w:rsidR="008266FB">
          <w:rPr>
            <w:noProof/>
          </w:rPr>
          <w:t>5</w:t>
        </w:r>
        <w:r>
          <w:rPr>
            <w:noProof/>
          </w:rPr>
          <w:fldChar w:fldCharType="end"/>
        </w:r>
      </w:p>
    </w:sdtContent>
  </w:sdt>
  <w:p w:rsidR="00841FF4" w:rsidRDefault="00226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2263EF"/>
    <w:rsid w:val="00261488"/>
    <w:rsid w:val="00294393"/>
    <w:rsid w:val="004B7231"/>
    <w:rsid w:val="007D5CC9"/>
    <w:rsid w:val="008266FB"/>
    <w:rsid w:val="009D60F7"/>
    <w:rsid w:val="00C20C5B"/>
    <w:rsid w:val="00CD2EB6"/>
    <w:rsid w:val="00D32F34"/>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2024-04-11T01:17:00Z</dcterms:created>
  <dcterms:modified xsi:type="dcterms:W3CDTF">2024-04-11T01:17:00Z</dcterms:modified>
</cp:coreProperties>
</file>