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D5F2" w14:textId="77777777" w:rsidR="00B03703" w:rsidRDefault="00B03703" w:rsidP="00B03703">
      <w:pPr>
        <w:spacing w:before="120" w:after="120"/>
        <w:jc w:val="center"/>
        <w:rPr>
          <w:b/>
          <w:sz w:val="28"/>
          <w:szCs w:val="28"/>
          <w:lang w:val="vi-VN"/>
        </w:rPr>
      </w:pPr>
      <w:r>
        <w:rPr>
          <w:b/>
          <w:szCs w:val="28"/>
          <w:lang w:val="vi-VN"/>
        </w:rPr>
        <w:t xml:space="preserve">QUY TRÌNH NỘI BỘ GIẢI QUYẾT THỦ TỤC HÀNH CHÍNH LĨNH VỰC </w:t>
      </w:r>
      <w:r>
        <w:rPr>
          <w:b/>
          <w:color w:val="000000"/>
          <w:spacing w:val="-8"/>
          <w:sz w:val="26"/>
          <w:szCs w:val="26"/>
        </w:rPr>
        <w:t>KẾ HOẠCH VÀ ĐẦU TƯ</w:t>
      </w:r>
      <w:r>
        <w:rPr>
          <w:b/>
          <w:szCs w:val="28"/>
        </w:rPr>
        <w:t xml:space="preserve"> </w:t>
      </w:r>
      <w:r>
        <w:rPr>
          <w:b/>
          <w:szCs w:val="28"/>
          <w:lang w:val="vi-VN"/>
        </w:rPr>
        <w:t xml:space="preserve">THUỘC THẨM QUYỀN GIẢI QUYẾT </w:t>
      </w:r>
      <w:r>
        <w:rPr>
          <w:b/>
          <w:szCs w:val="28"/>
        </w:rPr>
        <w:t xml:space="preserve">CỦA UBND </w:t>
      </w:r>
      <w:r>
        <w:rPr>
          <w:b/>
          <w:szCs w:val="28"/>
          <w:lang w:val="vi-VN"/>
        </w:rPr>
        <w:t>CẤP HUYỆN</w:t>
      </w:r>
    </w:p>
    <w:p w14:paraId="660F7E2F" w14:textId="05F23089" w:rsidR="00B03703" w:rsidRPr="00B03703" w:rsidRDefault="00B03703" w:rsidP="00B03703">
      <w:pPr>
        <w:spacing w:before="120" w:after="120"/>
        <w:jc w:val="center"/>
        <w:rPr>
          <w:i/>
          <w:szCs w:val="28"/>
          <w:lang w:val="vi-VN"/>
        </w:rPr>
      </w:pPr>
      <w:r>
        <w:rPr>
          <w:i/>
          <w:szCs w:val="28"/>
          <w:lang w:val="vi-VN"/>
        </w:rPr>
        <w:t>(Ban hành kèm theo Quyết định số 977/QĐ-UBND-HC ngày 22/09/2023 của Chủ tịch Ủy ban nhân dân tỉnh Đồng Tháp)</w:t>
      </w:r>
    </w:p>
    <w:p w14:paraId="06D034D1" w14:textId="09358A83" w:rsidR="00190082" w:rsidRPr="0095307B" w:rsidRDefault="00190082" w:rsidP="00190082">
      <w:pPr>
        <w:spacing w:before="60" w:after="60"/>
        <w:ind w:firstLine="709"/>
        <w:outlineLvl w:val="0"/>
        <w:rPr>
          <w:b/>
          <w:bCs/>
          <w:color w:val="0000FF"/>
          <w:sz w:val="28"/>
          <w:szCs w:val="28"/>
          <w:lang w:val="vi-VN"/>
        </w:rPr>
      </w:pPr>
      <w:r w:rsidRPr="0095307B">
        <w:rPr>
          <w:b/>
          <w:bCs/>
          <w:color w:val="0000FF"/>
          <w:sz w:val="28"/>
          <w:szCs w:val="28"/>
          <w:lang w:val="en"/>
        </w:rPr>
        <w:t>4. Ch</w:t>
      </w:r>
      <w:r w:rsidRPr="0095307B">
        <w:rPr>
          <w:b/>
          <w:bCs/>
          <w:color w:val="0000FF"/>
          <w:sz w:val="28"/>
          <w:szCs w:val="28"/>
          <w:lang w:val="vi-VN"/>
        </w:rPr>
        <w:t>ấm dứt hoạt động hộ kinh doanh</w:t>
      </w:r>
    </w:p>
    <w:p w14:paraId="7C86DE4F" w14:textId="77777777" w:rsidR="00190082" w:rsidRPr="0095307B" w:rsidRDefault="00190082" w:rsidP="00190082">
      <w:pPr>
        <w:widowControl w:val="0"/>
        <w:autoSpaceDE w:val="0"/>
        <w:autoSpaceDN w:val="0"/>
        <w:adjustRightInd w:val="0"/>
        <w:spacing w:before="60" w:after="60"/>
        <w:ind w:firstLine="709"/>
        <w:rPr>
          <w:b/>
          <w:bCs/>
          <w:color w:val="000000"/>
          <w:sz w:val="28"/>
          <w:szCs w:val="28"/>
          <w:lang w:val="vi-VN"/>
        </w:rPr>
      </w:pPr>
      <w:r w:rsidRPr="00B03703">
        <w:rPr>
          <w:b/>
          <w:bCs/>
          <w:color w:val="000000"/>
          <w:sz w:val="28"/>
          <w:szCs w:val="28"/>
          <w:lang w:val="vi-VN"/>
        </w:rPr>
        <w:t>4.1. Trình tự, cách thức, thời gian thực hiện</w:t>
      </w:r>
      <w:r w:rsidRPr="0095307B">
        <w:rPr>
          <w:b/>
          <w:bCs/>
          <w:color w:val="000000"/>
          <w:sz w:val="28"/>
          <w:szCs w:val="28"/>
          <w:lang w:val="vi-V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703"/>
        <w:gridCol w:w="8067"/>
        <w:gridCol w:w="12"/>
        <w:gridCol w:w="2601"/>
      </w:tblGrid>
      <w:tr w:rsidR="00190082" w:rsidRPr="0095307B" w14:paraId="30259FB0" w14:textId="77777777" w:rsidTr="004F04E2">
        <w:trPr>
          <w:trHeight w:val="405"/>
          <w:tblHeader/>
          <w:jc w:val="center"/>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D0B793B"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TT</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1C36A214"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Trình tự</w:t>
            </w:r>
            <w:r w:rsidRPr="0095307B">
              <w:rPr>
                <w:rFonts w:ascii="Times New Roman" w:eastAsia="Calibri" w:hAnsi="Times New Roman"/>
                <w:b/>
                <w:color w:val="000000"/>
                <w:sz w:val="28"/>
                <w:szCs w:val="28"/>
              </w:rPr>
              <w:br/>
              <w:t>thực hiện</w:t>
            </w: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14:paraId="76F4A457"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Cách thức thực hiện</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19DF6"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Thời gian</w:t>
            </w:r>
            <w:r w:rsidRPr="0095307B">
              <w:rPr>
                <w:rFonts w:ascii="Times New Roman" w:eastAsia="Calibri" w:hAnsi="Times New Roman"/>
                <w:b/>
                <w:color w:val="000000"/>
                <w:sz w:val="28"/>
                <w:szCs w:val="28"/>
              </w:rPr>
              <w:br/>
              <w:t>giải quyết</w:t>
            </w:r>
          </w:p>
        </w:tc>
      </w:tr>
      <w:tr w:rsidR="00190082" w:rsidRPr="0095307B" w14:paraId="0524246C" w14:textId="77777777" w:rsidTr="004F04E2">
        <w:trPr>
          <w:cantSplit/>
          <w:trHeight w:val="898"/>
          <w:jc w:val="center"/>
        </w:trPr>
        <w:tc>
          <w:tcPr>
            <w:tcW w:w="405" w:type="pct"/>
            <w:vMerge w:val="restart"/>
            <w:tcBorders>
              <w:top w:val="single" w:sz="4" w:space="0" w:color="auto"/>
            </w:tcBorders>
            <w:shd w:val="clear" w:color="auto" w:fill="auto"/>
            <w:vAlign w:val="center"/>
          </w:tcPr>
          <w:p w14:paraId="2E6BFB0E"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1</w:t>
            </w:r>
          </w:p>
        </w:tc>
        <w:tc>
          <w:tcPr>
            <w:tcW w:w="928" w:type="pct"/>
            <w:vMerge w:val="restart"/>
            <w:tcBorders>
              <w:top w:val="single" w:sz="4" w:space="0" w:color="auto"/>
            </w:tcBorders>
            <w:shd w:val="clear" w:color="auto" w:fill="auto"/>
            <w:vAlign w:val="center"/>
          </w:tcPr>
          <w:p w14:paraId="7F8B12F0" w14:textId="77777777" w:rsidR="00190082" w:rsidRPr="0095307B" w:rsidRDefault="00190082" w:rsidP="004F04E2">
            <w:pPr>
              <w:pStyle w:val="NormalWeb"/>
              <w:shd w:val="clear" w:color="auto" w:fill="FFFFFF"/>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Nộp hồ sơ thủ tục hành chính</w:t>
            </w:r>
          </w:p>
        </w:tc>
        <w:tc>
          <w:tcPr>
            <w:tcW w:w="2774" w:type="pct"/>
            <w:gridSpan w:val="2"/>
            <w:tcBorders>
              <w:top w:val="single" w:sz="4" w:space="0" w:color="auto"/>
            </w:tcBorders>
            <w:shd w:val="clear" w:color="auto" w:fill="auto"/>
            <w:vAlign w:val="center"/>
          </w:tcPr>
          <w:p w14:paraId="15626CA3" w14:textId="77777777" w:rsidR="00190082" w:rsidRPr="0095307B" w:rsidRDefault="00190082" w:rsidP="004F04E2">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Tổ chức, cá nhân chuẩn bị hồ sơ đầy đủ theo quy định và </w:t>
            </w:r>
            <w:r w:rsidRPr="0095307B">
              <w:rPr>
                <w:rFonts w:ascii="Times New Roman" w:eastAsia="Calibri" w:hAnsi="Times New Roman"/>
                <w:color w:val="000000"/>
                <w:sz w:val="28"/>
                <w:szCs w:val="28"/>
                <w:lang w:val="vi-VN"/>
              </w:rPr>
              <w:t xml:space="preserve">nộp hồ sơ </w:t>
            </w:r>
            <w:r w:rsidRPr="0095307B">
              <w:rPr>
                <w:rFonts w:ascii="Times New Roman" w:eastAsia="Calibri" w:hAnsi="Times New Roman"/>
                <w:color w:val="000000"/>
                <w:sz w:val="28"/>
                <w:szCs w:val="28"/>
              </w:rPr>
              <w:t>qua các cách thức sau:</w:t>
            </w:r>
          </w:p>
        </w:tc>
        <w:tc>
          <w:tcPr>
            <w:tcW w:w="893" w:type="pct"/>
            <w:tcBorders>
              <w:top w:val="single" w:sz="4" w:space="0" w:color="auto"/>
            </w:tcBorders>
            <w:shd w:val="clear" w:color="auto" w:fill="auto"/>
            <w:vAlign w:val="center"/>
          </w:tcPr>
          <w:p w14:paraId="7BEE6EF8" w14:textId="77777777" w:rsidR="00190082" w:rsidRPr="0095307B" w:rsidRDefault="00190082" w:rsidP="004F04E2">
            <w:pPr>
              <w:pStyle w:val="NormalWeb"/>
              <w:spacing w:before="60" w:beforeAutospacing="0" w:after="60" w:afterAutospacing="0"/>
              <w:jc w:val="both"/>
              <w:rPr>
                <w:rFonts w:ascii="Times New Roman" w:eastAsia="Calibri" w:hAnsi="Times New Roman"/>
                <w:color w:val="000000"/>
                <w:sz w:val="28"/>
                <w:szCs w:val="28"/>
              </w:rPr>
            </w:pPr>
          </w:p>
        </w:tc>
      </w:tr>
      <w:tr w:rsidR="00190082" w:rsidRPr="0095307B" w14:paraId="6055BDF9" w14:textId="77777777" w:rsidTr="004F04E2">
        <w:trPr>
          <w:cantSplit/>
          <w:trHeight w:val="898"/>
          <w:jc w:val="center"/>
        </w:trPr>
        <w:tc>
          <w:tcPr>
            <w:tcW w:w="405" w:type="pct"/>
            <w:vMerge/>
            <w:shd w:val="clear" w:color="auto" w:fill="auto"/>
            <w:vAlign w:val="center"/>
          </w:tcPr>
          <w:p w14:paraId="5695EE51"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14:paraId="50E48446" w14:textId="77777777" w:rsidR="00190082" w:rsidRPr="0095307B" w:rsidRDefault="00190082" w:rsidP="004F04E2">
            <w:pPr>
              <w:pStyle w:val="NormalWeb"/>
              <w:shd w:val="clear" w:color="auto" w:fill="FFFFFF"/>
              <w:spacing w:before="6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14:paraId="69B34C04" w14:textId="77777777" w:rsidR="00190082" w:rsidRPr="0095307B" w:rsidRDefault="00190082" w:rsidP="004F04E2">
            <w:pPr>
              <w:pStyle w:val="NormalWeb"/>
              <w:shd w:val="clear" w:color="auto" w:fill="FFFFFF"/>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a) Nộp </w:t>
            </w:r>
            <w:r w:rsidRPr="0095307B">
              <w:rPr>
                <w:rFonts w:ascii="Times New Roman" w:eastAsia="Calibri" w:hAnsi="Times New Roman"/>
                <w:color w:val="000000"/>
                <w:sz w:val="28"/>
                <w:szCs w:val="28"/>
                <w:lang w:val="vi-VN"/>
              </w:rPr>
              <w:t xml:space="preserve">trực tiếp </w:t>
            </w:r>
            <w:r w:rsidRPr="0095307B">
              <w:rPr>
                <w:rFonts w:ascii="Times New Roman" w:eastAsia="Calibri" w:hAnsi="Times New Roman"/>
                <w:color w:val="000000"/>
                <w:sz w:val="28"/>
                <w:szCs w:val="28"/>
              </w:rPr>
              <w:t xml:space="preserve">hoặc qua dịch vụ bưu chính </w:t>
            </w:r>
            <w:r w:rsidRPr="0095307B">
              <w:rPr>
                <w:rFonts w:ascii="Times New Roman" w:eastAsia="Calibri" w:hAnsi="Times New Roman"/>
                <w:color w:val="000000"/>
                <w:sz w:val="28"/>
                <w:szCs w:val="28"/>
                <w:lang w:val="vi-VN"/>
              </w:rPr>
              <w:t xml:space="preserve">tại </w:t>
            </w:r>
            <w:r w:rsidRPr="0095307B">
              <w:rPr>
                <w:rFonts w:ascii="Times New Roman" w:hAnsi="Times New Roman"/>
                <w:color w:val="000000"/>
                <w:sz w:val="28"/>
                <w:szCs w:val="28"/>
              </w:rPr>
              <w:t>bộ phận tiếp nhận và trả kết quả thuộc Văn phòng HĐND và UBND cấp huyện</w:t>
            </w:r>
            <w:r w:rsidRPr="0095307B">
              <w:rPr>
                <w:rFonts w:ascii="Times New Roman" w:eastAsia="Calibri" w:hAnsi="Times New Roman"/>
                <w:color w:val="000000"/>
                <w:sz w:val="28"/>
                <w:szCs w:val="28"/>
              </w:rPr>
              <w:t>.</w:t>
            </w:r>
          </w:p>
        </w:tc>
        <w:tc>
          <w:tcPr>
            <w:tcW w:w="893" w:type="pct"/>
            <w:tcBorders>
              <w:top w:val="single" w:sz="4" w:space="0" w:color="auto"/>
            </w:tcBorders>
            <w:shd w:val="clear" w:color="auto" w:fill="auto"/>
            <w:vAlign w:val="center"/>
          </w:tcPr>
          <w:p w14:paraId="1E782673" w14:textId="77777777" w:rsidR="00190082" w:rsidRPr="0095307B" w:rsidRDefault="00190082" w:rsidP="004F04E2">
            <w:pPr>
              <w:pStyle w:val="NormalWeb"/>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 </w:t>
            </w:r>
            <w:r w:rsidRPr="0095307B">
              <w:rPr>
                <w:rFonts w:ascii="Times New Roman" w:eastAsia="Calibri" w:hAnsi="Times New Roman"/>
                <w:color w:val="000000"/>
                <w:sz w:val="28"/>
                <w:szCs w:val="28"/>
                <w:lang w:val="vi-VN"/>
              </w:rPr>
              <w:t>Sáng: từ 07 giờ đến 11 giờ 30 phút;</w:t>
            </w:r>
          </w:p>
          <w:p w14:paraId="0267B9F6" w14:textId="77777777" w:rsidR="00190082" w:rsidRPr="0095307B" w:rsidRDefault="00190082" w:rsidP="004F04E2">
            <w:pPr>
              <w:pStyle w:val="NormalWeb"/>
              <w:spacing w:before="60" w:beforeAutospacing="0" w:after="60" w:afterAutospacing="0"/>
              <w:jc w:val="both"/>
              <w:rPr>
                <w:rFonts w:ascii="Times New Roman" w:eastAsia="Calibri" w:hAnsi="Times New Roman"/>
                <w:color w:val="000000"/>
                <w:sz w:val="28"/>
                <w:szCs w:val="28"/>
              </w:rPr>
            </w:pPr>
            <w:r w:rsidRPr="0095307B">
              <w:rPr>
                <w:rFonts w:ascii="Times New Roman" w:eastAsia="Calibri" w:hAnsi="Times New Roman"/>
                <w:color w:val="000000"/>
                <w:sz w:val="28"/>
                <w:szCs w:val="28"/>
              </w:rPr>
              <w:t>- C</w:t>
            </w:r>
            <w:r w:rsidRPr="0095307B">
              <w:rPr>
                <w:rFonts w:ascii="Times New Roman" w:eastAsia="Calibri" w:hAnsi="Times New Roman"/>
                <w:color w:val="000000"/>
                <w:sz w:val="28"/>
                <w:szCs w:val="28"/>
                <w:lang w:val="vi-VN"/>
              </w:rPr>
              <w:t>hiều: từ 13 giờ 30 đến 17 giờ của các ngày làm việc.</w:t>
            </w:r>
          </w:p>
        </w:tc>
      </w:tr>
      <w:tr w:rsidR="00190082" w:rsidRPr="0095307B" w14:paraId="1D717B0D" w14:textId="77777777" w:rsidTr="004F04E2">
        <w:trPr>
          <w:cantSplit/>
          <w:trHeight w:val="898"/>
          <w:jc w:val="center"/>
        </w:trPr>
        <w:tc>
          <w:tcPr>
            <w:tcW w:w="405" w:type="pct"/>
            <w:vMerge/>
            <w:shd w:val="clear" w:color="auto" w:fill="auto"/>
          </w:tcPr>
          <w:p w14:paraId="5465EEB9"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p>
        </w:tc>
        <w:tc>
          <w:tcPr>
            <w:tcW w:w="928" w:type="pct"/>
            <w:vMerge/>
            <w:shd w:val="clear" w:color="auto" w:fill="auto"/>
            <w:vAlign w:val="center"/>
          </w:tcPr>
          <w:p w14:paraId="658403F3" w14:textId="77777777" w:rsidR="00190082" w:rsidRPr="0095307B" w:rsidRDefault="00190082" w:rsidP="004F04E2">
            <w:pPr>
              <w:pStyle w:val="NormalWeb"/>
              <w:shd w:val="clear" w:color="auto" w:fill="FFFFFF"/>
              <w:spacing w:before="60" w:beforeAutospacing="0" w:after="60" w:afterAutospacing="0"/>
              <w:jc w:val="center"/>
              <w:rPr>
                <w:rFonts w:ascii="Times New Roman" w:eastAsia="Calibri" w:hAnsi="Times New Roman"/>
                <w:b/>
                <w:color w:val="000000"/>
                <w:sz w:val="28"/>
                <w:szCs w:val="28"/>
              </w:rPr>
            </w:pPr>
          </w:p>
        </w:tc>
        <w:tc>
          <w:tcPr>
            <w:tcW w:w="2774" w:type="pct"/>
            <w:gridSpan w:val="2"/>
            <w:tcBorders>
              <w:top w:val="single" w:sz="4" w:space="0" w:color="auto"/>
            </w:tcBorders>
            <w:shd w:val="clear" w:color="auto" w:fill="auto"/>
            <w:vAlign w:val="center"/>
          </w:tcPr>
          <w:p w14:paraId="14986BD4" w14:textId="77777777" w:rsidR="00190082" w:rsidRPr="0095307B" w:rsidRDefault="00190082" w:rsidP="004F04E2">
            <w:pPr>
              <w:pStyle w:val="NormalWeb"/>
              <w:shd w:val="clear" w:color="auto" w:fill="FFFFFF"/>
              <w:spacing w:before="60" w:beforeAutospacing="0" w:after="60" w:afterAutospacing="0"/>
              <w:jc w:val="both"/>
              <w:rPr>
                <w:rFonts w:ascii="Times New Roman" w:eastAsia="Calibri" w:hAnsi="Times New Roman"/>
                <w:i/>
                <w:color w:val="000000"/>
                <w:sz w:val="28"/>
                <w:szCs w:val="28"/>
              </w:rPr>
            </w:pPr>
            <w:r w:rsidRPr="0095307B">
              <w:rPr>
                <w:rFonts w:ascii="Times New Roman" w:eastAsia="Calibri" w:hAnsi="Times New Roman"/>
                <w:i/>
                <w:color w:val="0000FF"/>
                <w:sz w:val="28"/>
                <w:szCs w:val="28"/>
              </w:rPr>
              <w:t>b) N</w:t>
            </w:r>
            <w:r w:rsidRPr="0095307B">
              <w:rPr>
                <w:rFonts w:ascii="Times New Roman" w:eastAsia="Calibri" w:hAnsi="Times New Roman"/>
                <w:i/>
                <w:color w:val="0000FF"/>
                <w:sz w:val="28"/>
                <w:szCs w:val="28"/>
                <w:lang w:val="nl-NL"/>
              </w:rPr>
              <w:t xml:space="preserve">ộp trực tuyến </w:t>
            </w:r>
            <w:r w:rsidRPr="0095307B">
              <w:rPr>
                <w:rFonts w:ascii="Times New Roman" w:eastAsia="Calibri" w:hAnsi="Times New Roman"/>
                <w:i/>
                <w:color w:val="0000FF"/>
                <w:sz w:val="28"/>
                <w:szCs w:val="28"/>
              </w:rPr>
              <w:t>trên Hệ thống thông tin về đăng ký hộ kinh doanh tại địa chỉ https://dangnhap.dkkd.gov.vn.</w:t>
            </w:r>
          </w:p>
        </w:tc>
        <w:tc>
          <w:tcPr>
            <w:tcW w:w="893" w:type="pct"/>
            <w:tcBorders>
              <w:top w:val="single" w:sz="4" w:space="0" w:color="auto"/>
            </w:tcBorders>
            <w:shd w:val="clear" w:color="auto" w:fill="auto"/>
            <w:vAlign w:val="center"/>
          </w:tcPr>
          <w:p w14:paraId="366D62BB" w14:textId="77777777" w:rsidR="00190082" w:rsidRPr="0095307B" w:rsidRDefault="00190082" w:rsidP="004F04E2">
            <w:pPr>
              <w:pStyle w:val="NormalWeb"/>
              <w:spacing w:before="60" w:beforeAutospacing="0" w:after="60" w:afterAutospacing="0"/>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24/24 giờ</w:t>
            </w:r>
          </w:p>
        </w:tc>
      </w:tr>
      <w:tr w:rsidR="00190082" w:rsidRPr="0095307B" w14:paraId="79C0FE61" w14:textId="77777777" w:rsidTr="004F04E2">
        <w:trPr>
          <w:trHeight w:val="600"/>
          <w:jc w:val="center"/>
        </w:trPr>
        <w:tc>
          <w:tcPr>
            <w:tcW w:w="405" w:type="pct"/>
            <w:shd w:val="clear" w:color="auto" w:fill="auto"/>
            <w:vAlign w:val="center"/>
          </w:tcPr>
          <w:p w14:paraId="258A5068"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2</w:t>
            </w:r>
          </w:p>
        </w:tc>
        <w:tc>
          <w:tcPr>
            <w:tcW w:w="927" w:type="pct"/>
            <w:shd w:val="clear" w:color="auto" w:fill="auto"/>
            <w:vAlign w:val="center"/>
          </w:tcPr>
          <w:p w14:paraId="463B5F7A" w14:textId="77777777" w:rsidR="00190082" w:rsidRPr="0095307B" w:rsidRDefault="00190082" w:rsidP="004F04E2">
            <w:pPr>
              <w:spacing w:before="60" w:after="60"/>
              <w:jc w:val="center"/>
              <w:rPr>
                <w:rFonts w:eastAsia="Calibri"/>
                <w:color w:val="000000"/>
                <w:sz w:val="28"/>
                <w:szCs w:val="28"/>
              </w:rPr>
            </w:pPr>
            <w:r w:rsidRPr="0095307B">
              <w:rPr>
                <w:rFonts w:eastAsia="Calibri"/>
                <w:b/>
                <w:color w:val="000000"/>
                <w:sz w:val="28"/>
                <w:szCs w:val="28"/>
              </w:rPr>
              <w:t>Tiếp nhận và chuyển hồ sơ thủ tục hành chính</w:t>
            </w:r>
          </w:p>
        </w:tc>
        <w:tc>
          <w:tcPr>
            <w:tcW w:w="2770" w:type="pct"/>
            <w:shd w:val="clear" w:color="auto" w:fill="auto"/>
          </w:tcPr>
          <w:p w14:paraId="6ECA9FE9" w14:textId="77777777" w:rsidR="00190082" w:rsidRPr="0095307B" w:rsidRDefault="00190082" w:rsidP="004F04E2">
            <w:pPr>
              <w:shd w:val="clear" w:color="auto" w:fill="FFFFFF"/>
              <w:spacing w:before="60" w:after="60"/>
              <w:ind w:firstLine="33"/>
              <w:jc w:val="both"/>
              <w:rPr>
                <w:color w:val="000000"/>
                <w:sz w:val="28"/>
                <w:szCs w:val="28"/>
              </w:rPr>
            </w:pPr>
            <w:r w:rsidRPr="0095307B">
              <w:rPr>
                <w:color w:val="000000"/>
                <w:sz w:val="28"/>
                <w:szCs w:val="28"/>
              </w:rPr>
              <w:t>a)</w:t>
            </w:r>
            <w:r w:rsidRPr="0095307B">
              <w:rPr>
                <w:color w:val="000000"/>
                <w:sz w:val="28"/>
                <w:szCs w:val="28"/>
                <w:lang w:val="vi-VN"/>
              </w:rPr>
              <w:t xml:space="preserve"> Đối với hồ sơ </w:t>
            </w:r>
            <w:r w:rsidRPr="0095307B">
              <w:rPr>
                <w:color w:val="000000"/>
                <w:sz w:val="28"/>
                <w:szCs w:val="28"/>
              </w:rPr>
              <w:t xml:space="preserve">nộp </w:t>
            </w:r>
            <w:r w:rsidRPr="0095307B">
              <w:rPr>
                <w:color w:val="000000"/>
                <w:sz w:val="28"/>
                <w:szCs w:val="28"/>
                <w:lang w:val="vi-VN"/>
              </w:rPr>
              <w:t xml:space="preserve">trực tiếp </w:t>
            </w:r>
            <w:r w:rsidRPr="0095307B">
              <w:rPr>
                <w:color w:val="000000"/>
                <w:sz w:val="28"/>
                <w:szCs w:val="28"/>
              </w:rPr>
              <w:t>hoặc qua dịch vụ bưu chính: C</w:t>
            </w:r>
            <w:r w:rsidRPr="0095307B">
              <w:rPr>
                <w:color w:val="000000"/>
                <w:sz w:val="28"/>
                <w:szCs w:val="28"/>
                <w:lang w:val="vi-VN"/>
              </w:rPr>
              <w:t>ông chức tiếp nhận xem xét, kiểm tra tính chính xác, đầy đủ của hồ sơ</w:t>
            </w:r>
            <w:r w:rsidRPr="0095307B">
              <w:rPr>
                <w:color w:val="000000"/>
                <w:sz w:val="28"/>
                <w:szCs w:val="28"/>
              </w:rPr>
              <w:t>:</w:t>
            </w:r>
          </w:p>
          <w:p w14:paraId="6E65B09E" w14:textId="77777777" w:rsidR="00190082" w:rsidRPr="0095307B" w:rsidRDefault="00190082" w:rsidP="004F04E2">
            <w:pPr>
              <w:shd w:val="clear" w:color="auto" w:fill="FFFFFF"/>
              <w:spacing w:before="60" w:after="60"/>
              <w:ind w:firstLine="33"/>
              <w:jc w:val="both"/>
              <w:rPr>
                <w:color w:val="000000"/>
                <w:sz w:val="28"/>
                <w:szCs w:val="28"/>
              </w:rPr>
            </w:pPr>
            <w:r w:rsidRPr="0095307B">
              <w:rPr>
                <w:color w:val="000000"/>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95307B">
              <w:rPr>
                <w:color w:val="000000"/>
                <w:sz w:val="28"/>
                <w:szCs w:val="28"/>
              </w:rPr>
              <w:t>.</w:t>
            </w:r>
          </w:p>
          <w:p w14:paraId="4E358AB8" w14:textId="77777777" w:rsidR="00190082" w:rsidRPr="0095307B" w:rsidRDefault="00190082" w:rsidP="004F04E2">
            <w:pPr>
              <w:shd w:val="clear" w:color="auto" w:fill="FFFFFF"/>
              <w:spacing w:before="60" w:after="60"/>
              <w:ind w:firstLine="33"/>
              <w:jc w:val="both"/>
              <w:rPr>
                <w:color w:val="000000"/>
                <w:sz w:val="28"/>
                <w:szCs w:val="28"/>
              </w:rPr>
            </w:pPr>
            <w:r w:rsidRPr="0095307B">
              <w:rPr>
                <w:color w:val="000000"/>
                <w:sz w:val="28"/>
                <w:szCs w:val="28"/>
                <w:lang w:val="vi-VN"/>
              </w:rPr>
              <w:t>- Trường hợp từ chối nhận hồ sơ, công chức tiếp nhận hồ sơ phải nêu rõ lý do theo mẫu Phiếu từ chối giải quyết hồ sơ thủ tục hành chính</w:t>
            </w:r>
            <w:r w:rsidRPr="0095307B">
              <w:rPr>
                <w:color w:val="000000"/>
                <w:sz w:val="28"/>
                <w:szCs w:val="28"/>
              </w:rPr>
              <w:t>.</w:t>
            </w:r>
          </w:p>
          <w:p w14:paraId="77178F47" w14:textId="77777777" w:rsidR="00190082" w:rsidRPr="0095307B" w:rsidRDefault="00190082" w:rsidP="004F04E2">
            <w:pPr>
              <w:shd w:val="clear" w:color="auto" w:fill="FFFFFF"/>
              <w:spacing w:before="60" w:after="60"/>
              <w:ind w:firstLine="33"/>
              <w:jc w:val="both"/>
              <w:rPr>
                <w:color w:val="000000"/>
                <w:sz w:val="28"/>
                <w:szCs w:val="28"/>
              </w:rPr>
            </w:pPr>
            <w:r w:rsidRPr="0095307B">
              <w:rPr>
                <w:color w:val="000000"/>
                <w:sz w:val="28"/>
                <w:szCs w:val="28"/>
                <w:lang w:val="vi-VN"/>
              </w:rPr>
              <w:t xml:space="preserve">- Trường hợp hồ sơ đầy đủ, chính xác theo quy định, công chức tiếp nhận hồ sơ và lập Giấy tiếp nhận hồ sơ và hẹn ngày trả kết quả; đồng </w:t>
            </w:r>
            <w:r w:rsidRPr="0095307B">
              <w:rPr>
                <w:color w:val="000000"/>
                <w:sz w:val="28"/>
                <w:szCs w:val="28"/>
                <w:lang w:val="vi-VN"/>
              </w:rPr>
              <w:lastRenderedPageBreak/>
              <w:t>thời, chuyển cho Phòng Tài chính - Kế hoạch để giải quyết theo quy trình.</w:t>
            </w:r>
          </w:p>
          <w:p w14:paraId="5DE0A036" w14:textId="77777777" w:rsidR="00190082" w:rsidRPr="0095307B" w:rsidRDefault="00190082" w:rsidP="004F04E2">
            <w:pPr>
              <w:spacing w:before="60" w:after="60"/>
              <w:jc w:val="both"/>
              <w:rPr>
                <w:rFonts w:eastAsia="Calibri"/>
                <w:color w:val="000000"/>
                <w:sz w:val="28"/>
                <w:szCs w:val="28"/>
              </w:rPr>
            </w:pPr>
            <w:r w:rsidRPr="0095307B">
              <w:rPr>
                <w:color w:val="000000"/>
                <w:sz w:val="28"/>
                <w:szCs w:val="28"/>
              </w:rPr>
              <w:t>b) Đối với hồ sơ nộp trực tuyến: Công chức tiếp nhận thực hiện chuyển dữ liệu hồ sơ cho Phòng Tài chính - Kế hoạch để giải quyết theo quy trình..</w:t>
            </w:r>
          </w:p>
        </w:tc>
        <w:tc>
          <w:tcPr>
            <w:tcW w:w="898" w:type="pct"/>
            <w:gridSpan w:val="2"/>
            <w:shd w:val="clear" w:color="auto" w:fill="auto"/>
            <w:vAlign w:val="center"/>
          </w:tcPr>
          <w:p w14:paraId="0D6F168E" w14:textId="77777777" w:rsidR="00190082" w:rsidRPr="0095307B" w:rsidRDefault="00190082" w:rsidP="004F04E2">
            <w:pPr>
              <w:pStyle w:val="NormalWeb"/>
              <w:spacing w:before="60" w:beforeAutospacing="0" w:after="60" w:afterAutospacing="0"/>
              <w:ind w:firstLine="34"/>
              <w:jc w:val="both"/>
              <w:rPr>
                <w:rFonts w:ascii="Times New Roman" w:eastAsia="Calibri" w:hAnsi="Times New Roman"/>
                <w:b/>
                <w:color w:val="000000"/>
                <w:sz w:val="28"/>
                <w:szCs w:val="28"/>
              </w:rPr>
            </w:pPr>
            <w:r w:rsidRPr="0095307B">
              <w:rPr>
                <w:rFonts w:ascii="Times New Roman" w:eastAsia="Calibri" w:hAnsi="Times New Roman"/>
                <w:color w:val="000000"/>
                <w:sz w:val="28"/>
                <w:szCs w:val="28"/>
              </w:rPr>
              <w:lastRenderedPageBreak/>
              <w:t>C</w:t>
            </w:r>
            <w:r w:rsidRPr="0095307B">
              <w:rPr>
                <w:rStyle w:val="fontstyle21"/>
                <w:rFonts w:ascii="Times New Roman" w:eastAsia="Calibri" w:hAnsi="Times New Roman"/>
              </w:rPr>
              <w:t>huyển ngay hồ sơ trong ngày làm việc hoặc vào đầu giờ ngày làm việc tiếp theo đối với trường hợp tiếp nhận sau 15 giờ hàng ngày.</w:t>
            </w:r>
          </w:p>
        </w:tc>
      </w:tr>
      <w:tr w:rsidR="00190082" w:rsidRPr="0095307B" w14:paraId="2AB99145" w14:textId="77777777" w:rsidTr="004F04E2">
        <w:trPr>
          <w:trHeight w:val="600"/>
          <w:jc w:val="center"/>
        </w:trPr>
        <w:tc>
          <w:tcPr>
            <w:tcW w:w="405" w:type="pct"/>
            <w:vMerge w:val="restart"/>
            <w:shd w:val="clear" w:color="auto" w:fill="auto"/>
            <w:vAlign w:val="center"/>
          </w:tcPr>
          <w:p w14:paraId="7BEBC34D"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3</w:t>
            </w:r>
          </w:p>
        </w:tc>
        <w:tc>
          <w:tcPr>
            <w:tcW w:w="927" w:type="pct"/>
            <w:vMerge w:val="restart"/>
            <w:shd w:val="clear" w:color="auto" w:fill="auto"/>
            <w:vAlign w:val="center"/>
          </w:tcPr>
          <w:p w14:paraId="1EB048C0"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r w:rsidRPr="0095307B">
              <w:rPr>
                <w:rStyle w:val="fontstyle01"/>
                <w:rFonts w:ascii="Times New Roman" w:eastAsia="Calibri" w:hAnsi="Times New Roman"/>
              </w:rPr>
              <w:t>Giải quyết thủ tục hành chính</w:t>
            </w:r>
          </w:p>
        </w:tc>
        <w:tc>
          <w:tcPr>
            <w:tcW w:w="2770" w:type="pct"/>
            <w:shd w:val="clear" w:color="auto" w:fill="auto"/>
            <w:vAlign w:val="center"/>
          </w:tcPr>
          <w:p w14:paraId="6BE3B741" w14:textId="77777777" w:rsidR="00190082" w:rsidRPr="0095307B" w:rsidRDefault="00190082" w:rsidP="004F04E2">
            <w:pPr>
              <w:spacing w:before="60" w:after="60"/>
              <w:ind w:firstLine="34"/>
              <w:jc w:val="both"/>
              <w:rPr>
                <w:rFonts w:eastAsia="Calibri"/>
                <w:color w:val="000000"/>
                <w:sz w:val="28"/>
                <w:szCs w:val="28"/>
              </w:rPr>
            </w:pPr>
            <w:r w:rsidRPr="0095307B">
              <w:rPr>
                <w:rStyle w:val="fontstyle21"/>
                <w:rFonts w:eastAsia="Calibri"/>
              </w:rPr>
              <w:t xml:space="preserve">a) Sau khi nhận hồ sơ từ </w:t>
            </w:r>
            <w:r w:rsidRPr="0095307B">
              <w:rPr>
                <w:rFonts w:eastAsia="Calibri"/>
                <w:color w:val="000000"/>
                <w:sz w:val="28"/>
                <w:szCs w:val="28"/>
              </w:rPr>
              <w:t xml:space="preserve">bộ phận </w:t>
            </w:r>
            <w:r w:rsidRPr="0095307B">
              <w:rPr>
                <w:rFonts w:eastAsia="Calibri"/>
                <w:color w:val="000000"/>
                <w:sz w:val="28"/>
                <w:szCs w:val="28"/>
                <w:lang w:val="vi-VN"/>
              </w:rPr>
              <w:t>tiếp nhận và trả kết quả</w:t>
            </w:r>
            <w:r w:rsidRPr="0095307B">
              <w:rPr>
                <w:rFonts w:eastAsia="Calibri"/>
                <w:color w:val="000000"/>
                <w:sz w:val="28"/>
                <w:szCs w:val="28"/>
              </w:rPr>
              <w:t xml:space="preserve">, </w:t>
            </w:r>
            <w:r w:rsidRPr="0095307B">
              <w:rPr>
                <w:rStyle w:val="fontstyle21"/>
                <w:rFonts w:eastAsia="Calibri"/>
              </w:rPr>
              <w:t xml:space="preserve">công chức được giao xử lý xem xét, </w:t>
            </w:r>
            <w:r w:rsidRPr="0095307B">
              <w:rPr>
                <w:color w:val="000000"/>
                <w:sz w:val="28"/>
                <w:szCs w:val="28"/>
                <w:lang w:val="vi-VN"/>
              </w:rPr>
              <w:t>ghi nhận việc chấm dứt hoạt động hộ kinh doanh</w:t>
            </w:r>
            <w:r w:rsidRPr="0095307B">
              <w:rPr>
                <w:color w:val="000000"/>
                <w:sz w:val="28"/>
                <w:szCs w:val="28"/>
              </w:rPr>
              <w:t>.</w:t>
            </w:r>
          </w:p>
        </w:tc>
        <w:tc>
          <w:tcPr>
            <w:tcW w:w="898" w:type="pct"/>
            <w:gridSpan w:val="2"/>
            <w:shd w:val="clear" w:color="auto" w:fill="auto"/>
            <w:vAlign w:val="center"/>
          </w:tcPr>
          <w:p w14:paraId="19FA19B9" w14:textId="77777777" w:rsidR="00190082" w:rsidRPr="0095307B" w:rsidRDefault="00190082" w:rsidP="004F04E2">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rPr>
              <w:t xml:space="preserve">Không có </w:t>
            </w:r>
          </w:p>
        </w:tc>
      </w:tr>
      <w:tr w:rsidR="00190082" w:rsidRPr="0095307B" w14:paraId="0D5DE48F" w14:textId="77777777" w:rsidTr="004F04E2">
        <w:trPr>
          <w:trHeight w:val="600"/>
          <w:jc w:val="center"/>
        </w:trPr>
        <w:tc>
          <w:tcPr>
            <w:tcW w:w="405" w:type="pct"/>
            <w:vMerge/>
            <w:shd w:val="clear" w:color="auto" w:fill="auto"/>
            <w:vAlign w:val="center"/>
          </w:tcPr>
          <w:p w14:paraId="2C06CD59" w14:textId="77777777" w:rsidR="00190082" w:rsidRPr="0095307B" w:rsidRDefault="00190082" w:rsidP="004F04E2">
            <w:pPr>
              <w:pStyle w:val="NormalWeb"/>
              <w:spacing w:before="60" w:beforeAutospacing="0" w:after="60" w:afterAutospacing="0"/>
              <w:jc w:val="center"/>
              <w:rPr>
                <w:rFonts w:ascii="Times New Roman" w:eastAsia="Calibri" w:hAnsi="Times New Roman"/>
                <w:color w:val="000000"/>
                <w:sz w:val="28"/>
                <w:szCs w:val="28"/>
              </w:rPr>
            </w:pPr>
          </w:p>
        </w:tc>
        <w:tc>
          <w:tcPr>
            <w:tcW w:w="927" w:type="pct"/>
            <w:vMerge/>
            <w:shd w:val="clear" w:color="auto" w:fill="auto"/>
            <w:vAlign w:val="center"/>
          </w:tcPr>
          <w:p w14:paraId="1C009B89" w14:textId="77777777" w:rsidR="00190082" w:rsidRPr="0095307B" w:rsidRDefault="00190082" w:rsidP="004F04E2">
            <w:pPr>
              <w:spacing w:before="60" w:after="60"/>
              <w:jc w:val="center"/>
              <w:rPr>
                <w:rFonts w:eastAsia="Calibri"/>
                <w:color w:val="000000"/>
                <w:sz w:val="28"/>
                <w:szCs w:val="28"/>
              </w:rPr>
            </w:pPr>
          </w:p>
        </w:tc>
        <w:tc>
          <w:tcPr>
            <w:tcW w:w="2770" w:type="pct"/>
            <w:shd w:val="clear" w:color="auto" w:fill="auto"/>
            <w:vAlign w:val="center"/>
          </w:tcPr>
          <w:p w14:paraId="5E5BA631" w14:textId="77777777" w:rsidR="00190082" w:rsidRPr="0095307B" w:rsidRDefault="00190082" w:rsidP="004F04E2">
            <w:pPr>
              <w:pStyle w:val="NormalWeb"/>
              <w:shd w:val="clear" w:color="auto" w:fill="FFFFFF"/>
              <w:spacing w:before="60" w:beforeAutospacing="0" w:after="60" w:afterAutospacing="0"/>
              <w:ind w:firstLine="34"/>
              <w:jc w:val="both"/>
              <w:rPr>
                <w:rFonts w:ascii="Times New Roman" w:eastAsia="Calibri" w:hAnsi="Times New Roman"/>
                <w:color w:val="000000"/>
                <w:sz w:val="28"/>
                <w:szCs w:val="28"/>
              </w:rPr>
            </w:pPr>
            <w:r w:rsidRPr="0095307B">
              <w:rPr>
                <w:rFonts w:ascii="Times New Roman" w:eastAsia="Calibri" w:hAnsi="Times New Roman"/>
                <w:bCs/>
                <w:color w:val="000000"/>
                <w:sz w:val="28"/>
                <w:szCs w:val="28"/>
              </w:rPr>
              <w:t xml:space="preserve">b) </w:t>
            </w:r>
            <w:r w:rsidRPr="0095307B">
              <w:rPr>
                <w:rStyle w:val="fontstyle21"/>
                <w:rFonts w:ascii="Times New Roman" w:eastAsia="Calibri" w:hAnsi="Times New Roman"/>
              </w:rPr>
              <w:t xml:space="preserve">Đối với hồ sơ qua thẩm tra, thẩm định chưa đủ điều kiện giải quyết, </w:t>
            </w:r>
            <w:r w:rsidRPr="0095307B">
              <w:rPr>
                <w:rFonts w:ascii="Times New Roman" w:hAnsi="Times New Roman"/>
                <w:color w:val="000000"/>
                <w:sz w:val="28"/>
                <w:szCs w:val="28"/>
                <w:lang w:val="en"/>
              </w:rPr>
              <w:t>Phòng Tài chính - K</w:t>
            </w:r>
            <w:r w:rsidRPr="0095307B">
              <w:rPr>
                <w:rFonts w:ascii="Times New Roman" w:hAnsi="Times New Roman"/>
                <w:color w:val="000000"/>
                <w:sz w:val="28"/>
                <w:szCs w:val="28"/>
                <w:lang w:val="vi-VN"/>
              </w:rPr>
              <w:t>ế hoạch</w:t>
            </w:r>
            <w:r w:rsidRPr="0095307B">
              <w:rPr>
                <w:rStyle w:val="fontstyle21"/>
                <w:rFonts w:ascii="Times New Roman" w:eastAsia="Calibri" w:hAnsi="Times New Roman"/>
              </w:rPr>
              <w:t xml:space="preserve"> trả lại hồ sơ kèm theo thông báo bằng văn bản và nêu rõ lý do, nội dung cần bổ sung theo mẫu Phiếu yêu cầu bổ sung, hoàn thiện hồ sơ để gửi cho tổ chức, cá nhân thông qua Bộ phận Một cửa. </w:t>
            </w:r>
          </w:p>
        </w:tc>
        <w:tc>
          <w:tcPr>
            <w:tcW w:w="898" w:type="pct"/>
            <w:gridSpan w:val="2"/>
            <w:shd w:val="clear" w:color="auto" w:fill="auto"/>
            <w:vAlign w:val="center"/>
          </w:tcPr>
          <w:p w14:paraId="7D039451" w14:textId="77777777" w:rsidR="00190082" w:rsidRPr="0095307B" w:rsidRDefault="00190082" w:rsidP="004F04E2">
            <w:pPr>
              <w:pStyle w:val="NormalWeb"/>
              <w:spacing w:before="60" w:beforeAutospacing="0" w:after="60" w:afterAutospacing="0"/>
              <w:ind w:firstLine="34"/>
              <w:jc w:val="center"/>
              <w:rPr>
                <w:rFonts w:ascii="Times New Roman" w:eastAsia="Calibri" w:hAnsi="Times New Roman"/>
                <w:color w:val="000000"/>
                <w:sz w:val="28"/>
                <w:szCs w:val="28"/>
              </w:rPr>
            </w:pPr>
            <w:r w:rsidRPr="0095307B">
              <w:rPr>
                <w:rFonts w:ascii="Times New Roman" w:eastAsia="Calibri" w:hAnsi="Times New Roman"/>
                <w:color w:val="000000"/>
                <w:sz w:val="28"/>
                <w:szCs w:val="28"/>
                <w:lang w:val="vi-VN"/>
              </w:rPr>
              <w:t>Thời gian thông báo trả lại hồ sơ không quá 03 ngày làm việc kể từ ngày tiếp nhận hồ sơ</w:t>
            </w:r>
          </w:p>
        </w:tc>
      </w:tr>
      <w:tr w:rsidR="00190082" w:rsidRPr="0095307B" w14:paraId="78B7787F" w14:textId="77777777" w:rsidTr="004F04E2">
        <w:trPr>
          <w:jc w:val="center"/>
        </w:trPr>
        <w:tc>
          <w:tcPr>
            <w:tcW w:w="405" w:type="pct"/>
            <w:shd w:val="clear" w:color="auto" w:fill="auto"/>
            <w:vAlign w:val="center"/>
          </w:tcPr>
          <w:p w14:paraId="6616029C" w14:textId="77777777" w:rsidR="00190082" w:rsidRPr="0095307B" w:rsidRDefault="00190082" w:rsidP="004F04E2">
            <w:pPr>
              <w:pStyle w:val="NormalWeb"/>
              <w:spacing w:before="60" w:beforeAutospacing="0" w:after="60" w:afterAutospacing="0"/>
              <w:jc w:val="center"/>
              <w:rPr>
                <w:rFonts w:ascii="Times New Roman" w:eastAsia="Calibri" w:hAnsi="Times New Roman"/>
                <w:b/>
                <w:color w:val="000000"/>
                <w:sz w:val="28"/>
                <w:szCs w:val="28"/>
              </w:rPr>
            </w:pPr>
            <w:r w:rsidRPr="0095307B">
              <w:rPr>
                <w:rFonts w:ascii="Times New Roman" w:eastAsia="Calibri" w:hAnsi="Times New Roman"/>
                <w:b/>
                <w:color w:val="000000"/>
                <w:sz w:val="28"/>
                <w:szCs w:val="28"/>
              </w:rPr>
              <w:t>Bước 4</w:t>
            </w:r>
          </w:p>
        </w:tc>
        <w:tc>
          <w:tcPr>
            <w:tcW w:w="927" w:type="pct"/>
            <w:shd w:val="clear" w:color="auto" w:fill="auto"/>
            <w:vAlign w:val="center"/>
          </w:tcPr>
          <w:p w14:paraId="756F1181" w14:textId="77777777" w:rsidR="00190082" w:rsidRPr="0095307B" w:rsidRDefault="00190082" w:rsidP="004F04E2">
            <w:pPr>
              <w:pStyle w:val="NormalWeb"/>
              <w:spacing w:before="60" w:beforeAutospacing="0" w:after="60" w:afterAutospacing="0"/>
              <w:jc w:val="center"/>
              <w:rPr>
                <w:rFonts w:ascii="Times New Roman" w:eastAsia="Calibri" w:hAnsi="Times New Roman"/>
                <w:color w:val="000000"/>
                <w:sz w:val="28"/>
                <w:szCs w:val="28"/>
              </w:rPr>
            </w:pPr>
            <w:r w:rsidRPr="0095307B">
              <w:rPr>
                <w:rFonts w:ascii="Times New Roman" w:eastAsia="Calibri" w:hAnsi="Times New Roman"/>
                <w:b/>
                <w:color w:val="000000"/>
                <w:sz w:val="28"/>
                <w:szCs w:val="28"/>
                <w:lang w:val="nl-NL"/>
              </w:rPr>
              <w:t>Trả kết quả giải quyết thủ tục hành chính</w:t>
            </w:r>
          </w:p>
        </w:tc>
        <w:tc>
          <w:tcPr>
            <w:tcW w:w="2770" w:type="pct"/>
            <w:shd w:val="clear" w:color="auto" w:fill="auto"/>
            <w:vAlign w:val="center"/>
          </w:tcPr>
          <w:p w14:paraId="40FF8536" w14:textId="77777777" w:rsidR="00190082" w:rsidRPr="0095307B" w:rsidRDefault="00190082" w:rsidP="004F04E2">
            <w:pPr>
              <w:spacing w:before="60" w:after="60"/>
              <w:ind w:firstLine="34"/>
              <w:jc w:val="both"/>
              <w:rPr>
                <w:rStyle w:val="fontstyle21"/>
                <w:rFonts w:eastAsia="Calibri"/>
                <w:iCs/>
                <w:lang w:val="nl-NL"/>
              </w:rPr>
            </w:pPr>
            <w:r w:rsidRPr="0095307B">
              <w:rPr>
                <w:rStyle w:val="fontstyle21"/>
                <w:rFonts w:eastAsia="Calibri"/>
                <w:iCs/>
                <w:lang w:val="nl-NL"/>
              </w:rPr>
              <w:t>Không có.</w:t>
            </w:r>
          </w:p>
        </w:tc>
        <w:tc>
          <w:tcPr>
            <w:tcW w:w="898" w:type="pct"/>
            <w:gridSpan w:val="2"/>
            <w:shd w:val="clear" w:color="auto" w:fill="auto"/>
            <w:vAlign w:val="center"/>
          </w:tcPr>
          <w:p w14:paraId="25A6527E" w14:textId="77777777" w:rsidR="00190082" w:rsidRPr="0095307B" w:rsidRDefault="00190082" w:rsidP="004F04E2">
            <w:pPr>
              <w:pStyle w:val="NormalWeb"/>
              <w:spacing w:before="60" w:beforeAutospacing="0" w:after="60" w:afterAutospacing="0"/>
              <w:ind w:firstLine="34"/>
              <w:jc w:val="both"/>
              <w:rPr>
                <w:rFonts w:ascii="Times New Roman" w:eastAsia="Calibri" w:hAnsi="Times New Roman"/>
                <w:bCs/>
                <w:color w:val="000000"/>
                <w:sz w:val="28"/>
                <w:szCs w:val="28"/>
              </w:rPr>
            </w:pPr>
          </w:p>
        </w:tc>
      </w:tr>
    </w:tbl>
    <w:p w14:paraId="3196A057" w14:textId="77777777" w:rsidR="00190082" w:rsidRPr="0095307B" w:rsidRDefault="00190082" w:rsidP="00190082">
      <w:pPr>
        <w:widowControl w:val="0"/>
        <w:autoSpaceDE w:val="0"/>
        <w:autoSpaceDN w:val="0"/>
        <w:adjustRightInd w:val="0"/>
        <w:spacing w:before="60" w:after="60"/>
        <w:ind w:firstLine="709"/>
        <w:jc w:val="both"/>
        <w:rPr>
          <w:b/>
          <w:bCs/>
          <w:color w:val="000000"/>
          <w:sz w:val="28"/>
          <w:szCs w:val="28"/>
          <w:lang w:val="en"/>
        </w:rPr>
      </w:pPr>
      <w:r w:rsidRPr="0095307B">
        <w:rPr>
          <w:b/>
          <w:bCs/>
          <w:color w:val="000000"/>
          <w:sz w:val="28"/>
          <w:szCs w:val="28"/>
          <w:lang w:val="en"/>
        </w:rPr>
        <w:t>4.2. Thành phần, số lượng hồ sơ:</w:t>
      </w:r>
    </w:p>
    <w:p w14:paraId="7A91FB59" w14:textId="77777777" w:rsidR="00190082" w:rsidRPr="0095307B" w:rsidRDefault="00190082" w:rsidP="00190082">
      <w:pPr>
        <w:widowControl w:val="0"/>
        <w:autoSpaceDE w:val="0"/>
        <w:autoSpaceDN w:val="0"/>
        <w:adjustRightInd w:val="0"/>
        <w:spacing w:before="60" w:after="60"/>
        <w:ind w:firstLine="709"/>
        <w:jc w:val="both"/>
        <w:rPr>
          <w:color w:val="000000"/>
          <w:sz w:val="28"/>
          <w:szCs w:val="28"/>
          <w:lang w:val="vi-VN"/>
        </w:rPr>
      </w:pPr>
      <w:r w:rsidRPr="0095307B">
        <w:rPr>
          <w:b/>
          <w:bCs/>
          <w:color w:val="000000"/>
          <w:sz w:val="28"/>
          <w:szCs w:val="28"/>
          <w:lang w:val="en"/>
        </w:rPr>
        <w:t>a) Thành phần hồ sơ</w:t>
      </w:r>
      <w:r w:rsidRPr="0095307B">
        <w:rPr>
          <w:color w:val="000000"/>
          <w:sz w:val="28"/>
          <w:szCs w:val="28"/>
          <w:lang w:val="vi-VN"/>
        </w:rPr>
        <w:t>: bao gồm:</w:t>
      </w:r>
    </w:p>
    <w:p w14:paraId="4D648C0D" w14:textId="77777777" w:rsidR="00190082" w:rsidRPr="00B03703" w:rsidRDefault="00190082" w:rsidP="00190082">
      <w:pPr>
        <w:spacing w:before="60" w:after="60"/>
        <w:ind w:firstLine="720"/>
        <w:jc w:val="both"/>
        <w:rPr>
          <w:color w:val="000000"/>
          <w:sz w:val="28"/>
          <w:szCs w:val="28"/>
          <w:lang w:val="vi-VN"/>
        </w:rPr>
      </w:pPr>
      <w:r w:rsidRPr="00B03703">
        <w:rPr>
          <w:color w:val="000000"/>
          <w:sz w:val="28"/>
          <w:szCs w:val="28"/>
          <w:lang w:val="vi-VN"/>
        </w:rPr>
        <w:t>(i) Thông báo về việc chấm dứt hoạt động của hộ kinh doanh;</w:t>
      </w:r>
    </w:p>
    <w:p w14:paraId="255DBF58" w14:textId="77777777" w:rsidR="00190082" w:rsidRPr="00B03703" w:rsidRDefault="00190082" w:rsidP="00190082">
      <w:pPr>
        <w:spacing w:before="60" w:after="60"/>
        <w:ind w:firstLine="720"/>
        <w:jc w:val="both"/>
        <w:rPr>
          <w:color w:val="000000"/>
          <w:sz w:val="28"/>
          <w:szCs w:val="28"/>
          <w:lang w:val="vi-VN"/>
        </w:rPr>
      </w:pPr>
      <w:r w:rsidRPr="00B03703">
        <w:rPr>
          <w:color w:val="000000"/>
          <w:sz w:val="28"/>
          <w:szCs w:val="28"/>
          <w:lang w:val="vi-VN"/>
        </w:rPr>
        <w:t>(ii) Thông báo về việc chấm dứt hiệu lực mã số thuế của Cơ quan thuế;</w:t>
      </w:r>
    </w:p>
    <w:p w14:paraId="188246AC" w14:textId="77777777" w:rsidR="00190082" w:rsidRPr="00B03703" w:rsidRDefault="00190082" w:rsidP="00190082">
      <w:pPr>
        <w:spacing w:before="60" w:after="60"/>
        <w:ind w:firstLine="720"/>
        <w:jc w:val="both"/>
        <w:rPr>
          <w:color w:val="000000"/>
          <w:sz w:val="28"/>
          <w:szCs w:val="28"/>
          <w:lang w:val="vi-VN"/>
        </w:rPr>
      </w:pPr>
      <w:r w:rsidRPr="00B03703">
        <w:rPr>
          <w:color w:val="000000"/>
          <w:sz w:val="28"/>
          <w:szCs w:val="28"/>
          <w:lang w:val="vi-VN"/>
        </w:rPr>
        <w:t>(iii) Bản sao biên bản họp thành viên hộ gia đình về việc chấm dứt hoạt động hộ kinh doanh đối với trường hợp các thành viên hộ gia đình đăng ký hộ kinh doanh;</w:t>
      </w:r>
    </w:p>
    <w:p w14:paraId="58DDF4B2" w14:textId="77777777" w:rsidR="00190082" w:rsidRPr="0095307B" w:rsidRDefault="00190082" w:rsidP="00190082">
      <w:pPr>
        <w:spacing w:before="60" w:after="60"/>
        <w:ind w:firstLine="720"/>
        <w:jc w:val="both"/>
        <w:rPr>
          <w:color w:val="000000"/>
          <w:sz w:val="28"/>
          <w:szCs w:val="28"/>
        </w:rPr>
      </w:pPr>
      <w:r w:rsidRPr="0095307B">
        <w:rPr>
          <w:color w:val="000000"/>
          <w:sz w:val="28"/>
          <w:szCs w:val="28"/>
        </w:rPr>
        <w:t>(iv) Bản gốc Giấy chứng nhận đăng ký hộ kinh doanh.</w:t>
      </w:r>
    </w:p>
    <w:p w14:paraId="5601440D" w14:textId="77777777" w:rsidR="00190082" w:rsidRPr="0095307B" w:rsidRDefault="00190082" w:rsidP="00190082">
      <w:pPr>
        <w:widowControl w:val="0"/>
        <w:autoSpaceDE w:val="0"/>
        <w:autoSpaceDN w:val="0"/>
        <w:adjustRightInd w:val="0"/>
        <w:spacing w:before="60" w:after="60"/>
        <w:ind w:firstLine="709"/>
        <w:rPr>
          <w:color w:val="000000"/>
          <w:sz w:val="28"/>
          <w:szCs w:val="28"/>
          <w:lang w:val="vi-VN"/>
        </w:rPr>
      </w:pPr>
      <w:r w:rsidRPr="0095307B">
        <w:rPr>
          <w:b/>
          <w:bCs/>
          <w:color w:val="000000"/>
          <w:sz w:val="28"/>
          <w:szCs w:val="28"/>
          <w:lang w:val="en"/>
        </w:rPr>
        <w:t>b) Số lượng hồ sơ</w:t>
      </w:r>
      <w:r w:rsidRPr="0095307B">
        <w:rPr>
          <w:color w:val="000000"/>
          <w:sz w:val="28"/>
          <w:szCs w:val="28"/>
          <w:lang w:val="vi-VN"/>
        </w:rPr>
        <w:t>:</w:t>
      </w:r>
    </w:p>
    <w:p w14:paraId="099C9C70" w14:textId="77777777" w:rsidR="00190082" w:rsidRPr="0095307B" w:rsidRDefault="00190082" w:rsidP="00190082">
      <w:pPr>
        <w:widowControl w:val="0"/>
        <w:autoSpaceDE w:val="0"/>
        <w:autoSpaceDN w:val="0"/>
        <w:adjustRightInd w:val="0"/>
        <w:spacing w:before="60" w:after="60"/>
        <w:ind w:firstLine="709"/>
        <w:rPr>
          <w:color w:val="000000"/>
          <w:sz w:val="28"/>
          <w:szCs w:val="28"/>
          <w:lang w:val="vi-VN"/>
        </w:rPr>
      </w:pPr>
      <w:r w:rsidRPr="00B03703">
        <w:rPr>
          <w:color w:val="000000"/>
          <w:sz w:val="28"/>
          <w:szCs w:val="28"/>
          <w:lang w:val="vi-VN"/>
        </w:rPr>
        <w:t>01 (b</w:t>
      </w:r>
      <w:r w:rsidRPr="0095307B">
        <w:rPr>
          <w:color w:val="000000"/>
          <w:sz w:val="28"/>
          <w:szCs w:val="28"/>
          <w:lang w:val="vi-VN"/>
        </w:rPr>
        <w:t>ộ).</w:t>
      </w:r>
    </w:p>
    <w:p w14:paraId="582A35E0" w14:textId="77777777" w:rsidR="00190082" w:rsidRPr="0095307B" w:rsidRDefault="00190082" w:rsidP="00190082">
      <w:pPr>
        <w:widowControl w:val="0"/>
        <w:autoSpaceDE w:val="0"/>
        <w:autoSpaceDN w:val="0"/>
        <w:adjustRightInd w:val="0"/>
        <w:spacing w:before="60" w:after="60"/>
        <w:ind w:firstLine="709"/>
        <w:rPr>
          <w:color w:val="000000"/>
          <w:sz w:val="28"/>
          <w:szCs w:val="28"/>
          <w:lang w:val="vi-VN"/>
        </w:rPr>
      </w:pPr>
      <w:r w:rsidRPr="00B03703">
        <w:rPr>
          <w:b/>
          <w:bCs/>
          <w:color w:val="000000"/>
          <w:sz w:val="28"/>
          <w:szCs w:val="28"/>
          <w:lang w:val="vi-VN"/>
        </w:rPr>
        <w:t>4.3. Cơ quan thực hiện</w:t>
      </w:r>
      <w:r w:rsidRPr="0095307B">
        <w:rPr>
          <w:color w:val="000000"/>
          <w:sz w:val="28"/>
          <w:szCs w:val="28"/>
          <w:lang w:val="vi-VN"/>
        </w:rPr>
        <w:t xml:space="preserve">: </w:t>
      </w:r>
    </w:p>
    <w:p w14:paraId="6661AD43" w14:textId="77777777" w:rsidR="00190082" w:rsidRPr="0095307B" w:rsidRDefault="00190082" w:rsidP="00190082">
      <w:pPr>
        <w:widowControl w:val="0"/>
        <w:autoSpaceDE w:val="0"/>
        <w:autoSpaceDN w:val="0"/>
        <w:adjustRightInd w:val="0"/>
        <w:spacing w:before="60" w:after="60"/>
        <w:ind w:firstLine="709"/>
        <w:rPr>
          <w:color w:val="000000"/>
          <w:sz w:val="28"/>
          <w:szCs w:val="28"/>
          <w:lang w:val="vi-VN"/>
        </w:rPr>
      </w:pPr>
      <w:r w:rsidRPr="00B03703">
        <w:rPr>
          <w:color w:val="000000"/>
          <w:sz w:val="28"/>
          <w:szCs w:val="28"/>
          <w:lang w:val="vi-VN"/>
        </w:rPr>
        <w:lastRenderedPageBreak/>
        <w:t>Phòng Tài chính - K</w:t>
      </w:r>
      <w:r w:rsidRPr="0095307B">
        <w:rPr>
          <w:color w:val="000000"/>
          <w:sz w:val="28"/>
          <w:szCs w:val="28"/>
          <w:lang w:val="vi-VN"/>
        </w:rPr>
        <w:t>ế hoạch thuộc UBND cấp huyện</w:t>
      </w:r>
    </w:p>
    <w:p w14:paraId="4C40C9D7" w14:textId="77777777" w:rsidR="00190082" w:rsidRPr="00B03703" w:rsidRDefault="00190082" w:rsidP="00190082">
      <w:pPr>
        <w:widowControl w:val="0"/>
        <w:autoSpaceDE w:val="0"/>
        <w:autoSpaceDN w:val="0"/>
        <w:adjustRightInd w:val="0"/>
        <w:spacing w:before="60" w:after="60"/>
        <w:ind w:firstLine="709"/>
        <w:rPr>
          <w:color w:val="000000"/>
          <w:sz w:val="28"/>
          <w:szCs w:val="28"/>
          <w:lang w:val="vi-VN"/>
        </w:rPr>
      </w:pPr>
      <w:r w:rsidRPr="00B03703">
        <w:rPr>
          <w:b/>
          <w:bCs/>
          <w:color w:val="000000"/>
          <w:sz w:val="28"/>
          <w:szCs w:val="28"/>
          <w:lang w:val="vi-VN"/>
        </w:rPr>
        <w:t>4.4. Đối tượng thực hiện thủ tục hành chính</w:t>
      </w:r>
      <w:r w:rsidRPr="00B03703">
        <w:rPr>
          <w:color w:val="000000"/>
          <w:sz w:val="28"/>
          <w:szCs w:val="28"/>
          <w:lang w:val="vi-VN"/>
        </w:rPr>
        <w:t xml:space="preserve">: </w:t>
      </w:r>
    </w:p>
    <w:p w14:paraId="6C8C2986" w14:textId="77777777" w:rsidR="00190082" w:rsidRPr="0095307B" w:rsidRDefault="00190082" w:rsidP="00190082">
      <w:pPr>
        <w:widowControl w:val="0"/>
        <w:autoSpaceDE w:val="0"/>
        <w:autoSpaceDN w:val="0"/>
        <w:adjustRightInd w:val="0"/>
        <w:spacing w:before="60" w:after="60"/>
        <w:ind w:firstLine="709"/>
        <w:rPr>
          <w:color w:val="000000"/>
          <w:sz w:val="28"/>
          <w:szCs w:val="28"/>
          <w:lang w:val="vi-VN"/>
        </w:rPr>
      </w:pPr>
      <w:r w:rsidRPr="00B03703">
        <w:rPr>
          <w:color w:val="000000"/>
          <w:sz w:val="28"/>
          <w:szCs w:val="28"/>
          <w:lang w:val="vi-VN"/>
        </w:rPr>
        <w:t>H</w:t>
      </w:r>
      <w:r w:rsidRPr="0095307B">
        <w:rPr>
          <w:color w:val="000000"/>
          <w:sz w:val="28"/>
          <w:szCs w:val="28"/>
          <w:lang w:val="vi-VN"/>
        </w:rPr>
        <w:t>ộ kinh doanh.</w:t>
      </w:r>
    </w:p>
    <w:p w14:paraId="5821F383" w14:textId="77777777" w:rsidR="00190082" w:rsidRPr="00B03703" w:rsidRDefault="00190082" w:rsidP="00190082">
      <w:pPr>
        <w:widowControl w:val="0"/>
        <w:autoSpaceDE w:val="0"/>
        <w:autoSpaceDN w:val="0"/>
        <w:adjustRightInd w:val="0"/>
        <w:spacing w:before="60" w:after="60"/>
        <w:ind w:firstLine="709"/>
        <w:jc w:val="both"/>
        <w:rPr>
          <w:color w:val="000000"/>
          <w:sz w:val="28"/>
          <w:szCs w:val="28"/>
          <w:lang w:val="vi-VN"/>
        </w:rPr>
      </w:pPr>
      <w:r w:rsidRPr="00B03703">
        <w:rPr>
          <w:b/>
          <w:bCs/>
          <w:color w:val="000000"/>
          <w:sz w:val="28"/>
          <w:szCs w:val="28"/>
          <w:lang w:val="vi-VN"/>
        </w:rPr>
        <w:t>4.5. Kết quả thực hiện thủ tục hành chính</w:t>
      </w:r>
      <w:r w:rsidRPr="00B03703">
        <w:rPr>
          <w:color w:val="000000"/>
          <w:sz w:val="28"/>
          <w:szCs w:val="28"/>
          <w:lang w:val="vi-VN"/>
        </w:rPr>
        <w:t xml:space="preserve">: </w:t>
      </w:r>
    </w:p>
    <w:p w14:paraId="2987CFEB" w14:textId="77777777" w:rsidR="00190082" w:rsidRPr="0095307B" w:rsidRDefault="00190082" w:rsidP="00190082">
      <w:pPr>
        <w:spacing w:before="60" w:after="60"/>
        <w:ind w:firstLine="720"/>
        <w:jc w:val="both"/>
        <w:rPr>
          <w:color w:val="000000"/>
          <w:sz w:val="28"/>
          <w:szCs w:val="28"/>
          <w:lang w:val="vi-VN" w:eastAsia="x-none"/>
        </w:rPr>
      </w:pPr>
      <w:r w:rsidRPr="0095307B">
        <w:rPr>
          <w:bCs/>
          <w:color w:val="000000"/>
          <w:sz w:val="28"/>
          <w:szCs w:val="28"/>
          <w:lang w:val="vi-VN" w:eastAsia="x-none"/>
        </w:rPr>
        <w:t>Phòng Tài chính - Kế hoạch thuộc UBND cấp huyện</w:t>
      </w:r>
      <w:r w:rsidRPr="0095307B">
        <w:rPr>
          <w:color w:val="000000"/>
          <w:sz w:val="28"/>
          <w:szCs w:val="28"/>
          <w:lang w:val="vi-VN" w:eastAsia="x-none"/>
        </w:rPr>
        <w:t xml:space="preserve"> ghi nhận việc chấm dứt hoạt động hộ kinh doanh</w:t>
      </w:r>
      <w:r w:rsidRPr="0095307B">
        <w:rPr>
          <w:color w:val="000000"/>
          <w:sz w:val="28"/>
          <w:szCs w:val="28"/>
          <w:lang w:val="es-ES" w:eastAsia="x-none"/>
        </w:rPr>
        <w:t>.</w:t>
      </w:r>
      <w:r w:rsidRPr="0095307B">
        <w:rPr>
          <w:b/>
          <w:color w:val="000000"/>
          <w:sz w:val="28"/>
          <w:szCs w:val="28"/>
          <w:lang w:val="vi-VN" w:eastAsia="x-none"/>
        </w:rPr>
        <w:t xml:space="preserve"> </w:t>
      </w:r>
    </w:p>
    <w:p w14:paraId="5A40305A" w14:textId="77777777" w:rsidR="00190082" w:rsidRPr="00B03703" w:rsidRDefault="00190082" w:rsidP="00190082">
      <w:pPr>
        <w:widowControl w:val="0"/>
        <w:autoSpaceDE w:val="0"/>
        <w:autoSpaceDN w:val="0"/>
        <w:adjustRightInd w:val="0"/>
        <w:spacing w:before="60" w:after="60"/>
        <w:ind w:firstLine="709"/>
        <w:jc w:val="both"/>
        <w:rPr>
          <w:color w:val="000000"/>
          <w:sz w:val="28"/>
          <w:szCs w:val="28"/>
          <w:lang w:val="vi-VN"/>
        </w:rPr>
      </w:pPr>
      <w:r w:rsidRPr="00B03703">
        <w:rPr>
          <w:b/>
          <w:bCs/>
          <w:color w:val="000000"/>
          <w:sz w:val="28"/>
          <w:szCs w:val="28"/>
          <w:lang w:val="vi-VN"/>
        </w:rPr>
        <w:t>4.6. Lệ phí (n</w:t>
      </w:r>
      <w:r w:rsidRPr="0095307B">
        <w:rPr>
          <w:b/>
          <w:bCs/>
          <w:color w:val="000000"/>
          <w:sz w:val="28"/>
          <w:szCs w:val="28"/>
          <w:lang w:val="vi-VN"/>
        </w:rPr>
        <w:t>ếu c</w:t>
      </w:r>
      <w:r w:rsidRPr="00B03703">
        <w:rPr>
          <w:b/>
          <w:bCs/>
          <w:color w:val="000000"/>
          <w:sz w:val="28"/>
          <w:szCs w:val="28"/>
          <w:lang w:val="vi-VN"/>
        </w:rPr>
        <w:t>ó và văn b</w:t>
      </w:r>
      <w:r w:rsidRPr="0095307B">
        <w:rPr>
          <w:b/>
          <w:bCs/>
          <w:color w:val="000000"/>
          <w:sz w:val="28"/>
          <w:szCs w:val="28"/>
          <w:lang w:val="vi-VN"/>
        </w:rPr>
        <w:t>ản quy định về ph</w:t>
      </w:r>
      <w:r w:rsidRPr="00B03703">
        <w:rPr>
          <w:b/>
          <w:bCs/>
          <w:color w:val="000000"/>
          <w:sz w:val="28"/>
          <w:szCs w:val="28"/>
          <w:lang w:val="vi-VN"/>
        </w:rPr>
        <w:t>í, l</w:t>
      </w:r>
      <w:r w:rsidRPr="0095307B">
        <w:rPr>
          <w:b/>
          <w:bCs/>
          <w:color w:val="000000"/>
          <w:sz w:val="28"/>
          <w:szCs w:val="28"/>
          <w:lang w:val="vi-VN"/>
        </w:rPr>
        <w:t>ệ ph</w:t>
      </w:r>
      <w:r w:rsidRPr="00B03703">
        <w:rPr>
          <w:b/>
          <w:bCs/>
          <w:color w:val="000000"/>
          <w:sz w:val="28"/>
          <w:szCs w:val="28"/>
          <w:lang w:val="vi-VN"/>
        </w:rPr>
        <w:t>í)</w:t>
      </w:r>
      <w:r w:rsidRPr="00B03703">
        <w:rPr>
          <w:color w:val="000000"/>
          <w:sz w:val="28"/>
          <w:szCs w:val="28"/>
          <w:lang w:val="vi-VN"/>
        </w:rPr>
        <w:t xml:space="preserve">: </w:t>
      </w:r>
    </w:p>
    <w:p w14:paraId="6B8BDF8F" w14:textId="77777777" w:rsidR="00190082" w:rsidRPr="0095307B" w:rsidRDefault="00190082" w:rsidP="00190082">
      <w:pPr>
        <w:widowControl w:val="0"/>
        <w:autoSpaceDE w:val="0"/>
        <w:autoSpaceDN w:val="0"/>
        <w:adjustRightInd w:val="0"/>
        <w:spacing w:before="60" w:after="60"/>
        <w:ind w:firstLine="709"/>
        <w:jc w:val="both"/>
        <w:rPr>
          <w:color w:val="000000"/>
          <w:sz w:val="28"/>
          <w:szCs w:val="28"/>
          <w:lang w:val="vi-VN"/>
        </w:rPr>
      </w:pPr>
      <w:r w:rsidRPr="00B03703">
        <w:rPr>
          <w:color w:val="000000"/>
          <w:sz w:val="28"/>
          <w:szCs w:val="28"/>
          <w:lang w:val="vi-VN"/>
        </w:rPr>
        <w:t>Không thu lệ phí</w:t>
      </w:r>
    </w:p>
    <w:p w14:paraId="700C5C3E" w14:textId="77777777" w:rsidR="00190082" w:rsidRPr="0095307B" w:rsidRDefault="00190082" w:rsidP="00190082">
      <w:pPr>
        <w:widowControl w:val="0"/>
        <w:autoSpaceDE w:val="0"/>
        <w:autoSpaceDN w:val="0"/>
        <w:adjustRightInd w:val="0"/>
        <w:spacing w:before="60" w:after="60"/>
        <w:ind w:firstLine="709"/>
        <w:rPr>
          <w:iCs/>
          <w:color w:val="000000"/>
          <w:sz w:val="28"/>
          <w:szCs w:val="28"/>
          <w:lang w:val="vi-VN"/>
        </w:rPr>
      </w:pPr>
      <w:r w:rsidRPr="00B03703">
        <w:rPr>
          <w:b/>
          <w:bCs/>
          <w:color w:val="000000"/>
          <w:sz w:val="28"/>
          <w:szCs w:val="28"/>
          <w:lang w:val="vi-VN"/>
        </w:rPr>
        <w:t>4.7. Tên mẫu đơn, mẫu tờ khai</w:t>
      </w:r>
      <w:r w:rsidRPr="0095307B">
        <w:rPr>
          <w:b/>
          <w:bCs/>
          <w:color w:val="000000"/>
          <w:sz w:val="28"/>
          <w:szCs w:val="28"/>
          <w:lang w:val="vi-VN"/>
        </w:rPr>
        <w:t>:</w:t>
      </w:r>
      <w:r w:rsidRPr="0095307B">
        <w:rPr>
          <w:iCs/>
          <w:color w:val="000000"/>
          <w:sz w:val="28"/>
          <w:szCs w:val="28"/>
          <w:lang w:val="vi-VN"/>
        </w:rPr>
        <w:t xml:space="preserve"> </w:t>
      </w:r>
    </w:p>
    <w:p w14:paraId="253BBAEC" w14:textId="77777777" w:rsidR="00190082" w:rsidRPr="00B03703" w:rsidRDefault="00190082" w:rsidP="00190082">
      <w:pPr>
        <w:spacing w:before="60" w:after="60"/>
        <w:ind w:firstLine="720"/>
        <w:jc w:val="both"/>
        <w:rPr>
          <w:bCs/>
          <w:color w:val="0000FF"/>
          <w:sz w:val="28"/>
          <w:szCs w:val="28"/>
          <w:lang w:val="vi-VN"/>
        </w:rPr>
      </w:pPr>
      <w:r w:rsidRPr="00B03703">
        <w:rPr>
          <w:bCs/>
          <w:i/>
          <w:iCs/>
          <w:color w:val="0000FF"/>
          <w:sz w:val="28"/>
          <w:szCs w:val="28"/>
          <w:lang w:val="vi-VN"/>
        </w:rPr>
        <w:t>Thông báo về việc chấm dứt hoạt động hộ kinh doanh (Phụ lục III-5, Thông tư số 02/2023/TT-BKHĐT ngày 18/4/2023 của Bộ Kế hoạch và Đầu tư sửa đổi, bổ sung một số điều của Thông tư số 01/2021/TT-BKHĐT).</w:t>
      </w:r>
    </w:p>
    <w:p w14:paraId="7F7EC812" w14:textId="77777777" w:rsidR="00190082" w:rsidRPr="0095307B" w:rsidRDefault="00190082" w:rsidP="00190082">
      <w:pPr>
        <w:widowControl w:val="0"/>
        <w:autoSpaceDE w:val="0"/>
        <w:autoSpaceDN w:val="0"/>
        <w:adjustRightInd w:val="0"/>
        <w:spacing w:before="60" w:after="60"/>
        <w:ind w:firstLine="709"/>
        <w:jc w:val="both"/>
        <w:rPr>
          <w:color w:val="000000"/>
          <w:sz w:val="28"/>
          <w:szCs w:val="28"/>
          <w:lang w:val="vi-VN"/>
        </w:rPr>
      </w:pPr>
      <w:r w:rsidRPr="00B03703">
        <w:rPr>
          <w:b/>
          <w:bCs/>
          <w:color w:val="000000"/>
          <w:sz w:val="28"/>
          <w:szCs w:val="28"/>
          <w:lang w:val="vi-VN"/>
        </w:rPr>
        <w:t>4.8. Yêu cầu, điều kiện thực hiện thủ tục</w:t>
      </w:r>
      <w:r w:rsidRPr="0095307B">
        <w:rPr>
          <w:color w:val="000000"/>
          <w:sz w:val="28"/>
          <w:szCs w:val="28"/>
          <w:lang w:val="vi-VN"/>
        </w:rPr>
        <w:t xml:space="preserve">: </w:t>
      </w:r>
    </w:p>
    <w:p w14:paraId="3DCE60A9" w14:textId="77777777" w:rsidR="00190082" w:rsidRPr="0095307B" w:rsidRDefault="00190082" w:rsidP="00190082">
      <w:pPr>
        <w:spacing w:before="60" w:after="60"/>
        <w:ind w:firstLine="567"/>
        <w:jc w:val="both"/>
        <w:rPr>
          <w:color w:val="000000"/>
          <w:sz w:val="28"/>
          <w:szCs w:val="28"/>
          <w:lang w:val="vi-VN"/>
        </w:rPr>
      </w:pPr>
      <w:r w:rsidRPr="00B03703">
        <w:rPr>
          <w:color w:val="000000"/>
          <w:sz w:val="28"/>
          <w:szCs w:val="28"/>
          <w:lang w:val="vi-VN"/>
        </w:rPr>
        <w:t>(i)</w:t>
      </w:r>
      <w:r w:rsidRPr="0095307B">
        <w:rPr>
          <w:color w:val="000000"/>
          <w:sz w:val="28"/>
          <w:szCs w:val="28"/>
          <w:lang w:val="vi-VN"/>
        </w:rPr>
        <w:t xml:space="preserve"> Có đầy đủ hồ sơ hợp lệ.</w:t>
      </w:r>
    </w:p>
    <w:p w14:paraId="315F12A1" w14:textId="77777777" w:rsidR="00190082" w:rsidRPr="0095307B" w:rsidRDefault="00190082" w:rsidP="00190082">
      <w:pPr>
        <w:spacing w:before="60" w:after="60"/>
        <w:ind w:firstLine="567"/>
        <w:jc w:val="both"/>
        <w:rPr>
          <w:color w:val="000000"/>
          <w:sz w:val="28"/>
          <w:szCs w:val="28"/>
          <w:lang w:val="vi-VN"/>
        </w:rPr>
      </w:pPr>
      <w:r w:rsidRPr="00B03703">
        <w:rPr>
          <w:color w:val="000000"/>
          <w:sz w:val="28"/>
          <w:szCs w:val="28"/>
          <w:lang w:val="vi-VN"/>
        </w:rPr>
        <w:t>(ii)</w:t>
      </w:r>
      <w:r w:rsidRPr="0095307B">
        <w:rPr>
          <w:color w:val="000000"/>
          <w:sz w:val="28"/>
          <w:szCs w:val="28"/>
          <w:lang w:val="vi-VN"/>
        </w:rPr>
        <w:t xml:space="preserve"> Hộ kinh doanh có trách nhiệm thanh toán đầy đủ các khoản nợ, gồm cả nợ thuế và nghĩa vụ tài chính chưa thực hiện trước khi nộp hồ sơ chấm dứt hoạt động hộ kinh doanh, trừ trường hợp hộ kinh doanh và chủ nợ có thỏa thuận khác.</w:t>
      </w:r>
    </w:p>
    <w:p w14:paraId="275A7F29" w14:textId="77777777" w:rsidR="00190082" w:rsidRPr="00B03703" w:rsidRDefault="00190082" w:rsidP="00190082">
      <w:pPr>
        <w:spacing w:before="60" w:after="60"/>
        <w:ind w:firstLine="567"/>
        <w:jc w:val="both"/>
        <w:rPr>
          <w:i/>
          <w:iCs/>
          <w:color w:val="0000FF"/>
          <w:sz w:val="28"/>
          <w:szCs w:val="28"/>
          <w:lang w:val="vi-VN"/>
        </w:rPr>
      </w:pPr>
      <w:r w:rsidRPr="00B03703">
        <w:rPr>
          <w:i/>
          <w:iCs/>
          <w:color w:val="0000FF"/>
          <w:sz w:val="28"/>
          <w:szCs w:val="28"/>
          <w:lang w:val="vi-VN"/>
        </w:rPr>
        <w:t>(iii) Hồ sơ đăng ký hộ kinh doanh qua mạng thông tin điện tử được chấp thuận khi có đầy đủ các yêu cầu sau:</w:t>
      </w:r>
    </w:p>
    <w:p w14:paraId="55CD051C" w14:textId="77777777" w:rsidR="00190082" w:rsidRPr="00B03703" w:rsidRDefault="00190082" w:rsidP="00190082">
      <w:pPr>
        <w:spacing w:before="60" w:after="60"/>
        <w:ind w:firstLine="567"/>
        <w:jc w:val="both"/>
        <w:rPr>
          <w:i/>
          <w:iCs/>
          <w:color w:val="0000FF"/>
          <w:sz w:val="28"/>
          <w:szCs w:val="28"/>
          <w:lang w:val="vi-VN"/>
        </w:rPr>
      </w:pPr>
      <w:r w:rsidRPr="00B03703">
        <w:rPr>
          <w:i/>
          <w:iCs/>
          <w:color w:val="0000FF"/>
          <w:sz w:val="28"/>
          <w:szCs w:val="28"/>
          <w:lang w:val="vi-VN"/>
        </w:rPr>
        <w:t>- Có đầy đủ các giấy tờ và nội dung các giấy tờ đó được kê khai đầy đủ theo quy định như hồ sơ đăng ký hộ kinh doanh bằng bản giấy và được thể hiện dưới dạng văn bản điện tử. Tên văn bản điện tử phải được đặt tương ứng với tên loại giấy tờ trong hồ sơ đăng ký hộ kinh doanh bằng bản giấy. Chủ hộ kinh doanh, các thành viên hộ gia đình hoặc cá nhân khác ký tên trong hồ sơ đăng ký hộ kinh doanh có thể sử dụng chữ ký số để ký trực tiếp trên văn bản điện tử hoặc ký trực tiếp trên văn bản giấy và quét (scan) văn bản giấy theo các định dạng quy định tại khoản 2 Điều 5g (bổ sung tại Khoản 2 Điều 1</w:t>
      </w:r>
      <w:r w:rsidRPr="00B03703">
        <w:rPr>
          <w:bCs/>
          <w:i/>
          <w:iCs/>
          <w:color w:val="0000FF"/>
          <w:sz w:val="28"/>
          <w:szCs w:val="28"/>
          <w:lang w:val="vi-VN"/>
        </w:rPr>
        <w:t xml:space="preserve"> Thông tư số 02/2023/TT-BKHĐT ngày 18/4/2023 của Bộ Kế hoạch và Đầu tư sửa đổi, bổ sung một số điều của Thông tư số 01/2021/TT-BKHĐT)</w:t>
      </w:r>
      <w:r w:rsidRPr="00B03703">
        <w:rPr>
          <w:i/>
          <w:iCs/>
          <w:color w:val="0000FF"/>
          <w:sz w:val="28"/>
          <w:szCs w:val="28"/>
          <w:lang w:val="vi-VN"/>
        </w:rPr>
        <w:t>;</w:t>
      </w:r>
    </w:p>
    <w:p w14:paraId="3549EC5F" w14:textId="77777777" w:rsidR="00190082" w:rsidRPr="00B03703" w:rsidRDefault="00190082" w:rsidP="00190082">
      <w:pPr>
        <w:spacing w:before="60" w:after="60"/>
        <w:ind w:firstLine="567"/>
        <w:jc w:val="both"/>
        <w:rPr>
          <w:i/>
          <w:iCs/>
          <w:color w:val="0000FF"/>
          <w:sz w:val="28"/>
          <w:szCs w:val="28"/>
          <w:lang w:val="vi-VN"/>
        </w:rPr>
      </w:pPr>
      <w:r w:rsidRPr="00B03703">
        <w:rPr>
          <w:i/>
          <w:iCs/>
          <w:color w:val="0000FF"/>
          <w:sz w:val="28"/>
          <w:szCs w:val="28"/>
          <w:lang w:val="vi-VN"/>
        </w:rPr>
        <w:t>- Các thông tin đăng ký hộ kinh doanh được kê khai trên hệ thống thông tin về đăng ký hộ kinh doanh phải được nhập đầy đủ và chính xác theo các thông tin trong hồ sơ đăng ký hộ kinh doanh bằng bản giấy; trong đó có thông tin về số điện thoại, thư điện tử của người nộp hồ sơ;</w:t>
      </w:r>
    </w:p>
    <w:p w14:paraId="6FFDD33F" w14:textId="77777777" w:rsidR="00190082" w:rsidRPr="0095307B" w:rsidRDefault="00190082" w:rsidP="00190082">
      <w:pPr>
        <w:spacing w:before="60" w:after="60"/>
        <w:ind w:firstLine="720"/>
        <w:jc w:val="both"/>
        <w:rPr>
          <w:color w:val="0000FF"/>
          <w:sz w:val="28"/>
          <w:szCs w:val="28"/>
          <w:lang w:val="vi-VN"/>
        </w:rPr>
      </w:pPr>
      <w:r w:rsidRPr="0095307B">
        <w:rPr>
          <w:i/>
          <w:iCs/>
          <w:color w:val="0000FF"/>
          <w:sz w:val="28"/>
          <w:szCs w:val="28"/>
        </w:rPr>
        <w:t>- Hồ sơ đăng ký hộ kinh doanh qua mạng thông tin điện tử phải được xác thực bằng chữ ký số của chủ hộ kinh doanh hoặc người được chủ hộ kinh doanh ủy quyền thực hiện thủ tục đăng ký hộ kinh doanh. Trường hợp ủy quyền thực hiện thủ tục đăng ký hộ kinh doanh, hồ sơ đăng ký hộ kinh doanh qua mạng thông tin điện tử phải kèm theo các giấy tờ, tài liệu quy định tại khoản 4 Điều 84 Nghị định số 01/2021/NĐ-CP.</w:t>
      </w:r>
    </w:p>
    <w:p w14:paraId="779E16D0" w14:textId="77777777" w:rsidR="00190082" w:rsidRPr="00B03703" w:rsidRDefault="00190082" w:rsidP="00190082">
      <w:pPr>
        <w:widowControl w:val="0"/>
        <w:autoSpaceDE w:val="0"/>
        <w:autoSpaceDN w:val="0"/>
        <w:adjustRightInd w:val="0"/>
        <w:spacing w:before="60" w:after="60"/>
        <w:ind w:firstLine="709"/>
        <w:rPr>
          <w:color w:val="000000"/>
          <w:sz w:val="28"/>
          <w:szCs w:val="28"/>
          <w:lang w:val="vi-VN"/>
        </w:rPr>
      </w:pPr>
      <w:r w:rsidRPr="00B03703">
        <w:rPr>
          <w:b/>
          <w:bCs/>
          <w:color w:val="000000"/>
          <w:sz w:val="28"/>
          <w:szCs w:val="28"/>
          <w:lang w:val="vi-VN"/>
        </w:rPr>
        <w:t>4.9. Căn cứ pháp lý của thủ tục hành chính</w:t>
      </w:r>
      <w:r w:rsidRPr="00B03703">
        <w:rPr>
          <w:color w:val="000000"/>
          <w:sz w:val="28"/>
          <w:szCs w:val="28"/>
          <w:lang w:val="vi-VN"/>
        </w:rPr>
        <w:t xml:space="preserve">: </w:t>
      </w:r>
    </w:p>
    <w:p w14:paraId="06DE1E61" w14:textId="77777777" w:rsidR="00190082" w:rsidRPr="0095307B" w:rsidRDefault="00190082" w:rsidP="00190082">
      <w:pPr>
        <w:widowControl w:val="0"/>
        <w:adjustRightInd w:val="0"/>
        <w:snapToGrid w:val="0"/>
        <w:spacing w:before="60" w:after="60"/>
        <w:ind w:firstLine="720"/>
        <w:jc w:val="both"/>
        <w:rPr>
          <w:color w:val="000000"/>
          <w:sz w:val="28"/>
          <w:szCs w:val="28"/>
          <w:lang w:val="vi-VN"/>
        </w:rPr>
      </w:pPr>
      <w:r w:rsidRPr="0095307B">
        <w:rPr>
          <w:color w:val="000000"/>
          <w:sz w:val="28"/>
          <w:szCs w:val="28"/>
          <w:lang w:val="vi-VN"/>
        </w:rPr>
        <w:lastRenderedPageBreak/>
        <w:t>- Luật Doanh nghiệp của Quốc hội nước Cộng hòa xã hội chủ nghĩa Việt Nam số 59/2020/QH14 ngày 17</w:t>
      </w:r>
      <w:r w:rsidRPr="00B03703">
        <w:rPr>
          <w:color w:val="000000"/>
          <w:sz w:val="28"/>
          <w:szCs w:val="28"/>
          <w:lang w:val="vi-VN"/>
        </w:rPr>
        <w:t>/</w:t>
      </w:r>
      <w:r w:rsidRPr="0095307B">
        <w:rPr>
          <w:color w:val="000000"/>
          <w:sz w:val="28"/>
          <w:szCs w:val="28"/>
          <w:lang w:val="vi-VN"/>
        </w:rPr>
        <w:t>6</w:t>
      </w:r>
      <w:r w:rsidRPr="00B03703">
        <w:rPr>
          <w:color w:val="000000"/>
          <w:sz w:val="28"/>
          <w:szCs w:val="28"/>
          <w:lang w:val="vi-VN"/>
        </w:rPr>
        <w:t>/</w:t>
      </w:r>
      <w:r w:rsidRPr="0095307B">
        <w:rPr>
          <w:color w:val="000000"/>
          <w:sz w:val="28"/>
          <w:szCs w:val="28"/>
          <w:lang w:val="vi-VN"/>
        </w:rPr>
        <w:t xml:space="preserve">2020; </w:t>
      </w:r>
    </w:p>
    <w:p w14:paraId="1240299C" w14:textId="77777777" w:rsidR="00190082" w:rsidRPr="0095307B" w:rsidRDefault="00190082" w:rsidP="00190082">
      <w:pPr>
        <w:widowControl w:val="0"/>
        <w:adjustRightInd w:val="0"/>
        <w:snapToGrid w:val="0"/>
        <w:spacing w:before="60" w:after="60"/>
        <w:ind w:firstLine="720"/>
        <w:jc w:val="both"/>
        <w:rPr>
          <w:color w:val="000000"/>
          <w:sz w:val="28"/>
          <w:szCs w:val="28"/>
          <w:lang w:val="vi-VN"/>
        </w:rPr>
      </w:pPr>
      <w:r w:rsidRPr="0095307B">
        <w:rPr>
          <w:color w:val="000000"/>
          <w:sz w:val="28"/>
          <w:szCs w:val="28"/>
          <w:lang w:val="vi-VN"/>
        </w:rPr>
        <w:t>- Nghị định số 01/2021/NĐ-CP ngày 04/01/2021 của Chính phủ về đăng ký doanh nghiệp;</w:t>
      </w:r>
    </w:p>
    <w:p w14:paraId="42890C41" w14:textId="77777777" w:rsidR="00190082" w:rsidRPr="00B03703" w:rsidRDefault="00190082" w:rsidP="00190082">
      <w:pPr>
        <w:widowControl w:val="0"/>
        <w:adjustRightInd w:val="0"/>
        <w:snapToGrid w:val="0"/>
        <w:spacing w:before="60" w:after="60"/>
        <w:ind w:firstLine="720"/>
        <w:jc w:val="both"/>
        <w:rPr>
          <w:color w:val="000000"/>
          <w:sz w:val="28"/>
          <w:szCs w:val="28"/>
          <w:lang w:val="vi-VN"/>
        </w:rPr>
      </w:pPr>
      <w:r w:rsidRPr="00B03703">
        <w:rPr>
          <w:color w:val="000000"/>
          <w:sz w:val="28"/>
          <w:szCs w:val="28"/>
          <w:lang w:val="vi-VN"/>
        </w:rPr>
        <w:t>- Thông tư số 01/2021/TT-BKHĐT ngày 16/03/2021 của Bộ Kế hoạch và Đầu tư hướng dẫn về đăng ký doanh nghiệp.</w:t>
      </w:r>
    </w:p>
    <w:p w14:paraId="1EA7F780" w14:textId="77777777" w:rsidR="00190082" w:rsidRPr="00B03703" w:rsidRDefault="00190082" w:rsidP="00190082">
      <w:pPr>
        <w:widowControl w:val="0"/>
        <w:adjustRightInd w:val="0"/>
        <w:snapToGrid w:val="0"/>
        <w:spacing w:before="60" w:after="60"/>
        <w:ind w:firstLine="720"/>
        <w:jc w:val="both"/>
        <w:rPr>
          <w:color w:val="0000FF"/>
          <w:spacing w:val="-10"/>
          <w:sz w:val="28"/>
          <w:szCs w:val="28"/>
          <w:lang w:val="vi-VN"/>
        </w:rPr>
      </w:pPr>
      <w:r w:rsidRPr="00B03703">
        <w:rPr>
          <w:i/>
          <w:iCs/>
          <w:color w:val="0000FF"/>
          <w:sz w:val="28"/>
          <w:szCs w:val="28"/>
          <w:lang w:val="vi-VN"/>
        </w:rPr>
        <w:t>- Thông tư số 02/2023/TT-BKHĐT ngày 18/4/2023 của Bộ Kế hoạch và Đầu tư sửa đổi, bổ sung một số điều của Thông tư số 01/2021/TT-BKHĐT ngày 16 tháng 3 năm 2021 của Bộ trưởng Bộ Kế hoạch và Đầu tư hướng dẫn về đăng ký doanh nghiệp.</w:t>
      </w:r>
    </w:p>
    <w:p w14:paraId="2CCEB3D5" w14:textId="77777777" w:rsidR="00190082" w:rsidRPr="00655176" w:rsidRDefault="00190082" w:rsidP="00190082">
      <w:pPr>
        <w:widowControl w:val="0"/>
        <w:adjustRightInd w:val="0"/>
        <w:snapToGrid w:val="0"/>
        <w:spacing w:before="60" w:after="60"/>
        <w:ind w:firstLine="720"/>
        <w:jc w:val="both"/>
        <w:rPr>
          <w:color w:val="000000"/>
          <w:sz w:val="28"/>
          <w:szCs w:val="28"/>
        </w:rPr>
      </w:pPr>
      <w:r w:rsidRPr="00655176">
        <w:rPr>
          <w:color w:val="000000"/>
          <w:spacing w:val="-10"/>
          <w:sz w:val="28"/>
          <w:szCs w:val="28"/>
        </w:rPr>
        <w:t>- Điều 1 Nghị quyết số 55/2021/NQ-HĐND ngày 17/8/2021 của HĐND Tỉnh quy định mức thu, chế độ thu nộp, quản lý và sử dụng lế phí đăng ký kinh doanh trên địa bàn tỉnh.</w:t>
      </w:r>
    </w:p>
    <w:p w14:paraId="10D5AD0D" w14:textId="77777777" w:rsidR="00190082" w:rsidRPr="0095307B" w:rsidRDefault="00190082" w:rsidP="00190082">
      <w:pPr>
        <w:spacing w:before="60" w:after="60"/>
        <w:ind w:firstLine="709"/>
        <w:jc w:val="both"/>
        <w:rPr>
          <w:b/>
          <w:color w:val="000000"/>
          <w:sz w:val="28"/>
          <w:szCs w:val="28"/>
        </w:rPr>
      </w:pPr>
      <w:r w:rsidRPr="0095307B">
        <w:rPr>
          <w:b/>
          <w:bCs/>
          <w:color w:val="000000"/>
          <w:sz w:val="28"/>
          <w:szCs w:val="28"/>
          <w:lang w:val="en"/>
        </w:rPr>
        <w:t>4.</w:t>
      </w:r>
      <w:r w:rsidRPr="0095307B">
        <w:rPr>
          <w:b/>
          <w:color w:val="000000"/>
          <w:sz w:val="28"/>
          <w:szCs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2"/>
        <w:gridCol w:w="3247"/>
        <w:gridCol w:w="3631"/>
      </w:tblGrid>
      <w:tr w:rsidR="00190082" w:rsidRPr="0095307B" w14:paraId="01AF76CA" w14:textId="77777777" w:rsidTr="004F04E2">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705C87D0" w14:textId="77777777" w:rsidR="00190082" w:rsidRPr="0095307B" w:rsidRDefault="00190082" w:rsidP="004F04E2">
            <w:pPr>
              <w:spacing w:before="60" w:after="60"/>
              <w:jc w:val="center"/>
              <w:rPr>
                <w:b/>
                <w:color w:val="000000"/>
                <w:sz w:val="28"/>
                <w:szCs w:val="28"/>
              </w:rPr>
            </w:pPr>
            <w:r w:rsidRPr="0095307B">
              <w:rPr>
                <w:b/>
                <w:color w:val="000000"/>
                <w:sz w:val="28"/>
                <w:szCs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28D32A54" w14:textId="77777777" w:rsidR="00190082" w:rsidRPr="0095307B" w:rsidRDefault="00190082" w:rsidP="004F04E2">
            <w:pPr>
              <w:spacing w:before="60" w:after="60"/>
              <w:jc w:val="center"/>
              <w:rPr>
                <w:b/>
                <w:color w:val="000000"/>
                <w:sz w:val="28"/>
                <w:szCs w:val="28"/>
              </w:rPr>
            </w:pPr>
            <w:r w:rsidRPr="0095307B">
              <w:rPr>
                <w:b/>
                <w:color w:val="000000"/>
                <w:sz w:val="28"/>
                <w:szCs w:val="28"/>
              </w:rPr>
              <w:t>Bộ phận</w:t>
            </w:r>
            <w:r w:rsidRPr="0095307B">
              <w:rPr>
                <w:b/>
                <w:color w:val="000000"/>
                <w:sz w:val="28"/>
                <w:szCs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480BA46B" w14:textId="77777777" w:rsidR="00190082" w:rsidRPr="0095307B" w:rsidRDefault="00190082" w:rsidP="004F04E2">
            <w:pPr>
              <w:spacing w:before="60" w:after="60"/>
              <w:jc w:val="center"/>
              <w:rPr>
                <w:b/>
                <w:color w:val="000000"/>
                <w:sz w:val="28"/>
                <w:szCs w:val="28"/>
              </w:rPr>
            </w:pPr>
            <w:r w:rsidRPr="0095307B">
              <w:rPr>
                <w:b/>
                <w:color w:val="000000"/>
                <w:sz w:val="28"/>
                <w:szCs w:val="28"/>
              </w:rPr>
              <w:t>Thời gian lưu</w:t>
            </w:r>
          </w:p>
        </w:tc>
      </w:tr>
      <w:tr w:rsidR="00190082" w:rsidRPr="0095307B" w14:paraId="61E9078A" w14:textId="77777777" w:rsidTr="004F04E2">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36CD5A9" w14:textId="77777777" w:rsidR="00190082" w:rsidRPr="0095307B" w:rsidRDefault="00190082" w:rsidP="004F04E2">
            <w:pPr>
              <w:spacing w:before="60" w:after="60"/>
              <w:jc w:val="both"/>
              <w:rPr>
                <w:color w:val="000000"/>
                <w:sz w:val="28"/>
                <w:szCs w:val="28"/>
              </w:rPr>
            </w:pPr>
            <w:r w:rsidRPr="0095307B">
              <w:rPr>
                <w:color w:val="000000"/>
                <w:sz w:val="28"/>
                <w:szCs w:val="28"/>
              </w:rPr>
              <w:t>- Như mục 4.2;</w:t>
            </w:r>
          </w:p>
          <w:p w14:paraId="414D89AA" w14:textId="77777777" w:rsidR="00190082" w:rsidRPr="0095307B" w:rsidRDefault="00190082" w:rsidP="004F04E2">
            <w:pPr>
              <w:spacing w:before="60" w:after="60"/>
              <w:jc w:val="both"/>
              <w:rPr>
                <w:color w:val="000000"/>
                <w:sz w:val="28"/>
                <w:szCs w:val="28"/>
              </w:rPr>
            </w:pPr>
            <w:r w:rsidRPr="0095307B">
              <w:rPr>
                <w:color w:val="000000"/>
                <w:sz w:val="28"/>
                <w:szCs w:val="28"/>
              </w:rPr>
              <w:t>- Kết quả giải quyết TTHC hoặc Văn bản trả lời của đơn vị đối với hồ sơ không đáp ứng yêu cầu, điều kiện.</w:t>
            </w:r>
          </w:p>
          <w:p w14:paraId="56A7245C" w14:textId="77777777" w:rsidR="00190082" w:rsidRPr="0095307B" w:rsidRDefault="00190082" w:rsidP="004F04E2">
            <w:pPr>
              <w:spacing w:before="60" w:after="60"/>
              <w:jc w:val="both"/>
              <w:rPr>
                <w:color w:val="000000"/>
                <w:sz w:val="28"/>
                <w:szCs w:val="28"/>
              </w:rPr>
            </w:pPr>
            <w:r w:rsidRPr="0095307B">
              <w:rPr>
                <w:color w:val="000000"/>
                <w:sz w:val="28"/>
                <w:szCs w:val="28"/>
              </w:rPr>
              <w:t>- Hồ sơ thẩm định (nếu có)</w:t>
            </w:r>
          </w:p>
          <w:p w14:paraId="652AC2F3" w14:textId="77777777" w:rsidR="00190082" w:rsidRPr="0095307B" w:rsidRDefault="00190082" w:rsidP="004F04E2">
            <w:pPr>
              <w:spacing w:before="60" w:after="60"/>
              <w:jc w:val="both"/>
              <w:rPr>
                <w:color w:val="000000"/>
                <w:sz w:val="28"/>
                <w:szCs w:val="28"/>
              </w:rPr>
            </w:pPr>
            <w:r w:rsidRPr="0095307B">
              <w:rPr>
                <w:color w:val="000000"/>
                <w:sz w:val="28"/>
                <w:szCs w:val="28"/>
              </w:rPr>
              <w:t>- Văn bản trình cơ quan cấp trên (nếu có)</w:t>
            </w:r>
          </w:p>
        </w:tc>
        <w:tc>
          <w:tcPr>
            <w:tcW w:w="1040" w:type="pct"/>
            <w:tcBorders>
              <w:top w:val="single" w:sz="4" w:space="0" w:color="auto"/>
              <w:left w:val="single" w:sz="4" w:space="0" w:color="auto"/>
              <w:bottom w:val="single" w:sz="4" w:space="0" w:color="auto"/>
              <w:right w:val="single" w:sz="4" w:space="0" w:color="auto"/>
            </w:tcBorders>
            <w:vAlign w:val="center"/>
          </w:tcPr>
          <w:p w14:paraId="3485C2D6" w14:textId="77777777" w:rsidR="00190082" w:rsidRPr="0095307B" w:rsidRDefault="00190082" w:rsidP="004F04E2">
            <w:pPr>
              <w:spacing w:before="60" w:after="60"/>
              <w:jc w:val="both"/>
              <w:rPr>
                <w:color w:val="000000"/>
                <w:sz w:val="28"/>
                <w:szCs w:val="28"/>
              </w:rPr>
            </w:pPr>
            <w:r w:rsidRPr="0095307B">
              <w:rPr>
                <w:color w:val="000000"/>
                <w:sz w:val="28"/>
                <w:szCs w:val="28"/>
              </w:rPr>
              <w:t>Phòng Tài chính - Kế hoạch.</w:t>
            </w:r>
          </w:p>
        </w:tc>
        <w:tc>
          <w:tcPr>
            <w:tcW w:w="1163" w:type="pct"/>
            <w:vMerge w:val="restart"/>
            <w:tcBorders>
              <w:top w:val="single" w:sz="4" w:space="0" w:color="auto"/>
              <w:left w:val="single" w:sz="4" w:space="0" w:color="auto"/>
              <w:right w:val="single" w:sz="4" w:space="0" w:color="auto"/>
            </w:tcBorders>
            <w:vAlign w:val="center"/>
          </w:tcPr>
          <w:p w14:paraId="0A906E6D" w14:textId="77777777" w:rsidR="00190082" w:rsidRPr="0095307B" w:rsidRDefault="00190082" w:rsidP="004F04E2">
            <w:pPr>
              <w:spacing w:before="60" w:after="60"/>
              <w:rPr>
                <w:rFonts w:eastAsia="Calibri"/>
                <w:color w:val="000000"/>
                <w:sz w:val="28"/>
                <w:szCs w:val="28"/>
              </w:rPr>
            </w:pPr>
            <w:r w:rsidRPr="0095307B">
              <w:rPr>
                <w:rFonts w:eastAsia="Calibri"/>
                <w:color w:val="000000"/>
                <w:sz w:val="28"/>
                <w:szCs w:val="28"/>
              </w:rPr>
              <w:t xml:space="preserve">Trong suốt quá trình hoạt động của Hộ kinh doanh;  01 năm sau khi Hộ kinh doanh chấm dứt hoạt động hoặc bị thu hồi Giấy chứng nhận đăng ký Hộ kinh doanh thì </w:t>
            </w:r>
            <w:r w:rsidRPr="0095307B">
              <w:rPr>
                <w:color w:val="000000"/>
                <w:sz w:val="28"/>
                <w:szCs w:val="28"/>
              </w:rPr>
              <w:t>chuyển hồ sơ đến kho lưu trữ</w:t>
            </w:r>
          </w:p>
        </w:tc>
      </w:tr>
      <w:tr w:rsidR="00190082" w:rsidRPr="0095307B" w14:paraId="6F0C42E7" w14:textId="77777777" w:rsidTr="004F04E2">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3D31EF6" w14:textId="77777777" w:rsidR="00190082" w:rsidRPr="0095307B" w:rsidRDefault="00190082" w:rsidP="004F04E2">
            <w:pPr>
              <w:spacing w:before="60" w:after="60"/>
              <w:jc w:val="both"/>
              <w:rPr>
                <w:color w:val="000000"/>
                <w:sz w:val="28"/>
                <w:szCs w:val="28"/>
              </w:rPr>
            </w:pPr>
            <w:r w:rsidRPr="0095307B">
              <w:rPr>
                <w:color w:val="000000"/>
                <w:sz w:val="28"/>
                <w:szCs w:val="28"/>
              </w:rPr>
              <w:t>Các biểu mẫu theo  Khoản 1, Điều 9, Thông tư số 01/2018/TT-VPCP ngày 23/11/2018 của Bộ trưởng, Chủ nhiệm Văn phòng Chính phủ.</w:t>
            </w:r>
          </w:p>
        </w:tc>
        <w:tc>
          <w:tcPr>
            <w:tcW w:w="1040" w:type="pct"/>
            <w:tcBorders>
              <w:top w:val="single" w:sz="4" w:space="0" w:color="auto"/>
              <w:left w:val="single" w:sz="4" w:space="0" w:color="auto"/>
              <w:bottom w:val="single" w:sz="4" w:space="0" w:color="auto"/>
              <w:right w:val="single" w:sz="4" w:space="0" w:color="auto"/>
            </w:tcBorders>
            <w:vAlign w:val="center"/>
          </w:tcPr>
          <w:p w14:paraId="15579771" w14:textId="77777777" w:rsidR="00190082" w:rsidRPr="0095307B" w:rsidRDefault="00190082" w:rsidP="004F04E2">
            <w:pPr>
              <w:spacing w:before="60" w:after="60"/>
              <w:jc w:val="both"/>
              <w:rPr>
                <w:color w:val="000000"/>
                <w:sz w:val="28"/>
                <w:szCs w:val="28"/>
              </w:rPr>
            </w:pPr>
            <w:r w:rsidRPr="0095307B">
              <w:rPr>
                <w:rFonts w:eastAsia="Calibri"/>
                <w:color w:val="000000"/>
                <w:sz w:val="28"/>
                <w:szCs w:val="28"/>
              </w:rPr>
              <w:t>Bộ phận tiếp nhận và trả kết quả</w:t>
            </w:r>
          </w:p>
        </w:tc>
        <w:tc>
          <w:tcPr>
            <w:tcW w:w="1163" w:type="pct"/>
            <w:vMerge/>
            <w:tcBorders>
              <w:left w:val="single" w:sz="4" w:space="0" w:color="auto"/>
              <w:right w:val="single" w:sz="4" w:space="0" w:color="auto"/>
            </w:tcBorders>
            <w:vAlign w:val="center"/>
          </w:tcPr>
          <w:p w14:paraId="5C5975E2" w14:textId="77777777" w:rsidR="00190082" w:rsidRPr="0095307B" w:rsidRDefault="00190082" w:rsidP="004F04E2">
            <w:pPr>
              <w:spacing w:before="60" w:after="60"/>
              <w:jc w:val="both"/>
              <w:rPr>
                <w:color w:val="000000"/>
                <w:sz w:val="28"/>
                <w:szCs w:val="28"/>
              </w:rPr>
            </w:pPr>
          </w:p>
        </w:tc>
      </w:tr>
    </w:tbl>
    <w:p w14:paraId="446F9606" w14:textId="77777777" w:rsidR="00190082" w:rsidRPr="0095307B" w:rsidRDefault="00190082" w:rsidP="00190082">
      <w:pPr>
        <w:spacing w:before="60" w:after="60"/>
        <w:ind w:firstLine="709"/>
        <w:jc w:val="both"/>
        <w:outlineLvl w:val="0"/>
        <w:rPr>
          <w:b/>
          <w:i/>
          <w:color w:val="0000FF"/>
          <w:sz w:val="28"/>
          <w:szCs w:val="28"/>
        </w:rPr>
      </w:pPr>
      <w:r w:rsidRPr="0095307B">
        <w:rPr>
          <w:b/>
          <w:i/>
          <w:color w:val="0000FF"/>
          <w:sz w:val="28"/>
          <w:szCs w:val="28"/>
        </w:rPr>
        <w:t>* Thủ tục hành chính này sửa đổi, bổ sung về cách thức thực hiện; mẫu đơn, tờ khai; yêu cầu, điều kiện thực hiện; căn cứ pháp lý.</w:t>
      </w:r>
    </w:p>
    <w:p w14:paraId="07DB32A2" w14:textId="77777777" w:rsidR="00190082" w:rsidRPr="0095307B" w:rsidRDefault="00190082" w:rsidP="00190082">
      <w:pPr>
        <w:spacing w:line="312" w:lineRule="auto"/>
        <w:jc w:val="center"/>
        <w:outlineLvl w:val="0"/>
        <w:rPr>
          <w:b/>
          <w:bCs/>
          <w:kern w:val="28"/>
          <w:sz w:val="28"/>
          <w:szCs w:val="28"/>
          <w:lang w:val="vi-VN"/>
        </w:rPr>
      </w:pPr>
      <w:r w:rsidRPr="0095307B">
        <w:rPr>
          <w:b/>
          <w:bCs/>
          <w:color w:val="000000"/>
          <w:sz w:val="28"/>
          <w:szCs w:val="28"/>
          <w:lang w:val="en"/>
        </w:rPr>
        <w:br w:type="page"/>
      </w:r>
      <w:r w:rsidRPr="0095307B">
        <w:rPr>
          <w:b/>
          <w:bCs/>
          <w:kern w:val="28"/>
          <w:sz w:val="28"/>
          <w:szCs w:val="28"/>
          <w:lang w:val="vi-VN"/>
        </w:rPr>
        <w:lastRenderedPageBreak/>
        <w:t>Phụ lục III-</w:t>
      </w:r>
      <w:r w:rsidRPr="0095307B">
        <w:rPr>
          <w:b/>
          <w:bCs/>
          <w:kern w:val="28"/>
          <w:sz w:val="28"/>
          <w:szCs w:val="28"/>
        </w:rPr>
        <w:t>5</w:t>
      </w:r>
    </w:p>
    <w:p w14:paraId="7F322B24" w14:textId="77777777" w:rsidR="00190082" w:rsidRPr="0095307B" w:rsidRDefault="00190082" w:rsidP="00190082">
      <w:pPr>
        <w:ind w:left="-284" w:right="-282"/>
        <w:jc w:val="center"/>
        <w:rPr>
          <w:bCs/>
          <w:kern w:val="28"/>
          <w:sz w:val="28"/>
          <w:szCs w:val="28"/>
          <w:lang w:eastAsia="x-none"/>
        </w:rPr>
      </w:pPr>
      <w:r w:rsidRPr="0095307B">
        <w:rPr>
          <w:bCs/>
          <w:spacing w:val="-10"/>
          <w:kern w:val="28"/>
          <w:sz w:val="28"/>
          <w:szCs w:val="28"/>
          <w:lang w:val="vi-VN" w:eastAsia="x-none"/>
        </w:rPr>
        <w:t>(</w:t>
      </w:r>
      <w:r w:rsidRPr="0095307B">
        <w:rPr>
          <w:bCs/>
          <w:i/>
          <w:spacing w:val="-10"/>
          <w:kern w:val="28"/>
          <w:sz w:val="28"/>
          <w:szCs w:val="28"/>
          <w:lang w:val="vi-VN" w:eastAsia="x-none"/>
        </w:rPr>
        <w:t>Ban hành kèm theo Thông tư số 02</w:t>
      </w:r>
      <w:r w:rsidRPr="0095307B">
        <w:rPr>
          <w:bCs/>
          <w:i/>
          <w:spacing w:val="-10"/>
          <w:kern w:val="28"/>
          <w:sz w:val="28"/>
          <w:szCs w:val="28"/>
          <w:lang w:eastAsia="x-none"/>
        </w:rPr>
        <w:t>/2023/TT-BKHĐT ngày 18 tháng 4 năm 2023</w:t>
      </w:r>
      <w:r w:rsidRPr="0095307B">
        <w:rPr>
          <w:bCs/>
          <w:i/>
          <w:spacing w:val="-10"/>
          <w:kern w:val="28"/>
          <w:sz w:val="28"/>
          <w:szCs w:val="28"/>
          <w:lang w:eastAsia="x-none"/>
        </w:rPr>
        <w:br/>
        <w:t xml:space="preserve">sửa đổi, bổ sung một số điều của Thông tư số </w:t>
      </w:r>
      <w:r w:rsidRPr="0095307B">
        <w:rPr>
          <w:bCs/>
          <w:i/>
          <w:spacing w:val="-10"/>
          <w:kern w:val="28"/>
          <w:sz w:val="28"/>
          <w:szCs w:val="28"/>
          <w:lang w:val="vi-VN" w:eastAsia="x-none"/>
        </w:rPr>
        <w:t>01/2021/TT-BKHĐT</w:t>
      </w:r>
      <w:r w:rsidRPr="0095307B">
        <w:rPr>
          <w:bCs/>
          <w:i/>
          <w:spacing w:val="-10"/>
          <w:kern w:val="28"/>
          <w:sz w:val="28"/>
          <w:szCs w:val="28"/>
          <w:lang w:eastAsia="x-none"/>
        </w:rPr>
        <w:t xml:space="preserve"> </w:t>
      </w:r>
      <w:r w:rsidRPr="0095307B">
        <w:rPr>
          <w:bCs/>
          <w:i/>
          <w:spacing w:val="-10"/>
          <w:kern w:val="28"/>
          <w:sz w:val="28"/>
          <w:szCs w:val="28"/>
          <w:lang w:val="vi-VN" w:eastAsia="x-none"/>
        </w:rPr>
        <w:t>ngày 16 tháng 3 năm 2021</w:t>
      </w:r>
      <w:r w:rsidRPr="0095307B">
        <w:rPr>
          <w:bCs/>
          <w:kern w:val="28"/>
          <w:sz w:val="28"/>
          <w:szCs w:val="28"/>
          <w:lang w:eastAsia="x-none"/>
        </w:rPr>
        <w:t>)</w:t>
      </w:r>
    </w:p>
    <w:p w14:paraId="42AE106B" w14:textId="77777777" w:rsidR="00190082" w:rsidRPr="0095307B" w:rsidRDefault="00190082" w:rsidP="00190082">
      <w:pPr>
        <w:ind w:right="-565"/>
        <w:rPr>
          <w:bCs/>
          <w:kern w:val="28"/>
          <w:sz w:val="28"/>
          <w:szCs w:val="28"/>
          <w:lang w:val="vi-VN" w:eastAsia="x-none"/>
        </w:rPr>
      </w:pPr>
      <w:r w:rsidRPr="0095307B" w:rsidDel="00356ADC">
        <w:rPr>
          <w:bCs/>
          <w:spacing w:val="-10"/>
          <w:kern w:val="28"/>
          <w:sz w:val="28"/>
          <w:szCs w:val="28"/>
          <w:lang w:val="vi-VN" w:eastAsia="x-none"/>
        </w:rPr>
        <w:t xml:space="preserve"> </w:t>
      </w:r>
      <w:r w:rsidRPr="0095307B" w:rsidDel="006108DF">
        <w:rPr>
          <w:bCs/>
          <w:kern w:val="28"/>
          <w:sz w:val="28"/>
          <w:szCs w:val="28"/>
          <w:lang w:val="vi-VN" w:eastAsia="x-none"/>
        </w:rPr>
        <w:t xml:space="preserve"> </w:t>
      </w:r>
      <w:r w:rsidRPr="0095307B">
        <w:rPr>
          <w:noProof/>
          <w:sz w:val="28"/>
          <w:szCs w:val="28"/>
        </w:rPr>
        <mc:AlternateContent>
          <mc:Choice Requires="wps">
            <w:drawing>
              <wp:anchor distT="4294967293" distB="4294967293" distL="114300" distR="114300" simplePos="0" relativeHeight="251660288" behindDoc="0" locked="0" layoutInCell="1" allowOverlap="1" wp14:anchorId="6EBB9594" wp14:editId="2D663651">
                <wp:simplePos x="0" y="0"/>
                <wp:positionH relativeFrom="margin">
                  <wp:align>center</wp:align>
                </wp:positionH>
                <wp:positionV relativeFrom="paragraph">
                  <wp:posOffset>24129</wp:posOffset>
                </wp:positionV>
                <wp:extent cx="868045" cy="0"/>
                <wp:effectExtent l="0" t="0" r="27305" b="19050"/>
                <wp:wrapNone/>
                <wp:docPr id="671" name="Straight Connector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C5C0B1" id="Straight Connector 671" o:spid="_x0000_s1026" style="position:absolute;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jewD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866" w:type="dxa"/>
        <w:jc w:val="center"/>
        <w:tblLook w:val="01E0" w:firstRow="1" w:lastRow="1" w:firstColumn="1" w:lastColumn="1" w:noHBand="0" w:noVBand="0"/>
      </w:tblPr>
      <w:tblGrid>
        <w:gridCol w:w="3558"/>
        <w:gridCol w:w="6308"/>
      </w:tblGrid>
      <w:tr w:rsidR="00190082" w:rsidRPr="0095307B" w14:paraId="5A6D2A2E" w14:textId="77777777" w:rsidTr="004F04E2">
        <w:trPr>
          <w:jc w:val="center"/>
        </w:trPr>
        <w:tc>
          <w:tcPr>
            <w:tcW w:w="3558" w:type="dxa"/>
          </w:tcPr>
          <w:p w14:paraId="2AB8BAF4" w14:textId="77777777" w:rsidR="00190082" w:rsidRPr="0095307B" w:rsidRDefault="00190082" w:rsidP="004F04E2">
            <w:pPr>
              <w:jc w:val="center"/>
              <w:rPr>
                <w:b/>
                <w:sz w:val="28"/>
                <w:szCs w:val="28"/>
                <w:lang w:val="vi-VN"/>
              </w:rPr>
            </w:pPr>
            <w:r w:rsidRPr="0095307B">
              <w:rPr>
                <w:b/>
                <w:sz w:val="28"/>
                <w:szCs w:val="28"/>
                <w:lang w:val="vi-VN"/>
              </w:rPr>
              <w:t>TÊN HỘ KINH DOANH</w:t>
            </w:r>
          </w:p>
          <w:p w14:paraId="0BE8F391" w14:textId="77777777" w:rsidR="00190082" w:rsidRPr="0095307B" w:rsidRDefault="00190082" w:rsidP="004F04E2">
            <w:pPr>
              <w:ind w:firstLine="720"/>
              <w:jc w:val="center"/>
              <w:rPr>
                <w:sz w:val="28"/>
                <w:szCs w:val="28"/>
                <w:lang w:val="vi-VN"/>
              </w:rPr>
            </w:pPr>
            <w:r w:rsidRPr="0095307B">
              <w:rPr>
                <w:noProof/>
                <w:sz w:val="28"/>
                <w:szCs w:val="28"/>
              </w:rPr>
              <mc:AlternateContent>
                <mc:Choice Requires="wps">
                  <w:drawing>
                    <wp:anchor distT="4294967295" distB="4294967295" distL="114300" distR="114300" simplePos="0" relativeHeight="251661312" behindDoc="0" locked="0" layoutInCell="1" allowOverlap="1" wp14:anchorId="453E9C77" wp14:editId="0E054F4F">
                      <wp:simplePos x="0" y="0"/>
                      <wp:positionH relativeFrom="margin">
                        <wp:align>center</wp:align>
                      </wp:positionH>
                      <wp:positionV relativeFrom="paragraph">
                        <wp:posOffset>41909</wp:posOffset>
                      </wp:positionV>
                      <wp:extent cx="899160" cy="0"/>
                      <wp:effectExtent l="0" t="0" r="34290" b="19050"/>
                      <wp:wrapNone/>
                      <wp:docPr id="670" name="Straight Connector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A97B" id="Straight Connector 670"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3kHQ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">
                      <w10:wrap anchorx="margin"/>
                    </v:line>
                  </w:pict>
                </mc:Fallback>
              </mc:AlternateContent>
            </w:r>
          </w:p>
          <w:p w14:paraId="02D4BBC0" w14:textId="77777777" w:rsidR="00190082" w:rsidRPr="0095307B" w:rsidRDefault="00190082" w:rsidP="004F04E2">
            <w:pPr>
              <w:jc w:val="center"/>
              <w:rPr>
                <w:sz w:val="28"/>
                <w:szCs w:val="28"/>
                <w:lang w:val="vi-VN"/>
              </w:rPr>
            </w:pPr>
            <w:r w:rsidRPr="0095307B">
              <w:rPr>
                <w:sz w:val="28"/>
                <w:szCs w:val="28"/>
                <w:lang w:val="vi-VN"/>
              </w:rPr>
              <w:t>Số: …………………</w:t>
            </w:r>
          </w:p>
        </w:tc>
        <w:tc>
          <w:tcPr>
            <w:tcW w:w="6308" w:type="dxa"/>
          </w:tcPr>
          <w:p w14:paraId="36335F76" w14:textId="77777777" w:rsidR="00190082" w:rsidRPr="0095307B" w:rsidRDefault="00190082" w:rsidP="004F04E2">
            <w:pPr>
              <w:jc w:val="center"/>
              <w:rPr>
                <w:b/>
                <w:sz w:val="28"/>
                <w:szCs w:val="28"/>
                <w:lang w:val="vi-VN"/>
              </w:rPr>
            </w:pPr>
            <w:r w:rsidRPr="0095307B">
              <w:rPr>
                <w:b/>
                <w:sz w:val="28"/>
                <w:szCs w:val="28"/>
                <w:lang w:val="vi-VN"/>
              </w:rPr>
              <w:t>CỘNG HÒA XÃ HỘI CHỦ NGHĨA VIỆT NAM</w:t>
            </w:r>
          </w:p>
          <w:p w14:paraId="6BE1F9E0" w14:textId="77777777" w:rsidR="00190082" w:rsidRPr="0095307B" w:rsidRDefault="00190082" w:rsidP="004F04E2">
            <w:pPr>
              <w:jc w:val="center"/>
              <w:rPr>
                <w:b/>
                <w:sz w:val="28"/>
                <w:szCs w:val="28"/>
              </w:rPr>
            </w:pPr>
            <w:r w:rsidRPr="0095307B">
              <w:rPr>
                <w:b/>
                <w:sz w:val="28"/>
                <w:szCs w:val="28"/>
              </w:rPr>
              <w:t>Độc lập - Tự do - Hạnh phúc</w:t>
            </w:r>
          </w:p>
          <w:p w14:paraId="573BE635" w14:textId="77777777" w:rsidR="00190082" w:rsidRPr="0095307B" w:rsidRDefault="00190082" w:rsidP="004F04E2">
            <w:pPr>
              <w:jc w:val="both"/>
              <w:rPr>
                <w:sz w:val="28"/>
                <w:szCs w:val="28"/>
              </w:rPr>
            </w:pPr>
            <w:r w:rsidRPr="0095307B">
              <w:rPr>
                <w:noProof/>
                <w:sz w:val="28"/>
                <w:szCs w:val="28"/>
              </w:rPr>
              <mc:AlternateContent>
                <mc:Choice Requires="wps">
                  <w:drawing>
                    <wp:anchor distT="4294967294" distB="4294967294" distL="114300" distR="114300" simplePos="0" relativeHeight="251659264" behindDoc="0" locked="0" layoutInCell="1" allowOverlap="1" wp14:anchorId="7CC04783" wp14:editId="7784672B">
                      <wp:simplePos x="0" y="0"/>
                      <wp:positionH relativeFrom="column">
                        <wp:posOffset>936625</wp:posOffset>
                      </wp:positionH>
                      <wp:positionV relativeFrom="paragraph">
                        <wp:posOffset>62864</wp:posOffset>
                      </wp:positionV>
                      <wp:extent cx="1968500" cy="0"/>
                      <wp:effectExtent l="0" t="0" r="31750" b="19050"/>
                      <wp:wrapNone/>
                      <wp:docPr id="669" name="Straight Connector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D880B" id="Straight Connector 66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75pt,4.95pt" to="228.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uaHwIAADoEAAAOAAAAZHJzL2Uyb0RvYy54bWysU02P2yAQvVfqf0DcE9up4yZ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"/>
                  </w:pict>
                </mc:Fallback>
              </mc:AlternateContent>
            </w:r>
          </w:p>
          <w:p w14:paraId="2FFB6562" w14:textId="77777777" w:rsidR="00190082" w:rsidRPr="0095307B" w:rsidRDefault="00190082" w:rsidP="004F04E2">
            <w:pPr>
              <w:jc w:val="center"/>
              <w:rPr>
                <w:i/>
                <w:sz w:val="28"/>
                <w:szCs w:val="28"/>
              </w:rPr>
            </w:pPr>
            <w:r w:rsidRPr="0095307B">
              <w:rPr>
                <w:i/>
                <w:sz w:val="28"/>
                <w:szCs w:val="28"/>
              </w:rPr>
              <w:t>……., ngày …… tháng …… năm ……</w:t>
            </w:r>
          </w:p>
        </w:tc>
      </w:tr>
    </w:tbl>
    <w:p w14:paraId="28F80ECA" w14:textId="77777777" w:rsidR="00190082" w:rsidRPr="0095307B" w:rsidRDefault="00190082" w:rsidP="00190082">
      <w:pPr>
        <w:spacing w:before="360" w:after="120"/>
        <w:jc w:val="center"/>
        <w:rPr>
          <w:b/>
          <w:sz w:val="28"/>
          <w:szCs w:val="28"/>
        </w:rPr>
      </w:pPr>
      <w:r w:rsidRPr="0095307B">
        <w:rPr>
          <w:b/>
          <w:sz w:val="28"/>
          <w:szCs w:val="28"/>
        </w:rPr>
        <w:t>THÔNG BÁO</w:t>
      </w:r>
    </w:p>
    <w:p w14:paraId="4F5C1A52" w14:textId="77777777" w:rsidR="00190082" w:rsidRPr="0095307B" w:rsidRDefault="00190082" w:rsidP="00190082">
      <w:pPr>
        <w:spacing w:before="120" w:after="360"/>
        <w:jc w:val="center"/>
        <w:rPr>
          <w:b/>
          <w:i/>
          <w:iCs/>
          <w:color w:val="FF0000"/>
          <w:sz w:val="28"/>
          <w:szCs w:val="28"/>
        </w:rPr>
      </w:pPr>
      <w:r w:rsidRPr="0095307B">
        <w:rPr>
          <w:b/>
          <w:sz w:val="28"/>
          <w:szCs w:val="28"/>
        </w:rPr>
        <w:t>Về việc chấm dứt hoạt động hộ kinh doanh</w:t>
      </w:r>
    </w:p>
    <w:p w14:paraId="1B6AABCF" w14:textId="77777777" w:rsidR="00190082" w:rsidRPr="0095307B" w:rsidRDefault="00190082" w:rsidP="00190082">
      <w:pPr>
        <w:spacing w:before="360" w:after="360" w:line="312" w:lineRule="auto"/>
        <w:jc w:val="center"/>
        <w:rPr>
          <w:sz w:val="28"/>
          <w:szCs w:val="28"/>
        </w:rPr>
      </w:pPr>
      <w:r w:rsidRPr="0095307B">
        <w:rPr>
          <w:sz w:val="28"/>
          <w:szCs w:val="28"/>
        </w:rPr>
        <w:t>Kính gửi: Phòng Tài chính - Kế hoạch ...................</w:t>
      </w:r>
    </w:p>
    <w:p w14:paraId="664DECE1" w14:textId="77777777" w:rsidR="00190082" w:rsidRPr="0095307B" w:rsidRDefault="00190082" w:rsidP="00190082">
      <w:pPr>
        <w:tabs>
          <w:tab w:val="left" w:leader="dot" w:pos="9072"/>
        </w:tabs>
        <w:spacing w:before="120" w:after="120" w:line="360" w:lineRule="exact"/>
        <w:ind w:firstLine="720"/>
        <w:jc w:val="both"/>
        <w:rPr>
          <w:sz w:val="28"/>
          <w:szCs w:val="28"/>
        </w:rPr>
      </w:pPr>
      <w:r w:rsidRPr="0095307B">
        <w:rPr>
          <w:sz w:val="28"/>
          <w:szCs w:val="28"/>
        </w:rPr>
        <w:t>Tên hộ kinh doanh (</w:t>
      </w:r>
      <w:r w:rsidRPr="0095307B">
        <w:rPr>
          <w:i/>
          <w:sz w:val="28"/>
          <w:szCs w:val="28"/>
        </w:rPr>
        <w:t>ghi bằng chữ in hoa</w:t>
      </w:r>
      <w:r w:rsidRPr="0095307B">
        <w:rPr>
          <w:sz w:val="28"/>
          <w:szCs w:val="28"/>
        </w:rPr>
        <w:t xml:space="preserve">): </w:t>
      </w:r>
      <w:r w:rsidRPr="0095307B">
        <w:rPr>
          <w:sz w:val="28"/>
          <w:szCs w:val="28"/>
        </w:rPr>
        <w:tab/>
      </w:r>
    </w:p>
    <w:p w14:paraId="568554EB" w14:textId="77777777" w:rsidR="00190082" w:rsidRPr="0095307B" w:rsidRDefault="00190082" w:rsidP="00190082">
      <w:pPr>
        <w:tabs>
          <w:tab w:val="left" w:leader="dot" w:pos="9072"/>
        </w:tabs>
        <w:spacing w:before="120" w:after="120" w:line="360" w:lineRule="exact"/>
        <w:ind w:firstLine="720"/>
        <w:jc w:val="both"/>
        <w:rPr>
          <w:sz w:val="28"/>
          <w:szCs w:val="28"/>
        </w:rPr>
      </w:pPr>
      <w:r w:rsidRPr="0095307B">
        <w:rPr>
          <w:sz w:val="28"/>
          <w:szCs w:val="28"/>
        </w:rPr>
        <w:t xml:space="preserve">Mã số hộ kinh doanh/Mã số thuế: </w:t>
      </w:r>
      <w:r w:rsidRPr="0095307B">
        <w:rPr>
          <w:sz w:val="28"/>
          <w:szCs w:val="28"/>
        </w:rPr>
        <w:tab/>
      </w:r>
    </w:p>
    <w:p w14:paraId="5417ABC3" w14:textId="77777777" w:rsidR="00190082" w:rsidRPr="0095307B" w:rsidRDefault="00190082" w:rsidP="00190082">
      <w:pPr>
        <w:tabs>
          <w:tab w:val="left" w:leader="dot" w:pos="9072"/>
        </w:tabs>
        <w:spacing w:before="120" w:line="360" w:lineRule="exact"/>
        <w:ind w:firstLine="720"/>
        <w:jc w:val="both"/>
        <w:rPr>
          <w:sz w:val="28"/>
          <w:szCs w:val="28"/>
        </w:rPr>
      </w:pPr>
      <w:r w:rsidRPr="0095307B">
        <w:rPr>
          <w:sz w:val="28"/>
          <w:szCs w:val="28"/>
        </w:rPr>
        <w:t xml:space="preserve">Mã số đăng ký hộ kinh doanh: </w:t>
      </w:r>
      <w:r w:rsidRPr="0095307B">
        <w:rPr>
          <w:sz w:val="28"/>
          <w:szCs w:val="28"/>
        </w:rPr>
        <w:tab/>
      </w:r>
    </w:p>
    <w:p w14:paraId="2B25435D" w14:textId="77777777" w:rsidR="00190082" w:rsidRPr="0095307B" w:rsidRDefault="00190082" w:rsidP="00190082">
      <w:pPr>
        <w:tabs>
          <w:tab w:val="left" w:leader="dot" w:pos="9072"/>
        </w:tabs>
        <w:spacing w:before="120" w:line="360" w:lineRule="exact"/>
        <w:ind w:firstLine="720"/>
        <w:jc w:val="both"/>
        <w:rPr>
          <w:sz w:val="28"/>
          <w:szCs w:val="28"/>
        </w:rPr>
      </w:pPr>
      <w:r w:rsidRPr="0095307B">
        <w:rPr>
          <w:sz w:val="28"/>
          <w:szCs w:val="28"/>
        </w:rPr>
        <w:t xml:space="preserve">Địa chỉ trụ sở hộ kinh doanh: </w:t>
      </w:r>
      <w:r w:rsidRPr="0095307B">
        <w:rPr>
          <w:sz w:val="28"/>
          <w:szCs w:val="28"/>
        </w:rPr>
        <w:tab/>
      </w:r>
    </w:p>
    <w:p w14:paraId="4F96135C" w14:textId="77777777" w:rsidR="00190082" w:rsidRPr="0095307B" w:rsidRDefault="00190082" w:rsidP="00190082">
      <w:pPr>
        <w:spacing w:before="120" w:after="120"/>
        <w:ind w:firstLine="720"/>
        <w:jc w:val="both"/>
        <w:rPr>
          <w:rFonts w:eastAsia="Calibri"/>
          <w:sz w:val="28"/>
          <w:szCs w:val="28"/>
        </w:rPr>
      </w:pPr>
      <w:r w:rsidRPr="0095307B">
        <w:rPr>
          <w:rFonts w:eastAsia="Calibri"/>
          <w:sz w:val="28"/>
          <w:szCs w:val="28"/>
        </w:rPr>
        <w:t xml:space="preserve">Điện thoại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w:t>
      </w:r>
      <w:r w:rsidRPr="0095307B" w:rsidDel="00D51753">
        <w:rPr>
          <w:rFonts w:eastAsia="Calibri"/>
          <w:sz w:val="28"/>
          <w:szCs w:val="28"/>
        </w:rPr>
        <w:t xml:space="preserve"> </w:t>
      </w:r>
      <w:r w:rsidRPr="0095307B">
        <w:rPr>
          <w:rFonts w:eastAsia="Calibri"/>
          <w:sz w:val="28"/>
          <w:szCs w:val="28"/>
        </w:rPr>
        <w:t>Fax</w:t>
      </w:r>
      <w:r w:rsidRPr="0095307B">
        <w:rPr>
          <w:i/>
          <w:sz w:val="28"/>
          <w:szCs w:val="28"/>
          <w:lang w:eastAsia="zh-CN"/>
        </w:rPr>
        <w:t xml:space="preserve"> </w:t>
      </w:r>
      <w:r w:rsidRPr="0095307B">
        <w:rPr>
          <w:sz w:val="28"/>
          <w:szCs w:val="28"/>
          <w:lang w:eastAsia="zh-CN"/>
        </w:rPr>
        <w:t>(</w:t>
      </w:r>
      <w:r w:rsidRPr="0095307B">
        <w:rPr>
          <w:i/>
          <w:sz w:val="28"/>
          <w:szCs w:val="28"/>
          <w:lang w:eastAsia="zh-CN"/>
        </w:rPr>
        <w:t>nếu có</w:t>
      </w:r>
      <w:r w:rsidRPr="0095307B">
        <w:rPr>
          <w:sz w:val="28"/>
          <w:szCs w:val="28"/>
          <w:lang w:eastAsia="zh-CN"/>
        </w:rPr>
        <w:t>)</w:t>
      </w:r>
      <w:r w:rsidRPr="0095307B">
        <w:rPr>
          <w:rFonts w:eastAsia="Calibri"/>
          <w:sz w:val="28"/>
          <w:szCs w:val="28"/>
        </w:rPr>
        <w:t>:………………………</w:t>
      </w:r>
    </w:p>
    <w:p w14:paraId="4B71A2B0" w14:textId="77777777" w:rsidR="00190082" w:rsidRPr="00B03703" w:rsidRDefault="00190082" w:rsidP="00190082">
      <w:pPr>
        <w:spacing w:before="120" w:after="120"/>
        <w:ind w:firstLine="720"/>
        <w:jc w:val="both"/>
        <w:rPr>
          <w:rFonts w:eastAsia="Calibri"/>
          <w:sz w:val="28"/>
          <w:szCs w:val="28"/>
          <w:lang w:val="fr-FR"/>
        </w:rPr>
      </w:pPr>
      <w:r w:rsidRPr="00B03703">
        <w:rPr>
          <w:rFonts w:eastAsia="Calibri"/>
          <w:sz w:val="28"/>
          <w:szCs w:val="28"/>
          <w:lang w:val="fr-FR"/>
        </w:rPr>
        <w:t>Email</w:t>
      </w:r>
      <w:r w:rsidRPr="00B03703">
        <w:rPr>
          <w:i/>
          <w:sz w:val="28"/>
          <w:szCs w:val="28"/>
          <w:lang w:val="fr-FR" w:eastAsia="zh-CN"/>
        </w:rPr>
        <w:t xml:space="preserve"> </w:t>
      </w:r>
      <w:r w:rsidRPr="00B03703">
        <w:rPr>
          <w:sz w:val="28"/>
          <w:szCs w:val="28"/>
          <w:lang w:val="fr-FR" w:eastAsia="zh-CN"/>
        </w:rPr>
        <w:t>(</w:t>
      </w:r>
      <w:r w:rsidRPr="00B03703">
        <w:rPr>
          <w:i/>
          <w:sz w:val="28"/>
          <w:szCs w:val="28"/>
          <w:lang w:val="fr-FR" w:eastAsia="zh-CN"/>
        </w:rPr>
        <w:t>nếu có</w:t>
      </w:r>
      <w:r w:rsidRPr="00B03703">
        <w:rPr>
          <w:sz w:val="28"/>
          <w:szCs w:val="28"/>
          <w:lang w:val="fr-FR" w:eastAsia="zh-CN"/>
        </w:rPr>
        <w:t>)</w:t>
      </w:r>
      <w:r w:rsidRPr="00B03703">
        <w:rPr>
          <w:rFonts w:eastAsia="Calibri"/>
          <w:sz w:val="28"/>
          <w:szCs w:val="28"/>
          <w:lang w:val="fr-FR"/>
        </w:rPr>
        <w:t>:……………………</w:t>
      </w:r>
      <w:r w:rsidRPr="00B03703" w:rsidDel="00D51753">
        <w:rPr>
          <w:rFonts w:eastAsia="Calibri"/>
          <w:sz w:val="28"/>
          <w:szCs w:val="28"/>
          <w:lang w:val="fr-FR"/>
        </w:rPr>
        <w:t xml:space="preserve"> </w:t>
      </w:r>
      <w:r w:rsidRPr="00B03703">
        <w:rPr>
          <w:rFonts w:eastAsia="Calibri"/>
          <w:sz w:val="28"/>
          <w:szCs w:val="28"/>
          <w:lang w:val="fr-FR"/>
        </w:rPr>
        <w:t>Website</w:t>
      </w:r>
      <w:r w:rsidRPr="00B03703">
        <w:rPr>
          <w:i/>
          <w:sz w:val="28"/>
          <w:szCs w:val="28"/>
          <w:lang w:val="fr-FR" w:eastAsia="zh-CN"/>
        </w:rPr>
        <w:t xml:space="preserve"> </w:t>
      </w:r>
      <w:r w:rsidRPr="00B03703">
        <w:rPr>
          <w:sz w:val="28"/>
          <w:szCs w:val="28"/>
          <w:lang w:val="fr-FR" w:eastAsia="zh-CN"/>
        </w:rPr>
        <w:t>(</w:t>
      </w:r>
      <w:r w:rsidRPr="00B03703">
        <w:rPr>
          <w:i/>
          <w:sz w:val="28"/>
          <w:szCs w:val="28"/>
          <w:lang w:val="fr-FR" w:eastAsia="zh-CN"/>
        </w:rPr>
        <w:t>nếu có</w:t>
      </w:r>
      <w:r w:rsidRPr="00B03703">
        <w:rPr>
          <w:sz w:val="28"/>
          <w:szCs w:val="28"/>
          <w:lang w:val="fr-FR" w:eastAsia="zh-CN"/>
        </w:rPr>
        <w:t>)</w:t>
      </w:r>
      <w:r w:rsidRPr="00B03703">
        <w:rPr>
          <w:rFonts w:eastAsia="Calibri"/>
          <w:sz w:val="28"/>
          <w:szCs w:val="28"/>
          <w:lang w:val="fr-FR"/>
        </w:rPr>
        <w:t>:……………………</w:t>
      </w:r>
    </w:p>
    <w:p w14:paraId="617B13DA" w14:textId="77777777" w:rsidR="00190082" w:rsidRPr="00B03703" w:rsidRDefault="00190082" w:rsidP="00190082">
      <w:pPr>
        <w:tabs>
          <w:tab w:val="left" w:leader="dot" w:pos="7560"/>
          <w:tab w:val="left" w:leader="dot" w:pos="8190"/>
          <w:tab w:val="left" w:leader="dot" w:pos="9072"/>
        </w:tabs>
        <w:spacing w:before="120" w:line="360" w:lineRule="exact"/>
        <w:ind w:firstLine="720"/>
        <w:jc w:val="both"/>
        <w:rPr>
          <w:sz w:val="28"/>
          <w:szCs w:val="28"/>
          <w:lang w:val="fr-FR"/>
        </w:rPr>
      </w:pPr>
      <w:r w:rsidRPr="00B03703">
        <w:rPr>
          <w:sz w:val="28"/>
          <w:szCs w:val="28"/>
          <w:lang w:val="fr-FR"/>
        </w:rPr>
        <w:t xml:space="preserve">Thông báo chấm dứt hoạt động hộ kinh doanh kể từ ngày </w:t>
      </w:r>
      <w:r w:rsidRPr="00B03703">
        <w:rPr>
          <w:sz w:val="28"/>
          <w:szCs w:val="28"/>
          <w:lang w:val="fr-FR"/>
        </w:rPr>
        <w:tab/>
        <w:t>/</w:t>
      </w:r>
      <w:r w:rsidRPr="00B03703">
        <w:rPr>
          <w:sz w:val="28"/>
          <w:szCs w:val="28"/>
          <w:lang w:val="fr-FR"/>
        </w:rPr>
        <w:tab/>
        <w:t>/</w:t>
      </w:r>
      <w:r w:rsidRPr="00B03703">
        <w:rPr>
          <w:sz w:val="28"/>
          <w:szCs w:val="28"/>
          <w:lang w:val="fr-FR"/>
        </w:rPr>
        <w:tab/>
      </w:r>
    </w:p>
    <w:p w14:paraId="49B56AD6" w14:textId="77777777" w:rsidR="00190082" w:rsidRPr="0095307B" w:rsidRDefault="00190082" w:rsidP="00190082">
      <w:pPr>
        <w:spacing w:before="120" w:line="360" w:lineRule="exact"/>
        <w:ind w:firstLine="720"/>
        <w:jc w:val="both"/>
        <w:rPr>
          <w:sz w:val="28"/>
          <w:szCs w:val="28"/>
        </w:rPr>
      </w:pPr>
      <w:r w:rsidRPr="0095307B">
        <w:rPr>
          <w:sz w:val="28"/>
          <w:szCs w:val="28"/>
        </w:rPr>
        <w:t>Hộ kinh doanh cam kết:</w:t>
      </w:r>
    </w:p>
    <w:p w14:paraId="4FD06903" w14:textId="77777777" w:rsidR="00190082" w:rsidRPr="0095307B" w:rsidRDefault="00190082" w:rsidP="00190082">
      <w:pPr>
        <w:spacing w:line="360" w:lineRule="exact"/>
        <w:ind w:firstLine="720"/>
        <w:jc w:val="both"/>
        <w:rPr>
          <w:sz w:val="28"/>
          <w:szCs w:val="28"/>
        </w:rPr>
      </w:pPr>
      <w:r w:rsidRPr="0095307B">
        <w:rPr>
          <w:sz w:val="28"/>
          <w:szCs w:val="28"/>
        </w:rPr>
        <w:t>- Đã thanh toán đầy đủ/thoả thuận với chủ nợ đối với các khoản nợ, bao gồm cả nợ thuế và nghĩa vụ tài chính khác chưa thực hiện;</w:t>
      </w:r>
    </w:p>
    <w:p w14:paraId="095966B1" w14:textId="77777777" w:rsidR="00190082" w:rsidRPr="0095307B" w:rsidRDefault="00190082" w:rsidP="00190082">
      <w:pPr>
        <w:spacing w:after="240" w:line="360" w:lineRule="exact"/>
        <w:ind w:firstLine="720"/>
        <w:jc w:val="both"/>
        <w:rPr>
          <w:sz w:val="28"/>
          <w:szCs w:val="28"/>
        </w:rPr>
      </w:pPr>
      <w:r w:rsidRPr="0095307B">
        <w:rPr>
          <w:sz w:val="28"/>
          <w:szCs w:val="28"/>
        </w:rPr>
        <w:t>- Hoàn toàn chịu trách nhiệm trước pháp luật về tính hợp pháp, chính xác, trung thực của nội dung Thông báo này.</w:t>
      </w:r>
    </w:p>
    <w:tbl>
      <w:tblPr>
        <w:tblW w:w="0" w:type="auto"/>
        <w:jc w:val="center"/>
        <w:tblLook w:val="01E0" w:firstRow="1" w:lastRow="1" w:firstColumn="1" w:lastColumn="1" w:noHBand="0" w:noVBand="0"/>
      </w:tblPr>
      <w:tblGrid>
        <w:gridCol w:w="5508"/>
        <w:gridCol w:w="4113"/>
      </w:tblGrid>
      <w:tr w:rsidR="00190082" w:rsidRPr="0095307B" w14:paraId="26AE0260" w14:textId="77777777" w:rsidTr="004F04E2">
        <w:trPr>
          <w:jc w:val="center"/>
        </w:trPr>
        <w:tc>
          <w:tcPr>
            <w:tcW w:w="5508" w:type="dxa"/>
          </w:tcPr>
          <w:p w14:paraId="45C55C88" w14:textId="77777777" w:rsidR="00190082" w:rsidRPr="0095307B" w:rsidRDefault="00190082" w:rsidP="004F04E2">
            <w:pPr>
              <w:jc w:val="both"/>
              <w:rPr>
                <w:sz w:val="28"/>
                <w:szCs w:val="28"/>
              </w:rPr>
            </w:pPr>
          </w:p>
          <w:p w14:paraId="3F7BAB24" w14:textId="77777777" w:rsidR="00190082" w:rsidRPr="0095307B" w:rsidRDefault="00190082" w:rsidP="004F04E2">
            <w:pPr>
              <w:jc w:val="both"/>
              <w:rPr>
                <w:sz w:val="28"/>
                <w:szCs w:val="28"/>
              </w:rPr>
            </w:pPr>
          </w:p>
        </w:tc>
        <w:tc>
          <w:tcPr>
            <w:tcW w:w="4113" w:type="dxa"/>
          </w:tcPr>
          <w:p w14:paraId="066166D6" w14:textId="77777777" w:rsidR="00190082" w:rsidRPr="0095307B" w:rsidRDefault="00190082" w:rsidP="004F04E2">
            <w:pPr>
              <w:jc w:val="center"/>
              <w:rPr>
                <w:b/>
                <w:sz w:val="28"/>
                <w:szCs w:val="28"/>
              </w:rPr>
            </w:pPr>
            <w:r w:rsidRPr="0095307B">
              <w:rPr>
                <w:b/>
                <w:sz w:val="28"/>
                <w:szCs w:val="28"/>
              </w:rPr>
              <w:lastRenderedPageBreak/>
              <w:t>CHỦ HỘ KINH DOANH</w:t>
            </w:r>
          </w:p>
          <w:p w14:paraId="61B2E2A7" w14:textId="77777777" w:rsidR="00190082" w:rsidRPr="0095307B" w:rsidRDefault="00190082" w:rsidP="004F04E2">
            <w:pPr>
              <w:jc w:val="center"/>
              <w:rPr>
                <w:sz w:val="28"/>
                <w:szCs w:val="28"/>
              </w:rPr>
            </w:pPr>
            <w:r w:rsidRPr="0095307B">
              <w:rPr>
                <w:sz w:val="28"/>
                <w:szCs w:val="28"/>
              </w:rPr>
              <w:lastRenderedPageBreak/>
              <w:t>(</w:t>
            </w:r>
            <w:r w:rsidRPr="0095307B">
              <w:rPr>
                <w:i/>
                <w:sz w:val="28"/>
                <w:szCs w:val="28"/>
              </w:rPr>
              <w:t>Ký và ghi họ tên)</w:t>
            </w:r>
            <w:r w:rsidRPr="0095307B">
              <w:rPr>
                <w:sz w:val="28"/>
                <w:szCs w:val="28"/>
                <w:vertAlign w:val="superscript"/>
              </w:rPr>
              <w:footnoteReference w:id="1"/>
            </w:r>
          </w:p>
        </w:tc>
      </w:tr>
    </w:tbl>
    <w:p w14:paraId="7C9DF151" w14:textId="77777777" w:rsidR="00190082" w:rsidRPr="0095307B" w:rsidRDefault="00190082" w:rsidP="00190082">
      <w:pPr>
        <w:spacing w:line="312" w:lineRule="auto"/>
        <w:jc w:val="center"/>
        <w:outlineLvl w:val="0"/>
        <w:rPr>
          <w:b/>
          <w:bCs/>
          <w:color w:val="000000"/>
          <w:sz w:val="28"/>
          <w:szCs w:val="28"/>
          <w:lang w:val="en"/>
        </w:rPr>
        <w:sectPr w:rsidR="00190082" w:rsidRPr="0095307B" w:rsidSect="00506F78">
          <w:headerReference w:type="default" r:id="rId6"/>
          <w:pgSz w:w="16840" w:h="11907" w:orient="landscape" w:code="9"/>
          <w:pgMar w:top="851" w:right="1134" w:bottom="567" w:left="1134" w:header="283" w:footer="113" w:gutter="0"/>
          <w:cols w:space="720"/>
          <w:noEndnote/>
          <w:docGrid w:linePitch="326"/>
        </w:sectPr>
      </w:pPr>
    </w:p>
    <w:p w14:paraId="523FA577" w14:textId="77777777" w:rsidR="00C45F39" w:rsidRDefault="00C45F39"/>
    <w:sectPr w:rsidR="00C45F39" w:rsidSect="002F149B">
      <w:pgSz w:w="15840" w:h="12240" w:orient="landscape"/>
      <w:pgMar w:top="1800" w:right="1440" w:bottom="180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10D0" w14:textId="77777777" w:rsidR="00281BC0" w:rsidRDefault="00281BC0" w:rsidP="00190082">
      <w:r>
        <w:separator/>
      </w:r>
    </w:p>
  </w:endnote>
  <w:endnote w:type="continuationSeparator" w:id="0">
    <w:p w14:paraId="174EE6AD" w14:textId="77777777" w:rsidR="00281BC0" w:rsidRDefault="00281BC0" w:rsidP="0019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0255" w14:textId="77777777" w:rsidR="00281BC0" w:rsidRDefault="00281BC0" w:rsidP="00190082">
      <w:r>
        <w:separator/>
      </w:r>
    </w:p>
  </w:footnote>
  <w:footnote w:type="continuationSeparator" w:id="0">
    <w:p w14:paraId="422B737B" w14:textId="77777777" w:rsidR="00281BC0" w:rsidRDefault="00281BC0" w:rsidP="00190082">
      <w:r>
        <w:continuationSeparator/>
      </w:r>
    </w:p>
  </w:footnote>
  <w:footnote w:id="1">
    <w:p w14:paraId="349D1A2C" w14:textId="77777777" w:rsidR="00190082" w:rsidRPr="00F442DA" w:rsidRDefault="00190082" w:rsidP="00190082">
      <w:pPr>
        <w:pStyle w:val="FootnoteText"/>
        <w:ind w:firstLine="567"/>
        <w:jc w:val="both"/>
      </w:pPr>
      <w:r w:rsidRPr="00F442DA">
        <w:rPr>
          <w:rStyle w:val="FootnoteReference"/>
        </w:rPr>
        <w:footnoteRef/>
      </w:r>
      <w:r w:rsidRPr="00F442DA">
        <w:t xml:space="preserve"> </w:t>
      </w:r>
      <w:r>
        <w:t>Chủ</w:t>
      </w:r>
      <w:r w:rsidRPr="00F442DA">
        <w:t xml:space="preserve"> hộ kinh doanh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C110" w14:textId="77777777" w:rsidR="00190082" w:rsidRDefault="00190082">
    <w:pPr>
      <w:pStyle w:val="Header"/>
      <w:jc w:val="center"/>
    </w:pPr>
    <w:r>
      <w:fldChar w:fldCharType="begin"/>
    </w:r>
    <w:r>
      <w:instrText xml:space="preserve"> PAGE   \* MERGEFORMAT </w:instrText>
    </w:r>
    <w:r>
      <w:fldChar w:fldCharType="separate"/>
    </w:r>
    <w:r>
      <w:rPr>
        <w:noProof/>
      </w:rPr>
      <w:t>7</w:t>
    </w:r>
    <w:r>
      <w:rPr>
        <w:noProof/>
      </w:rPr>
      <w:fldChar w:fldCharType="end"/>
    </w:r>
  </w:p>
  <w:p w14:paraId="67126D6F" w14:textId="77777777" w:rsidR="00190082" w:rsidRDefault="00190082" w:rsidP="00BD428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9B"/>
    <w:rsid w:val="00190082"/>
    <w:rsid w:val="00281BC0"/>
    <w:rsid w:val="002F149B"/>
    <w:rsid w:val="00872741"/>
    <w:rsid w:val="00B03703"/>
    <w:rsid w:val="00C4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72A0F"/>
  <w15:chartTrackingRefBased/>
  <w15:docId w15:val="{B462E5A1-B009-4937-82E1-6602E203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0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008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90082"/>
    <w:rPr>
      <w:sz w:val="24"/>
      <w:szCs w:val="24"/>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190082"/>
    <w:rPr>
      <w:rFonts w:eastAsia="Calibri"/>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190082"/>
    <w:rPr>
      <w:rFonts w:eastAsia="Calibri"/>
      <w:lang w:val="x-none" w:eastAsia="x-none"/>
    </w:rPr>
  </w:style>
  <w:style w:type="character" w:styleId="FootnoteReference">
    <w:name w:val="footnote reference"/>
    <w:uiPriority w:val="99"/>
    <w:rsid w:val="00190082"/>
    <w:rPr>
      <w:vertAlign w:val="superscript"/>
    </w:rPr>
  </w:style>
  <w:style w:type="paragraph" w:styleId="NormalWeb">
    <w:name w:val="Normal (Web)"/>
    <w:basedOn w:val="Normal"/>
    <w:uiPriority w:val="99"/>
    <w:rsid w:val="00190082"/>
    <w:pPr>
      <w:spacing w:before="100" w:beforeAutospacing="1" w:after="100" w:afterAutospacing="1"/>
    </w:pPr>
    <w:rPr>
      <w:rFonts w:ascii="Verdana" w:hAnsi="Verdana"/>
    </w:rPr>
  </w:style>
  <w:style w:type="character" w:customStyle="1" w:styleId="fontstyle01">
    <w:name w:val="fontstyle01"/>
    <w:rsid w:val="00190082"/>
    <w:rPr>
      <w:rFonts w:ascii="TimesNewRomanPS-BoldMT" w:hAnsi="TimesNewRomanPS-BoldMT" w:hint="default"/>
      <w:b/>
      <w:bCs/>
      <w:i w:val="0"/>
      <w:iCs w:val="0"/>
      <w:color w:val="000000"/>
      <w:sz w:val="28"/>
      <w:szCs w:val="28"/>
    </w:rPr>
  </w:style>
  <w:style w:type="character" w:customStyle="1" w:styleId="fontstyle21">
    <w:name w:val="fontstyle21"/>
    <w:rsid w:val="0019008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Thanh Duy Trần</cp:lastModifiedBy>
  <cp:revision>3</cp:revision>
  <dcterms:created xsi:type="dcterms:W3CDTF">2023-09-28T09:04:00Z</dcterms:created>
  <dcterms:modified xsi:type="dcterms:W3CDTF">2023-09-29T01:41:00Z</dcterms:modified>
</cp:coreProperties>
</file>